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40B04" w14:textId="77777777" w:rsidR="00F10986" w:rsidRDefault="00C03F0B">
      <w:pPr>
        <w:spacing w:after="40"/>
      </w:pPr>
      <w:bookmarkStart w:id="0" w:name="_GoBack"/>
      <w:bookmarkEnd w:id="0"/>
      <w:r>
        <w:rPr>
          <w:b/>
          <w:bCs/>
          <w:color w:val="1B3A6B"/>
          <w:sz w:val="46"/>
          <w:szCs w:val="46"/>
        </w:rPr>
        <w:t>ПАКЕТЫ КОНСАЛТИНГОВЫХ УСЛУГ</w:t>
      </w:r>
    </w:p>
    <w:p w14:paraId="1037469D" w14:textId="4C8D3798" w:rsidR="00F10986" w:rsidRDefault="00C03F0B">
      <w:pPr>
        <w:spacing w:after="40"/>
      </w:pPr>
      <w:r>
        <w:rPr>
          <w:color w:val="2E6EB5"/>
          <w:sz w:val="24"/>
          <w:szCs w:val="24"/>
        </w:rPr>
        <w:t>Axoft</w:t>
      </w:r>
      <w:r w:rsidR="00C30B7A">
        <w:rPr>
          <w:color w:val="2E6EB5"/>
          <w:sz w:val="24"/>
          <w:szCs w:val="24"/>
        </w:rPr>
        <w:t xml:space="preserve"> –</w:t>
      </w:r>
      <w:r>
        <w:rPr>
          <w:color w:val="2E6EB5"/>
          <w:sz w:val="24"/>
          <w:szCs w:val="24"/>
        </w:rPr>
        <w:t xml:space="preserve"> помогаем вендорам выйти на двухуровневую дистрибуцию</w:t>
      </w:r>
    </w:p>
    <w:p w14:paraId="339CA451" w14:textId="77777777" w:rsidR="00F10986" w:rsidRDefault="00F10986">
      <w:pPr>
        <w:pBdr>
          <w:bottom w:val="single" w:sz="6" w:space="1" w:color="2E6EB5"/>
        </w:pBdr>
        <w:spacing w:before="80" w:after="160"/>
      </w:pPr>
    </w:p>
    <w:p w14:paraId="1B588E02" w14:textId="77777777" w:rsidR="00F10986" w:rsidRDefault="00C03F0B">
      <w:pPr>
        <w:pStyle w:val="Heading1"/>
      </w:pPr>
      <w:r>
        <w:t>Логика пакетов</w:t>
      </w:r>
    </w:p>
    <w:p w14:paraId="2F4CA501" w14:textId="09BDAC53" w:rsidR="00F10986" w:rsidRDefault="00C03F0B">
      <w:pPr>
        <w:spacing w:before="60" w:after="100"/>
      </w:pPr>
      <w:r>
        <w:t xml:space="preserve">Axoft выступает как консалтинговое агентство для вендоров, которые хотят войти в двухуровневую дистрибуцию, но пока к ней не готовы. Пакеты </w:t>
      </w:r>
      <w:r w:rsidR="00C30B7A">
        <w:t>–</w:t>
      </w:r>
      <w:r>
        <w:t xml:space="preserve"> платный сервис: мы продаём экспертизу и время наших специалистов.</w:t>
      </w:r>
    </w:p>
    <w:p w14:paraId="2A62D106" w14:textId="1494F2BD" w:rsidR="00F10986" w:rsidRDefault="00C03F0B">
      <w:pPr>
        <w:spacing w:before="60" w:after="160"/>
      </w:pPr>
      <w:r>
        <w:t>Три последовательных стадии: от первичного понимания до полной готовности к работе с партнёрским каналом. Каждый следующий пакет предполагает больше вовлечённости команды Axoft. Если по ито</w:t>
      </w:r>
      <w:r>
        <w:t xml:space="preserve">гам работы вендор оказывается готов и интересен Axoft </w:t>
      </w:r>
      <w:r w:rsidR="00C30B7A">
        <w:t>–</w:t>
      </w:r>
      <w:r>
        <w:t xml:space="preserve"> переход к активному продвижению через канал происходит по отдельному решению и не является частью пакетов.</w:t>
      </w:r>
    </w:p>
    <w:p w14:paraId="2BF9911C" w14:textId="77777777" w:rsidR="00F10986" w:rsidRDefault="00F1098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10986" w14:paraId="1AA6F424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30" w:type="dxa"/>
              <w:left w:w="140" w:type="dxa"/>
              <w:bottom w:w="110" w:type="dxa"/>
              <w:right w:w="140" w:type="dxa"/>
            </w:tcMar>
            <w:vAlign w:val="center"/>
          </w:tcPr>
          <w:p w14:paraId="2040AAAA" w14:textId="77777777" w:rsidR="00F10986" w:rsidRDefault="00C03F0B">
            <w:pPr>
              <w:spacing w:after="24"/>
              <w:jc w:val="center"/>
            </w:pPr>
            <w:r>
              <w:rPr>
                <w:b/>
                <w:bCs/>
                <w:color w:val="FFFFFF"/>
              </w:rPr>
              <w:t>1. ДИАГНОСТИКА</w:t>
            </w:r>
          </w:p>
          <w:p w14:paraId="6BE00286" w14:textId="77777777" w:rsidR="00F10986" w:rsidRDefault="00C03F0B">
            <w:pPr>
              <w:jc w:val="center"/>
            </w:pPr>
            <w:r>
              <w:rPr>
                <w:color w:val="BDD8F8"/>
                <w:sz w:val="17"/>
                <w:szCs w:val="17"/>
              </w:rPr>
              <w:t>Понимаю, где нахожусь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130" w:type="dxa"/>
              <w:left w:w="140" w:type="dxa"/>
              <w:bottom w:w="110" w:type="dxa"/>
              <w:right w:w="140" w:type="dxa"/>
            </w:tcMar>
            <w:vAlign w:val="center"/>
          </w:tcPr>
          <w:p w14:paraId="0BCDD12C" w14:textId="77777777" w:rsidR="00F10986" w:rsidRDefault="00C03F0B">
            <w:pPr>
              <w:spacing w:after="24"/>
              <w:jc w:val="center"/>
            </w:pPr>
            <w:r>
              <w:rPr>
                <w:b/>
                <w:bCs/>
                <w:color w:val="FFFFFF"/>
              </w:rPr>
              <w:t>2. АУДИТ</w:t>
            </w:r>
          </w:p>
          <w:p w14:paraId="71DE31DD" w14:textId="77777777" w:rsidR="00F10986" w:rsidRDefault="00C03F0B">
            <w:pPr>
              <w:jc w:val="center"/>
            </w:pPr>
            <w:r>
              <w:rPr>
                <w:color w:val="BDD8F8"/>
                <w:sz w:val="17"/>
                <w:szCs w:val="17"/>
              </w:rPr>
              <w:t>Знаю, что мешает войти в канал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30" w:type="dxa"/>
              <w:left w:w="140" w:type="dxa"/>
              <w:bottom w:w="110" w:type="dxa"/>
              <w:right w:w="140" w:type="dxa"/>
            </w:tcMar>
            <w:vAlign w:val="center"/>
          </w:tcPr>
          <w:p w14:paraId="742BE3EB" w14:textId="77777777" w:rsidR="00F10986" w:rsidRDefault="00C03F0B">
            <w:pPr>
              <w:spacing w:after="24"/>
              <w:jc w:val="center"/>
            </w:pPr>
            <w:r>
              <w:rPr>
                <w:b/>
                <w:bCs/>
                <w:color w:val="FFFFFF"/>
              </w:rPr>
              <w:t>3. УПАКОВКА</w:t>
            </w:r>
          </w:p>
          <w:p w14:paraId="52D39925" w14:textId="77777777" w:rsidR="00F10986" w:rsidRDefault="00C03F0B">
            <w:pPr>
              <w:jc w:val="center"/>
            </w:pPr>
            <w:r>
              <w:rPr>
                <w:color w:val="BDD8F8"/>
                <w:sz w:val="17"/>
                <w:szCs w:val="17"/>
              </w:rPr>
              <w:t>Гот</w:t>
            </w:r>
            <w:r>
              <w:rPr>
                <w:color w:val="BDD8F8"/>
                <w:sz w:val="17"/>
                <w:szCs w:val="17"/>
              </w:rPr>
              <w:t>ов к дистрибуции</w:t>
            </w:r>
          </w:p>
        </w:tc>
      </w:tr>
    </w:tbl>
    <w:p w14:paraId="11F0B870" w14:textId="77777777" w:rsidR="00F10986" w:rsidRDefault="00F10986">
      <w:pPr>
        <w:spacing w:after="200"/>
      </w:pPr>
    </w:p>
    <w:p w14:paraId="5AE04C5F" w14:textId="5CCD47F0" w:rsidR="00F10986" w:rsidRDefault="00C03F0B">
      <w:pPr>
        <w:pStyle w:val="Heading1"/>
      </w:pPr>
      <w:r>
        <w:t xml:space="preserve">Пакет 1 </w:t>
      </w:r>
      <w:r w:rsidR="00C30B7A">
        <w:t>–</w:t>
      </w:r>
      <w:r>
        <w:t xml:space="preserve"> Диагностика</w:t>
      </w:r>
    </w:p>
    <w:p w14:paraId="69DEAE61" w14:textId="65A516E8" w:rsidR="00F10986" w:rsidRDefault="00C03F0B">
      <w:pPr>
        <w:spacing w:before="60" w:after="140"/>
      </w:pPr>
      <w:r>
        <w:t xml:space="preserve">Точка входа. Вендор получает базовое понимание дистрибуции и первичную оценку своей готовности. Никаких обязательств </w:t>
      </w:r>
      <w:r w:rsidR="00C30B7A">
        <w:t xml:space="preserve">– </w:t>
      </w:r>
      <w:r>
        <w:t>просто честный взгляд на стартовую позицию.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0986" w14:paraId="5DED1B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4E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D49F39" w14:textId="77777777" w:rsidR="00F10986" w:rsidRDefault="00C03F0B">
            <w:r>
              <w:rPr>
                <w:b/>
                <w:bCs/>
                <w:color w:val="1A7A4A"/>
                <w:sz w:val="20"/>
                <w:szCs w:val="20"/>
              </w:rPr>
              <w:t xml:space="preserve">●○○  </w:t>
            </w:r>
            <w:r>
              <w:rPr>
                <w:color w:val="1A7A4A"/>
                <w:sz w:val="19"/>
                <w:szCs w:val="19"/>
              </w:rPr>
              <w:t xml:space="preserve">Вовлечённость специалистов Axoft: минимальная </w:t>
            </w:r>
            <w:r>
              <w:rPr>
                <w:color w:val="1A7A4A"/>
                <w:sz w:val="19"/>
                <w:szCs w:val="19"/>
              </w:rPr>
              <w:t>(1 онбординг-встреча)</w:t>
            </w:r>
          </w:p>
        </w:tc>
      </w:tr>
    </w:tbl>
    <w:p w14:paraId="6C3E6C9C" w14:textId="77777777" w:rsidR="00F10986" w:rsidRDefault="00F1098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826"/>
        <w:gridCol w:w="1900"/>
      </w:tblGrid>
      <w:tr w:rsidR="00F10986" w14:paraId="58F1CAD9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50" w:type="dxa"/>
              <w:left w:w="200" w:type="dxa"/>
              <w:bottom w:w="100" w:type="dxa"/>
              <w:right w:w="200" w:type="dxa"/>
            </w:tcMar>
          </w:tcPr>
          <w:p w14:paraId="31D9899E" w14:textId="77777777" w:rsidR="00F10986" w:rsidRDefault="00C03F0B">
            <w:pPr>
              <w:spacing w:after="24"/>
            </w:pPr>
            <w:r>
              <w:rPr>
                <w:color w:val="BDD8F8"/>
                <w:sz w:val="18"/>
                <w:szCs w:val="18"/>
              </w:rPr>
              <w:t xml:space="preserve">ПАКЕТ </w:t>
            </w:r>
            <w:proofErr w:type="gramStart"/>
            <w:r>
              <w:rPr>
                <w:color w:val="BDD8F8"/>
                <w:sz w:val="18"/>
                <w:szCs w:val="18"/>
              </w:rPr>
              <w:t xml:space="preserve">1  </w:t>
            </w:r>
            <w:r>
              <w:rPr>
                <w:b/>
                <w:bCs/>
                <w:color w:val="FFFFFF"/>
                <w:sz w:val="32"/>
                <w:szCs w:val="32"/>
              </w:rPr>
              <w:t>ДИАГНОСТИКА</w:t>
            </w:r>
            <w:proofErr w:type="gramEnd"/>
          </w:p>
          <w:p w14:paraId="0181504A" w14:textId="77777777" w:rsidR="00F10986" w:rsidRDefault="00C03F0B">
            <w:r>
              <w:rPr>
                <w:color w:val="BDD8F8"/>
                <w:sz w:val="19"/>
                <w:szCs w:val="19"/>
              </w:rPr>
              <w:t>Понять стартовую позицию. Бесплатно для всех.</w:t>
            </w:r>
          </w:p>
        </w:tc>
      </w:tr>
      <w:tr w:rsidR="00F10986" w14:paraId="45A35734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4E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EFFC7DD" w14:textId="77777777" w:rsidR="00F10986" w:rsidRDefault="00C03F0B">
            <w:r>
              <w:rPr>
                <w:sz w:val="20"/>
                <w:szCs w:val="20"/>
              </w:rPr>
              <w:t>Стоимость</w:t>
            </w:r>
            <w:proofErr w:type="gramStart"/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1A7A4A"/>
              </w:rPr>
              <w:t>Бесплатно</w:t>
            </w:r>
            <w:proofErr w:type="gramEnd"/>
          </w:p>
        </w:tc>
      </w:tr>
      <w:tr w:rsidR="00F10986" w14:paraId="0F0172B8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51A4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Сервис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BBB3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Кто делает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28192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Формат</w:t>
            </w:r>
          </w:p>
        </w:tc>
      </w:tr>
      <w:tr w:rsidR="00F10986" w14:paraId="31BB8D5E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AA48E" w14:textId="77777777" w:rsidR="00F10986" w:rsidRDefault="00C03F0B">
            <w:r>
              <w:rPr>
                <w:sz w:val="20"/>
                <w:szCs w:val="20"/>
              </w:rPr>
              <w:t>Видеокурс: как устроена двухуровневая дистрибуция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7BFC4" w14:textId="77777777" w:rsidR="00F10986" w:rsidRDefault="00C03F0B">
            <w:r>
              <w:rPr>
                <w:sz w:val="20"/>
                <w:szCs w:val="20"/>
              </w:rPr>
              <w:t>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4966C" w14:textId="77777777" w:rsidR="00F10986" w:rsidRDefault="00C03F0B">
            <w:r>
              <w:rPr>
                <w:b/>
                <w:bCs/>
                <w:color w:val="1A7A4A"/>
                <w:sz w:val="20"/>
                <w:szCs w:val="20"/>
              </w:rPr>
              <w:t>Бесплатно</w:t>
            </w:r>
          </w:p>
        </w:tc>
      </w:tr>
      <w:tr w:rsidR="00F10986" w14:paraId="0E6CFC36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B2AB7" w14:textId="77777777" w:rsidR="00F10986" w:rsidRDefault="00C03F0B">
            <w:r>
              <w:rPr>
                <w:sz w:val="20"/>
                <w:szCs w:val="20"/>
              </w:rPr>
              <w:t xml:space="preserve">Чек-лист самооценки: готов ли продукт к работе с </w:t>
            </w:r>
            <w:r>
              <w:rPr>
                <w:sz w:val="20"/>
                <w:szCs w:val="20"/>
              </w:rPr>
              <w:t>каналом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2609C" w14:textId="77777777" w:rsidR="00F10986" w:rsidRDefault="00C03F0B">
            <w:r>
              <w:rPr>
                <w:sz w:val="20"/>
                <w:szCs w:val="20"/>
              </w:rPr>
              <w:t>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10802" w14:textId="77777777" w:rsidR="00F10986" w:rsidRDefault="00C03F0B">
            <w:r>
              <w:rPr>
                <w:b/>
                <w:bCs/>
                <w:color w:val="1A7A4A"/>
                <w:sz w:val="20"/>
                <w:szCs w:val="20"/>
              </w:rPr>
              <w:t>Бесплатно</w:t>
            </w:r>
          </w:p>
        </w:tc>
      </w:tr>
      <w:tr w:rsidR="00F10986" w14:paraId="22EB6CAD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46209" w14:textId="77777777" w:rsidR="00F10986" w:rsidRDefault="00C03F0B">
            <w:r>
              <w:rPr>
                <w:sz w:val="20"/>
                <w:szCs w:val="20"/>
              </w:rPr>
              <w:t>Онбординг-встреча с менеджером Axoft (до 1 ч.)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1B282" w14:textId="77777777" w:rsidR="00F10986" w:rsidRDefault="00C03F0B">
            <w:r>
              <w:rPr>
                <w:sz w:val="20"/>
                <w:szCs w:val="20"/>
              </w:rPr>
              <w:t>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A0AC0" w14:textId="77777777" w:rsidR="00F10986" w:rsidRDefault="00C03F0B">
            <w:r>
              <w:rPr>
                <w:b/>
                <w:bCs/>
                <w:color w:val="1A7A4A"/>
                <w:sz w:val="20"/>
                <w:szCs w:val="20"/>
              </w:rPr>
              <w:t>Бесплатно</w:t>
            </w:r>
          </w:p>
        </w:tc>
      </w:tr>
      <w:tr w:rsidR="00F10986" w14:paraId="536C5926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4E52A" w14:textId="77777777" w:rsidR="00F10986" w:rsidRDefault="00C03F0B">
            <w:r>
              <w:rPr>
                <w:sz w:val="20"/>
                <w:szCs w:val="20"/>
              </w:rPr>
              <w:t>Кейсы: как другие вендоры переходили от прямых продаж к дистрибуции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85E91" w14:textId="77777777" w:rsidR="00F10986" w:rsidRDefault="00C03F0B">
            <w:r>
              <w:rPr>
                <w:sz w:val="20"/>
                <w:szCs w:val="20"/>
              </w:rPr>
              <w:t>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A024" w14:textId="77777777" w:rsidR="00F10986" w:rsidRDefault="00C03F0B">
            <w:r>
              <w:rPr>
                <w:b/>
                <w:bCs/>
                <w:color w:val="1A7A4A"/>
                <w:sz w:val="20"/>
                <w:szCs w:val="20"/>
              </w:rPr>
              <w:t>Бесплатно</w:t>
            </w:r>
          </w:p>
        </w:tc>
      </w:tr>
      <w:tr w:rsidR="00F10986" w14:paraId="1898311B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4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A4F000" w14:textId="77777777" w:rsidR="00F10986" w:rsidRDefault="00C03F0B">
            <w:r>
              <w:rPr>
                <w:b/>
                <w:bCs/>
                <w:color w:val="1A7A4A"/>
                <w:sz w:val="20"/>
                <w:szCs w:val="20"/>
              </w:rPr>
              <w:t xml:space="preserve">Результат: </w:t>
            </w:r>
            <w:r>
              <w:rPr>
                <w:sz w:val="20"/>
                <w:szCs w:val="20"/>
              </w:rPr>
              <w:t xml:space="preserve">Вендор понимает логику канала и видит собственные пробелы через </w:t>
            </w:r>
            <w:r>
              <w:rPr>
                <w:sz w:val="20"/>
                <w:szCs w:val="20"/>
              </w:rPr>
              <w:t>чек-лист.</w:t>
            </w:r>
          </w:p>
        </w:tc>
      </w:tr>
    </w:tbl>
    <w:p w14:paraId="21A08B16" w14:textId="77777777" w:rsidR="00F10986" w:rsidRDefault="00F10986">
      <w:pPr>
        <w:spacing w:after="280"/>
      </w:pPr>
    </w:p>
    <w:p w14:paraId="2704A043" w14:textId="721A7D3D" w:rsidR="00F10986" w:rsidRDefault="00C03F0B">
      <w:pPr>
        <w:pStyle w:val="Heading1"/>
      </w:pPr>
      <w:r>
        <w:t xml:space="preserve">Пакет 2 </w:t>
      </w:r>
      <w:r w:rsidR="00C30B7A">
        <w:t xml:space="preserve">– </w:t>
      </w:r>
      <w:r>
        <w:t>Аудит</w:t>
      </w:r>
    </w:p>
    <w:p w14:paraId="7784F8F0" w14:textId="0BAFF343" w:rsidR="00F10986" w:rsidRDefault="00C03F0B">
      <w:pPr>
        <w:spacing w:before="60" w:after="140"/>
      </w:pPr>
      <w:r>
        <w:t xml:space="preserve">Профессиональная диагностика. Эксперты Axoft изучают продукт, анализируют рынок и конкурентов в канале, фиксируют разрывы. Вендор получает отчёт с конкретным планом </w:t>
      </w:r>
      <w:r w:rsidR="00C30B7A">
        <w:t xml:space="preserve">– </w:t>
      </w:r>
      <w:r>
        <w:t>что именно нужно сделать, чтобы войти в дистрибуцию.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0986" w14:paraId="486ABF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4EFDC8" w14:textId="335A13FA" w:rsidR="00F10986" w:rsidRDefault="00C03F0B">
            <w:r>
              <w:rPr>
                <w:b/>
                <w:bCs/>
                <w:color w:val="1A6B6B"/>
                <w:sz w:val="20"/>
                <w:szCs w:val="20"/>
              </w:rPr>
              <w:t xml:space="preserve">●●○  </w:t>
            </w:r>
            <w:r>
              <w:rPr>
                <w:color w:val="1A6B6B"/>
                <w:sz w:val="19"/>
                <w:szCs w:val="19"/>
              </w:rPr>
              <w:t>Вовлечённость специалистов Axoft: средняя (2-</w:t>
            </w:r>
            <w:r w:rsidR="00C30B7A">
              <w:rPr>
                <w:color w:val="1A6B6B"/>
                <w:sz w:val="19"/>
                <w:szCs w:val="19"/>
              </w:rPr>
              <w:t>3</w:t>
            </w:r>
            <w:r>
              <w:rPr>
                <w:color w:val="1A6B6B"/>
                <w:sz w:val="19"/>
                <w:szCs w:val="19"/>
              </w:rPr>
              <w:t xml:space="preserve"> рабочих сессии)</w:t>
            </w:r>
          </w:p>
        </w:tc>
      </w:tr>
    </w:tbl>
    <w:p w14:paraId="423D4215" w14:textId="77777777" w:rsidR="00F10986" w:rsidRDefault="00F1098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826"/>
        <w:gridCol w:w="1900"/>
      </w:tblGrid>
      <w:tr w:rsidR="00F10986" w14:paraId="20F33992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150" w:type="dxa"/>
              <w:left w:w="200" w:type="dxa"/>
              <w:bottom w:w="100" w:type="dxa"/>
              <w:right w:w="200" w:type="dxa"/>
            </w:tcMar>
          </w:tcPr>
          <w:p w14:paraId="431D08E7" w14:textId="77777777" w:rsidR="00F10986" w:rsidRDefault="00C03F0B">
            <w:pPr>
              <w:spacing w:after="24"/>
            </w:pPr>
            <w:r>
              <w:rPr>
                <w:color w:val="BDD8F8"/>
                <w:sz w:val="18"/>
                <w:szCs w:val="18"/>
              </w:rPr>
              <w:lastRenderedPageBreak/>
              <w:t xml:space="preserve">ПАКЕТ </w:t>
            </w:r>
            <w:proofErr w:type="gramStart"/>
            <w:r>
              <w:rPr>
                <w:color w:val="BDD8F8"/>
                <w:sz w:val="18"/>
                <w:szCs w:val="18"/>
              </w:rPr>
              <w:t xml:space="preserve">2  </w:t>
            </w:r>
            <w:r>
              <w:rPr>
                <w:b/>
                <w:bCs/>
                <w:color w:val="FFFFFF"/>
                <w:sz w:val="32"/>
                <w:szCs w:val="32"/>
              </w:rPr>
              <w:t>АУДИТ</w:t>
            </w:r>
            <w:proofErr w:type="gramEnd"/>
          </w:p>
          <w:p w14:paraId="4BEB67A0" w14:textId="77777777" w:rsidR="00F10986" w:rsidRDefault="00C03F0B">
            <w:r>
              <w:rPr>
                <w:color w:val="BDD8F8"/>
                <w:sz w:val="19"/>
                <w:szCs w:val="19"/>
              </w:rPr>
              <w:t>Получить экспертную оценку и дорожную карту.</w:t>
            </w:r>
          </w:p>
        </w:tc>
      </w:tr>
      <w:tr w:rsidR="00F10986" w14:paraId="13C88FAF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2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DF464B7" w14:textId="77777777" w:rsidR="00F10986" w:rsidRDefault="00C03F0B">
            <w:r>
              <w:rPr>
                <w:sz w:val="20"/>
                <w:szCs w:val="20"/>
              </w:rPr>
              <w:t xml:space="preserve">Стоимость: </w:t>
            </w:r>
            <w:r>
              <w:rPr>
                <w:b/>
                <w:bCs/>
                <w:color w:val="1A6B6B"/>
              </w:rPr>
              <w:t>от 100 000 руб.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разово</w:t>
            </w:r>
          </w:p>
        </w:tc>
      </w:tr>
      <w:tr w:rsidR="00F10986" w14:paraId="7339D33E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CDFD4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Сервис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384C9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Кто делает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9D269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Формат</w:t>
            </w:r>
          </w:p>
        </w:tc>
      </w:tr>
      <w:tr w:rsidR="00F10986" w14:paraId="32638AB4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9EE35" w14:textId="77777777" w:rsidR="00F10986" w:rsidRDefault="00C03F0B">
            <w:r>
              <w:rPr>
                <w:sz w:val="20"/>
                <w:szCs w:val="20"/>
              </w:rPr>
              <w:t>Детальный аудит продукта на готовность к дистрибуции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42452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2390E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6F58A846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CF335" w14:textId="77777777" w:rsidR="00F10986" w:rsidRDefault="00C03F0B">
            <w:r>
              <w:rPr>
                <w:sz w:val="20"/>
                <w:szCs w:val="20"/>
              </w:rPr>
              <w:t>Анализ конкурентов: кто уже в канале, на каких условиях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B0D98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57C27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2B464353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C89E7" w14:textId="77777777" w:rsidR="00F10986" w:rsidRDefault="00C03F0B">
            <w:r>
              <w:rPr>
                <w:sz w:val="20"/>
                <w:szCs w:val="20"/>
              </w:rPr>
              <w:t>Оценка восприятия продукта глазами реселлера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34227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DA6D6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08A1A251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189FD" w14:textId="77777777" w:rsidR="00F10986" w:rsidRDefault="00C03F0B">
            <w:r>
              <w:rPr>
                <w:sz w:val="20"/>
                <w:szCs w:val="20"/>
              </w:rPr>
              <w:t>Выявление ключевых пробелов: продукт, упаковка, условия, документация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789A7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87DDF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54C464D9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CA9C9" w14:textId="72F0615B" w:rsidR="00F10986" w:rsidRDefault="00C03F0B">
            <w:r>
              <w:rPr>
                <w:sz w:val="20"/>
                <w:szCs w:val="20"/>
              </w:rPr>
              <w:t>2-</w:t>
            </w:r>
            <w:r w:rsidR="00C30B7A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рабочих сессии с экспертами Axoft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A4BE1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DB1A1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7550CDA8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DC03D" w14:textId="77777777" w:rsidR="00F10986" w:rsidRDefault="00C03F0B">
            <w:r>
              <w:rPr>
                <w:sz w:val="20"/>
                <w:szCs w:val="20"/>
              </w:rPr>
              <w:t>Итоговый отчёт: разрыв-анализ и дорожная карта готовности к дистрибуции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48ABF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BB022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5985FC4E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EEA6E9" w14:textId="77777777" w:rsidR="00F10986" w:rsidRDefault="00C03F0B">
            <w:r>
              <w:rPr>
                <w:b/>
                <w:bCs/>
                <w:color w:val="1A6B6B"/>
                <w:sz w:val="20"/>
                <w:szCs w:val="20"/>
              </w:rPr>
              <w:t xml:space="preserve">Результат: </w:t>
            </w:r>
            <w:r>
              <w:rPr>
                <w:sz w:val="20"/>
                <w:szCs w:val="20"/>
              </w:rPr>
              <w:t xml:space="preserve">Вендор знает точно, что мешает войти в канал, и имеет документированный план </w:t>
            </w:r>
            <w:r>
              <w:rPr>
                <w:sz w:val="20"/>
                <w:szCs w:val="20"/>
              </w:rPr>
              <w:t>действий.</w:t>
            </w:r>
          </w:p>
        </w:tc>
      </w:tr>
    </w:tbl>
    <w:p w14:paraId="042D1701" w14:textId="77777777" w:rsidR="00F10986" w:rsidRDefault="00F10986">
      <w:pPr>
        <w:pageBreakBefore/>
      </w:pPr>
    </w:p>
    <w:p w14:paraId="50D82C99" w14:textId="7287A6B6" w:rsidR="00F10986" w:rsidRDefault="00C03F0B">
      <w:pPr>
        <w:pStyle w:val="Heading1"/>
      </w:pPr>
      <w:r>
        <w:t xml:space="preserve">Пакет 3 </w:t>
      </w:r>
      <w:r w:rsidR="00C30B7A">
        <w:t xml:space="preserve">– </w:t>
      </w:r>
      <w:r>
        <w:t>Упаковка</w:t>
      </w:r>
    </w:p>
    <w:p w14:paraId="1033BC02" w14:textId="77777777" w:rsidR="00F10986" w:rsidRDefault="00C03F0B">
      <w:pPr>
        <w:spacing w:before="60" w:after="140"/>
      </w:pPr>
      <w:r>
        <w:t xml:space="preserve">Самый объёмный пакет. Специалисты Axoft работают с вендором на протяжении всего цикла: создают коммерческую упаковку, разрабатывают партнёрскую программу и готовят все материалы, необходимые для старта продаж через </w:t>
      </w:r>
      <w:r>
        <w:t>реселлеров. По завершении вендор готов к двухуровневой дистрибуции.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0986" w14:paraId="0A18C5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C044B6" w14:textId="77777777" w:rsidR="00F10986" w:rsidRDefault="00C03F0B">
            <w:r>
              <w:rPr>
                <w:b/>
                <w:bCs/>
                <w:color w:val="1B3A6B"/>
                <w:sz w:val="20"/>
                <w:szCs w:val="20"/>
              </w:rPr>
              <w:t xml:space="preserve">●●●  </w:t>
            </w:r>
            <w:r>
              <w:rPr>
                <w:color w:val="1B3A6B"/>
                <w:sz w:val="19"/>
                <w:szCs w:val="19"/>
              </w:rPr>
              <w:t>Вовлечённость специалистов Axoft: высокая (выделенный ресурс на весь пакет)</w:t>
            </w:r>
          </w:p>
        </w:tc>
      </w:tr>
    </w:tbl>
    <w:p w14:paraId="735D68A2" w14:textId="77777777" w:rsidR="00F10986" w:rsidRDefault="00F1098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826"/>
        <w:gridCol w:w="1900"/>
      </w:tblGrid>
      <w:tr w:rsidR="00F10986" w14:paraId="4DBE8E80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50" w:type="dxa"/>
              <w:left w:w="200" w:type="dxa"/>
              <w:bottom w:w="100" w:type="dxa"/>
              <w:right w:w="200" w:type="dxa"/>
            </w:tcMar>
          </w:tcPr>
          <w:p w14:paraId="61840456" w14:textId="77777777" w:rsidR="00F10986" w:rsidRDefault="00C03F0B">
            <w:pPr>
              <w:spacing w:after="24"/>
            </w:pPr>
            <w:r>
              <w:rPr>
                <w:color w:val="BDD8F8"/>
                <w:sz w:val="18"/>
                <w:szCs w:val="18"/>
              </w:rPr>
              <w:t xml:space="preserve">ПАКЕТ </w:t>
            </w:r>
            <w:proofErr w:type="gramStart"/>
            <w:r>
              <w:rPr>
                <w:color w:val="BDD8F8"/>
                <w:sz w:val="18"/>
                <w:szCs w:val="18"/>
              </w:rPr>
              <w:t xml:space="preserve">3  </w:t>
            </w:r>
            <w:r>
              <w:rPr>
                <w:b/>
                <w:bCs/>
                <w:color w:val="FFFFFF"/>
                <w:sz w:val="32"/>
                <w:szCs w:val="32"/>
              </w:rPr>
              <w:t>УПАКОВКА</w:t>
            </w:r>
            <w:proofErr w:type="gramEnd"/>
          </w:p>
          <w:p w14:paraId="20A75041" w14:textId="77777777" w:rsidR="00F10986" w:rsidRDefault="00C03F0B">
            <w:r>
              <w:rPr>
                <w:color w:val="BDD8F8"/>
                <w:sz w:val="19"/>
                <w:szCs w:val="19"/>
              </w:rPr>
              <w:t>Подготовить всё необходимое для работы с партнёрским каналом.</w:t>
            </w:r>
          </w:p>
        </w:tc>
      </w:tr>
      <w:tr w:rsidR="00F10986" w14:paraId="641AED5C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26DA9E1" w14:textId="77777777" w:rsidR="00F10986" w:rsidRDefault="00C03F0B">
            <w:r>
              <w:rPr>
                <w:sz w:val="20"/>
                <w:szCs w:val="20"/>
              </w:rPr>
              <w:t xml:space="preserve">Стоимость: </w:t>
            </w:r>
            <w:r>
              <w:rPr>
                <w:b/>
                <w:bCs/>
                <w:color w:val="1B3A6B"/>
              </w:rPr>
              <w:t xml:space="preserve">от 300 000 </w:t>
            </w:r>
            <w:r>
              <w:rPr>
                <w:b/>
                <w:bCs/>
                <w:color w:val="1B3A6B"/>
              </w:rPr>
              <w:t>руб.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разово или за 2-3 месяца работы</w:t>
            </w:r>
          </w:p>
        </w:tc>
      </w:tr>
      <w:tr w:rsidR="00F10986" w14:paraId="00C5AF25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CD57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Сервис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28A87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Кто делает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9238C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Формат</w:t>
            </w:r>
          </w:p>
        </w:tc>
      </w:tr>
      <w:tr w:rsidR="00F10986" w14:paraId="15961A96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CC687" w14:textId="77777777" w:rsidR="00F10986" w:rsidRDefault="00C03F0B">
            <w:r>
              <w:rPr>
                <w:sz w:val="20"/>
                <w:szCs w:val="20"/>
              </w:rPr>
              <w:t>Разработка УТП для B2B-рынка и партнёрского канала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909B4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60978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1F243B0F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6A5BD" w14:textId="77777777" w:rsidR="00F10986" w:rsidRDefault="00C03F0B">
            <w:r>
              <w:rPr>
                <w:sz w:val="20"/>
                <w:szCs w:val="20"/>
              </w:rPr>
              <w:t>Позиционирование: место продукта в портфеле реселлера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114CE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8182D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7A0FD7D3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A7794" w14:textId="77777777" w:rsidR="00F10986" w:rsidRDefault="00C03F0B">
            <w:r>
              <w:rPr>
                <w:sz w:val="20"/>
                <w:szCs w:val="20"/>
              </w:rPr>
              <w:t xml:space="preserve">One-pager для партнёра: почему </w:t>
            </w:r>
            <w:r>
              <w:rPr>
                <w:sz w:val="20"/>
                <w:szCs w:val="20"/>
              </w:rPr>
              <w:t>продавать, сколько зарабатывать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A4D64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7F35D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01E48FA1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7BDD3" w14:textId="77777777" w:rsidR="00F10986" w:rsidRDefault="00C03F0B">
            <w:r>
              <w:rPr>
                <w:sz w:val="20"/>
                <w:szCs w:val="20"/>
              </w:rPr>
              <w:t>Коммерческое предложение под партнёрский канал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A3161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51507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482E4698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6BE0C" w14:textId="77777777" w:rsidR="00F10986" w:rsidRDefault="00C03F0B">
            <w:r>
              <w:rPr>
                <w:sz w:val="20"/>
                <w:szCs w:val="20"/>
              </w:rPr>
              <w:t>Маркетинговые материалы для реселлеров (презентация, FAQ, сценарии продаж)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5B2CB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8FDD3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690E8F87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6FEE0" w14:textId="59137D77" w:rsidR="00F10986" w:rsidRDefault="00C03F0B">
            <w:r>
              <w:rPr>
                <w:sz w:val="20"/>
                <w:szCs w:val="20"/>
              </w:rPr>
              <w:t xml:space="preserve">Разработка партнёрской </w:t>
            </w:r>
            <w:r>
              <w:rPr>
                <w:sz w:val="20"/>
                <w:szCs w:val="20"/>
              </w:rPr>
              <w:t>программы: условия, мотивация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B70F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79291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0BE5728A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5197D" w14:textId="77777777" w:rsidR="00F10986" w:rsidRDefault="00C03F0B">
            <w:r>
              <w:rPr>
                <w:sz w:val="20"/>
                <w:szCs w:val="20"/>
              </w:rPr>
              <w:t>Обучающие материалы для реселлеров: как продавать и внедрять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FBC62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ACBB4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3E314CA7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6C642" w14:textId="77777777" w:rsidR="00F10986" w:rsidRDefault="00C03F0B">
            <w:r>
              <w:rPr>
                <w:sz w:val="20"/>
                <w:szCs w:val="20"/>
              </w:rPr>
              <w:t>5+ рабочих сессий с выделенной командой специалистов Axoft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9E54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6D9E1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4E0B83DA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67A30" w14:textId="77777777" w:rsidR="00F10986" w:rsidRDefault="00C03F0B">
            <w:r>
              <w:rPr>
                <w:sz w:val="20"/>
                <w:szCs w:val="20"/>
              </w:rPr>
              <w:t xml:space="preserve">Финальная сессия: оценка </w:t>
            </w:r>
            <w:r>
              <w:rPr>
                <w:sz w:val="20"/>
                <w:szCs w:val="20"/>
              </w:rPr>
              <w:t>готовности вендора к дистрибуции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3CE9" w14:textId="77777777" w:rsidR="00F10986" w:rsidRDefault="00C03F0B">
            <w:r>
              <w:rPr>
                <w:sz w:val="20"/>
                <w:szCs w:val="20"/>
              </w:rPr>
              <w:t>Эксперты Axoft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F7656" w14:textId="77777777" w:rsidR="00F10986" w:rsidRDefault="00C03F0B">
            <w:r>
              <w:rPr>
                <w:b/>
                <w:bCs/>
                <w:color w:val="2E6EB5"/>
                <w:sz w:val="20"/>
                <w:szCs w:val="20"/>
              </w:rPr>
              <w:t>Включено</w:t>
            </w:r>
          </w:p>
        </w:tc>
      </w:tr>
      <w:tr w:rsidR="00F10986" w14:paraId="42D69742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CE2E65" w14:textId="77777777" w:rsidR="00F10986" w:rsidRDefault="00C03F0B">
            <w:r>
              <w:rPr>
                <w:b/>
                <w:bCs/>
                <w:color w:val="1B3A6B"/>
                <w:sz w:val="20"/>
                <w:szCs w:val="20"/>
              </w:rPr>
              <w:t xml:space="preserve">Результат: </w:t>
            </w:r>
            <w:r>
              <w:rPr>
                <w:sz w:val="20"/>
                <w:szCs w:val="20"/>
              </w:rPr>
              <w:t>Вендор готов к двухуровневой дистрибуции: есть упаковка, партнёрская программа и материалы для реселлеров.</w:t>
            </w:r>
          </w:p>
        </w:tc>
      </w:tr>
    </w:tbl>
    <w:p w14:paraId="3D758C27" w14:textId="77777777" w:rsidR="00F10986" w:rsidRDefault="00F10986">
      <w:pPr>
        <w:spacing w:after="80"/>
      </w:pPr>
    </w:p>
    <w:p w14:paraId="618E9174" w14:textId="77777777" w:rsidR="00F10986" w:rsidRDefault="00C03F0B">
      <w:pPr>
        <w:spacing w:before="60" w:after="200"/>
      </w:pPr>
      <w:r>
        <w:rPr>
          <w:i/>
          <w:iCs/>
          <w:color w:val="888888"/>
          <w:sz w:val="19"/>
          <w:szCs w:val="19"/>
        </w:rPr>
        <w:t xml:space="preserve">Если по итогам пакета Axoft принимает решение о стратегическом партнёрстве — </w:t>
      </w:r>
      <w:r>
        <w:rPr>
          <w:i/>
          <w:iCs/>
          <w:color w:val="888888"/>
          <w:sz w:val="19"/>
          <w:szCs w:val="19"/>
        </w:rPr>
        <w:t>вендор переходит в активное продвижение с выделением ресурсов. Это отдельное решение, не входящее в стоимость пакета.</w:t>
      </w:r>
    </w:p>
    <w:p w14:paraId="356EEE73" w14:textId="77777777" w:rsidR="00F10986" w:rsidRDefault="00F10986">
      <w:pPr>
        <w:pageBreakBefore/>
      </w:pPr>
    </w:p>
    <w:p w14:paraId="7BBE8D69" w14:textId="77777777" w:rsidR="00F10986" w:rsidRDefault="00C03F0B">
      <w:pPr>
        <w:pStyle w:val="Heading1"/>
      </w:pPr>
      <w:r>
        <w:t>Сравнительная таблица</w:t>
      </w:r>
    </w:p>
    <w:p w14:paraId="5843FAF7" w14:textId="38922CE6" w:rsidR="00F10986" w:rsidRDefault="00C03F0B">
      <w:pPr>
        <w:spacing w:before="60" w:after="180"/>
      </w:pPr>
      <w:r>
        <w:t>Что входит в каждый пакет.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4"/>
        <w:gridCol w:w="1801"/>
        <w:gridCol w:w="1768"/>
        <w:gridCol w:w="1773"/>
      </w:tblGrid>
      <w:tr w:rsidR="00F10986" w14:paraId="0DE70E63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FBF4E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Что входит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AEA8D" w14:textId="77777777" w:rsidR="00F10986" w:rsidRDefault="00C03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ДИАГНОСТИКА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50D8D" w14:textId="77777777" w:rsidR="00F10986" w:rsidRDefault="00C03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АУДИТ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58409" w14:textId="77777777" w:rsidR="00F10986" w:rsidRDefault="00C03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УПАКОВКА</w:t>
            </w:r>
          </w:p>
        </w:tc>
      </w:tr>
      <w:tr w:rsidR="00F10986" w14:paraId="4D2EA0F4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FB085" w14:textId="77777777" w:rsidR="00F10986" w:rsidRDefault="00C03F0B">
            <w:r>
              <w:rPr>
                <w:sz w:val="19"/>
                <w:szCs w:val="19"/>
              </w:rPr>
              <w:t>Образовательные материалы о дистрибуции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3E63C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478AB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60F1C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2AAC2367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18D2E" w14:textId="77777777" w:rsidR="00F10986" w:rsidRDefault="00C03F0B">
            <w:r>
              <w:rPr>
                <w:sz w:val="19"/>
                <w:szCs w:val="19"/>
              </w:rPr>
              <w:t>Чек-лист самооценки готовности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1DDB3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2FA83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14F4D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13E9BBDA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6E582" w14:textId="77777777" w:rsidR="00F10986" w:rsidRDefault="00C03F0B">
            <w:r>
              <w:rPr>
                <w:sz w:val="19"/>
                <w:szCs w:val="19"/>
              </w:rPr>
              <w:t>Онбординг-встреча (до 1 ч.)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F83D1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0CFBA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DF480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2C155F0E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85C83" w14:textId="77777777" w:rsidR="00F10986" w:rsidRDefault="00C03F0B">
            <w:r>
              <w:rPr>
                <w:sz w:val="19"/>
                <w:szCs w:val="19"/>
              </w:rPr>
              <w:t>Детальный аудит продукта с отчётом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1B78C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B6B46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F282F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085347F3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C569B" w14:textId="77777777" w:rsidR="00F10986" w:rsidRDefault="00C03F0B">
            <w:r>
              <w:rPr>
                <w:sz w:val="19"/>
                <w:szCs w:val="19"/>
              </w:rPr>
              <w:t>Анализ конкурентов в партнёрском канале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34CD3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736A9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8BC78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6B449A0B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BEE98" w14:textId="77777777" w:rsidR="00F10986" w:rsidRDefault="00C03F0B">
            <w:r>
              <w:rPr>
                <w:sz w:val="19"/>
                <w:szCs w:val="19"/>
              </w:rPr>
              <w:t>Дорожная карта устранения пробелов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D3BB3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80CE2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2FF2F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45420792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68E75" w14:textId="77777777" w:rsidR="00F10986" w:rsidRDefault="00C03F0B">
            <w:r>
              <w:rPr>
                <w:sz w:val="19"/>
                <w:szCs w:val="19"/>
              </w:rPr>
              <w:t>Рабочие сессии с экспертами Axoft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3FF16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DCE01" w14:textId="77777777" w:rsidR="00F10986" w:rsidRDefault="00C03F0B">
            <w:pPr>
              <w:jc w:val="center"/>
            </w:pPr>
            <w:r>
              <w:rPr>
                <w:color w:val="1A6B6B"/>
                <w:sz w:val="19"/>
                <w:szCs w:val="19"/>
              </w:rPr>
              <w:t>2-4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4BC20" w14:textId="77777777" w:rsidR="00F10986" w:rsidRDefault="00C03F0B">
            <w:pPr>
              <w:jc w:val="center"/>
            </w:pPr>
            <w:r>
              <w:rPr>
                <w:color w:val="1A6B6B"/>
                <w:sz w:val="19"/>
                <w:szCs w:val="19"/>
              </w:rPr>
              <w:t>5+</w:t>
            </w:r>
          </w:p>
        </w:tc>
      </w:tr>
      <w:tr w:rsidR="00F10986" w14:paraId="1F5743DB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944C2" w14:textId="77777777" w:rsidR="00F10986" w:rsidRDefault="00C03F0B">
            <w:r>
              <w:rPr>
                <w:sz w:val="19"/>
                <w:szCs w:val="19"/>
              </w:rPr>
              <w:t>Разработка УТП для партнёрского канала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F7C59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2532C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DADF4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794D1068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2F6B5" w14:textId="77777777" w:rsidR="00F10986" w:rsidRDefault="00C03F0B">
            <w:r>
              <w:rPr>
                <w:sz w:val="19"/>
                <w:szCs w:val="19"/>
              </w:rPr>
              <w:t>Позиционирование и one-pager для реселлера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F68E7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83605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D17F6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4E847651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B5008" w14:textId="77777777" w:rsidR="00F10986" w:rsidRDefault="00C03F0B">
            <w:r>
              <w:rPr>
                <w:sz w:val="19"/>
                <w:szCs w:val="19"/>
              </w:rPr>
              <w:t>КП под партнёрский канал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A0C1D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F79C6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F4E1C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4B2FB96D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BDBB7" w14:textId="77777777" w:rsidR="00F10986" w:rsidRDefault="00C03F0B">
            <w:r>
              <w:rPr>
                <w:sz w:val="19"/>
                <w:szCs w:val="19"/>
              </w:rPr>
              <w:t>Маркетинговые материалы для реселлеров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8D09A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7649C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B8526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11D4CBEC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97467" w14:textId="77777777" w:rsidR="00F10986" w:rsidRDefault="00C03F0B">
            <w:r>
              <w:rPr>
                <w:sz w:val="19"/>
                <w:szCs w:val="19"/>
              </w:rPr>
              <w:t>Разработка партнёрской программы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332D1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13386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2787A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0F8C59CB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FC9EB" w14:textId="77777777" w:rsidR="00F10986" w:rsidRDefault="00C03F0B">
            <w:r>
              <w:rPr>
                <w:sz w:val="19"/>
                <w:szCs w:val="19"/>
              </w:rPr>
              <w:t>Обучающие материалы для реселлеров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20427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62675" w14:textId="77777777" w:rsidR="00F10986" w:rsidRDefault="00C03F0B">
            <w:pPr>
              <w:jc w:val="center"/>
            </w:pPr>
            <w:r>
              <w:rPr>
                <w:color w:val="CCCCCC"/>
                <w:sz w:val="19"/>
                <w:szCs w:val="19"/>
              </w:rPr>
              <w:t>–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E2BA0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✓</w:t>
            </w:r>
          </w:p>
        </w:tc>
      </w:tr>
      <w:tr w:rsidR="00F10986" w14:paraId="0EEF4B4E" w14:textId="77777777" w:rsidTr="00C30B7A">
        <w:tc>
          <w:tcPr>
            <w:tcW w:w="36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60557" w14:textId="77777777" w:rsidR="00F10986" w:rsidRDefault="00C03F0B">
            <w:r>
              <w:rPr>
                <w:b/>
                <w:bCs/>
                <w:color w:val="1B3A6B"/>
                <w:sz w:val="19"/>
                <w:szCs w:val="19"/>
              </w:rPr>
              <w:t>Стоимость (ориент.)</w:t>
            </w:r>
          </w:p>
        </w:tc>
        <w:tc>
          <w:tcPr>
            <w:tcW w:w="1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4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7A636" w14:textId="77777777" w:rsidR="00F10986" w:rsidRDefault="00C03F0B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Бесплатно</w:t>
            </w:r>
          </w:p>
        </w:tc>
        <w:tc>
          <w:tcPr>
            <w:tcW w:w="1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023A9" w14:textId="77777777" w:rsidR="00F10986" w:rsidRDefault="00C03F0B">
            <w:pPr>
              <w:jc w:val="center"/>
            </w:pPr>
            <w:r>
              <w:rPr>
                <w:b/>
                <w:bCs/>
                <w:color w:val="1A6B6B"/>
                <w:sz w:val="18"/>
                <w:szCs w:val="18"/>
              </w:rPr>
              <w:t>от 100 тыс. руб.</w:t>
            </w:r>
          </w:p>
        </w:tc>
        <w:tc>
          <w:tcPr>
            <w:tcW w:w="1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4CD29" w14:textId="77777777" w:rsidR="00F10986" w:rsidRDefault="00C03F0B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от 300 тыс. руб.</w:t>
            </w:r>
          </w:p>
        </w:tc>
      </w:tr>
    </w:tbl>
    <w:p w14:paraId="0D28A5AA" w14:textId="77777777" w:rsidR="00F10986" w:rsidRDefault="00F10986">
      <w:pPr>
        <w:spacing w:after="80"/>
      </w:pPr>
    </w:p>
    <w:p w14:paraId="6B681251" w14:textId="77777777" w:rsidR="00F10986" w:rsidRDefault="00C03F0B">
      <w:pPr>
        <w:spacing w:before="60" w:after="200"/>
      </w:pPr>
      <w:r>
        <w:rPr>
          <w:i/>
          <w:iCs/>
          <w:color w:val="999999"/>
          <w:sz w:val="18"/>
          <w:szCs w:val="18"/>
        </w:rPr>
        <w:t>* Стоимость ориентировочная. Финальные цены согласовываются по итогам обсуждения с командой Axoft.</w:t>
      </w:r>
    </w:p>
    <w:sectPr w:rsidR="00F10986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CAE12" w14:textId="77777777" w:rsidR="00C03F0B" w:rsidRDefault="00C03F0B">
      <w:r>
        <w:separator/>
      </w:r>
    </w:p>
  </w:endnote>
  <w:endnote w:type="continuationSeparator" w:id="0">
    <w:p w14:paraId="4E5F1414" w14:textId="77777777" w:rsidR="00C03F0B" w:rsidRDefault="00C0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63B2AD" w14:textId="77777777" w:rsidR="00F10986" w:rsidRDefault="00C03F0B">
    <w:pPr>
      <w:pBdr>
        <w:top w:val="single" w:sz="4" w:space="1" w:color="2E6EB5"/>
      </w:pBdr>
      <w:tabs>
        <w:tab w:val="right" w:pos="8826"/>
      </w:tabs>
      <w:spacing w:before="80"/>
    </w:pPr>
    <w:r>
      <w:rPr>
        <w:color w:val="AAAAAA"/>
        <w:sz w:val="16"/>
        <w:szCs w:val="16"/>
      </w:rPr>
      <w:t xml:space="preserve">Внутренний </w:t>
    </w:r>
    <w:proofErr w:type="gramStart"/>
    <w:r>
      <w:rPr>
        <w:color w:val="AAAAAA"/>
        <w:sz w:val="16"/>
        <w:szCs w:val="16"/>
      </w:rPr>
      <w:t>документ  |</w:t>
    </w:r>
    <w:proofErr w:type="gramEnd"/>
    <w:r>
      <w:rPr>
        <w:color w:val="AAAAAA"/>
        <w:sz w:val="16"/>
        <w:szCs w:val="16"/>
      </w:rPr>
      <w:t xml:space="preserve">  Версия 3.0  |  Май 2026</w:t>
    </w:r>
    <w:r>
      <w:rPr>
        <w:sz w:val="16"/>
        <w:szCs w:val="16"/>
      </w:rPr>
      <w:tab/>
    </w:r>
    <w:r>
      <w:rPr>
        <w:color w:val="2E6EB5"/>
        <w:sz w:val="16"/>
        <w:szCs w:val="16"/>
      </w:rPr>
      <w:fldChar w:fldCharType="begin"/>
    </w:r>
    <w:r>
      <w:rPr>
        <w:color w:val="2E6EB5"/>
        <w:sz w:val="16"/>
        <w:szCs w:val="16"/>
      </w:rPr>
      <w:instrText>PAGE</w:instrText>
    </w:r>
    <w:r>
      <w:rPr>
        <w:color w:val="2E6EB5"/>
        <w:sz w:val="16"/>
        <w:szCs w:val="16"/>
      </w:rPr>
      <w:fldChar w:fldCharType="separate"/>
    </w:r>
    <w:r w:rsidR="00C30B7A">
      <w:rPr>
        <w:noProof/>
        <w:color w:val="2E6EB5"/>
        <w:sz w:val="16"/>
        <w:szCs w:val="16"/>
      </w:rPr>
      <w:t>1</w:t>
    </w:r>
    <w:r>
      <w:rPr>
        <w:color w:val="2E6EB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A9D26B" w14:textId="77777777" w:rsidR="00C03F0B" w:rsidRDefault="00C03F0B">
      <w:r>
        <w:separator/>
      </w:r>
    </w:p>
  </w:footnote>
  <w:footnote w:type="continuationSeparator" w:id="0">
    <w:p w14:paraId="7BBA51FA" w14:textId="77777777" w:rsidR="00C03F0B" w:rsidRDefault="00C03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CBDA7" w14:textId="34CBC532" w:rsidR="00F10986" w:rsidRDefault="00C03F0B">
    <w:pPr>
      <w:pBdr>
        <w:bottom w:val="single" w:sz="4" w:space="1" w:color="2E6EB5"/>
      </w:pBdr>
      <w:spacing w:after="100"/>
    </w:pPr>
    <w:proofErr w:type="gramStart"/>
    <w:r>
      <w:rPr>
        <w:b/>
        <w:bCs/>
        <w:color w:val="1B3A6B"/>
        <w:sz w:val="18"/>
        <w:szCs w:val="18"/>
      </w:rPr>
      <w:t xml:space="preserve">Axoft </w:t>
    </w:r>
    <w:r>
      <w:rPr>
        <w:color w:val="888888"/>
        <w:sz w:val="18"/>
        <w:szCs w:val="18"/>
      </w:rPr>
      <w:t xml:space="preserve"> |</w:t>
    </w:r>
    <w:proofErr w:type="gramEnd"/>
    <w:r>
      <w:rPr>
        <w:color w:val="888888"/>
        <w:sz w:val="18"/>
        <w:szCs w:val="18"/>
      </w:rPr>
      <w:t xml:space="preserve">  Пакеты консалтинговых услуг для вендоров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1274A"/>
    <w:multiLevelType w:val="hybridMultilevel"/>
    <w:tmpl w:val="1CB483B2"/>
    <w:lvl w:ilvl="0" w:tplc="DAEE955E">
      <w:start w:val="1"/>
      <w:numFmt w:val="bullet"/>
      <w:lvlText w:val="●"/>
      <w:lvlJc w:val="left"/>
      <w:pPr>
        <w:ind w:left="720" w:hanging="360"/>
      </w:pPr>
    </w:lvl>
    <w:lvl w:ilvl="1" w:tplc="D42ACEE2">
      <w:start w:val="1"/>
      <w:numFmt w:val="bullet"/>
      <w:lvlText w:val="○"/>
      <w:lvlJc w:val="left"/>
      <w:pPr>
        <w:ind w:left="1440" w:hanging="360"/>
      </w:pPr>
    </w:lvl>
    <w:lvl w:ilvl="2" w:tplc="30FA5A96">
      <w:start w:val="1"/>
      <w:numFmt w:val="bullet"/>
      <w:lvlText w:val="■"/>
      <w:lvlJc w:val="left"/>
      <w:pPr>
        <w:ind w:left="2160" w:hanging="360"/>
      </w:pPr>
    </w:lvl>
    <w:lvl w:ilvl="3" w:tplc="97121260">
      <w:start w:val="1"/>
      <w:numFmt w:val="bullet"/>
      <w:lvlText w:val="●"/>
      <w:lvlJc w:val="left"/>
      <w:pPr>
        <w:ind w:left="2880" w:hanging="360"/>
      </w:pPr>
    </w:lvl>
    <w:lvl w:ilvl="4" w:tplc="3C60B842">
      <w:start w:val="1"/>
      <w:numFmt w:val="bullet"/>
      <w:lvlText w:val="○"/>
      <w:lvlJc w:val="left"/>
      <w:pPr>
        <w:ind w:left="3600" w:hanging="360"/>
      </w:pPr>
    </w:lvl>
    <w:lvl w:ilvl="5" w:tplc="542A38DA">
      <w:start w:val="1"/>
      <w:numFmt w:val="bullet"/>
      <w:lvlText w:val="■"/>
      <w:lvlJc w:val="left"/>
      <w:pPr>
        <w:ind w:left="4320" w:hanging="360"/>
      </w:pPr>
    </w:lvl>
    <w:lvl w:ilvl="6" w:tplc="8C669B14">
      <w:start w:val="1"/>
      <w:numFmt w:val="bullet"/>
      <w:lvlText w:val="●"/>
      <w:lvlJc w:val="left"/>
      <w:pPr>
        <w:ind w:left="5040" w:hanging="360"/>
      </w:pPr>
    </w:lvl>
    <w:lvl w:ilvl="7" w:tplc="D20CCAC8">
      <w:start w:val="1"/>
      <w:numFmt w:val="bullet"/>
      <w:lvlText w:val="●"/>
      <w:lvlJc w:val="left"/>
      <w:pPr>
        <w:ind w:left="5760" w:hanging="360"/>
      </w:pPr>
    </w:lvl>
    <w:lvl w:ilvl="8" w:tplc="ECCAAE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0F2AF7"/>
    <w:multiLevelType w:val="hybridMultilevel"/>
    <w:tmpl w:val="FDC4D678"/>
    <w:lvl w:ilvl="0" w:tplc="57FE43EA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color w:val="444444"/>
        <w:sz w:val="22"/>
        <w:szCs w:val="22"/>
      </w:rPr>
    </w:lvl>
    <w:lvl w:ilvl="1" w:tplc="B9A472DE">
      <w:numFmt w:val="decimal"/>
      <w:lvlText w:val=""/>
      <w:lvlJc w:val="left"/>
    </w:lvl>
    <w:lvl w:ilvl="2" w:tplc="1BBA1486">
      <w:numFmt w:val="decimal"/>
      <w:lvlText w:val=""/>
      <w:lvlJc w:val="left"/>
    </w:lvl>
    <w:lvl w:ilvl="3" w:tplc="BB74CB40">
      <w:numFmt w:val="decimal"/>
      <w:lvlText w:val=""/>
      <w:lvlJc w:val="left"/>
    </w:lvl>
    <w:lvl w:ilvl="4" w:tplc="FCDE56BA">
      <w:numFmt w:val="decimal"/>
      <w:lvlText w:val=""/>
      <w:lvlJc w:val="left"/>
    </w:lvl>
    <w:lvl w:ilvl="5" w:tplc="72ACD21C">
      <w:numFmt w:val="decimal"/>
      <w:lvlText w:val=""/>
      <w:lvlJc w:val="left"/>
    </w:lvl>
    <w:lvl w:ilvl="6" w:tplc="21180EAA">
      <w:numFmt w:val="decimal"/>
      <w:lvlText w:val=""/>
      <w:lvlJc w:val="left"/>
    </w:lvl>
    <w:lvl w:ilvl="7" w:tplc="F5149AD6">
      <w:numFmt w:val="decimal"/>
      <w:lvlText w:val=""/>
      <w:lvlJc w:val="left"/>
    </w:lvl>
    <w:lvl w:ilvl="8" w:tplc="81BA31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986"/>
    <w:rsid w:val="000F42B1"/>
    <w:rsid w:val="00197E0A"/>
    <w:rsid w:val="001B763D"/>
    <w:rsid w:val="00742039"/>
    <w:rsid w:val="00AC149F"/>
    <w:rsid w:val="00BD15DC"/>
    <w:rsid w:val="00C03F0B"/>
    <w:rsid w:val="00C30B7A"/>
    <w:rsid w:val="00D25CEB"/>
    <w:rsid w:val="00F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215D"/>
  <w15:docId w15:val="{1171F5F0-7986-B443-8845-0B69A7AD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444444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6EB5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0B7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B7A"/>
  </w:style>
  <w:style w:type="paragraph" w:styleId="Footer">
    <w:name w:val="footer"/>
    <w:basedOn w:val="Normal"/>
    <w:link w:val="FooterChar"/>
    <w:uiPriority w:val="99"/>
    <w:unhideWhenUsed/>
    <w:rsid w:val="00C30B7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740</Words>
  <Characters>4222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Ryazanov</dc:creator>
  <cp:keywords/>
  <dc:description/>
  <cp:lastModifiedBy>Simakov, Konstantin</cp:lastModifiedBy>
  <cp:revision>2</cp:revision>
  <dcterms:created xsi:type="dcterms:W3CDTF">2026-06-02T12:50:00Z</dcterms:created>
  <dcterms:modified xsi:type="dcterms:W3CDTF">2026-06-02T12:50:00Z</dcterms:modified>
  <cp:category/>
</cp:coreProperties>
</file>