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B468D4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&lt;Test Case ID&gt;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Pr="0091603D">
        <w:rPr>
          <w:rFonts w:ascii="Arial" w:hAnsi="Arial"/>
          <w:b/>
          <w:color w:val="0000FF"/>
          <w:sz w:val="24"/>
          <w:szCs w:val="24"/>
        </w:rPr>
        <w:t>&lt;Test Case Name&gt;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Default="0091603D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[</w:t>
      </w:r>
      <w:proofErr w:type="gramStart"/>
      <w:r w:rsidRPr="0091603D">
        <w:rPr>
          <w:rFonts w:ascii="Arial" w:hAnsi="Arial"/>
          <w:b/>
          <w:color w:val="0000FF"/>
          <w:sz w:val="24"/>
          <w:szCs w:val="24"/>
        </w:rPr>
        <w:t>repeat</w:t>
      </w:r>
      <w:proofErr w:type="gramEnd"/>
      <w:r w:rsidRPr="0091603D">
        <w:rPr>
          <w:rFonts w:ascii="Arial" w:hAnsi="Arial"/>
          <w:b/>
          <w:color w:val="0000FF"/>
          <w:sz w:val="24"/>
          <w:szCs w:val="24"/>
        </w:rPr>
        <w:t xml:space="preserve"> as needed]</w:t>
      </w:r>
    </w:p>
    <w:p w:rsidR="0039316B" w:rsidRDefault="0039316B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39316B" w:rsidRPr="0039316B" w:rsidRDefault="0039316B" w:rsidP="0039316B">
      <w:pPr>
        <w:pStyle w:val="bp"/>
        <w:rPr>
          <w:rFonts w:ascii="Arial" w:hAnsi="Arial"/>
          <w:b/>
          <w:color w:val="0000FF"/>
          <w:sz w:val="24"/>
          <w:szCs w:val="24"/>
        </w:rPr>
      </w:pPr>
      <w:r w:rsidRPr="0039316B">
        <w:rPr>
          <w:rFonts w:ascii="Arial" w:hAnsi="Arial"/>
          <w:b/>
          <w:color w:val="0000FF"/>
          <w:sz w:val="24"/>
          <w:szCs w:val="24"/>
        </w:rPr>
        <w:t xml:space="preserve">[La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prueba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de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caja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de la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identificación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debe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ser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único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.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Además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, el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nombre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de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cada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caso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de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prueba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debe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reflejar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la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intención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gramStart"/>
      <w:r w:rsidRPr="0039316B">
        <w:rPr>
          <w:rFonts w:ascii="Arial" w:hAnsi="Arial"/>
          <w:b/>
          <w:color w:val="0000FF"/>
          <w:sz w:val="24"/>
          <w:szCs w:val="24"/>
        </w:rPr>
        <w:t>del</w:t>
      </w:r>
      <w:proofErr w:type="gram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caso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de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prueba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, lo ideal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es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expresado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como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una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condición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booleana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>.]</w:t>
      </w:r>
    </w:p>
    <w:p w:rsidR="0039316B" w:rsidRPr="0039316B" w:rsidRDefault="0039316B" w:rsidP="0039316B">
      <w:pPr>
        <w:pStyle w:val="bp"/>
        <w:rPr>
          <w:rFonts w:ascii="Arial" w:hAnsi="Arial"/>
          <w:b/>
          <w:color w:val="0000FF"/>
          <w:sz w:val="24"/>
          <w:szCs w:val="24"/>
        </w:rPr>
      </w:pPr>
    </w:p>
    <w:p w:rsidR="0039316B" w:rsidRPr="0039316B" w:rsidRDefault="0039316B" w:rsidP="0039316B">
      <w:pPr>
        <w:pStyle w:val="bp"/>
        <w:rPr>
          <w:rFonts w:ascii="Arial" w:hAnsi="Arial"/>
          <w:b/>
          <w:color w:val="0000FF"/>
          <w:sz w:val="24"/>
          <w:szCs w:val="24"/>
        </w:rPr>
      </w:pPr>
      <w:r w:rsidRPr="0039316B">
        <w:rPr>
          <w:rFonts w:ascii="Arial" w:hAnsi="Arial"/>
          <w:b/>
          <w:color w:val="0000FF"/>
          <w:sz w:val="24"/>
          <w:szCs w:val="24"/>
        </w:rPr>
        <w:t>&lt;Test Case ID&gt; - &lt;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caso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de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prueba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Nombre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>&gt;:</w:t>
      </w:r>
    </w:p>
    <w:p w:rsidR="0039316B" w:rsidRPr="0039316B" w:rsidRDefault="0039316B" w:rsidP="0039316B">
      <w:pPr>
        <w:pStyle w:val="bp"/>
        <w:rPr>
          <w:rFonts w:ascii="Arial" w:hAnsi="Arial"/>
          <w:b/>
          <w:color w:val="0000FF"/>
          <w:sz w:val="24"/>
          <w:szCs w:val="24"/>
        </w:rPr>
      </w:pP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Descripción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>: [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Describa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la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condición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lógica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de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que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el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caso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de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prueba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evalúa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.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Incluya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el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resultado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esperado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>.]</w:t>
      </w:r>
    </w:p>
    <w:p w:rsidR="0039316B" w:rsidRPr="0039316B" w:rsidRDefault="0039316B" w:rsidP="0039316B">
      <w:pPr>
        <w:pStyle w:val="bp"/>
        <w:rPr>
          <w:rFonts w:ascii="Arial" w:hAnsi="Arial"/>
          <w:b/>
          <w:color w:val="0000FF"/>
          <w:sz w:val="24"/>
          <w:szCs w:val="24"/>
        </w:rPr>
      </w:pPr>
      <w:r w:rsidRPr="0039316B">
        <w:rPr>
          <w:rFonts w:ascii="Arial" w:hAnsi="Arial"/>
          <w:b/>
          <w:color w:val="0000FF"/>
          <w:sz w:val="24"/>
          <w:szCs w:val="24"/>
        </w:rPr>
        <w:t>Pre-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condiciones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>: [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Condiciones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Lista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que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deben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darse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antes de </w:t>
      </w:r>
      <w:proofErr w:type="spellStart"/>
      <w:proofErr w:type="gramStart"/>
      <w:r w:rsidRPr="0039316B">
        <w:rPr>
          <w:rFonts w:ascii="Arial" w:hAnsi="Arial"/>
          <w:b/>
          <w:color w:val="0000FF"/>
          <w:sz w:val="24"/>
          <w:szCs w:val="24"/>
        </w:rPr>
        <w:t>este</w:t>
      </w:r>
      <w:proofErr w:type="spellEnd"/>
      <w:proofErr w:type="gram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caso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de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prueba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puede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comenzar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>.]</w:t>
      </w:r>
    </w:p>
    <w:p w:rsidR="0039316B" w:rsidRPr="0039316B" w:rsidRDefault="0039316B" w:rsidP="0039316B">
      <w:pPr>
        <w:pStyle w:val="bp"/>
        <w:rPr>
          <w:rFonts w:ascii="Arial" w:hAnsi="Arial"/>
          <w:b/>
          <w:color w:val="0000FF"/>
          <w:sz w:val="24"/>
          <w:szCs w:val="24"/>
        </w:rPr>
      </w:pPr>
      <w:r w:rsidRPr="0039316B">
        <w:rPr>
          <w:rFonts w:ascii="Arial" w:hAnsi="Arial"/>
          <w:b/>
          <w:color w:val="0000FF"/>
          <w:sz w:val="24"/>
          <w:szCs w:val="24"/>
        </w:rPr>
        <w:t>Post-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condiciones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>: [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Condiciones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Lista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que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deberían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ser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cierto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cuando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termina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proofErr w:type="gramStart"/>
      <w:r w:rsidRPr="0039316B">
        <w:rPr>
          <w:rFonts w:ascii="Arial" w:hAnsi="Arial"/>
          <w:b/>
          <w:color w:val="0000FF"/>
          <w:sz w:val="24"/>
          <w:szCs w:val="24"/>
        </w:rPr>
        <w:t>este</w:t>
      </w:r>
      <w:proofErr w:type="spellEnd"/>
      <w:proofErr w:type="gram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caso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de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prueba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>.]</w:t>
      </w:r>
    </w:p>
    <w:p w:rsidR="0039316B" w:rsidRPr="0039316B" w:rsidRDefault="0039316B" w:rsidP="0039316B">
      <w:pPr>
        <w:pStyle w:val="bp"/>
        <w:rPr>
          <w:rFonts w:ascii="Arial" w:hAnsi="Arial"/>
          <w:b/>
          <w:color w:val="0000FF"/>
          <w:sz w:val="24"/>
          <w:szCs w:val="24"/>
        </w:rPr>
      </w:pP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Datos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requeridos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>: [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Identificar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el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tipo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de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datos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necesarios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para </w:t>
      </w:r>
      <w:proofErr w:type="spellStart"/>
      <w:proofErr w:type="gramStart"/>
      <w:r w:rsidRPr="0039316B">
        <w:rPr>
          <w:rFonts w:ascii="Arial" w:hAnsi="Arial"/>
          <w:b/>
          <w:color w:val="0000FF"/>
          <w:sz w:val="24"/>
          <w:szCs w:val="24"/>
        </w:rPr>
        <w:t>este</w:t>
      </w:r>
      <w:proofErr w:type="spellEnd"/>
      <w:proofErr w:type="gram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caso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de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prueba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>.]</w:t>
      </w:r>
    </w:p>
    <w:p w:rsidR="0039316B" w:rsidRPr="0039316B" w:rsidRDefault="0039316B" w:rsidP="0039316B">
      <w:pPr>
        <w:pStyle w:val="bp"/>
        <w:rPr>
          <w:rFonts w:ascii="Arial" w:hAnsi="Arial"/>
          <w:b/>
          <w:color w:val="0000FF"/>
          <w:sz w:val="24"/>
          <w:szCs w:val="24"/>
        </w:rPr>
      </w:pPr>
    </w:p>
    <w:p w:rsidR="0039316B" w:rsidRPr="0091603D" w:rsidRDefault="0039316B" w:rsidP="0039316B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39316B">
        <w:rPr>
          <w:rFonts w:ascii="Arial" w:hAnsi="Arial"/>
          <w:b/>
          <w:color w:val="0000FF"/>
          <w:sz w:val="24"/>
          <w:szCs w:val="24"/>
        </w:rPr>
        <w:t>[</w:t>
      </w:r>
      <w:proofErr w:type="spellStart"/>
      <w:proofErr w:type="gramStart"/>
      <w:r w:rsidRPr="0039316B">
        <w:rPr>
          <w:rFonts w:ascii="Arial" w:hAnsi="Arial"/>
          <w:b/>
          <w:color w:val="0000FF"/>
          <w:sz w:val="24"/>
          <w:szCs w:val="24"/>
        </w:rPr>
        <w:t>repetir</w:t>
      </w:r>
      <w:proofErr w:type="spellEnd"/>
      <w:proofErr w:type="gramEnd"/>
      <w:r w:rsidRPr="0039316B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según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 xml:space="preserve"> sea </w:t>
      </w:r>
      <w:proofErr w:type="spellStart"/>
      <w:r w:rsidRPr="0039316B">
        <w:rPr>
          <w:rFonts w:ascii="Arial" w:hAnsi="Arial"/>
          <w:b/>
          <w:color w:val="0000FF"/>
          <w:sz w:val="24"/>
          <w:szCs w:val="24"/>
        </w:rPr>
        <w:t>necesario</w:t>
      </w:r>
      <w:proofErr w:type="spellEnd"/>
      <w:r w:rsidRPr="0039316B">
        <w:rPr>
          <w:rFonts w:ascii="Arial" w:hAnsi="Arial"/>
          <w:b/>
          <w:color w:val="0000FF"/>
          <w:sz w:val="24"/>
          <w:szCs w:val="24"/>
        </w:rPr>
        <w:t>]</w:t>
      </w:r>
      <w:bookmarkStart w:id="0" w:name="_GoBack"/>
      <w:bookmarkEnd w:id="0"/>
    </w:p>
    <w:sectPr w:rsidR="0039316B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271" w:rsidRDefault="00504271">
      <w:r>
        <w:separator/>
      </w:r>
    </w:p>
  </w:endnote>
  <w:endnote w:type="continuationSeparator" w:id="0">
    <w:p w:rsidR="00504271" w:rsidRDefault="00504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39316B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39316B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271" w:rsidRDefault="00504271">
      <w:r>
        <w:separator/>
      </w:r>
    </w:p>
  </w:footnote>
  <w:footnote w:type="continuationSeparator" w:id="0">
    <w:p w:rsidR="00504271" w:rsidRDefault="005042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B42548" w:rsidP="00B42548">
    <w:pPr>
      <w:pStyle w:val="Encabezad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</w:t>
    </w:r>
    <w:proofErr w:type="gramStart"/>
    <w:r>
      <w:rPr>
        <w:b/>
        <w:sz w:val="28"/>
      </w:rPr>
      <w:t>project</w:t>
    </w:r>
    <w:proofErr w:type="gramEnd"/>
    <w:r>
      <w:rPr>
        <w:b/>
        <w:sz w:val="28"/>
      </w:rPr>
      <w:t xml:space="preserve">&gt; </w:t>
    </w:r>
    <w:r w:rsidR="00B468D4">
      <w:rPr>
        <w:b/>
        <w:sz w:val="28"/>
      </w:rPr>
      <w:t>Test Case</w:t>
    </w:r>
    <w:r>
      <w:rPr>
        <w:b/>
        <w:sz w:val="28"/>
      </w:rPr>
      <w:t>s: &lt;</w:t>
    </w:r>
    <w:r w:rsidRPr="00B42548">
      <w:rPr>
        <w:b/>
        <w:i/>
        <w:sz w:val="28"/>
      </w:rPr>
      <w:t>optional</w:t>
    </w:r>
    <w:r>
      <w:rPr>
        <w:b/>
        <w:sz w:val="28"/>
      </w:rPr>
      <w:t>: use-case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6B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9316B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4271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8A3CC-8AA5-45CD-93FB-41AA7ABA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\Dropbox\SAMOC%20SYSTEM\Presentaci&#243;n%20T2\Arquitectura%20y%20Requerimientos\Casos%20de%20Prueb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Prueba</Template>
  <TotalTime>5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KIN</dc:creator>
  <cp:keywords/>
  <dc:description/>
  <cp:lastModifiedBy>KIN</cp:lastModifiedBy>
  <cp:revision>1</cp:revision>
  <cp:lastPrinted>2003-10-06T13:49:00Z</cp:lastPrinted>
  <dcterms:created xsi:type="dcterms:W3CDTF">2015-05-29T17:43:00Z</dcterms:created>
  <dcterms:modified xsi:type="dcterms:W3CDTF">2015-05-29T17:48:00Z</dcterms:modified>
</cp:coreProperties>
</file>