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31" w:rsidRDefault="0040147B">
      <w:pPr>
        <w:pStyle w:val="Puest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3B3931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8B0017">
      <w:pPr>
        <w:pStyle w:val="Puesto"/>
        <w:jc w:val="right"/>
        <w:rPr>
          <w:lang w:val="es-ES"/>
        </w:rPr>
      </w:pPr>
      <w:r>
        <w:rPr>
          <w:lang w:val="es-ES"/>
        </w:rPr>
        <w:t>Registrar Alquiler de A</w:t>
      </w:r>
      <w:r w:rsidR="0040147B">
        <w:rPr>
          <w:lang w:val="es-ES"/>
        </w:rPr>
        <w:t>mbientes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Pr="0040147B" w:rsidRDefault="00951760">
      <w:pPr>
        <w:pStyle w:val="Textoindependiente2"/>
        <w:ind w:left="720"/>
        <w:rPr>
          <w:lang w:val="es-PE"/>
        </w:rPr>
      </w:pPr>
      <w:r w:rsidRPr="0040147B">
        <w:rPr>
          <w:lang w:val="es-PE"/>
        </w:rPr>
        <w:t xml:space="preserve">[Nota: La siguiente plantilla se ha desarrollado para su uso con </w:t>
      </w:r>
      <w:proofErr w:type="spellStart"/>
      <w:r w:rsidRPr="0040147B">
        <w:rPr>
          <w:lang w:val="es-PE"/>
        </w:rPr>
        <w:t>Rational</w:t>
      </w:r>
      <w:proofErr w:type="spellEnd"/>
      <w:r w:rsidRPr="0040147B">
        <w:rPr>
          <w:lang w:val="es-PE"/>
        </w:rPr>
        <w:t xml:space="preserve"> </w:t>
      </w:r>
      <w:proofErr w:type="spellStart"/>
      <w:r w:rsidRPr="0040147B">
        <w:rPr>
          <w:lang w:val="es-PE"/>
        </w:rPr>
        <w:t>Unified</w:t>
      </w:r>
      <w:proofErr w:type="spellEnd"/>
      <w:r w:rsidRPr="0040147B">
        <w:rPr>
          <w:lang w:val="es-PE"/>
        </w:rPr>
        <w:t xml:space="preserve"> </w:t>
      </w:r>
      <w:proofErr w:type="spellStart"/>
      <w:r w:rsidRPr="0040147B">
        <w:rPr>
          <w:lang w:val="es-PE"/>
        </w:rPr>
        <w:t>Process</w:t>
      </w:r>
      <w:proofErr w:type="spellEnd"/>
      <w:r w:rsidRPr="0040147B">
        <w:rPr>
          <w:lang w:val="es-PE"/>
        </w:rPr>
        <w:t xml:space="preserve">. El texto que se encuentra entre corchetes y presentado en </w:t>
      </w:r>
      <w:proofErr w:type="gramStart"/>
      <w:r w:rsidRPr="0040147B">
        <w:rPr>
          <w:lang w:val="es-PE"/>
        </w:rPr>
        <w:t>estilo itálicas</w:t>
      </w:r>
      <w:proofErr w:type="gramEnd"/>
      <w:r w:rsidRPr="0040147B">
        <w:rPr>
          <w:lang w:val="es-PE"/>
        </w:rPr>
        <w:t xml:space="preserve"> azul se ha incluido para proporcionar una guía para el autor y se debería borrar antes de la entrega del documento.]</w:t>
      </w:r>
    </w:p>
    <w:p w:rsidR="003B3931" w:rsidRDefault="00951760">
      <w:pPr>
        <w:pStyle w:val="Textoindependiente2"/>
        <w:ind w:left="720"/>
        <w:rPr>
          <w:lang w:val="es-ES"/>
        </w:rPr>
      </w:pPr>
      <w:r>
        <w:rPr>
          <w:lang w:val="es-ES"/>
        </w:rPr>
        <w:t>[Hay que sustituir el texto resaltado con marcador amarillo por su equivalente en el proyecto de desarrollo y eliminar el resaltado]</w:t>
      </w:r>
    </w:p>
    <w:p w:rsidR="003B3931" w:rsidRDefault="00951760">
      <w:pPr>
        <w:pStyle w:val="Textoindependiente2"/>
        <w:ind w:left="720"/>
        <w:rPr>
          <w:lang w:val="es-ES"/>
        </w:rPr>
        <w:sectPr w:rsidR="003B393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ES"/>
        </w:rPr>
        <w:t>[La versión del documento se actualizará según la iteración y la fase del proyecto]</w:t>
      </w:r>
    </w:p>
    <w:p w:rsidR="003B3931" w:rsidRDefault="003B3931">
      <w:pPr>
        <w:pStyle w:val="Puesto"/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D03CBB">
        <w:tc>
          <w:tcPr>
            <w:tcW w:w="2304" w:type="dxa"/>
          </w:tcPr>
          <w:p w:rsidR="000F71A7" w:rsidRDefault="008B0017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28/05</w:t>
            </w:r>
            <w:r w:rsidR="00951760">
              <w:rPr>
                <w:lang w:val="es-ES"/>
              </w:rPr>
              <w:t>/</w:t>
            </w:r>
            <w:r>
              <w:rPr>
                <w:lang w:val="es-ES"/>
              </w:rPr>
              <w:t>2013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EB5151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Carmona Aquino,Kinveli</w:t>
            </w:r>
          </w:p>
        </w:tc>
      </w:tr>
      <w:tr w:rsidR="003B3931" w:rsidRPr="00D03CB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D03CB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D03CB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085041" w:rsidRDefault="00951760" w:rsidP="00085041">
      <w:pPr>
        <w:pStyle w:val="Puesto"/>
        <w:rPr>
          <w:lang w:val="es-ES"/>
        </w:rPr>
      </w:pPr>
      <w:r>
        <w:rPr>
          <w:rFonts w:ascii="Times New Roman" w:hAnsi="Times New Roman"/>
          <w:b w:val="0"/>
          <w:sz w:val="20"/>
        </w:rPr>
        <w:fldChar w:fldCharType="begin"/>
      </w:r>
      <w:r>
        <w:rPr>
          <w:lang w:val="es-ES"/>
        </w:rPr>
        <w:instrText xml:space="preserve"> TOC \o "1-3" </w:instrText>
      </w:r>
      <w:r>
        <w:rPr>
          <w:rFonts w:ascii="Times New Roman" w:hAnsi="Times New Roman"/>
          <w:b w:val="0"/>
          <w:sz w:val="20"/>
        </w:rPr>
        <w:fldChar w:fldCharType="separate"/>
      </w:r>
    </w:p>
    <w:p w:rsidR="00085041" w:rsidRPr="00F01FC9" w:rsidRDefault="00085041" w:rsidP="00085041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Registrar Alquiler de Ambiente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85041" w:rsidRPr="00F01FC9" w:rsidRDefault="00085041" w:rsidP="00085041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85041" w:rsidRPr="00F01FC9" w:rsidRDefault="00085041" w:rsidP="00085041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85041" w:rsidRPr="00F01FC9" w:rsidRDefault="00085041" w:rsidP="00085041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85041" w:rsidRPr="00F01FC9" w:rsidRDefault="00085041" w:rsidP="00085041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85041" w:rsidRPr="00F01FC9" w:rsidRDefault="00085041" w:rsidP="00085041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85041" w:rsidRPr="00F01FC9" w:rsidRDefault="00085041" w:rsidP="00085041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85041" w:rsidRPr="00D5383E" w:rsidRDefault="00085041" w:rsidP="00085041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085041" w:rsidRPr="00D5383E" w:rsidRDefault="00085041" w:rsidP="00085041">
      <w:pPr>
        <w:rPr>
          <w:lang w:val="es-PE"/>
        </w:rPr>
      </w:pPr>
    </w:p>
    <w:p w:rsidR="00085041" w:rsidRDefault="00085041" w:rsidP="00085041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085041" w:rsidRDefault="00085041" w:rsidP="00085041">
      <w:pPr>
        <w:rPr>
          <w:lang w:val="es-PE"/>
        </w:rPr>
      </w:pPr>
    </w:p>
    <w:p w:rsidR="00085041" w:rsidRDefault="00085041" w:rsidP="00085041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5      </w:t>
      </w:r>
    </w:p>
    <w:p w:rsidR="00085041" w:rsidRDefault="00085041" w:rsidP="00085041">
      <w:pPr>
        <w:rPr>
          <w:lang w:val="es-PE"/>
        </w:rPr>
      </w:pPr>
      <w:r>
        <w:rPr>
          <w:lang w:val="es-PE"/>
        </w:rPr>
        <w:t xml:space="preserve"> </w:t>
      </w:r>
    </w:p>
    <w:p w:rsidR="00085041" w:rsidRPr="00F01FC9" w:rsidRDefault="00085041" w:rsidP="00085041">
      <w:pPr>
        <w:rPr>
          <w:lang w:val="es-PE"/>
        </w:rPr>
      </w:pPr>
      <w:r>
        <w:rPr>
          <w:lang w:val="es-PE"/>
        </w:rPr>
        <w:t xml:space="preserve">8. Diagrama de Secuencias                                                                                                                                            6         </w:t>
      </w:r>
    </w:p>
    <w:p w:rsidR="008B0017" w:rsidRPr="00D03CBB" w:rsidRDefault="00085041" w:rsidP="00085041">
      <w:pPr>
        <w:pStyle w:val="TDC1"/>
        <w:tabs>
          <w:tab w:val="left" w:pos="432"/>
        </w:tabs>
        <w:rPr>
          <w:lang w:val="es-PE"/>
        </w:rPr>
      </w:pPr>
      <w:r w:rsidRPr="00F01FC9">
        <w:fldChar w:fldCharType="end"/>
      </w:r>
      <w:r w:rsidR="008B0017" w:rsidRPr="00D03CBB">
        <w:rPr>
          <w:lang w:val="es-PE"/>
        </w:rPr>
        <w:t xml:space="preserve">                                                                                                        </w:t>
      </w:r>
      <w:r>
        <w:rPr>
          <w:lang w:val="es-PE"/>
        </w:rPr>
        <w:t xml:space="preserve">                               </w:t>
      </w:r>
    </w:p>
    <w:p w:rsidR="003B3931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40147B">
        <w:rPr>
          <w:lang w:val="es-ES"/>
        </w:rPr>
        <w:t>Registrar alquiler de ambientes</w:t>
      </w:r>
    </w:p>
    <w:p w:rsidR="003B3931" w:rsidRDefault="003B3931">
      <w:pPr>
        <w:rPr>
          <w:lang w:val="es-ES"/>
        </w:rPr>
      </w:pPr>
    </w:p>
    <w:p w:rsidR="003B3931" w:rsidRDefault="0040147B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Registrar alquiler de ambientes</w:t>
      </w:r>
    </w:p>
    <w:p w:rsidR="003B3931" w:rsidRDefault="0095176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Descripción</w:t>
      </w:r>
      <w:bookmarkEnd w:id="2"/>
      <w:bookmarkEnd w:id="3"/>
      <w:bookmarkEnd w:id="4"/>
    </w:p>
    <w:p w:rsidR="0040147B" w:rsidRPr="0040147B" w:rsidRDefault="0040147B" w:rsidP="0040147B">
      <w:pPr>
        <w:ind w:left="720"/>
        <w:rPr>
          <w:lang w:val="es-ES"/>
        </w:rPr>
      </w:pPr>
      <w:r>
        <w:rPr>
          <w:lang w:val="es-ES"/>
        </w:rPr>
        <w:t xml:space="preserve">El caso de uso Registrar alquiler de ambientes </w:t>
      </w:r>
      <w:r w:rsidR="008C7351">
        <w:rPr>
          <w:lang w:val="es-ES"/>
        </w:rPr>
        <w:t xml:space="preserve">nos da la funcionalidad de poder guardar la información del alquiler del local </w:t>
      </w:r>
      <w:r w:rsidR="008816B2">
        <w:rPr>
          <w:lang w:val="es-ES"/>
        </w:rPr>
        <w:t>ya sea a una persona natural o jurídica.</w:t>
      </w:r>
    </w:p>
    <w:p w:rsidR="003B3931" w:rsidRDefault="00951760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29276807"/>
      <w:r>
        <w:rPr>
          <w:lang w:val="es-ES"/>
        </w:rPr>
        <w:t>Flujo de Eventos</w:t>
      </w:r>
      <w:bookmarkEnd w:id="5"/>
      <w:bookmarkEnd w:id="6"/>
      <w:bookmarkEnd w:id="7"/>
    </w:p>
    <w:p w:rsidR="003B3931" w:rsidRDefault="00951760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29276808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3B3931" w:rsidRDefault="003B3931">
      <w:pPr>
        <w:ind w:left="426"/>
        <w:jc w:val="both"/>
        <w:rPr>
          <w:rFonts w:cs="Arial"/>
          <w:lang w:val="es-ES"/>
        </w:rPr>
      </w:pPr>
    </w:p>
    <w:p w:rsidR="003B3931" w:rsidRPr="00A10CF5" w:rsidRDefault="00951760" w:rsidP="00A10CF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>Secretario de Economía</w:t>
      </w:r>
      <w:r w:rsidR="008C7351">
        <w:rPr>
          <w:rFonts w:cs="Arial"/>
          <w:lang w:val="es-ES"/>
        </w:rPr>
        <w:t xml:space="preserve"> desea registrar un nuevo alquiler.</w:t>
      </w:r>
    </w:p>
    <w:p w:rsidR="003B3931" w:rsidRDefault="00C42D2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>Secretario de Economía</w:t>
      </w:r>
      <w:r w:rsidR="0058516C">
        <w:rPr>
          <w:rFonts w:cs="Arial"/>
          <w:lang w:val="es-ES"/>
        </w:rPr>
        <w:t xml:space="preserve"> selecciona el tipo de </w:t>
      </w:r>
      <w:r w:rsidR="00845EC9">
        <w:rPr>
          <w:rFonts w:cs="Arial"/>
          <w:lang w:val="es-ES"/>
        </w:rPr>
        <w:t>cliente</w:t>
      </w:r>
      <w:r w:rsidR="0058516C">
        <w:rPr>
          <w:rFonts w:cs="Arial"/>
          <w:lang w:val="es-ES"/>
        </w:rPr>
        <w:t xml:space="preserve"> para el alquiler del local</w:t>
      </w:r>
      <w:r w:rsidR="00CE12EE">
        <w:rPr>
          <w:rFonts w:cs="Arial"/>
          <w:lang w:val="es-ES"/>
        </w:rPr>
        <w:t xml:space="preserve"> (persona jurídica o natural)</w:t>
      </w:r>
      <w:r w:rsidR="0058516C">
        <w:rPr>
          <w:rFonts w:cs="Arial"/>
          <w:lang w:val="es-ES"/>
        </w:rPr>
        <w:t>.</w:t>
      </w:r>
    </w:p>
    <w:p w:rsidR="0058516C" w:rsidRDefault="0058516C" w:rsidP="0058516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Sistema muestr</w:t>
      </w:r>
      <w:r w:rsidR="00CE12EE">
        <w:rPr>
          <w:rFonts w:cs="Arial"/>
          <w:lang w:val="es-ES"/>
        </w:rPr>
        <w:t>a las casillas de Razón social,</w:t>
      </w:r>
      <w:r>
        <w:rPr>
          <w:rFonts w:cs="Arial"/>
          <w:lang w:val="es-ES"/>
        </w:rPr>
        <w:t xml:space="preserve"> Ruc de la empresa</w:t>
      </w:r>
      <w:r w:rsidR="00CE12EE">
        <w:rPr>
          <w:rFonts w:cs="Arial"/>
          <w:lang w:val="es-ES"/>
        </w:rPr>
        <w:t>, domicilio y teléfono</w:t>
      </w:r>
      <w:r>
        <w:rPr>
          <w:rFonts w:cs="Arial"/>
          <w:lang w:val="es-ES"/>
        </w:rPr>
        <w:t>.</w:t>
      </w:r>
    </w:p>
    <w:p w:rsidR="0058516C" w:rsidRDefault="0058516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45EC9">
        <w:rPr>
          <w:rFonts w:cs="Arial"/>
          <w:lang w:val="es-ES"/>
        </w:rPr>
        <w:t>El Secretar</w:t>
      </w:r>
      <w:r w:rsidR="00CE12EE">
        <w:rPr>
          <w:rFonts w:cs="Arial"/>
          <w:lang w:val="es-ES"/>
        </w:rPr>
        <w:t>io de Economía ingresa Razón social, Ruc de la empresa, domicilio y teléfono</w:t>
      </w:r>
      <w:r w:rsidR="00845EC9">
        <w:rPr>
          <w:rFonts w:cs="Arial"/>
          <w:lang w:val="es-ES"/>
        </w:rPr>
        <w:t>.</w:t>
      </w:r>
    </w:p>
    <w:p w:rsidR="00A10CF5" w:rsidRDefault="00CC563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A10CF5">
        <w:rPr>
          <w:rFonts w:cs="Arial"/>
          <w:lang w:val="es-ES"/>
        </w:rPr>
        <w:t>El Secretario de Economía selecciona el tipo de local que desea: alquilar auditorio.</w:t>
      </w:r>
    </w:p>
    <w:p w:rsidR="00CE12EE" w:rsidRDefault="00CC563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CE12EE">
        <w:rPr>
          <w:rFonts w:cs="Arial"/>
          <w:lang w:val="es-ES"/>
        </w:rPr>
        <w:t>El Secretario de Economía ingresa datos del evento (tipo de evento, fecha de evento, hora de inicio, hora de termino)</w:t>
      </w:r>
    </w:p>
    <w:p w:rsidR="00CE12EE" w:rsidRDefault="00CC563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CE12EE">
        <w:rPr>
          <w:rFonts w:cs="Arial"/>
          <w:lang w:val="es-ES"/>
        </w:rPr>
        <w:t>El Secretario de economía elige el tipo de pago elegido por el cliente</w:t>
      </w:r>
      <w:r>
        <w:rPr>
          <w:rFonts w:cs="Arial"/>
          <w:lang w:val="es-ES"/>
        </w:rPr>
        <w:t xml:space="preserve"> (al contado)</w:t>
      </w:r>
      <w:r w:rsidR="00CE12EE">
        <w:rPr>
          <w:rFonts w:cs="Arial"/>
          <w:lang w:val="es-ES"/>
        </w:rPr>
        <w:t>.</w:t>
      </w:r>
    </w:p>
    <w:p w:rsidR="00047748" w:rsidRPr="00047748" w:rsidRDefault="00845EC9" w:rsidP="0004774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</w:t>
      </w:r>
      <w:r w:rsidR="00CE12EE">
        <w:rPr>
          <w:rFonts w:cs="Arial"/>
          <w:lang w:val="es-ES"/>
        </w:rPr>
        <w:t>Secretario de Economía ingresa la garantía a depositar</w:t>
      </w:r>
      <w:r w:rsidR="00047748">
        <w:rPr>
          <w:rFonts w:cs="Arial"/>
          <w:lang w:val="es-ES"/>
        </w:rPr>
        <w:t xml:space="preserve"> y la fecha en que se realiza el contrato</w:t>
      </w:r>
      <w:r w:rsidR="00CE12EE">
        <w:rPr>
          <w:rFonts w:cs="Arial"/>
          <w:lang w:val="es-ES"/>
        </w:rPr>
        <w:t>.</w:t>
      </w:r>
    </w:p>
    <w:p w:rsidR="00DF0F98" w:rsidRDefault="00DF0F9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Secretario de Economía registra la información del alquiler </w:t>
      </w:r>
      <w:r w:rsidR="008816B2">
        <w:rPr>
          <w:rFonts w:cs="Arial"/>
          <w:lang w:val="es-ES"/>
        </w:rPr>
        <w:t>del ambiente solicitado.</w:t>
      </w:r>
    </w:p>
    <w:p w:rsidR="008816B2" w:rsidRDefault="008816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sistema </w:t>
      </w:r>
      <w:proofErr w:type="gramStart"/>
      <w:r>
        <w:rPr>
          <w:rFonts w:cs="Arial"/>
          <w:lang w:val="es-ES"/>
        </w:rPr>
        <w:t>valida</w:t>
      </w:r>
      <w:proofErr w:type="gramEnd"/>
      <w:r>
        <w:rPr>
          <w:rFonts w:cs="Arial"/>
          <w:lang w:val="es-ES"/>
        </w:rPr>
        <w:t xml:space="preserve"> la información ingresa</w:t>
      </w:r>
      <w:r w:rsidR="00CE12EE">
        <w:rPr>
          <w:rFonts w:cs="Arial"/>
          <w:lang w:val="es-ES"/>
        </w:rPr>
        <w:t>da</w:t>
      </w:r>
      <w:r>
        <w:rPr>
          <w:rFonts w:cs="Arial"/>
          <w:lang w:val="es-ES"/>
        </w:rPr>
        <w:t xml:space="preserve"> y la guarda.</w:t>
      </w:r>
    </w:p>
    <w:p w:rsidR="008816B2" w:rsidRDefault="008816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caso de uso termina.</w:t>
      </w:r>
    </w:p>
    <w:p w:rsidR="003B3931" w:rsidRDefault="003B3931">
      <w:pPr>
        <w:pStyle w:val="InfoBlue"/>
        <w:ind w:left="0"/>
      </w:pPr>
    </w:p>
    <w:p w:rsidR="003B3931" w:rsidRDefault="00951760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29276809"/>
      <w:r>
        <w:rPr>
          <w:lang w:val="es-ES"/>
        </w:rPr>
        <w:t>Flujos Alternativos</w:t>
      </w:r>
      <w:bookmarkEnd w:id="11"/>
      <w:bookmarkEnd w:id="12"/>
      <w:bookmarkEnd w:id="13"/>
    </w:p>
    <w:p w:rsidR="00240179" w:rsidRPr="008816B2" w:rsidRDefault="00240179" w:rsidP="00240179">
      <w:pPr>
        <w:pStyle w:val="Ttulo3"/>
        <w:widowControl/>
        <w:rPr>
          <w:lang w:val="es-ES"/>
        </w:rPr>
      </w:pPr>
      <w:r>
        <w:rPr>
          <w:lang w:val="es-ES"/>
        </w:rPr>
        <w:t>En el punto 2.1.3, el Secretario de Economía escoge  el tipo cliente, Persona Natural.</w:t>
      </w:r>
    </w:p>
    <w:p w:rsidR="00240179" w:rsidRDefault="00240179" w:rsidP="00240179">
      <w:pPr>
        <w:ind w:left="709"/>
        <w:rPr>
          <w:lang w:val="es-PE"/>
        </w:rPr>
      </w:pPr>
      <w:bookmarkStart w:id="14" w:name="_Toc29276811"/>
      <w:r w:rsidRPr="00057193">
        <w:rPr>
          <w:lang w:val="es-PE"/>
        </w:rPr>
        <w:t>El Sistema muestra las Casillas para ingresar los apellidos, nombres y DNI</w:t>
      </w:r>
      <w:r>
        <w:rPr>
          <w:lang w:val="es-PE"/>
        </w:rPr>
        <w:t xml:space="preserve"> </w:t>
      </w:r>
      <w:r w:rsidRPr="00057193">
        <w:rPr>
          <w:lang w:val="es-PE"/>
        </w:rPr>
        <w:t>del cliente.</w:t>
      </w:r>
    </w:p>
    <w:p w:rsidR="00A10CF5" w:rsidRDefault="00A10CF5" w:rsidP="00A10CF5">
      <w:pPr>
        <w:pStyle w:val="Ttulo3"/>
        <w:widowControl/>
        <w:rPr>
          <w:lang w:val="es-ES"/>
        </w:rPr>
      </w:pPr>
      <w:r>
        <w:rPr>
          <w:lang w:val="es-ES"/>
        </w:rPr>
        <w:t>En el punto 2.1.</w:t>
      </w:r>
      <w:r w:rsidR="00CC563D">
        <w:rPr>
          <w:lang w:val="es-ES"/>
        </w:rPr>
        <w:t>5</w:t>
      </w:r>
      <w:r>
        <w:rPr>
          <w:lang w:val="es-ES"/>
        </w:rPr>
        <w:t xml:space="preserve">, el Secretario de Economía selecciona el tipo de local que desea: alquilar oficinas </w:t>
      </w:r>
    </w:p>
    <w:p w:rsidR="00A10CF5" w:rsidRDefault="00A10CF5" w:rsidP="00A10CF5">
      <w:pPr>
        <w:pStyle w:val="Textoindependiente"/>
        <w:rPr>
          <w:lang w:val="es-ES"/>
        </w:rPr>
      </w:pPr>
      <w:r>
        <w:rPr>
          <w:lang w:val="es-ES"/>
        </w:rPr>
        <w:t>El Secretario de Economía elige el número de oficina, el tiempo de alquiler (mes de inicio y de término).</w:t>
      </w:r>
    </w:p>
    <w:p w:rsidR="00F075E0" w:rsidRDefault="00CC563D" w:rsidP="00CC563D">
      <w:pPr>
        <w:pStyle w:val="Ttulo3"/>
        <w:rPr>
          <w:lang w:val="es-PE"/>
        </w:rPr>
      </w:pPr>
      <w:r w:rsidRPr="00CC563D">
        <w:rPr>
          <w:lang w:val="es-PE"/>
        </w:rPr>
        <w:t>En el punto 2.1.7 si se elige el tipo de pago</w:t>
      </w:r>
      <w:r>
        <w:rPr>
          <w:lang w:val="es-PE"/>
        </w:rPr>
        <w:t>:</w:t>
      </w:r>
      <w:r w:rsidRPr="00CC563D">
        <w:rPr>
          <w:lang w:val="es-PE"/>
        </w:rPr>
        <w:t xml:space="preserve"> </w:t>
      </w:r>
      <w:r>
        <w:rPr>
          <w:lang w:val="es-PE"/>
        </w:rPr>
        <w:t>en partes</w:t>
      </w:r>
    </w:p>
    <w:p w:rsidR="00CC563D" w:rsidRDefault="00CC563D" w:rsidP="00CC563D">
      <w:pPr>
        <w:pStyle w:val="Ttulo3"/>
        <w:numPr>
          <w:ilvl w:val="0"/>
          <w:numId w:val="0"/>
        </w:numPr>
        <w:ind w:left="720"/>
        <w:rPr>
          <w:lang w:val="es-PE"/>
        </w:rPr>
      </w:pPr>
      <w:r>
        <w:rPr>
          <w:lang w:val="es-PE"/>
        </w:rPr>
        <w:t>El Secretario de Economía indica lo que deja a cuenta y el saldo.</w:t>
      </w:r>
    </w:p>
    <w:p w:rsidR="00CC563D" w:rsidRPr="00CC563D" w:rsidRDefault="00CC563D" w:rsidP="00CC563D">
      <w:pPr>
        <w:rPr>
          <w:lang w:val="es-PE"/>
        </w:rPr>
      </w:pPr>
    </w:p>
    <w:bookmarkEnd w:id="14"/>
    <w:p w:rsidR="003B3931" w:rsidRDefault="003B3931" w:rsidP="00F075E0">
      <w:pPr>
        <w:pStyle w:val="InfoBlue"/>
        <w:ind w:left="0"/>
      </w:pPr>
    </w:p>
    <w:p w:rsidR="00812B2C" w:rsidRDefault="00951760" w:rsidP="00812B2C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>
        <w:rPr>
          <w:lang w:val="es-ES"/>
        </w:rPr>
        <w:t>Precondiciones</w:t>
      </w:r>
      <w:bookmarkEnd w:id="15"/>
      <w:bookmarkEnd w:id="16"/>
      <w:bookmarkEnd w:id="17"/>
    </w:p>
    <w:p w:rsidR="003B3931" w:rsidRPr="00812B2C" w:rsidRDefault="00F075E0" w:rsidP="00812B2C">
      <w:pPr>
        <w:pStyle w:val="Ttulo2"/>
        <w:ind w:left="426" w:hanging="426"/>
        <w:rPr>
          <w:rFonts w:ascii="Times New Roman" w:hAnsi="Times New Roman"/>
          <w:b w:val="0"/>
          <w:i/>
          <w:sz w:val="22"/>
          <w:szCs w:val="22"/>
          <w:lang w:val="es-ES"/>
        </w:rPr>
      </w:pPr>
      <w:r w:rsidRPr="00812B2C">
        <w:rPr>
          <w:rFonts w:ascii="Times New Roman" w:hAnsi="Times New Roman"/>
          <w:b w:val="0"/>
          <w:i/>
          <w:sz w:val="22"/>
          <w:szCs w:val="22"/>
          <w:lang w:val="es-ES"/>
        </w:rPr>
        <w:t>El local debe estar libre para la fecha solicitada por el cliente.</w:t>
      </w:r>
    </w:p>
    <w:p w:rsidR="00812B2C" w:rsidRDefault="00F075E0" w:rsidP="00F075E0">
      <w:pPr>
        <w:pStyle w:val="Ttulo2"/>
        <w:widowControl/>
        <w:ind w:left="0" w:firstLine="0"/>
        <w:rPr>
          <w:rFonts w:ascii="Times New Roman" w:hAnsi="Times New Roman"/>
          <w:b w:val="0"/>
          <w:i/>
          <w:sz w:val="22"/>
          <w:szCs w:val="22"/>
          <w:lang w:val="es-ES"/>
        </w:rPr>
      </w:pPr>
      <w:r w:rsidRPr="00FE13B8">
        <w:rPr>
          <w:rFonts w:ascii="Times New Roman" w:hAnsi="Times New Roman"/>
          <w:b w:val="0"/>
          <w:i/>
          <w:sz w:val="22"/>
          <w:szCs w:val="22"/>
          <w:lang w:val="es-ES"/>
        </w:rPr>
        <w:t xml:space="preserve">El local debe estar habilitado para realizarse el evento con su respectivo mobiliario. </w:t>
      </w:r>
    </w:p>
    <w:p w:rsidR="00F075E0" w:rsidRPr="00812B2C" w:rsidRDefault="00812B2C" w:rsidP="00F075E0">
      <w:pPr>
        <w:pStyle w:val="Ttulo2"/>
        <w:widowControl/>
        <w:ind w:left="0" w:firstLine="0"/>
        <w:rPr>
          <w:rFonts w:ascii="Times New Roman" w:hAnsi="Times New Roman"/>
          <w:b w:val="0"/>
          <w:i/>
          <w:sz w:val="22"/>
          <w:szCs w:val="22"/>
          <w:lang w:val="es-ES"/>
        </w:rPr>
      </w:pPr>
      <w:r w:rsidRPr="00812B2C">
        <w:rPr>
          <w:rFonts w:ascii="Times New Roman" w:hAnsi="Times New Roman"/>
          <w:b w:val="0"/>
          <w:i/>
          <w:sz w:val="22"/>
          <w:szCs w:val="22"/>
          <w:lang w:val="es-ES"/>
        </w:rPr>
        <w:t>Las oficinas deben estar ambientadas para su uso respectivo</w:t>
      </w:r>
      <w:r>
        <w:rPr>
          <w:rFonts w:ascii="Times New Roman" w:hAnsi="Times New Roman"/>
          <w:b w:val="0"/>
          <w:i/>
          <w:sz w:val="22"/>
          <w:szCs w:val="22"/>
          <w:lang w:val="es-ES"/>
        </w:rPr>
        <w:t>.</w:t>
      </w:r>
    </w:p>
    <w:p w:rsidR="003B3931" w:rsidRDefault="00951760">
      <w:pPr>
        <w:pStyle w:val="Ttulo1"/>
        <w:widowControl/>
        <w:rPr>
          <w:lang w:val="es-ES"/>
        </w:rPr>
      </w:pPr>
      <w:bookmarkStart w:id="18" w:name="_Toc29276815"/>
      <w:proofErr w:type="spellStart"/>
      <w:r>
        <w:rPr>
          <w:lang w:val="es-ES"/>
        </w:rPr>
        <w:t>Poscondiciones</w:t>
      </w:r>
      <w:bookmarkEnd w:id="18"/>
      <w:proofErr w:type="spellEnd"/>
    </w:p>
    <w:p w:rsidR="003B3931" w:rsidRPr="00812B2C" w:rsidRDefault="00812B2C" w:rsidP="00812B2C">
      <w:pPr>
        <w:pStyle w:val="Ttulo2"/>
        <w:widowControl/>
        <w:rPr>
          <w:rFonts w:ascii="Times New Roman" w:hAnsi="Times New Roman"/>
          <w:b w:val="0"/>
          <w:i/>
          <w:sz w:val="22"/>
          <w:szCs w:val="22"/>
          <w:lang w:val="es-ES"/>
        </w:rPr>
      </w:pPr>
      <w:r w:rsidRPr="00812B2C">
        <w:rPr>
          <w:rFonts w:ascii="Times New Roman" w:hAnsi="Times New Roman"/>
          <w:b w:val="0"/>
          <w:i/>
          <w:sz w:val="22"/>
          <w:szCs w:val="22"/>
          <w:lang w:val="es-ES"/>
        </w:rPr>
        <w:t>Generar el contrato de alquiler.</w:t>
      </w:r>
    </w:p>
    <w:p w:rsidR="003B3931" w:rsidRDefault="003B3931">
      <w:pPr>
        <w:rPr>
          <w:lang w:val="es-ES"/>
        </w:rPr>
      </w:pPr>
    </w:p>
    <w:p w:rsidR="003B3931" w:rsidRDefault="00951760" w:rsidP="00F075E0">
      <w:pPr>
        <w:pStyle w:val="Ttulo1"/>
        <w:rPr>
          <w:lang w:val="es-ES"/>
        </w:rPr>
      </w:pPr>
      <w:bookmarkStart w:id="19" w:name="_Toc29276818"/>
      <w:r>
        <w:rPr>
          <w:lang w:val="es-ES"/>
        </w:rPr>
        <w:lastRenderedPageBreak/>
        <w:t>Puntos de Extensión</w:t>
      </w:r>
      <w:bookmarkEnd w:id="19"/>
    </w:p>
    <w:p w:rsidR="00085041" w:rsidRDefault="00D03CBB" w:rsidP="00085041">
      <w:pPr>
        <w:pStyle w:val="Ttulo1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 wp14:anchorId="7B4A07B9" wp14:editId="6217398B">
            <wp:simplePos x="0" y="0"/>
            <wp:positionH relativeFrom="column">
              <wp:posOffset>523875</wp:posOffset>
            </wp:positionH>
            <wp:positionV relativeFrom="paragraph">
              <wp:posOffset>247015</wp:posOffset>
            </wp:positionV>
            <wp:extent cx="5191125" cy="4295775"/>
            <wp:effectExtent l="0" t="0" r="9525" b="9525"/>
            <wp:wrapTight wrapText="bothSides">
              <wp:wrapPolygon edited="0">
                <wp:start x="0" y="0"/>
                <wp:lineTo x="0" y="21552"/>
                <wp:lineTo x="21560" y="21552"/>
                <wp:lineTo x="21560" y="0"/>
                <wp:lineTo x="0" y="0"/>
              </wp:wrapPolygon>
            </wp:wrapTight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QUIL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807">
        <w:rPr>
          <w:lang w:val="es-ES"/>
        </w:rPr>
        <w:t>Prototipo</w:t>
      </w:r>
      <w:r>
        <w:rPr>
          <w:lang w:val="es-ES"/>
        </w:rPr>
        <w:t>:</w:t>
      </w:r>
    </w:p>
    <w:p w:rsidR="00085041" w:rsidRDefault="00085041" w:rsidP="00085041">
      <w:pPr>
        <w:pStyle w:val="Ttulo1"/>
        <w:rPr>
          <w:lang w:val="es-PE"/>
        </w:rPr>
      </w:pPr>
      <w:r w:rsidRPr="00085041">
        <w:rPr>
          <w:lang w:val="es-PE"/>
        </w:rPr>
        <w:t xml:space="preserve">Diagrama de Clases    </w:t>
      </w:r>
    </w:p>
    <w:p w:rsidR="00085041" w:rsidRPr="00085041" w:rsidRDefault="00085041" w:rsidP="00085041">
      <w:pPr>
        <w:rPr>
          <w:lang w:val="es-PE"/>
        </w:rPr>
      </w:pPr>
      <w:r w:rsidRPr="00085041">
        <w:rPr>
          <w:noProof/>
          <w:lang w:val="es-PE" w:eastAsia="es-PE"/>
        </w:rPr>
        <w:lastRenderedPageBreak/>
        <w:drawing>
          <wp:inline distT="0" distB="0" distL="0" distR="0">
            <wp:extent cx="5943600" cy="39169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41" w:rsidRPr="00085041" w:rsidRDefault="00085041" w:rsidP="00085041">
      <w:pPr>
        <w:pStyle w:val="Ttulo1"/>
        <w:numPr>
          <w:ilvl w:val="0"/>
          <w:numId w:val="0"/>
        </w:numPr>
        <w:ind w:left="720"/>
        <w:rPr>
          <w:lang w:val="es-ES"/>
        </w:rPr>
      </w:pPr>
      <w:r w:rsidRPr="00085041">
        <w:rPr>
          <w:lang w:val="es-PE"/>
        </w:rPr>
        <w:t xml:space="preserve">                                                                                                                       </w:t>
      </w:r>
      <w:r>
        <w:rPr>
          <w:lang w:val="es-PE"/>
        </w:rPr>
        <w:t xml:space="preserve">                      </w:t>
      </w:r>
    </w:p>
    <w:p w:rsidR="00085041" w:rsidRDefault="00085041" w:rsidP="00085041">
      <w:pPr>
        <w:pStyle w:val="Ttulo1"/>
        <w:rPr>
          <w:lang w:val="es-PE"/>
        </w:rPr>
      </w:pPr>
      <w:r w:rsidRPr="00085041">
        <w:rPr>
          <w:lang w:val="es-PE"/>
        </w:rPr>
        <w:t>Diagrama de Secuencias</w:t>
      </w:r>
    </w:p>
    <w:p w:rsidR="00085041" w:rsidRPr="00085041" w:rsidRDefault="00085041" w:rsidP="00085041">
      <w:pPr>
        <w:rPr>
          <w:lang w:val="es-PE"/>
        </w:rPr>
      </w:pPr>
    </w:p>
    <w:p w:rsidR="00085041" w:rsidRPr="00085041" w:rsidRDefault="00085041" w:rsidP="00085041">
      <w:pPr>
        <w:rPr>
          <w:rFonts w:ascii="Arial" w:hAnsi="Arial" w:cs="Arial"/>
          <w:b/>
          <w:lang w:val="es-PE"/>
        </w:rPr>
      </w:pPr>
      <w:r w:rsidRPr="00085041">
        <w:rPr>
          <w:rFonts w:ascii="Arial" w:hAnsi="Arial" w:cs="Arial"/>
          <w:b/>
          <w:lang w:val="es-PE"/>
        </w:rPr>
        <w:t>Flujo básico:</w:t>
      </w:r>
    </w:p>
    <w:p w:rsidR="00D03CBB" w:rsidRPr="00D03CBB" w:rsidRDefault="00D03CBB" w:rsidP="00D03CBB">
      <w:pPr>
        <w:rPr>
          <w:lang w:val="es-ES"/>
        </w:rPr>
      </w:pPr>
    </w:p>
    <w:p w:rsidR="003B3931" w:rsidRDefault="00A10CF5" w:rsidP="001F1807">
      <w:pPr>
        <w:pStyle w:val="Ttulo2"/>
        <w:numPr>
          <w:ilvl w:val="0"/>
          <w:numId w:val="0"/>
        </w:numPr>
        <w:rPr>
          <w:lang w:val="es-ES"/>
        </w:rPr>
      </w:pPr>
      <w:r>
        <w:rPr>
          <w:lang w:val="es-ES"/>
        </w:rPr>
        <w:t xml:space="preserve"> </w:t>
      </w:r>
      <w:r w:rsidR="004E741F">
        <w:rPr>
          <w:lang w:val="es-ES"/>
        </w:rPr>
        <w:t xml:space="preserve"> </w:t>
      </w:r>
      <w:r w:rsidR="00085041" w:rsidRPr="00085041">
        <w:rPr>
          <w:noProof/>
          <w:lang w:val="es-PE" w:eastAsia="es-PE"/>
        </w:rPr>
        <w:lastRenderedPageBreak/>
        <w:drawing>
          <wp:inline distT="0" distB="0" distL="0" distR="0" wp14:anchorId="067816ED" wp14:editId="481439B2">
            <wp:extent cx="5943600" cy="6116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931" w:rsidRDefault="002B02E6" w:rsidP="00A10CF5">
      <w:pPr>
        <w:pStyle w:val="Ttulo2"/>
        <w:numPr>
          <w:ilvl w:val="0"/>
          <w:numId w:val="0"/>
        </w:numPr>
        <w:ind w:left="720"/>
        <w:rPr>
          <w:lang w:val="es-ES"/>
        </w:rPr>
      </w:pPr>
      <w:r>
        <w:rPr>
          <w:lang w:val="es-ES"/>
        </w:rPr>
        <w:t>Flujo Alterno:</w:t>
      </w:r>
      <w:bookmarkStart w:id="20" w:name="_GoBack"/>
      <w:bookmarkEnd w:id="20"/>
    </w:p>
    <w:p w:rsidR="00951760" w:rsidRDefault="00085041">
      <w:pPr>
        <w:pStyle w:val="Textoindependiente"/>
        <w:jc w:val="both"/>
        <w:rPr>
          <w:lang w:val="es-ES"/>
        </w:rPr>
      </w:pPr>
      <w:r w:rsidRPr="00085041">
        <w:rPr>
          <w:noProof/>
          <w:lang w:val="es-PE" w:eastAsia="es-PE"/>
        </w:rPr>
        <w:lastRenderedPageBreak/>
        <w:drawing>
          <wp:inline distT="0" distB="0" distL="0" distR="0">
            <wp:extent cx="5943600" cy="64931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760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405" w:rsidRDefault="00F92405">
      <w:pPr>
        <w:spacing w:line="240" w:lineRule="auto"/>
      </w:pPr>
      <w:r>
        <w:separator/>
      </w:r>
    </w:p>
  </w:endnote>
  <w:endnote w:type="continuationSeparator" w:id="0">
    <w:p w:rsidR="00F92405" w:rsidRDefault="00F92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E741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741F" w:rsidRDefault="004E741F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741F" w:rsidRDefault="004E741F" w:rsidP="00085041">
          <w:pPr>
            <w:jc w:val="center"/>
            <w:rPr>
              <w:lang w:val="es-ES"/>
            </w:rPr>
          </w:pPr>
          <w:r w:rsidRPr="00085041">
            <w:rPr>
              <w:shd w:val="clear" w:color="auto" w:fill="FFFFFF" w:themeFill="background1"/>
            </w:rPr>
            <w:fldChar w:fldCharType="begin"/>
          </w:r>
          <w:r w:rsidRPr="00085041">
            <w:rPr>
              <w:shd w:val="clear" w:color="auto" w:fill="FFFFFF" w:themeFill="background1"/>
              <w:lang w:val="es-ES"/>
            </w:rPr>
            <w:instrText>symbol 211 \f "Symbol" \s 10</w:instrText>
          </w:r>
          <w:r w:rsidRPr="00085041">
            <w:rPr>
              <w:shd w:val="clear" w:color="auto" w:fill="FFFFFF" w:themeFill="background1"/>
            </w:rPr>
            <w:fldChar w:fldCharType="separate"/>
          </w:r>
          <w:r w:rsidRPr="00085041">
            <w:rPr>
              <w:rFonts w:ascii="Symbol" w:hAnsi="Symbol"/>
              <w:shd w:val="clear" w:color="auto" w:fill="FFFFFF" w:themeFill="background1"/>
              <w:lang w:val="es-ES"/>
            </w:rPr>
            <w:t>Ó</w:t>
          </w:r>
          <w:r w:rsidRPr="00085041">
            <w:rPr>
              <w:shd w:val="clear" w:color="auto" w:fill="FFFFFF" w:themeFill="background1"/>
            </w:rPr>
            <w:fldChar w:fldCharType="end"/>
          </w:r>
          <w:r w:rsidRPr="00085041">
            <w:rPr>
              <w:highlight w:val="yellow"/>
              <w:shd w:val="clear" w:color="auto" w:fill="FFFFFF" w:themeFill="background1"/>
              <w:lang w:val="es-ES"/>
            </w:rPr>
            <w:t>&lt;</w:t>
          </w:r>
          <w:r w:rsidR="00085041" w:rsidRPr="00085041">
            <w:rPr>
              <w:shd w:val="clear" w:color="auto" w:fill="FFFFFF" w:themeFill="background1"/>
              <w:lang w:val="es-ES"/>
            </w:rPr>
            <w:t>SAMOC</w:t>
          </w:r>
          <w:r w:rsidR="00085041">
            <w:rPr>
              <w:lang w:val="es-ES"/>
            </w:rPr>
            <w:t>&gt;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85041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741F" w:rsidRDefault="004E741F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2B02E6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4E741F" w:rsidRDefault="004E74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405" w:rsidRDefault="00F92405">
      <w:pPr>
        <w:spacing w:line="240" w:lineRule="auto"/>
      </w:pPr>
      <w:r>
        <w:separator/>
      </w:r>
    </w:p>
  </w:footnote>
  <w:footnote w:type="continuationSeparator" w:id="0">
    <w:p w:rsidR="00F92405" w:rsidRDefault="00F924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41F" w:rsidRDefault="004E741F">
    <w:pPr>
      <w:rPr>
        <w:sz w:val="24"/>
      </w:rPr>
    </w:pPr>
  </w:p>
  <w:p w:rsidR="004E741F" w:rsidRDefault="004E741F">
    <w:pPr>
      <w:pBdr>
        <w:top w:val="single" w:sz="6" w:space="1" w:color="auto"/>
      </w:pBdr>
      <w:rPr>
        <w:sz w:val="24"/>
      </w:rPr>
    </w:pPr>
  </w:p>
  <w:p w:rsidR="004E741F" w:rsidRDefault="004E741F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4E741F" w:rsidRDefault="004E741F">
    <w:pPr>
      <w:pBdr>
        <w:bottom w:val="single" w:sz="6" w:space="1" w:color="auto"/>
      </w:pBdr>
      <w:jc w:val="right"/>
      <w:rPr>
        <w:sz w:val="24"/>
        <w:lang w:val="es-ES"/>
      </w:rPr>
    </w:pPr>
  </w:p>
  <w:p w:rsidR="004E741F" w:rsidRDefault="004E741F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E741F">
      <w:tc>
        <w:tcPr>
          <w:tcW w:w="6379" w:type="dxa"/>
        </w:tcPr>
        <w:p w:rsidR="004E741F" w:rsidRDefault="004E741F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4E741F" w:rsidRDefault="004E741F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4E741F">
      <w:tc>
        <w:tcPr>
          <w:tcW w:w="6379" w:type="dxa"/>
        </w:tcPr>
        <w:p w:rsidR="004E741F" w:rsidRDefault="004E741F" w:rsidP="0040147B">
          <w:pPr>
            <w:rPr>
              <w:lang w:val="es-ES"/>
            </w:rPr>
          </w:pPr>
          <w:r>
            <w:rPr>
              <w:lang w:val="es-ES"/>
            </w:rPr>
            <w:t>Especificación de Caso de Uso: Registrar alquiler de ambientes</w:t>
          </w:r>
        </w:p>
      </w:tc>
      <w:tc>
        <w:tcPr>
          <w:tcW w:w="3179" w:type="dxa"/>
        </w:tcPr>
        <w:p w:rsidR="004E741F" w:rsidRDefault="004E741F">
          <w:pPr>
            <w:rPr>
              <w:lang w:val="es-ES"/>
            </w:rPr>
          </w:pPr>
          <w:r>
            <w:rPr>
              <w:lang w:val="es-ES"/>
            </w:rPr>
            <w:t xml:space="preserve">  Fecha:              28/05/13</w:t>
          </w:r>
        </w:p>
      </w:tc>
    </w:tr>
    <w:tr w:rsidR="004E741F" w:rsidRPr="00EB5151">
      <w:tc>
        <w:tcPr>
          <w:tcW w:w="9558" w:type="dxa"/>
          <w:gridSpan w:val="2"/>
        </w:tcPr>
        <w:p w:rsidR="004E741F" w:rsidRDefault="004E741F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4E741F" w:rsidRDefault="004E741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47748"/>
    <w:rsid w:val="00085041"/>
    <w:rsid w:val="000F71A7"/>
    <w:rsid w:val="00137009"/>
    <w:rsid w:val="001852F4"/>
    <w:rsid w:val="001F1807"/>
    <w:rsid w:val="00240179"/>
    <w:rsid w:val="002B02E6"/>
    <w:rsid w:val="003B3931"/>
    <w:rsid w:val="003F1C09"/>
    <w:rsid w:val="0040147B"/>
    <w:rsid w:val="0043472A"/>
    <w:rsid w:val="004A79F3"/>
    <w:rsid w:val="004E741F"/>
    <w:rsid w:val="0058516C"/>
    <w:rsid w:val="006D7A84"/>
    <w:rsid w:val="00812B2C"/>
    <w:rsid w:val="00845EC9"/>
    <w:rsid w:val="008816B2"/>
    <w:rsid w:val="008B0017"/>
    <w:rsid w:val="008C7351"/>
    <w:rsid w:val="00915AAA"/>
    <w:rsid w:val="00951760"/>
    <w:rsid w:val="00A10CF5"/>
    <w:rsid w:val="00B9175C"/>
    <w:rsid w:val="00C42D2A"/>
    <w:rsid w:val="00C64EC6"/>
    <w:rsid w:val="00CC563D"/>
    <w:rsid w:val="00CE12EE"/>
    <w:rsid w:val="00CE1D9E"/>
    <w:rsid w:val="00D03CBB"/>
    <w:rsid w:val="00DF0F98"/>
    <w:rsid w:val="00E86787"/>
    <w:rsid w:val="00EB5151"/>
    <w:rsid w:val="00ED747E"/>
    <w:rsid w:val="00F075E0"/>
    <w:rsid w:val="00F9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A1E5F37-B097-4BEA-812D-6A849BFF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Kinverly</cp:lastModifiedBy>
  <cp:revision>10</cp:revision>
  <dcterms:created xsi:type="dcterms:W3CDTF">2013-05-27T15:30:00Z</dcterms:created>
  <dcterms:modified xsi:type="dcterms:W3CDTF">2013-07-02T09:56:00Z</dcterms:modified>
</cp:coreProperties>
</file>