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3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№2</w:t>
      </w:r>
    </w:p>
    <w:p>
      <w:pPr>
        <w:pStyle w:val="Normal"/>
        <w:jc w:val="center"/>
        <w:rPr>
          <w:sz w:val="48"/>
          <w:szCs w:val="48"/>
        </w:rPr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Выполнил</w:t>
      </w:r>
      <w:r>
        <w:rPr/>
        <w:t>: Авраменко Роман Александрович</w:t>
      </w:r>
    </w:p>
    <w:p>
      <w:pPr>
        <w:pStyle w:val="Normal"/>
        <w:jc w:val="both"/>
        <w:rPr/>
      </w:pPr>
      <w:r>
        <w:rPr>
          <w:b/>
          <w:bCs/>
        </w:rPr>
        <w:t>Группа</w:t>
      </w:r>
      <w:r>
        <w:rPr/>
        <w:t>: 453503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Тема</w:t>
      </w:r>
      <w:r>
        <w:rPr>
          <w:rFonts w:cs="Times New Roman" w:ascii="Times New Roman" w:hAnsi="Times New Roman"/>
          <w:sz w:val="24"/>
          <w:szCs w:val="24"/>
        </w:rPr>
        <w:t xml:space="preserve">: Работа с </w:t>
      </w:r>
      <w:r>
        <w:rPr>
          <w:rFonts w:cs="Times New Roman" w:ascii="Times New Roman" w:hAnsi="Times New Roman"/>
          <w:sz w:val="24"/>
          <w:szCs w:val="24"/>
          <w:lang w:val="en-US"/>
        </w:rPr>
        <w:t>Docker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Цель</w:t>
      </w:r>
      <w:r>
        <w:rPr>
          <w:rFonts w:cs="Times New Roman" w:ascii="Times New Roman" w:hAnsi="Times New Roman"/>
          <w:sz w:val="24"/>
          <w:szCs w:val="24"/>
        </w:rPr>
        <w:t xml:space="preserve">: Познакомиться с возможностями и получить практические навыки работы с </w:t>
      </w:r>
      <w:r>
        <w:rPr>
          <w:rFonts w:cs="Times New Roman" w:ascii="Times New Roman" w:hAnsi="Times New Roman"/>
          <w:sz w:val="24"/>
          <w:szCs w:val="24"/>
          <w:lang w:val="en-US"/>
        </w:rPr>
        <w:t>Docker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b/>
          <w:sz w:val="24"/>
          <w:szCs w:val="24"/>
        </w:rPr>
        <w:t>сылки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https://docs.docker.com</w:t>
        </w:r>
      </w:hyperlink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https://hub.docker.com</w:t>
        </w:r>
      </w:hyperlink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https://doka.guide/tools/dockerfile/</w:t>
        </w:r>
      </w:hyperlink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k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21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academy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com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docker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kubernetes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docker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storage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k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21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academy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com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docker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kubernetes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docker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tutorial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8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k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21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academy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com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docker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kubernetes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docker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networking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different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types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of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networking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overview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for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beginners</w:t>
        </w:r>
      </w:hyperlink>
      <w:hyperlink r:id="rId9"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0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https://ru.bitdegree.org/rukovodstvo/docker-dlja-novichkov/</w:t>
        </w:r>
      </w:hyperlink>
      <w:r>
        <w:rPr>
          <w:rStyle w:val="Hyperlink"/>
          <w:rFonts w:cs="Times New Roman" w:ascii="Times New Roman" w:hAnsi="Times New Roman"/>
          <w:color w:val="auto"/>
          <w:sz w:val="24"/>
          <w:szCs w:val="24"/>
          <w:u w:val="none"/>
        </w:rPr>
        <w:t xml:space="preserve"> </w:t>
      </w:r>
    </w:p>
    <w:p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1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https://habr.com/ru/companies/slurm/articles/528206/</w:t>
        </w:r>
      </w:hyperlink>
    </w:p>
    <w:p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https://itisgood.ru/2019/09/10/docker-setevoe-vzaimodejstvie-101/</w:t>
        </w:r>
      </w:hyperlink>
    </w:p>
    <w:p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https://itisgood.ru/2019/10/29/objasnenie-koncepcii-setej-v-docker/</w:t>
        </w:r>
      </w:hyperlink>
    </w:p>
    <w:p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4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https://www.tune-it.ru/web/adpashnin/blog/-/blogs/docker-network</w:t>
        </w:r>
      </w:hyperlink>
      <w:r>
        <w:rPr>
          <w:rStyle w:val="Hyperlink"/>
          <w:rFonts w:cs="Times New Roman" w:ascii="Times New Roman" w:hAnsi="Times New Roman"/>
          <w:color w:val="auto"/>
          <w:sz w:val="24"/>
          <w:szCs w:val="24"/>
          <w:u w:val="none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Для защиты ЛР необходимо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Оформить Отчет со скринами кода в командной строке и результатами его выполнения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Продемонстрировать работу с командами docker: build, tag, run, start, stop, pause, unpause, restart, ps, logs, ps, images, network, volumes, inspect, а также знать назначение инструкций в Dockerfile и Docker Compose 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cs="Times New Roman" w:ascii="Times New Roman" w:hAnsi="Times New Roman"/>
          <w:b/>
          <w:sz w:val="24"/>
          <w:szCs w:val="24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 xml:space="preserve">Установите </w:t>
      </w:r>
      <w:r>
        <w:rPr>
          <w:rFonts w:cs="Times New Roman" w:ascii="Times New Roman" w:hAnsi="Times New Roman"/>
          <w:sz w:val="24"/>
          <w:szCs w:val="24"/>
          <w:lang w:val="en-US"/>
        </w:rPr>
        <w:t>Docker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Выполните базовую настройку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466725</wp:posOffset>
            </wp:positionH>
            <wp:positionV relativeFrom="paragraph">
              <wp:posOffset>635</wp:posOffset>
            </wp:positionV>
            <wp:extent cx="5483225" cy="1045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Изучите простейшие консольные команды и возможности </w:t>
      </w:r>
      <w:r>
        <w:rPr>
          <w:rFonts w:cs="Times New Roman" w:ascii="Times New Roman" w:hAnsi="Times New Roman"/>
          <w:sz w:val="24"/>
          <w:szCs w:val="24"/>
          <w:lang w:val="en-US"/>
        </w:rPr>
        <w:t>Docker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Desktop</w:t>
      </w:r>
      <w:r>
        <w:rPr>
          <w:rFonts w:cs="Times New Roman" w:ascii="Times New Roman" w:hAnsi="Times New Roman"/>
          <w:sz w:val="24"/>
          <w:szCs w:val="24"/>
        </w:rPr>
        <w:t xml:space="preserve"> (см. лекцию), создать собственный контейнер docker/getting-started, открыть в браузере и изучить tutorial</w:t>
      </w:r>
    </w:p>
    <w:p>
      <w:pPr>
        <w:pStyle w:val="ListParagraph"/>
        <w:rPr>
          <w:rFonts w:ascii="Times New Roman" w:hAnsi="Times New Roman" w:cs="Times New Roman"/>
          <w:i/>
          <w:i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24098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401320</wp:posOffset>
            </wp:positionH>
            <wp:positionV relativeFrom="paragraph">
              <wp:posOffset>2613025</wp:posOffset>
            </wp:positionV>
            <wp:extent cx="5483225" cy="20821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 w:cs="Times New Roman"/>
          <w:i/>
          <w:i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446405</wp:posOffset>
            </wp:positionH>
            <wp:positionV relativeFrom="paragraph">
              <wp:posOffset>2228850</wp:posOffset>
            </wp:positionV>
            <wp:extent cx="5483225" cy="3708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460375</wp:posOffset>
            </wp:positionH>
            <wp:positionV relativeFrom="paragraph">
              <wp:posOffset>2626360</wp:posOffset>
            </wp:positionV>
            <wp:extent cx="5483225" cy="3111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401955</wp:posOffset>
            </wp:positionH>
            <wp:positionV relativeFrom="paragraph">
              <wp:posOffset>2980055</wp:posOffset>
            </wp:positionV>
            <wp:extent cx="5483225" cy="3740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395605</wp:posOffset>
            </wp:positionH>
            <wp:positionV relativeFrom="paragraph">
              <wp:posOffset>3426460</wp:posOffset>
            </wp:positionV>
            <wp:extent cx="5483225" cy="225107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288099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228600</wp:posOffset>
            </wp:positionH>
            <wp:positionV relativeFrom="paragraph">
              <wp:posOffset>2700020</wp:posOffset>
            </wp:positionV>
            <wp:extent cx="5483225" cy="268414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299720</wp:posOffset>
            </wp:positionH>
            <wp:positionV relativeFrom="paragraph">
              <wp:posOffset>5434965</wp:posOffset>
            </wp:positionV>
            <wp:extent cx="5419725" cy="57150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Создайте docker image, который запускает скрипт с использованием функций из https://github.com/smartiqaorg/geometric_lib. 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Создать Dockerfile для реализации сборки собственных Docker образов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Использовать его для создания контейнера. Протестировать использование контейнера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ENVIORMENT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473710</wp:posOffset>
            </wp:positionH>
            <wp:positionV relativeFrom="paragraph">
              <wp:posOffset>45085</wp:posOffset>
            </wp:positionV>
            <wp:extent cx="5113655" cy="250507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466090</wp:posOffset>
            </wp:positionH>
            <wp:positionV relativeFrom="paragraph">
              <wp:posOffset>4323080</wp:posOffset>
            </wp:positionV>
            <wp:extent cx="5483225" cy="2590800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486410</wp:posOffset>
            </wp:positionH>
            <wp:positionV relativeFrom="paragraph">
              <wp:posOffset>7009765</wp:posOffset>
            </wp:positionV>
            <wp:extent cx="5483225" cy="608330"/>
            <wp:effectExtent l="0" t="0" r="0" b="0"/>
            <wp:wrapSquare wrapText="largest"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434975</wp:posOffset>
            </wp:positionH>
            <wp:positionV relativeFrom="paragraph">
              <wp:posOffset>2594610</wp:posOffset>
            </wp:positionV>
            <wp:extent cx="5483225" cy="1615440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467360</wp:posOffset>
            </wp:positionH>
            <wp:positionV relativeFrom="paragraph">
              <wp:posOffset>7706995</wp:posOffset>
            </wp:positionV>
            <wp:extent cx="5483225" cy="67437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466090</wp:posOffset>
            </wp:positionH>
            <wp:positionV relativeFrom="paragraph">
              <wp:posOffset>8474710</wp:posOffset>
            </wp:positionV>
            <wp:extent cx="5483225" cy="6800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480060</wp:posOffset>
            </wp:positionH>
            <wp:positionV relativeFrom="paragraph">
              <wp:posOffset>-179705</wp:posOffset>
            </wp:positionV>
            <wp:extent cx="5483225" cy="64643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Скачать любой доступный проект с GitHub с произвольным стеком технологий (пример – см. 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32">
        <w:r>
          <w:rPr>
            <w:rStyle w:val="ListLabel165"/>
            <w:rFonts w:cs="Times New Roman" w:ascii="Times New Roman" w:hAnsi="Times New Roman"/>
            <w:sz w:val="24"/>
            <w:szCs w:val="24"/>
          </w:rPr>
          <w:t>https://hub.docker.com/_/phpmyadmin</w:t>
        </w:r>
      </w:hyperlink>
      <w:r>
        <w:rPr>
          <w:rFonts w:cs="Times New Roman" w:ascii="Times New Roman" w:hAnsi="Times New Roman"/>
          <w:sz w:val="24"/>
          <w:szCs w:val="24"/>
        </w:rPr>
        <w:t xml:space="preserve">, </w:t>
      </w:r>
      <w:hyperlink r:id="rId33">
        <w:r>
          <w:rPr>
            <w:rStyle w:val="ListLabel165"/>
            <w:rFonts w:cs="Times New Roman" w:ascii="Times New Roman" w:hAnsi="Times New Roman"/>
            <w:sz w:val="24"/>
            <w:szCs w:val="24"/>
          </w:rPr>
          <w:t>https://hub.docker.com/_/mysql</w:t>
        </w:r>
      </w:hyperlink>
      <w:r>
        <w:rPr>
          <w:rFonts w:cs="Times New Roman" w:ascii="Times New Roman" w:hAnsi="Times New Roman"/>
          <w:sz w:val="24"/>
          <w:szCs w:val="24"/>
        </w:rPr>
        <w:t xml:space="preserve">, https://hub.docker.com/_/postgres)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13652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228600</wp:posOffset>
            </wp:positionH>
            <wp:positionV relativeFrom="paragraph">
              <wp:posOffset>135890</wp:posOffset>
            </wp:positionV>
            <wp:extent cx="5483225" cy="205168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228600</wp:posOffset>
            </wp:positionH>
            <wp:positionV relativeFrom="paragraph">
              <wp:posOffset>2186940</wp:posOffset>
            </wp:positionV>
            <wp:extent cx="5483225" cy="214820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273685</wp:posOffset>
            </wp:positionH>
            <wp:positionV relativeFrom="paragraph">
              <wp:posOffset>-227330</wp:posOffset>
            </wp:positionV>
            <wp:extent cx="5483225" cy="530542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473075</wp:posOffset>
            </wp:positionH>
            <wp:positionV relativeFrom="paragraph">
              <wp:posOffset>55880</wp:posOffset>
            </wp:positionV>
            <wp:extent cx="5483225" cy="287147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396240</wp:posOffset>
            </wp:positionH>
            <wp:positionV relativeFrom="paragraph">
              <wp:posOffset>2926715</wp:posOffset>
            </wp:positionV>
            <wp:extent cx="5483225" cy="156337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396240</wp:posOffset>
            </wp:positionH>
            <wp:positionV relativeFrom="paragraph">
              <wp:posOffset>4489450</wp:posOffset>
            </wp:positionV>
            <wp:extent cx="5483225" cy="124142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194945</wp:posOffset>
            </wp:positionH>
            <wp:positionV relativeFrom="paragraph">
              <wp:posOffset>5730240</wp:posOffset>
            </wp:positionV>
            <wp:extent cx="6136640" cy="27051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4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293370</wp:posOffset>
            </wp:positionH>
            <wp:positionV relativeFrom="paragraph">
              <wp:posOffset>6353175</wp:posOffset>
            </wp:positionV>
            <wp:extent cx="5483225" cy="2702560"/>
            <wp:effectExtent l="0" t="0" r="0" b="0"/>
            <wp:wrapSquare wrapText="largest"/>
            <wp:docPr id="26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183515</wp:posOffset>
            </wp:positionH>
            <wp:positionV relativeFrom="paragraph">
              <wp:posOffset>6029960</wp:posOffset>
            </wp:positionV>
            <wp:extent cx="6296660" cy="286385"/>
            <wp:effectExtent l="0" t="0" r="0" b="0"/>
            <wp:wrapSquare wrapText="largest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Разместите результат в созданный репозиторий в DockerHub 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415290</wp:posOffset>
            </wp:positionH>
            <wp:positionV relativeFrom="paragraph">
              <wp:posOffset>-481965</wp:posOffset>
            </wp:positionV>
            <wp:extent cx="5483225" cy="3360420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415290</wp:posOffset>
            </wp:positionH>
            <wp:positionV relativeFrom="paragraph">
              <wp:posOffset>2877820</wp:posOffset>
            </wp:positionV>
            <wp:extent cx="5483225" cy="4169410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Выполните следующие действия с целью изучить особенности сетевого взаимодействия: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Получить информацию о всех сетях, работающих на текущем хосте и подробности о каждом типе сети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1008380</wp:posOffset>
            </wp:positionH>
            <wp:positionV relativeFrom="paragraph">
              <wp:posOffset>24130</wp:posOffset>
            </wp:positionV>
            <wp:extent cx="4812665" cy="2016760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</w:t>
      </w: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827405</wp:posOffset>
            </wp:positionH>
            <wp:positionV relativeFrom="paragraph">
              <wp:posOffset>2820670</wp:posOffset>
            </wp:positionV>
            <wp:extent cx="4812665" cy="271145"/>
            <wp:effectExtent l="0" t="0" r="0" b="0"/>
            <wp:wrapSquare wrapText="largest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827405</wp:posOffset>
            </wp:positionH>
            <wp:positionV relativeFrom="paragraph">
              <wp:posOffset>3053715</wp:posOffset>
            </wp:positionV>
            <wp:extent cx="4812665" cy="1129030"/>
            <wp:effectExtent l="0" t="0" r="0" b="0"/>
            <wp:wrapSquare wrapText="largest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827405</wp:posOffset>
            </wp:positionH>
            <wp:positionV relativeFrom="paragraph">
              <wp:posOffset>4182110</wp:posOffset>
            </wp:positionV>
            <wp:extent cx="4812665" cy="4255135"/>
            <wp:effectExtent l="0" t="0" r="0" b="0"/>
            <wp:wrapSquare wrapText="largest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контейнера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936625</wp:posOffset>
            </wp:positionH>
            <wp:positionV relativeFrom="paragraph">
              <wp:posOffset>-598805</wp:posOffset>
            </wp:positionV>
            <wp:extent cx="4812665" cy="4841240"/>
            <wp:effectExtent l="0" t="0" r="0" b="0"/>
            <wp:wrapSquare wrapText="largest"/>
            <wp:docPr id="3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>
      <w:pPr>
        <w:pStyle w:val="ListParagraph"/>
        <w:numPr>
          <w:ilvl w:val="0"/>
          <w:numId w:val="0"/>
        </w:numPr>
        <w:ind w:hanging="0" w:left="2136"/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911225</wp:posOffset>
            </wp:positionH>
            <wp:positionV relativeFrom="paragraph">
              <wp:posOffset>38735</wp:posOffset>
            </wp:positionV>
            <wp:extent cx="4812665" cy="3496945"/>
            <wp:effectExtent l="0" t="0" r="0" b="0"/>
            <wp:wrapSquare wrapText="largest"/>
            <wp:docPr id="35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949960</wp:posOffset>
            </wp:positionH>
            <wp:positionV relativeFrom="paragraph">
              <wp:posOffset>-553085</wp:posOffset>
            </wp:positionV>
            <wp:extent cx="4812665" cy="915670"/>
            <wp:effectExtent l="0" t="0" r="0" b="0"/>
            <wp:wrapSquare wrapText="largest"/>
            <wp:docPr id="36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995045</wp:posOffset>
            </wp:positionH>
            <wp:positionV relativeFrom="paragraph">
              <wp:posOffset>361950</wp:posOffset>
            </wp:positionV>
            <wp:extent cx="4812665" cy="2545080"/>
            <wp:effectExtent l="0" t="0" r="0" b="0"/>
            <wp:wrapSquare wrapText="largest"/>
            <wp:docPr id="37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Создать свою собственную сеть overlay, проверить, создана ли она, вывести о ней всю информацию</w:t>
      </w:r>
    </w:p>
    <w:p>
      <w:pPr>
        <w:pStyle w:val="ListParagraph"/>
        <w:numPr>
          <w:ilvl w:val="0"/>
          <w:numId w:val="0"/>
        </w:numPr>
        <w:ind w:hanging="0" w:left="2136"/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956310</wp:posOffset>
            </wp:positionH>
            <wp:positionV relativeFrom="paragraph">
              <wp:posOffset>635</wp:posOffset>
            </wp:positionV>
            <wp:extent cx="4812665" cy="4742180"/>
            <wp:effectExtent l="0" t="0" r="0" b="0"/>
            <wp:wrapSquare wrapText="largest"/>
            <wp:docPr id="38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Создать еще одну сеть overlay, проверить, создана ли она, вывести о ней всю информацию, удалить сеть</w:t>
      </w:r>
    </w:p>
    <w:p>
      <w:pPr>
        <w:pStyle w:val="ListParagraph"/>
        <w:numPr>
          <w:ilvl w:val="0"/>
          <w:numId w:val="0"/>
        </w:numPr>
        <w:ind w:hanging="0" w:left="2136"/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2665" cy="4332605"/>
            <wp:effectExtent l="0" t="0" r="0" b="0"/>
            <wp:wrapSquare wrapText="largest"/>
            <wp:docPr id="39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563880</wp:posOffset>
            </wp:positionH>
            <wp:positionV relativeFrom="paragraph">
              <wp:posOffset>4331970</wp:posOffset>
            </wp:positionV>
            <wp:extent cx="4812665" cy="2136140"/>
            <wp:effectExtent l="0" t="0" r="0" b="0"/>
            <wp:wrapSquare wrapText="largest"/>
            <wp:docPr id="40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313131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Попробовать создать сеть host, сохранить результат  в отчет</w:t>
      </w:r>
      <w:r>
        <w:rPr>
          <w:rFonts w:cs="Times New Roman" w:ascii="Times New Roman" w:hAnsi="Times New Roman"/>
          <w:color w:val="313131"/>
          <w:sz w:val="24"/>
          <w:szCs w:val="24"/>
          <w:shd w:fill="FFFFFF" w:val="clear"/>
        </w:rPr>
        <w:t>.</w:t>
      </w:r>
    </w:p>
    <w:p>
      <w:pPr>
        <w:pStyle w:val="ListParagraph"/>
        <w:rPr>
          <w:rFonts w:ascii="Times New Roman" w:hAnsi="Times New Roman" w:cs="Times New Roman"/>
          <w:color w:val="313131"/>
          <w:sz w:val="24"/>
          <w:szCs w:val="24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502920"/>
            <wp:effectExtent l="0" t="0" r="0" b="0"/>
            <wp:wrapSquare wrapText="largest"/>
            <wp:docPr id="41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 w:cs="Times New Roman"/>
          <w:b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/>
          <w:color w:val="252525"/>
          <w:sz w:val="24"/>
          <w:szCs w:val="24"/>
          <w:shd w:fill="FFFFFF" w:val="clear"/>
        </w:rPr>
        <w:t>Индивидуальное задание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8641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Условие – стэк технологий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ReactJs-Django-SQLite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ReactJS-Django-MySQL</w:t>
            </w:r>
          </w:p>
        </w:tc>
      </w:tr>
      <w:tr>
        <w:trPr>
          <w:trHeight w:val="273" w:hRule="atLeast"/>
        </w:trPr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PHP, Django REST framework, MySQL and React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Django 5, React, Bootstrap 5 with Python 3, PostgreSQL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React, Node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, PostgreSQL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React.js - Redux - Node.js - Mongodb - Webpack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Mongo DB, Express, Angular, Node.js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Linux, Apache, MySQL, PHP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MongoDB, Express.js, AngularJS, Node.js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Ruby, Rails, Rack, Passenger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.NET, MS SQL Server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Java, MySQL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ASP.NET MVC, IIS, Microsoft Azure, SQL Server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React.js - Redux - Node.js - Mongodb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ReactJs-Django-SQLite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ReactJS-Django-MySQL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PHP, Django REST framework, MySQL and React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Django 5, React, Bootstrap 5 with Python 3, PostgreSQL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React, Node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, PostgreSQL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React.js - Redux - Node.js - Mongodb - Webpack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Mongo DB, Express, Angular, Node.js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Linux, Apache, MySQL, PHP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MongoDB, Express.js, AngularJS, Node.js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Ruby, Rails, Rack, Passenger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.NET, MS SQL Server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Java, MySQL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ASP.NET MVC, IIS, Microsoft Azure, SQL Server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React.js - Redux - Node.js - Mongodb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Linux, Apache, MySQL, PHP</w:t>
            </w:r>
          </w:p>
        </w:tc>
      </w:tr>
      <w:tr>
        <w:trPr>
          <w:trHeight w:val="378" w:hRule="atLeast"/>
        </w:trPr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MongoDB, Express.js, AngularJS, Node.js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252525"/>
          <w:sz w:val="24"/>
          <w:szCs w:val="24"/>
          <w:shd w:fill="FFFFFF" w:val="clear"/>
          <w:lang w:val="en-US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/>
          <w:color w:val="252525"/>
          <w:sz w:val="24"/>
          <w:szCs w:val="24"/>
          <w:shd w:fill="FFFFFF" w:val="clear"/>
        </w:rPr>
        <w:t>Контрольные вопросы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представляет собой контейнеризация?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такое Docker?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является реестром Docker?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такое Docker Engine?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 происходит связь между клиентом Docker и демоном Docker?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Для чего необходим образ контейнера?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представляет собой контейнер Docker?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Каков метод создания Docker-контейнера?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Каковы этапы жизненного цикла контейнера Docker?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 xml:space="preserve">В каких средах можно использовать контейнерные приложения? </w:t>
        <w:br/>
        <w:t>Что такое виртуальная машина?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Является ли Docker VM-технологией?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Какие различия между виртуальными машинами и контейнерами Docker?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Зачем использовать контейнеры?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выдаст команда $ docker ps 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Сколько идентификаторов по умолчанию имеет каждый контейнер?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 задается имя контейнера?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Для чего нужна команда container start?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 создать контейнер без запуска?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такое запуск контейнеров в интерактивном режиме?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представляет собой образ?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такое Dockerfile?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Для чего необходим Docker Compose?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Какая структура файла Compose?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 запустить несколько контейнеров, используя один сервис?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Что такое предоставление порта связанным службам?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Для чего используются тома?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Для чего применяют переменные среды?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 xml:space="preserve">Как определяют правила связи между контейнерами? </w:t>
        <w:br/>
        <w:t>Написать файл Docker для создания и копирования каталога и построить его с использованием модулей Python?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Какие сети доступны по умолчанию в Docker?</w:t>
      </w:r>
    </w:p>
    <w:p>
      <w:pPr>
        <w:pStyle w:val="ListParagraph"/>
        <w:numPr>
          <w:ilvl w:val="0"/>
          <w:numId w:val="7"/>
        </w:numPr>
        <w:spacing w:before="0" w:after="160"/>
        <w:contextualSpacing/>
        <w:rPr>
          <w:rFonts w:ascii="Times New Roman" w:hAnsi="Times New Roman" w:cs="Times New Roman"/>
          <w:color w:val="252525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color w:val="252525"/>
          <w:sz w:val="24"/>
          <w:szCs w:val="24"/>
          <w:shd w:fill="FFFFFF" w:val="clear"/>
        </w:rPr>
        <w:t>Приведите необходимые шаги для развертывания докеризированного приложения, сохраненного в репозитории Git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21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c569a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a93d40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Sarpanch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arpanch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arpanch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arpanch"/>
    </w:rPr>
  </w:style>
  <w:style w:type="paragraph" w:styleId="ListParagraph">
    <w:name w:val="List Paragraph"/>
    <w:basedOn w:val="Normal"/>
    <w:uiPriority w:val="34"/>
    <w:qFormat/>
    <w:rsid w:val="00842e87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563b6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ad4d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docker.com/" TargetMode="External"/><Relationship Id="rId3" Type="http://schemas.openxmlformats.org/officeDocument/2006/relationships/hyperlink" Target="https://hub.docker.com/" TargetMode="External"/><Relationship Id="rId4" Type="http://schemas.openxmlformats.org/officeDocument/2006/relationships/hyperlink" Target="https://hub.docker.com/" TargetMode="External"/><Relationship Id="rId5" Type="http://schemas.openxmlformats.org/officeDocument/2006/relationships/hyperlink" Target="https://doka.guide/tools/dockerfile/" TargetMode="External"/><Relationship Id="rId6" Type="http://schemas.openxmlformats.org/officeDocument/2006/relationships/hyperlink" Target="https://k21academy.com/docker-kubernetes/docker-storage/" TargetMode="External"/><Relationship Id="rId7" Type="http://schemas.openxmlformats.org/officeDocument/2006/relationships/hyperlink" Target="https://k21academy.com/docker-kubernetes/docker-tutorial" TargetMode="External"/><Relationship Id="rId8" Type="http://schemas.openxmlformats.org/officeDocument/2006/relationships/hyperlink" Target="https://k21academy.com/docker-kubernetes/docker-networking-different-types-of-networking-overview-for-beginners/" TargetMode="External"/><Relationship Id="rId9" Type="http://schemas.openxmlformats.org/officeDocument/2006/relationships/hyperlink" Target="https://k21academy.com/docker-kubernetes/docker-networking-different-types-of-networking-overview-for-beginners/" TargetMode="External"/><Relationship Id="rId10" Type="http://schemas.openxmlformats.org/officeDocument/2006/relationships/hyperlink" Target="https://ru.bitdegree.org/rukovodstvo/docker-dlja-novichkov/" TargetMode="External"/><Relationship Id="rId11" Type="http://schemas.openxmlformats.org/officeDocument/2006/relationships/hyperlink" Target="https://habr.com/ru/companies/slurm/articles/528206/" TargetMode="External"/><Relationship Id="rId12" Type="http://schemas.openxmlformats.org/officeDocument/2006/relationships/hyperlink" Target="https://itisgood.ru/2019/09/10/docker-setevoe-vzaimodejstvie-101/" TargetMode="External"/><Relationship Id="rId13" Type="http://schemas.openxmlformats.org/officeDocument/2006/relationships/hyperlink" Target="https://itisgood.ru/2019/10/29/objasnenie-koncepcii-setej-v-docker/" TargetMode="External"/><Relationship Id="rId14" Type="http://schemas.openxmlformats.org/officeDocument/2006/relationships/hyperlink" Target="https://www.tune-it.ru/web/adpashnin/blog/-/blogs/docker-network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hyperlink" Target="https://hub.docker.com/_/phpmyadmin" TargetMode="External"/><Relationship Id="rId33" Type="http://schemas.openxmlformats.org/officeDocument/2006/relationships/hyperlink" Target="https://hub.docker.com/_/mysql" TargetMode="External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numbering" Target="numbering.xml"/><Relationship Id="rId59" Type="http://schemas.openxmlformats.org/officeDocument/2006/relationships/fontTable" Target="fontTable.xml"/><Relationship Id="rId60" Type="http://schemas.openxmlformats.org/officeDocument/2006/relationships/settings" Target="settings.xml"/><Relationship Id="rId6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Application>LibreOffice/24.2.7.2$Linux_X86_64 LibreOffice_project/420$Build-2</Application>
  <AppVersion>15.0000</AppVersion>
  <Pages>14</Pages>
  <Words>799</Words>
  <Characters>5493</Characters>
  <CharactersWithSpaces>6117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2024-02-08T13:28:00Z</dcterms:created>
  <dc:creator>ANNA</dc:creator>
  <dc:description/>
  <dc:language>en-US</dc:language>
  <cp:lastModifiedBy/>
  <dcterms:modified xsi:type="dcterms:W3CDTF">2026-03-02T23:08:53Z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