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D9F0" w14:textId="77777777" w:rsidR="00B97AA1" w:rsidRDefault="00B97AA1" w:rsidP="00B97AA1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B97AA1">
        <w:rPr>
          <w:rFonts w:asciiTheme="majorHAnsi" w:hAnsiTheme="majorHAnsi"/>
          <w:b/>
          <w:bCs/>
          <w:sz w:val="40"/>
          <w:szCs w:val="40"/>
        </w:rPr>
        <w:t>Phase – 1: Requirement Analysis &amp; Planning</w:t>
      </w:r>
    </w:p>
    <w:p w14:paraId="1334B816" w14:textId="3EF61551" w:rsidR="00B97AA1" w:rsidRDefault="00B97AA1" w:rsidP="00B97AA1">
      <w:pPr>
        <w:jc w:val="center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Business Objective</w:t>
      </w:r>
    </w:p>
    <w:p w14:paraId="66608058" w14:textId="77777777" w:rsidR="00B97AA1" w:rsidRPr="00B97AA1" w:rsidRDefault="00B97AA1" w:rsidP="00B97AA1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0D519F27" w14:textId="77777777" w:rsidR="00B97AA1" w:rsidRPr="00B97AA1" w:rsidRDefault="00B97AA1" w:rsidP="00B97AA1">
      <w:pPr>
        <w:rPr>
          <w:rFonts w:asciiTheme="majorHAnsi" w:hAnsiTheme="majorHAnsi"/>
          <w:b/>
          <w:bCs/>
          <w:sz w:val="28"/>
          <w:szCs w:val="28"/>
        </w:rPr>
      </w:pPr>
      <w:r w:rsidRPr="00B97AA1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0F536460" w14:textId="5ECBE524" w:rsidR="00B97AA1" w:rsidRPr="00B97AA1" w:rsidRDefault="00B97AA1" w:rsidP="00B97AA1">
      <w:pPr>
        <w:ind w:firstLine="851"/>
        <w:jc w:val="both"/>
        <w:rPr>
          <w:sz w:val="28"/>
          <w:szCs w:val="28"/>
        </w:rPr>
      </w:pPr>
      <w:r w:rsidRPr="00B97AA1">
        <w:rPr>
          <w:sz w:val="28"/>
          <w:szCs w:val="28"/>
        </w:rPr>
        <w:t xml:space="preserve">The primary business objective of the Automated Network Request Management solution in ServiceNow is to improve operational efficiency by automating the handling of network-related service requests. The system is designed to reduce dependency on manual processes, </w:t>
      </w:r>
      <w:r>
        <w:rPr>
          <w:sz w:val="28"/>
          <w:szCs w:val="28"/>
        </w:rPr>
        <w:t>minimize</w:t>
      </w:r>
      <w:r w:rsidRPr="00B97AA1">
        <w:rPr>
          <w:sz w:val="28"/>
          <w:szCs w:val="28"/>
        </w:rPr>
        <w:t xml:space="preserve"> errors, and enhance overall user satisfaction.</w:t>
      </w:r>
    </w:p>
    <w:p w14:paraId="0D3E7C1D" w14:textId="77777777" w:rsidR="00B97AA1" w:rsidRDefault="00B97AA1" w:rsidP="00B97AA1">
      <w:pPr>
        <w:ind w:firstLine="851"/>
        <w:jc w:val="both"/>
        <w:rPr>
          <w:sz w:val="28"/>
          <w:szCs w:val="28"/>
        </w:rPr>
      </w:pPr>
      <w:r w:rsidRPr="00B97AA1">
        <w:rPr>
          <w:sz w:val="28"/>
          <w:szCs w:val="28"/>
        </w:rPr>
        <w:t>This solution aims to streamline and automate the complete lifecycle of network service requests using ServiceNow, ensuring faster processing, better control, and improved visibility across all stages of the request.</w:t>
      </w:r>
    </w:p>
    <w:p w14:paraId="7CDE650F" w14:textId="77777777" w:rsidR="00B97AA1" w:rsidRPr="00B97AA1" w:rsidRDefault="00B97AA1" w:rsidP="00B97AA1">
      <w:pPr>
        <w:ind w:firstLine="851"/>
        <w:jc w:val="both"/>
        <w:rPr>
          <w:sz w:val="28"/>
          <w:szCs w:val="28"/>
        </w:rPr>
      </w:pPr>
    </w:p>
    <w:p w14:paraId="312C11B8" w14:textId="77777777" w:rsidR="00B97AA1" w:rsidRPr="00B97AA1" w:rsidRDefault="00B97AA1" w:rsidP="00B97AA1">
      <w:pPr>
        <w:rPr>
          <w:rFonts w:asciiTheme="majorHAnsi" w:hAnsiTheme="majorHAnsi"/>
          <w:b/>
          <w:bCs/>
          <w:sz w:val="28"/>
          <w:szCs w:val="28"/>
        </w:rPr>
      </w:pPr>
      <w:r w:rsidRPr="00B97AA1">
        <w:rPr>
          <w:rFonts w:asciiTheme="majorHAnsi" w:hAnsiTheme="majorHAnsi"/>
          <w:b/>
          <w:bCs/>
          <w:sz w:val="28"/>
          <w:szCs w:val="28"/>
        </w:rPr>
        <w:t>Business Goals</w:t>
      </w:r>
    </w:p>
    <w:p w14:paraId="02B087A1" w14:textId="77777777" w:rsidR="00B97AA1" w:rsidRPr="00B97AA1" w:rsidRDefault="00B97AA1" w:rsidP="00B97AA1">
      <w:pPr>
        <w:numPr>
          <w:ilvl w:val="0"/>
          <w:numId w:val="8"/>
        </w:numPr>
        <w:jc w:val="both"/>
        <w:rPr>
          <w:sz w:val="28"/>
          <w:szCs w:val="28"/>
        </w:rPr>
      </w:pPr>
      <w:r w:rsidRPr="00B97AA1">
        <w:rPr>
          <w:sz w:val="28"/>
          <w:szCs w:val="28"/>
        </w:rPr>
        <w:t>Reduce manual effort and human errors in processing network requests</w:t>
      </w:r>
    </w:p>
    <w:p w14:paraId="494FDF6A" w14:textId="77777777" w:rsidR="00B97AA1" w:rsidRPr="00B97AA1" w:rsidRDefault="00B97AA1" w:rsidP="00B97AA1">
      <w:pPr>
        <w:numPr>
          <w:ilvl w:val="0"/>
          <w:numId w:val="8"/>
        </w:numPr>
        <w:jc w:val="both"/>
        <w:rPr>
          <w:sz w:val="28"/>
          <w:szCs w:val="28"/>
        </w:rPr>
      </w:pPr>
      <w:r w:rsidRPr="00B97AA1">
        <w:rPr>
          <w:sz w:val="28"/>
          <w:szCs w:val="28"/>
        </w:rPr>
        <w:t>Accelerate request fulfilment through automated workflows</w:t>
      </w:r>
    </w:p>
    <w:p w14:paraId="183ABAA2" w14:textId="52E0EDDA" w:rsidR="00B97AA1" w:rsidRPr="00B97AA1" w:rsidRDefault="00B97AA1" w:rsidP="00B97AA1">
      <w:pPr>
        <w:numPr>
          <w:ilvl w:val="0"/>
          <w:numId w:val="8"/>
        </w:numPr>
        <w:jc w:val="both"/>
        <w:rPr>
          <w:sz w:val="28"/>
          <w:szCs w:val="28"/>
        </w:rPr>
      </w:pPr>
      <w:r w:rsidRPr="00B97AA1">
        <w:rPr>
          <w:sz w:val="28"/>
          <w:szCs w:val="28"/>
        </w:rPr>
        <w:t xml:space="preserve">Enforce </w:t>
      </w:r>
      <w:r w:rsidR="00C52889">
        <w:rPr>
          <w:sz w:val="28"/>
          <w:szCs w:val="28"/>
        </w:rPr>
        <w:t>standardised</w:t>
      </w:r>
      <w:r w:rsidRPr="00B97AA1">
        <w:rPr>
          <w:sz w:val="28"/>
          <w:szCs w:val="28"/>
        </w:rPr>
        <w:t xml:space="preserve"> approval and fulfilment processes</w:t>
      </w:r>
    </w:p>
    <w:p w14:paraId="20168A28" w14:textId="4B300ADC" w:rsidR="00B97AA1" w:rsidRPr="00B97AA1" w:rsidRDefault="00B97AA1" w:rsidP="00B97AA1">
      <w:pPr>
        <w:numPr>
          <w:ilvl w:val="0"/>
          <w:numId w:val="8"/>
        </w:numPr>
        <w:jc w:val="both"/>
        <w:rPr>
          <w:sz w:val="28"/>
          <w:szCs w:val="28"/>
        </w:rPr>
      </w:pPr>
      <w:r w:rsidRPr="00B97AA1">
        <w:rPr>
          <w:sz w:val="28"/>
          <w:szCs w:val="28"/>
        </w:rPr>
        <w:t xml:space="preserve">Improve visibility and tracking through a </w:t>
      </w:r>
      <w:r w:rsidR="00C52889">
        <w:rPr>
          <w:sz w:val="28"/>
          <w:szCs w:val="28"/>
        </w:rPr>
        <w:t>centralised</w:t>
      </w:r>
      <w:r w:rsidRPr="00B97AA1">
        <w:rPr>
          <w:sz w:val="28"/>
          <w:szCs w:val="28"/>
        </w:rPr>
        <w:t xml:space="preserve"> ServiceNow platform</w:t>
      </w:r>
    </w:p>
    <w:p w14:paraId="1BBEE7F1" w14:textId="77777777" w:rsidR="00B97AA1" w:rsidRPr="00B97AA1" w:rsidRDefault="00B97AA1" w:rsidP="00B97AA1">
      <w:pPr>
        <w:numPr>
          <w:ilvl w:val="0"/>
          <w:numId w:val="8"/>
        </w:numPr>
        <w:jc w:val="both"/>
        <w:rPr>
          <w:sz w:val="28"/>
          <w:szCs w:val="28"/>
        </w:rPr>
      </w:pPr>
      <w:r w:rsidRPr="00B97AA1">
        <w:rPr>
          <w:sz w:val="28"/>
          <w:szCs w:val="28"/>
        </w:rPr>
        <w:t>Enhance end-user experience with faster and more reliable service delivery</w:t>
      </w:r>
    </w:p>
    <w:p w14:paraId="05D4C000" w14:textId="31785EB9" w:rsidR="00B97AA1" w:rsidRDefault="00B97AA1" w:rsidP="00B97AA1">
      <w:pPr>
        <w:numPr>
          <w:ilvl w:val="0"/>
          <w:numId w:val="8"/>
        </w:numPr>
        <w:jc w:val="both"/>
        <w:rPr>
          <w:sz w:val="28"/>
          <w:szCs w:val="28"/>
        </w:rPr>
      </w:pPr>
      <w:r w:rsidRPr="00B97AA1">
        <w:rPr>
          <w:sz w:val="28"/>
          <w:szCs w:val="28"/>
        </w:rPr>
        <w:t xml:space="preserve">Ensure compliance with </w:t>
      </w:r>
      <w:r w:rsidR="00C52889">
        <w:rPr>
          <w:sz w:val="28"/>
          <w:szCs w:val="28"/>
        </w:rPr>
        <w:t>organisational</w:t>
      </w:r>
      <w:r w:rsidRPr="00B97AA1">
        <w:rPr>
          <w:sz w:val="28"/>
          <w:szCs w:val="28"/>
        </w:rPr>
        <w:t xml:space="preserve"> IT and security policies</w:t>
      </w:r>
    </w:p>
    <w:p w14:paraId="6A14B22D" w14:textId="77777777" w:rsidR="00C52889" w:rsidRPr="00B97AA1" w:rsidRDefault="00C52889" w:rsidP="00C52889">
      <w:pPr>
        <w:ind w:left="720"/>
        <w:jc w:val="both"/>
        <w:rPr>
          <w:sz w:val="28"/>
          <w:szCs w:val="28"/>
        </w:rPr>
      </w:pPr>
    </w:p>
    <w:p w14:paraId="4DD6835C" w14:textId="77777777" w:rsidR="00B97AA1" w:rsidRPr="00B97AA1" w:rsidRDefault="00B97AA1" w:rsidP="00B97AA1">
      <w:pPr>
        <w:rPr>
          <w:rFonts w:asciiTheme="majorHAnsi" w:hAnsiTheme="majorHAnsi"/>
          <w:b/>
          <w:bCs/>
          <w:sz w:val="28"/>
          <w:szCs w:val="28"/>
        </w:rPr>
      </w:pPr>
      <w:r w:rsidRPr="00B97AA1">
        <w:rPr>
          <w:rFonts w:asciiTheme="majorHAnsi" w:hAnsiTheme="majorHAnsi"/>
          <w:b/>
          <w:bCs/>
          <w:sz w:val="28"/>
          <w:szCs w:val="28"/>
        </w:rPr>
        <w:t>Outcome</w:t>
      </w:r>
    </w:p>
    <w:p w14:paraId="22CDAC79" w14:textId="7CE48C09" w:rsidR="00181C76" w:rsidRPr="00C52889" w:rsidRDefault="00B97AA1" w:rsidP="00C52889">
      <w:pPr>
        <w:ind w:firstLine="851"/>
        <w:jc w:val="both"/>
        <w:rPr>
          <w:sz w:val="28"/>
          <w:szCs w:val="28"/>
        </w:rPr>
      </w:pPr>
      <w:r w:rsidRPr="00B97AA1">
        <w:rPr>
          <w:sz w:val="28"/>
          <w:szCs w:val="28"/>
        </w:rPr>
        <w:t xml:space="preserve">By achieving these objectives, the </w:t>
      </w:r>
      <w:r w:rsidR="00C52889">
        <w:rPr>
          <w:sz w:val="28"/>
          <w:szCs w:val="28"/>
        </w:rPr>
        <w:t>organisation</w:t>
      </w:r>
      <w:r w:rsidRPr="00B97AA1">
        <w:rPr>
          <w:sz w:val="28"/>
          <w:szCs w:val="28"/>
        </w:rPr>
        <w:t xml:space="preserve"> benefits from improved service efficiency, better governance, and a scalable foundation for future network automation initiatives.</w:t>
      </w:r>
    </w:p>
    <w:sectPr w:rsidR="00181C76" w:rsidRPr="00C52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58A4"/>
    <w:multiLevelType w:val="multilevel"/>
    <w:tmpl w:val="C26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21AE4"/>
    <w:multiLevelType w:val="multilevel"/>
    <w:tmpl w:val="9E2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F528E"/>
    <w:multiLevelType w:val="multilevel"/>
    <w:tmpl w:val="A19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721E"/>
    <w:multiLevelType w:val="multilevel"/>
    <w:tmpl w:val="8F7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35FF3"/>
    <w:multiLevelType w:val="multilevel"/>
    <w:tmpl w:val="8CA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53EB7"/>
    <w:multiLevelType w:val="multilevel"/>
    <w:tmpl w:val="52E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551C1"/>
    <w:multiLevelType w:val="multilevel"/>
    <w:tmpl w:val="613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7692F"/>
    <w:multiLevelType w:val="multilevel"/>
    <w:tmpl w:val="DAA4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263435">
    <w:abstractNumId w:val="3"/>
  </w:num>
  <w:num w:numId="2" w16cid:durableId="1693801351">
    <w:abstractNumId w:val="1"/>
  </w:num>
  <w:num w:numId="3" w16cid:durableId="1797482634">
    <w:abstractNumId w:val="0"/>
  </w:num>
  <w:num w:numId="4" w16cid:durableId="1291857663">
    <w:abstractNumId w:val="4"/>
  </w:num>
  <w:num w:numId="5" w16cid:durableId="983389088">
    <w:abstractNumId w:val="2"/>
  </w:num>
  <w:num w:numId="6" w16cid:durableId="928201954">
    <w:abstractNumId w:val="5"/>
  </w:num>
  <w:num w:numId="7" w16cid:durableId="415829561">
    <w:abstractNumId w:val="7"/>
  </w:num>
  <w:num w:numId="8" w16cid:durableId="450630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C0"/>
    <w:rsid w:val="000D52C0"/>
    <w:rsid w:val="00181C76"/>
    <w:rsid w:val="00962390"/>
    <w:rsid w:val="009E35BC"/>
    <w:rsid w:val="00A036DA"/>
    <w:rsid w:val="00B97AA1"/>
    <w:rsid w:val="00C52889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7D1B"/>
  <w15:chartTrackingRefBased/>
  <w15:docId w15:val="{9E31EEB5-9CD8-426B-86FF-D9D54E87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2025-12-23T04:53:00Z</dcterms:created>
  <dcterms:modified xsi:type="dcterms:W3CDTF">2025-12-23T05:51:00Z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09b9e2ff-a30a-48e4-8713-67ef7967b3de</vt:lpwstr>
  </property>
</Properties>
</file>