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4A34D" w14:textId="77777777" w:rsidR="005C62C7" w:rsidRPr="005C62C7" w:rsidRDefault="005C62C7" w:rsidP="005C62C7">
      <w:pPr>
        <w:jc w:val="center"/>
        <w:rPr>
          <w:b/>
          <w:bCs/>
          <w:sz w:val="40"/>
          <w:szCs w:val="40"/>
        </w:rPr>
      </w:pPr>
      <w:r w:rsidRPr="005C62C7">
        <w:rPr>
          <w:b/>
          <w:bCs/>
          <w:sz w:val="40"/>
          <w:szCs w:val="40"/>
        </w:rPr>
        <w:t>Phase 4: Data Migration, Testing &amp; Security</w:t>
      </w:r>
    </w:p>
    <w:p w14:paraId="08C99246" w14:textId="77777777" w:rsidR="005C62C7" w:rsidRDefault="005C62C7" w:rsidP="005C62C7">
      <w:pPr>
        <w:jc w:val="center"/>
        <w:rPr>
          <w:b/>
          <w:bCs/>
          <w:sz w:val="40"/>
          <w:szCs w:val="40"/>
        </w:rPr>
      </w:pPr>
      <w:r w:rsidRPr="005C62C7">
        <w:rPr>
          <w:b/>
          <w:bCs/>
          <w:sz w:val="40"/>
          <w:szCs w:val="40"/>
        </w:rPr>
        <w:t>Description</w:t>
      </w:r>
    </w:p>
    <w:p w14:paraId="1CF0CB18" w14:textId="77777777" w:rsidR="005C62C7" w:rsidRPr="005C62C7" w:rsidRDefault="005C62C7" w:rsidP="005C62C7">
      <w:pPr>
        <w:jc w:val="center"/>
        <w:rPr>
          <w:b/>
          <w:bCs/>
          <w:sz w:val="40"/>
          <w:szCs w:val="40"/>
        </w:rPr>
      </w:pPr>
    </w:p>
    <w:p w14:paraId="37FD3DFA" w14:textId="77777777" w:rsidR="005C62C7" w:rsidRPr="005C62C7" w:rsidRDefault="005C62C7" w:rsidP="005C62C7">
      <w:pPr>
        <w:ind w:firstLine="851"/>
        <w:jc w:val="both"/>
        <w:rPr>
          <w:sz w:val="28"/>
          <w:szCs w:val="28"/>
        </w:rPr>
      </w:pPr>
      <w:r w:rsidRPr="005C62C7">
        <w:rPr>
          <w:sz w:val="28"/>
          <w:szCs w:val="28"/>
        </w:rPr>
        <w:t>This phase focuses on securely migrating request data, validating system functionality through testing, and enforcing access controls to ensure data protection and system integrity within ServiceNow.</w:t>
      </w:r>
    </w:p>
    <w:p w14:paraId="093F82A8" w14:textId="3973DFE7" w:rsidR="005C62C7" w:rsidRPr="005C62C7" w:rsidRDefault="005C62C7" w:rsidP="005C62C7">
      <w:pPr>
        <w:rPr>
          <w:sz w:val="28"/>
          <w:szCs w:val="28"/>
        </w:rPr>
      </w:pPr>
    </w:p>
    <w:p w14:paraId="64840A8C" w14:textId="77777777" w:rsidR="005C62C7" w:rsidRDefault="005C62C7" w:rsidP="005C62C7">
      <w:pPr>
        <w:jc w:val="center"/>
        <w:rPr>
          <w:b/>
          <w:bCs/>
          <w:sz w:val="40"/>
          <w:szCs w:val="40"/>
        </w:rPr>
      </w:pPr>
      <w:r w:rsidRPr="005C62C7">
        <w:rPr>
          <w:b/>
          <w:bCs/>
          <w:sz w:val="40"/>
          <w:szCs w:val="40"/>
        </w:rPr>
        <w:t>Data Handling</w:t>
      </w:r>
    </w:p>
    <w:p w14:paraId="3D694E7D" w14:textId="77777777" w:rsidR="005C62C7" w:rsidRPr="005C62C7" w:rsidRDefault="005C62C7" w:rsidP="005C62C7">
      <w:pPr>
        <w:jc w:val="center"/>
        <w:rPr>
          <w:b/>
          <w:bCs/>
          <w:sz w:val="40"/>
          <w:szCs w:val="40"/>
        </w:rPr>
      </w:pPr>
    </w:p>
    <w:p w14:paraId="38957A72" w14:textId="77777777" w:rsidR="005C62C7" w:rsidRPr="005C62C7" w:rsidRDefault="005C62C7" w:rsidP="005C62C7">
      <w:pPr>
        <w:rPr>
          <w:rFonts w:asciiTheme="majorHAnsi" w:hAnsiTheme="majorHAnsi"/>
          <w:b/>
          <w:bCs/>
          <w:sz w:val="28"/>
          <w:szCs w:val="28"/>
        </w:rPr>
      </w:pPr>
      <w:r w:rsidRPr="005C62C7">
        <w:rPr>
          <w:rFonts w:asciiTheme="majorHAnsi" w:hAnsiTheme="majorHAnsi"/>
          <w:b/>
          <w:bCs/>
          <w:sz w:val="28"/>
          <w:szCs w:val="28"/>
        </w:rPr>
        <w:t>Description</w:t>
      </w:r>
    </w:p>
    <w:p w14:paraId="59873C3B" w14:textId="77777777" w:rsidR="005C62C7" w:rsidRPr="005C62C7" w:rsidRDefault="005C62C7" w:rsidP="005C62C7">
      <w:pPr>
        <w:ind w:firstLine="851"/>
        <w:jc w:val="both"/>
        <w:rPr>
          <w:sz w:val="28"/>
          <w:szCs w:val="28"/>
        </w:rPr>
      </w:pPr>
      <w:r w:rsidRPr="005C62C7">
        <w:rPr>
          <w:sz w:val="28"/>
          <w:szCs w:val="28"/>
        </w:rPr>
        <w:t>Service Catalog variables are captured and persistently stored in a custom table to enable structured tracking, reporting, and auditability.</w:t>
      </w:r>
    </w:p>
    <w:p w14:paraId="341E94F3" w14:textId="77777777" w:rsidR="005C62C7" w:rsidRPr="005C62C7" w:rsidRDefault="005C62C7" w:rsidP="005C62C7">
      <w:pPr>
        <w:ind w:firstLine="851"/>
        <w:jc w:val="both"/>
        <w:rPr>
          <w:sz w:val="28"/>
          <w:szCs w:val="28"/>
        </w:rPr>
      </w:pPr>
      <w:r w:rsidRPr="005C62C7">
        <w:rPr>
          <w:sz w:val="28"/>
          <w:szCs w:val="28"/>
        </w:rPr>
        <w:t>In this implementation, Process Automation using Flow Designer is used to automatically map and store catalog item variables into a custom table named u_network_database.</w:t>
      </w:r>
    </w:p>
    <w:p w14:paraId="14450F3D" w14:textId="77777777" w:rsidR="005C62C7" w:rsidRPr="005C62C7" w:rsidRDefault="005C62C7" w:rsidP="005C62C7">
      <w:pPr>
        <w:jc w:val="both"/>
        <w:rPr>
          <w:sz w:val="28"/>
          <w:szCs w:val="28"/>
        </w:rPr>
      </w:pPr>
      <w:r w:rsidRPr="005C62C7">
        <w:rPr>
          <w:sz w:val="28"/>
          <w:szCs w:val="28"/>
        </w:rPr>
        <w:t>This approach ensures:</w:t>
      </w:r>
    </w:p>
    <w:p w14:paraId="38664C49" w14:textId="77777777" w:rsidR="005C62C7" w:rsidRPr="005C62C7" w:rsidRDefault="005C62C7" w:rsidP="005C62C7">
      <w:pPr>
        <w:numPr>
          <w:ilvl w:val="0"/>
          <w:numId w:val="1"/>
        </w:numPr>
        <w:jc w:val="both"/>
        <w:rPr>
          <w:sz w:val="28"/>
          <w:szCs w:val="28"/>
        </w:rPr>
      </w:pPr>
      <w:r w:rsidRPr="005C62C7">
        <w:rPr>
          <w:sz w:val="28"/>
          <w:szCs w:val="28"/>
        </w:rPr>
        <w:t>No manual data entry</w:t>
      </w:r>
    </w:p>
    <w:p w14:paraId="47895E0B" w14:textId="77777777" w:rsidR="005C62C7" w:rsidRPr="005C62C7" w:rsidRDefault="005C62C7" w:rsidP="005C62C7">
      <w:pPr>
        <w:numPr>
          <w:ilvl w:val="0"/>
          <w:numId w:val="1"/>
        </w:numPr>
        <w:jc w:val="both"/>
        <w:rPr>
          <w:sz w:val="28"/>
          <w:szCs w:val="28"/>
        </w:rPr>
      </w:pPr>
      <w:r w:rsidRPr="005C62C7">
        <w:rPr>
          <w:sz w:val="28"/>
          <w:szCs w:val="28"/>
        </w:rPr>
        <w:t>Consistent data storage</w:t>
      </w:r>
    </w:p>
    <w:p w14:paraId="7BE99772" w14:textId="77777777" w:rsidR="005C62C7" w:rsidRPr="005C62C7" w:rsidRDefault="005C62C7" w:rsidP="005C62C7">
      <w:pPr>
        <w:numPr>
          <w:ilvl w:val="0"/>
          <w:numId w:val="1"/>
        </w:numPr>
        <w:jc w:val="both"/>
        <w:rPr>
          <w:sz w:val="28"/>
          <w:szCs w:val="28"/>
        </w:rPr>
      </w:pPr>
      <w:r w:rsidRPr="005C62C7">
        <w:rPr>
          <w:sz w:val="28"/>
          <w:szCs w:val="28"/>
        </w:rPr>
        <w:t>Improved traceability of network requests</w:t>
      </w:r>
    </w:p>
    <w:p w14:paraId="4B63ED3F" w14:textId="0DA0DD9F" w:rsidR="005C62C7" w:rsidRPr="005C62C7" w:rsidRDefault="005C62C7" w:rsidP="005C62C7">
      <w:pPr>
        <w:rPr>
          <w:sz w:val="28"/>
          <w:szCs w:val="28"/>
        </w:rPr>
      </w:pPr>
    </w:p>
    <w:p w14:paraId="5391550A" w14:textId="77777777" w:rsidR="005C62C7" w:rsidRPr="005C62C7" w:rsidRDefault="005C62C7" w:rsidP="005C62C7">
      <w:pPr>
        <w:rPr>
          <w:rFonts w:asciiTheme="majorHAnsi" w:hAnsiTheme="majorHAnsi"/>
          <w:b/>
          <w:bCs/>
          <w:sz w:val="28"/>
          <w:szCs w:val="28"/>
        </w:rPr>
      </w:pPr>
      <w:r w:rsidRPr="005C62C7">
        <w:rPr>
          <w:rFonts w:asciiTheme="majorHAnsi" w:hAnsiTheme="majorHAnsi"/>
          <w:b/>
          <w:bCs/>
          <w:sz w:val="28"/>
          <w:szCs w:val="28"/>
        </w:rPr>
        <w:t>Variables to Custom Table Records</w:t>
      </w:r>
    </w:p>
    <w:p w14:paraId="09784198" w14:textId="77777777" w:rsidR="005C62C7" w:rsidRPr="005C62C7" w:rsidRDefault="005C62C7" w:rsidP="005C62C7">
      <w:pPr>
        <w:rPr>
          <w:rFonts w:asciiTheme="majorHAnsi" w:hAnsiTheme="majorHAnsi"/>
          <w:b/>
          <w:bCs/>
          <w:sz w:val="28"/>
          <w:szCs w:val="28"/>
        </w:rPr>
      </w:pPr>
      <w:r w:rsidRPr="005C62C7">
        <w:rPr>
          <w:rFonts w:asciiTheme="majorHAnsi" w:hAnsiTheme="majorHAnsi"/>
          <w:b/>
          <w:bCs/>
          <w:sz w:val="28"/>
          <w:szCs w:val="28"/>
        </w:rPr>
        <w:t>Objective</w:t>
      </w:r>
    </w:p>
    <w:p w14:paraId="65791957" w14:textId="77777777" w:rsidR="005C62C7" w:rsidRPr="005C62C7" w:rsidRDefault="005C62C7" w:rsidP="005C62C7">
      <w:pPr>
        <w:ind w:firstLine="851"/>
        <w:jc w:val="both"/>
        <w:rPr>
          <w:sz w:val="28"/>
          <w:szCs w:val="28"/>
        </w:rPr>
      </w:pPr>
      <w:r w:rsidRPr="005C62C7">
        <w:rPr>
          <w:sz w:val="28"/>
          <w:szCs w:val="28"/>
        </w:rPr>
        <w:t>Automatically map Service Catalog variables to corresponding fields in a custom table when a request is submitted.</w:t>
      </w:r>
    </w:p>
    <w:p w14:paraId="71CE167D" w14:textId="17522477" w:rsidR="005C62C7" w:rsidRDefault="005C62C7" w:rsidP="005C62C7">
      <w:pPr>
        <w:rPr>
          <w:sz w:val="28"/>
          <w:szCs w:val="28"/>
        </w:rPr>
      </w:pPr>
    </w:p>
    <w:p w14:paraId="3C843903" w14:textId="77777777" w:rsidR="005C62C7" w:rsidRDefault="005C62C7" w:rsidP="005C62C7">
      <w:pPr>
        <w:rPr>
          <w:sz w:val="28"/>
          <w:szCs w:val="28"/>
        </w:rPr>
      </w:pPr>
    </w:p>
    <w:p w14:paraId="0FE1FE53" w14:textId="77777777" w:rsidR="005C62C7" w:rsidRPr="005C62C7" w:rsidRDefault="005C62C7" w:rsidP="005C62C7">
      <w:pPr>
        <w:rPr>
          <w:sz w:val="28"/>
          <w:szCs w:val="28"/>
        </w:rPr>
      </w:pPr>
    </w:p>
    <w:p w14:paraId="0A41AB3B" w14:textId="77777777" w:rsidR="005C62C7" w:rsidRPr="005C62C7" w:rsidRDefault="005C62C7" w:rsidP="005C62C7">
      <w:pPr>
        <w:rPr>
          <w:rFonts w:asciiTheme="majorHAnsi" w:hAnsiTheme="majorHAnsi"/>
          <w:b/>
          <w:bCs/>
          <w:sz w:val="28"/>
          <w:szCs w:val="28"/>
        </w:rPr>
      </w:pPr>
      <w:r w:rsidRPr="005C62C7">
        <w:rPr>
          <w:rFonts w:asciiTheme="majorHAnsi" w:hAnsiTheme="majorHAnsi"/>
          <w:b/>
          <w:bCs/>
          <w:sz w:val="28"/>
          <w:szCs w:val="28"/>
        </w:rPr>
        <w:lastRenderedPageBreak/>
        <w:t>Process Overview</w:t>
      </w:r>
    </w:p>
    <w:p w14:paraId="1452A69E" w14:textId="77777777" w:rsidR="005C62C7" w:rsidRPr="005C62C7" w:rsidRDefault="005C62C7" w:rsidP="005C62C7">
      <w:pPr>
        <w:numPr>
          <w:ilvl w:val="0"/>
          <w:numId w:val="2"/>
        </w:numPr>
        <w:rPr>
          <w:sz w:val="28"/>
          <w:szCs w:val="28"/>
        </w:rPr>
      </w:pPr>
      <w:r w:rsidRPr="005C62C7">
        <w:rPr>
          <w:b/>
          <w:bCs/>
          <w:sz w:val="28"/>
          <w:szCs w:val="28"/>
        </w:rPr>
        <w:t>Flow Creation</w:t>
      </w:r>
    </w:p>
    <w:p w14:paraId="41CEA702" w14:textId="77777777" w:rsidR="005C62C7" w:rsidRPr="005C62C7" w:rsidRDefault="005C62C7" w:rsidP="005C62C7">
      <w:pPr>
        <w:numPr>
          <w:ilvl w:val="1"/>
          <w:numId w:val="2"/>
        </w:numPr>
        <w:rPr>
          <w:sz w:val="28"/>
          <w:szCs w:val="28"/>
        </w:rPr>
      </w:pPr>
      <w:r w:rsidRPr="005C62C7">
        <w:rPr>
          <w:sz w:val="28"/>
          <w:szCs w:val="28"/>
        </w:rPr>
        <w:t>Create a new flow in Flow Designer</w:t>
      </w:r>
    </w:p>
    <w:p w14:paraId="2FE9C6A1" w14:textId="77777777" w:rsidR="005C62C7" w:rsidRPr="005C62C7" w:rsidRDefault="005C62C7" w:rsidP="005C62C7">
      <w:pPr>
        <w:numPr>
          <w:ilvl w:val="1"/>
          <w:numId w:val="2"/>
        </w:numPr>
        <w:rPr>
          <w:sz w:val="28"/>
          <w:szCs w:val="28"/>
        </w:rPr>
      </w:pPr>
      <w:r w:rsidRPr="005C62C7">
        <w:rPr>
          <w:sz w:val="28"/>
          <w:szCs w:val="28"/>
        </w:rPr>
        <w:t>Define trigger conditions based on catalog item submission</w:t>
      </w:r>
    </w:p>
    <w:p w14:paraId="3675CC3B" w14:textId="77777777" w:rsidR="005C62C7" w:rsidRPr="005C62C7" w:rsidRDefault="005C62C7" w:rsidP="005C62C7">
      <w:pPr>
        <w:numPr>
          <w:ilvl w:val="0"/>
          <w:numId w:val="2"/>
        </w:numPr>
        <w:rPr>
          <w:sz w:val="28"/>
          <w:szCs w:val="28"/>
        </w:rPr>
      </w:pPr>
      <w:r w:rsidRPr="005C62C7">
        <w:rPr>
          <w:b/>
          <w:bCs/>
          <w:sz w:val="28"/>
          <w:szCs w:val="28"/>
        </w:rPr>
        <w:t>Trigger Configuration</w:t>
      </w:r>
    </w:p>
    <w:p w14:paraId="6028C0AF" w14:textId="77777777" w:rsidR="005C62C7" w:rsidRPr="005C62C7" w:rsidRDefault="005C62C7" w:rsidP="005C62C7">
      <w:pPr>
        <w:numPr>
          <w:ilvl w:val="1"/>
          <w:numId w:val="2"/>
        </w:numPr>
        <w:rPr>
          <w:sz w:val="28"/>
          <w:szCs w:val="28"/>
        </w:rPr>
      </w:pPr>
      <w:r w:rsidRPr="005C62C7">
        <w:rPr>
          <w:sz w:val="28"/>
          <w:szCs w:val="28"/>
        </w:rPr>
        <w:t>Trigger Type: Service Catalog</w:t>
      </w:r>
    </w:p>
    <w:p w14:paraId="1674DDD5" w14:textId="77777777" w:rsidR="005C62C7" w:rsidRPr="005C62C7" w:rsidRDefault="005C62C7" w:rsidP="005C62C7">
      <w:pPr>
        <w:numPr>
          <w:ilvl w:val="1"/>
          <w:numId w:val="2"/>
        </w:numPr>
        <w:rPr>
          <w:sz w:val="28"/>
          <w:szCs w:val="28"/>
        </w:rPr>
      </w:pPr>
      <w:r w:rsidRPr="005C62C7">
        <w:rPr>
          <w:sz w:val="28"/>
          <w:szCs w:val="28"/>
        </w:rPr>
        <w:t>Trigger activates when a Network Request is submitted</w:t>
      </w:r>
    </w:p>
    <w:p w14:paraId="1C6EE935" w14:textId="77777777" w:rsidR="005C62C7" w:rsidRPr="005C62C7" w:rsidRDefault="005C62C7" w:rsidP="005C62C7">
      <w:pPr>
        <w:numPr>
          <w:ilvl w:val="0"/>
          <w:numId w:val="2"/>
        </w:numPr>
        <w:rPr>
          <w:sz w:val="28"/>
          <w:szCs w:val="28"/>
        </w:rPr>
      </w:pPr>
      <w:r w:rsidRPr="005C62C7">
        <w:rPr>
          <w:b/>
          <w:bCs/>
          <w:sz w:val="28"/>
          <w:szCs w:val="28"/>
        </w:rPr>
        <w:t>Get Catalog Variables</w:t>
      </w:r>
    </w:p>
    <w:p w14:paraId="65F54BE7" w14:textId="77777777" w:rsidR="005C62C7" w:rsidRPr="005C62C7" w:rsidRDefault="005C62C7" w:rsidP="005C62C7">
      <w:pPr>
        <w:numPr>
          <w:ilvl w:val="1"/>
          <w:numId w:val="2"/>
        </w:numPr>
        <w:rPr>
          <w:sz w:val="28"/>
          <w:szCs w:val="28"/>
        </w:rPr>
      </w:pPr>
      <w:r w:rsidRPr="005C62C7">
        <w:rPr>
          <w:sz w:val="28"/>
          <w:szCs w:val="28"/>
        </w:rPr>
        <w:t>Add Get Catalog Variables action</w:t>
      </w:r>
    </w:p>
    <w:p w14:paraId="0E6DB8DC" w14:textId="77777777" w:rsidR="005C62C7" w:rsidRPr="005C62C7" w:rsidRDefault="005C62C7" w:rsidP="005C62C7">
      <w:pPr>
        <w:numPr>
          <w:ilvl w:val="1"/>
          <w:numId w:val="2"/>
        </w:numPr>
        <w:rPr>
          <w:sz w:val="28"/>
          <w:szCs w:val="28"/>
        </w:rPr>
      </w:pPr>
      <w:r w:rsidRPr="005C62C7">
        <w:rPr>
          <w:sz w:val="28"/>
          <w:szCs w:val="28"/>
        </w:rPr>
        <w:t>Input:</w:t>
      </w:r>
    </w:p>
    <w:p w14:paraId="22597E88" w14:textId="77777777" w:rsidR="005C62C7" w:rsidRPr="005C62C7" w:rsidRDefault="005C62C7" w:rsidP="005C62C7">
      <w:pPr>
        <w:numPr>
          <w:ilvl w:val="2"/>
          <w:numId w:val="2"/>
        </w:numPr>
        <w:rPr>
          <w:sz w:val="28"/>
          <w:szCs w:val="28"/>
        </w:rPr>
      </w:pPr>
      <w:r w:rsidRPr="005C62C7">
        <w:rPr>
          <w:sz w:val="28"/>
          <w:szCs w:val="28"/>
        </w:rPr>
        <w:t>Trigger → Service Catalog → Requested Item</w:t>
      </w:r>
    </w:p>
    <w:p w14:paraId="5E57DA22" w14:textId="77777777" w:rsidR="005C62C7" w:rsidRPr="005C62C7" w:rsidRDefault="005C62C7" w:rsidP="005C62C7">
      <w:pPr>
        <w:numPr>
          <w:ilvl w:val="1"/>
          <w:numId w:val="2"/>
        </w:numPr>
        <w:rPr>
          <w:sz w:val="28"/>
          <w:szCs w:val="28"/>
        </w:rPr>
      </w:pPr>
      <w:r w:rsidRPr="005C62C7">
        <w:rPr>
          <w:sz w:val="28"/>
          <w:szCs w:val="28"/>
        </w:rPr>
        <w:t>Select required variables from the catalog item</w:t>
      </w:r>
    </w:p>
    <w:p w14:paraId="6B582310" w14:textId="77777777" w:rsidR="005C62C7" w:rsidRPr="005C62C7" w:rsidRDefault="005C62C7" w:rsidP="005C62C7">
      <w:pPr>
        <w:numPr>
          <w:ilvl w:val="0"/>
          <w:numId w:val="2"/>
        </w:numPr>
        <w:rPr>
          <w:sz w:val="28"/>
          <w:szCs w:val="28"/>
        </w:rPr>
      </w:pPr>
      <w:r w:rsidRPr="005C62C7">
        <w:rPr>
          <w:b/>
          <w:bCs/>
          <w:sz w:val="28"/>
          <w:szCs w:val="28"/>
        </w:rPr>
        <w:t>Create / Update Record</w:t>
      </w:r>
    </w:p>
    <w:p w14:paraId="2F461F6A" w14:textId="77777777" w:rsidR="005C62C7" w:rsidRPr="005C62C7" w:rsidRDefault="005C62C7" w:rsidP="005C62C7">
      <w:pPr>
        <w:numPr>
          <w:ilvl w:val="1"/>
          <w:numId w:val="2"/>
        </w:numPr>
        <w:rPr>
          <w:sz w:val="28"/>
          <w:szCs w:val="28"/>
        </w:rPr>
      </w:pPr>
      <w:r w:rsidRPr="005C62C7">
        <w:rPr>
          <w:sz w:val="28"/>
          <w:szCs w:val="28"/>
        </w:rPr>
        <w:t>Add Create Record or Update Record action</w:t>
      </w:r>
    </w:p>
    <w:p w14:paraId="302FF010" w14:textId="77777777" w:rsidR="005C62C7" w:rsidRPr="005C62C7" w:rsidRDefault="005C62C7" w:rsidP="005C62C7">
      <w:pPr>
        <w:numPr>
          <w:ilvl w:val="1"/>
          <w:numId w:val="2"/>
        </w:numPr>
        <w:rPr>
          <w:sz w:val="28"/>
          <w:szCs w:val="28"/>
        </w:rPr>
      </w:pPr>
      <w:r w:rsidRPr="005C62C7">
        <w:rPr>
          <w:sz w:val="28"/>
          <w:szCs w:val="28"/>
        </w:rPr>
        <w:t>Select Table: Network Database (u_network_database)</w:t>
      </w:r>
    </w:p>
    <w:p w14:paraId="3A196563" w14:textId="77777777" w:rsidR="005C62C7" w:rsidRPr="005C62C7" w:rsidRDefault="005C62C7" w:rsidP="005C62C7">
      <w:pPr>
        <w:numPr>
          <w:ilvl w:val="0"/>
          <w:numId w:val="2"/>
        </w:numPr>
        <w:rPr>
          <w:sz w:val="28"/>
          <w:szCs w:val="28"/>
        </w:rPr>
      </w:pPr>
      <w:r w:rsidRPr="005C62C7">
        <w:rPr>
          <w:b/>
          <w:bCs/>
          <w:sz w:val="28"/>
          <w:szCs w:val="28"/>
        </w:rPr>
        <w:t>Variable Mapping</w:t>
      </w:r>
    </w:p>
    <w:p w14:paraId="7B535D0E" w14:textId="77777777" w:rsidR="005C62C7" w:rsidRPr="005C62C7" w:rsidRDefault="005C62C7" w:rsidP="005C62C7">
      <w:pPr>
        <w:numPr>
          <w:ilvl w:val="1"/>
          <w:numId w:val="2"/>
        </w:numPr>
        <w:rPr>
          <w:sz w:val="28"/>
          <w:szCs w:val="28"/>
        </w:rPr>
      </w:pPr>
      <w:r w:rsidRPr="005C62C7">
        <w:rPr>
          <w:sz w:val="28"/>
          <w:szCs w:val="28"/>
        </w:rPr>
        <w:t>Click Add Fields (+) in the action</w:t>
      </w:r>
    </w:p>
    <w:p w14:paraId="4825D6F9" w14:textId="77777777" w:rsidR="005C62C7" w:rsidRPr="005C62C7" w:rsidRDefault="005C62C7" w:rsidP="005C62C7">
      <w:pPr>
        <w:numPr>
          <w:ilvl w:val="1"/>
          <w:numId w:val="2"/>
        </w:numPr>
        <w:rPr>
          <w:sz w:val="28"/>
          <w:szCs w:val="28"/>
        </w:rPr>
      </w:pPr>
      <w:r w:rsidRPr="005C62C7">
        <w:rPr>
          <w:sz w:val="28"/>
          <w:szCs w:val="28"/>
        </w:rPr>
        <w:t>Map each catalog variable to its corresponding table field</w:t>
      </w:r>
    </w:p>
    <w:p w14:paraId="6EB4F615" w14:textId="77777777" w:rsidR="005C62C7" w:rsidRPr="005C62C7" w:rsidRDefault="005C62C7" w:rsidP="005C62C7">
      <w:pPr>
        <w:numPr>
          <w:ilvl w:val="2"/>
          <w:numId w:val="2"/>
        </w:numPr>
        <w:rPr>
          <w:sz w:val="28"/>
          <w:szCs w:val="28"/>
        </w:rPr>
      </w:pPr>
      <w:r w:rsidRPr="005C62C7">
        <w:rPr>
          <w:sz w:val="28"/>
          <w:szCs w:val="28"/>
        </w:rPr>
        <w:t>Example:</w:t>
      </w:r>
    </w:p>
    <w:p w14:paraId="2F51657D" w14:textId="77777777" w:rsidR="005C62C7" w:rsidRPr="005C62C7" w:rsidRDefault="005C62C7" w:rsidP="005C62C7">
      <w:pPr>
        <w:numPr>
          <w:ilvl w:val="3"/>
          <w:numId w:val="2"/>
        </w:numPr>
        <w:rPr>
          <w:sz w:val="28"/>
          <w:szCs w:val="28"/>
        </w:rPr>
      </w:pPr>
      <w:r w:rsidRPr="005C62C7">
        <w:rPr>
          <w:sz w:val="28"/>
          <w:szCs w:val="28"/>
        </w:rPr>
        <w:t>Requested User → u_requested_user</w:t>
      </w:r>
    </w:p>
    <w:p w14:paraId="60AF2893" w14:textId="77777777" w:rsidR="005C62C7" w:rsidRPr="005C62C7" w:rsidRDefault="005C62C7" w:rsidP="005C62C7">
      <w:pPr>
        <w:numPr>
          <w:ilvl w:val="3"/>
          <w:numId w:val="2"/>
        </w:numPr>
        <w:rPr>
          <w:sz w:val="28"/>
          <w:szCs w:val="28"/>
        </w:rPr>
      </w:pPr>
      <w:r w:rsidRPr="005C62C7">
        <w:rPr>
          <w:sz w:val="28"/>
          <w:szCs w:val="28"/>
        </w:rPr>
        <w:t>Device Type → u_device_type</w:t>
      </w:r>
    </w:p>
    <w:p w14:paraId="3AB48A23" w14:textId="77777777" w:rsidR="005C62C7" w:rsidRPr="005C62C7" w:rsidRDefault="005C62C7" w:rsidP="005C62C7">
      <w:pPr>
        <w:numPr>
          <w:ilvl w:val="3"/>
          <w:numId w:val="2"/>
        </w:numPr>
        <w:rPr>
          <w:sz w:val="28"/>
          <w:szCs w:val="28"/>
        </w:rPr>
      </w:pPr>
      <w:r w:rsidRPr="005C62C7">
        <w:rPr>
          <w:sz w:val="28"/>
          <w:szCs w:val="28"/>
        </w:rPr>
        <w:t>Address → u_address</w:t>
      </w:r>
    </w:p>
    <w:p w14:paraId="3B24286C" w14:textId="77777777" w:rsidR="005C62C7" w:rsidRPr="005C62C7" w:rsidRDefault="005C62C7" w:rsidP="005C62C7">
      <w:pPr>
        <w:numPr>
          <w:ilvl w:val="3"/>
          <w:numId w:val="2"/>
        </w:numPr>
        <w:rPr>
          <w:sz w:val="28"/>
          <w:szCs w:val="28"/>
        </w:rPr>
      </w:pPr>
      <w:r w:rsidRPr="005C62C7">
        <w:rPr>
          <w:sz w:val="28"/>
          <w:szCs w:val="28"/>
        </w:rPr>
        <w:t>Email → u_email</w:t>
      </w:r>
    </w:p>
    <w:p w14:paraId="752F8A8D" w14:textId="77777777" w:rsidR="005C62C7" w:rsidRPr="005C62C7" w:rsidRDefault="005C62C7" w:rsidP="005C62C7">
      <w:pPr>
        <w:numPr>
          <w:ilvl w:val="0"/>
          <w:numId w:val="2"/>
        </w:numPr>
        <w:rPr>
          <w:sz w:val="28"/>
          <w:szCs w:val="28"/>
        </w:rPr>
      </w:pPr>
      <w:r w:rsidRPr="005C62C7">
        <w:rPr>
          <w:b/>
          <w:bCs/>
          <w:sz w:val="28"/>
          <w:szCs w:val="28"/>
        </w:rPr>
        <w:t>Save and Activate Flow</w:t>
      </w:r>
    </w:p>
    <w:p w14:paraId="3BE342D3" w14:textId="77777777" w:rsidR="005C62C7" w:rsidRPr="005C62C7" w:rsidRDefault="005C62C7" w:rsidP="005C62C7">
      <w:pPr>
        <w:numPr>
          <w:ilvl w:val="1"/>
          <w:numId w:val="2"/>
        </w:numPr>
        <w:rPr>
          <w:sz w:val="28"/>
          <w:szCs w:val="28"/>
        </w:rPr>
      </w:pPr>
      <w:r w:rsidRPr="005C62C7">
        <w:rPr>
          <w:sz w:val="28"/>
          <w:szCs w:val="28"/>
        </w:rPr>
        <w:t>Validate mappings</w:t>
      </w:r>
    </w:p>
    <w:p w14:paraId="212E8734" w14:textId="2CC5FB08" w:rsidR="005C62C7" w:rsidRPr="005C62C7" w:rsidRDefault="005C62C7" w:rsidP="005C62C7">
      <w:pPr>
        <w:numPr>
          <w:ilvl w:val="1"/>
          <w:numId w:val="2"/>
        </w:numPr>
        <w:rPr>
          <w:sz w:val="28"/>
          <w:szCs w:val="28"/>
        </w:rPr>
      </w:pPr>
      <w:r w:rsidRPr="005C62C7">
        <w:rPr>
          <w:sz w:val="28"/>
          <w:szCs w:val="28"/>
        </w:rPr>
        <w:t>Activate the flow</w:t>
      </w:r>
    </w:p>
    <w:p w14:paraId="11059D00" w14:textId="77777777" w:rsidR="005C62C7" w:rsidRPr="005C62C7" w:rsidRDefault="005C62C7" w:rsidP="005C62C7">
      <w:pPr>
        <w:rPr>
          <w:rFonts w:asciiTheme="majorHAnsi" w:hAnsiTheme="majorHAnsi"/>
          <w:b/>
          <w:bCs/>
          <w:sz w:val="28"/>
          <w:szCs w:val="28"/>
        </w:rPr>
      </w:pPr>
      <w:r w:rsidRPr="005C62C7">
        <w:rPr>
          <w:rFonts w:asciiTheme="majorHAnsi" w:hAnsiTheme="majorHAnsi"/>
          <w:b/>
          <w:bCs/>
          <w:sz w:val="28"/>
          <w:szCs w:val="28"/>
        </w:rPr>
        <w:lastRenderedPageBreak/>
        <w:t>Outcome</w:t>
      </w:r>
    </w:p>
    <w:p w14:paraId="1F64CAF0" w14:textId="77777777" w:rsidR="005C62C7" w:rsidRPr="005C62C7" w:rsidRDefault="005C62C7" w:rsidP="005C62C7">
      <w:pPr>
        <w:numPr>
          <w:ilvl w:val="0"/>
          <w:numId w:val="3"/>
        </w:numPr>
        <w:jc w:val="both"/>
        <w:rPr>
          <w:sz w:val="28"/>
          <w:szCs w:val="28"/>
        </w:rPr>
      </w:pPr>
      <w:r w:rsidRPr="005C62C7">
        <w:rPr>
          <w:sz w:val="28"/>
          <w:szCs w:val="28"/>
        </w:rPr>
        <w:t>All submitted catalog request data is stored in a structured custom table</w:t>
      </w:r>
    </w:p>
    <w:p w14:paraId="78CA2D07" w14:textId="77777777" w:rsidR="005C62C7" w:rsidRPr="005C62C7" w:rsidRDefault="005C62C7" w:rsidP="005C62C7">
      <w:pPr>
        <w:numPr>
          <w:ilvl w:val="0"/>
          <w:numId w:val="3"/>
        </w:numPr>
        <w:jc w:val="both"/>
        <w:rPr>
          <w:sz w:val="28"/>
          <w:szCs w:val="28"/>
        </w:rPr>
      </w:pPr>
      <w:r w:rsidRPr="005C62C7">
        <w:rPr>
          <w:sz w:val="28"/>
          <w:szCs w:val="28"/>
        </w:rPr>
        <w:t>Enables:</w:t>
      </w:r>
    </w:p>
    <w:p w14:paraId="7F2E6F8F" w14:textId="77777777" w:rsidR="005C62C7" w:rsidRPr="005C62C7" w:rsidRDefault="005C62C7" w:rsidP="005C62C7">
      <w:pPr>
        <w:numPr>
          <w:ilvl w:val="1"/>
          <w:numId w:val="3"/>
        </w:numPr>
        <w:jc w:val="both"/>
        <w:rPr>
          <w:sz w:val="28"/>
          <w:szCs w:val="28"/>
        </w:rPr>
      </w:pPr>
      <w:r w:rsidRPr="005C62C7">
        <w:rPr>
          <w:sz w:val="28"/>
          <w:szCs w:val="28"/>
        </w:rPr>
        <w:t>Reporting and dashboards</w:t>
      </w:r>
    </w:p>
    <w:p w14:paraId="337AB145" w14:textId="77777777" w:rsidR="005C62C7" w:rsidRPr="005C62C7" w:rsidRDefault="005C62C7" w:rsidP="005C62C7">
      <w:pPr>
        <w:numPr>
          <w:ilvl w:val="1"/>
          <w:numId w:val="3"/>
        </w:numPr>
        <w:jc w:val="both"/>
        <w:rPr>
          <w:sz w:val="28"/>
          <w:szCs w:val="28"/>
        </w:rPr>
      </w:pPr>
      <w:r w:rsidRPr="005C62C7">
        <w:rPr>
          <w:sz w:val="28"/>
          <w:szCs w:val="28"/>
        </w:rPr>
        <w:t>Auditing and compliance</w:t>
      </w:r>
    </w:p>
    <w:p w14:paraId="04EF6256" w14:textId="77777777" w:rsidR="005C62C7" w:rsidRPr="005C62C7" w:rsidRDefault="005C62C7" w:rsidP="005C62C7">
      <w:pPr>
        <w:numPr>
          <w:ilvl w:val="1"/>
          <w:numId w:val="3"/>
        </w:numPr>
        <w:jc w:val="both"/>
      </w:pPr>
      <w:r w:rsidRPr="005C62C7">
        <w:rPr>
          <w:sz w:val="28"/>
          <w:szCs w:val="28"/>
        </w:rPr>
        <w:t>Easy future integrations</w:t>
      </w:r>
    </w:p>
    <w:p w14:paraId="497B58EA" w14:textId="77777777" w:rsidR="00181C76" w:rsidRDefault="00181C76"/>
    <w:sectPr w:rsidR="00181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F36CB"/>
    <w:multiLevelType w:val="multilevel"/>
    <w:tmpl w:val="A13C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7A2C6D"/>
    <w:multiLevelType w:val="multilevel"/>
    <w:tmpl w:val="FF30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DC2BF0"/>
    <w:multiLevelType w:val="multilevel"/>
    <w:tmpl w:val="9E862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1484017">
    <w:abstractNumId w:val="0"/>
  </w:num>
  <w:num w:numId="2" w16cid:durableId="966471358">
    <w:abstractNumId w:val="2"/>
  </w:num>
  <w:num w:numId="3" w16cid:durableId="692918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2C7"/>
    <w:rsid w:val="00181C76"/>
    <w:rsid w:val="005C62C7"/>
    <w:rsid w:val="00962390"/>
    <w:rsid w:val="00A036DA"/>
    <w:rsid w:val="00B430D4"/>
    <w:rsid w:val="00CC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69983"/>
  <w15:chartTrackingRefBased/>
  <w15:docId w15:val="{FE618172-815B-4EC1-A5A3-A42D71B4C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2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2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2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2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2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Dinesh Ram S</cp:lastModifiedBy>
  <cp:revision>1</cp:revision>
  <dcterms:created xsi:type="dcterms:W3CDTF">2025-12-24T10:57:00Z</dcterms:created>
  <dcterms:modified xsi:type="dcterms:W3CDTF">2025-12-24T11:02:00Z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e5c45208-fd6b-4714-aa7f-f3f8cb1c3f76</vt:lpwstr>
  </property>
</Properties>
</file>