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E8C6" w14:textId="77777777" w:rsidR="005505A3" w:rsidRDefault="005505A3" w:rsidP="005505A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5505A3">
        <w:rPr>
          <w:rFonts w:asciiTheme="majorHAnsi" w:hAnsiTheme="majorHAnsi"/>
          <w:b/>
          <w:bCs/>
          <w:sz w:val="40"/>
          <w:szCs w:val="40"/>
        </w:rPr>
        <w:t>Phase 5: Deployment, Documentation &amp; Final Presentation</w:t>
      </w:r>
    </w:p>
    <w:p w14:paraId="6110751C" w14:textId="77777777" w:rsidR="005505A3" w:rsidRPr="005505A3" w:rsidRDefault="005505A3" w:rsidP="005505A3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1E35E633" w14:textId="77777777" w:rsidR="005505A3" w:rsidRPr="005505A3" w:rsidRDefault="005505A3" w:rsidP="005505A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5505A3">
        <w:rPr>
          <w:rFonts w:asciiTheme="majorHAnsi" w:hAnsiTheme="majorHAnsi"/>
          <w:b/>
          <w:bCs/>
          <w:sz w:val="40"/>
          <w:szCs w:val="40"/>
        </w:rPr>
        <w:t>Adherence to Timelines</w:t>
      </w:r>
    </w:p>
    <w:p w14:paraId="14CCE628" w14:textId="4F69951A" w:rsidR="005505A3" w:rsidRPr="005505A3" w:rsidRDefault="005505A3" w:rsidP="005505A3"/>
    <w:p w14:paraId="13A645C8" w14:textId="77777777" w:rsidR="005505A3" w:rsidRPr="005505A3" w:rsidRDefault="005505A3" w:rsidP="005505A3">
      <w:pPr>
        <w:rPr>
          <w:rFonts w:asciiTheme="majorHAnsi" w:hAnsiTheme="majorHAnsi"/>
          <w:b/>
          <w:bCs/>
          <w:sz w:val="28"/>
          <w:szCs w:val="28"/>
        </w:rPr>
      </w:pPr>
      <w:r w:rsidRPr="005505A3">
        <w:rPr>
          <w:rFonts w:asciiTheme="majorHAnsi" w:hAnsiTheme="majorHAnsi"/>
          <w:b/>
          <w:bCs/>
          <w:sz w:val="28"/>
          <w:szCs w:val="28"/>
        </w:rPr>
        <w:t>1) Purpose</w:t>
      </w:r>
    </w:p>
    <w:p w14:paraId="6CCFB470" w14:textId="17549EDD" w:rsidR="005505A3" w:rsidRPr="005505A3" w:rsidRDefault="005505A3" w:rsidP="005505A3">
      <w:pPr>
        <w:ind w:firstLine="851"/>
        <w:jc w:val="both"/>
        <w:rPr>
          <w:sz w:val="28"/>
          <w:szCs w:val="28"/>
        </w:rPr>
      </w:pPr>
      <w:r w:rsidRPr="005505A3">
        <w:rPr>
          <w:sz w:val="28"/>
          <w:szCs w:val="28"/>
        </w:rPr>
        <w:t xml:space="preserve">The purpose of tracking adherence to timelines is to ensure that the metro ticket booking project progresses systematically, meeting all milestones without delays. This promotes </w:t>
      </w:r>
      <w:r>
        <w:rPr>
          <w:sz w:val="28"/>
          <w:szCs w:val="28"/>
        </w:rPr>
        <w:t>organised</w:t>
      </w:r>
      <w:r w:rsidRPr="005505A3">
        <w:rPr>
          <w:sz w:val="28"/>
          <w:szCs w:val="28"/>
        </w:rPr>
        <w:t xml:space="preserve"> project management, accountability, and timely delivery of each phase.</w:t>
      </w:r>
    </w:p>
    <w:p w14:paraId="774A2206" w14:textId="25BCF676" w:rsidR="005505A3" w:rsidRPr="005505A3" w:rsidRDefault="005505A3" w:rsidP="005505A3">
      <w:pPr>
        <w:rPr>
          <w:sz w:val="28"/>
          <w:szCs w:val="28"/>
        </w:rPr>
      </w:pPr>
    </w:p>
    <w:p w14:paraId="72082B66" w14:textId="77777777" w:rsidR="005505A3" w:rsidRPr="005505A3" w:rsidRDefault="005505A3" w:rsidP="005505A3">
      <w:pPr>
        <w:rPr>
          <w:rFonts w:asciiTheme="majorHAnsi" w:hAnsiTheme="majorHAnsi"/>
          <w:b/>
          <w:bCs/>
          <w:sz w:val="28"/>
          <w:szCs w:val="28"/>
        </w:rPr>
      </w:pPr>
      <w:r w:rsidRPr="005505A3">
        <w:rPr>
          <w:rFonts w:asciiTheme="majorHAnsi" w:hAnsiTheme="majorHAnsi"/>
          <w:b/>
          <w:bCs/>
          <w:sz w:val="28"/>
          <w:szCs w:val="28"/>
        </w:rPr>
        <w:t>2) Sprint-Based Execution</w:t>
      </w:r>
    </w:p>
    <w:p w14:paraId="3E75E58F" w14:textId="77777777" w:rsidR="005505A3" w:rsidRPr="005505A3" w:rsidRDefault="005505A3" w:rsidP="005505A3">
      <w:pPr>
        <w:rPr>
          <w:rFonts w:asciiTheme="majorHAnsi" w:hAnsiTheme="majorHAnsi"/>
          <w:b/>
          <w:bCs/>
          <w:sz w:val="28"/>
          <w:szCs w:val="28"/>
        </w:rPr>
      </w:pPr>
      <w:r w:rsidRPr="005505A3">
        <w:rPr>
          <w:rFonts w:asciiTheme="majorHAnsi" w:hAnsiTheme="majorHAnsi"/>
          <w:b/>
          <w:bCs/>
          <w:sz w:val="28"/>
          <w:szCs w:val="28"/>
        </w:rPr>
        <w:t>A) Milestone Planning</w:t>
      </w:r>
    </w:p>
    <w:p w14:paraId="4BF48261" w14:textId="77777777" w:rsidR="005505A3" w:rsidRPr="005505A3" w:rsidRDefault="005505A3" w:rsidP="005505A3">
      <w:pPr>
        <w:ind w:firstLine="851"/>
        <w:jc w:val="both"/>
        <w:rPr>
          <w:sz w:val="28"/>
          <w:szCs w:val="28"/>
        </w:rPr>
      </w:pPr>
      <w:r w:rsidRPr="005505A3">
        <w:rPr>
          <w:sz w:val="28"/>
          <w:szCs w:val="28"/>
        </w:rPr>
        <w:t>The project was executed following a sprint-based approach, with each sprint dedicated to specific deliverables. Key milestones included:</w:t>
      </w:r>
    </w:p>
    <w:p w14:paraId="7E3A9E7F" w14:textId="77777777" w:rsidR="005505A3" w:rsidRPr="005505A3" w:rsidRDefault="005505A3" w:rsidP="005505A3">
      <w:pPr>
        <w:numPr>
          <w:ilvl w:val="0"/>
          <w:numId w:val="1"/>
        </w:numPr>
        <w:rPr>
          <w:sz w:val="28"/>
          <w:szCs w:val="28"/>
        </w:rPr>
      </w:pPr>
      <w:r w:rsidRPr="005505A3">
        <w:rPr>
          <w:b/>
          <w:bCs/>
          <w:sz w:val="28"/>
          <w:szCs w:val="28"/>
        </w:rPr>
        <w:t>Catalog Creation</w:t>
      </w:r>
      <w:r w:rsidRPr="005505A3">
        <w:rPr>
          <w:sz w:val="28"/>
          <w:szCs w:val="28"/>
        </w:rPr>
        <w:t xml:space="preserve"> – Establishing the </w:t>
      </w:r>
      <w:r w:rsidRPr="005505A3">
        <w:rPr>
          <w:i/>
          <w:iCs/>
          <w:sz w:val="28"/>
          <w:szCs w:val="28"/>
        </w:rPr>
        <w:t>Book A Metro Ticket</w:t>
      </w:r>
      <w:r w:rsidRPr="005505A3">
        <w:rPr>
          <w:sz w:val="28"/>
          <w:szCs w:val="28"/>
        </w:rPr>
        <w:t xml:space="preserve"> catalog item with all required variables.</w:t>
      </w:r>
    </w:p>
    <w:p w14:paraId="29DF777B" w14:textId="372D89A2" w:rsidR="005505A3" w:rsidRPr="005505A3" w:rsidRDefault="005505A3" w:rsidP="005505A3">
      <w:pPr>
        <w:numPr>
          <w:ilvl w:val="0"/>
          <w:numId w:val="1"/>
        </w:numPr>
        <w:rPr>
          <w:sz w:val="28"/>
          <w:szCs w:val="28"/>
        </w:rPr>
      </w:pPr>
      <w:r w:rsidRPr="005505A3">
        <w:rPr>
          <w:b/>
          <w:bCs/>
          <w:sz w:val="28"/>
          <w:szCs w:val="28"/>
        </w:rPr>
        <w:t>Form Setup</w:t>
      </w:r>
      <w:r w:rsidRPr="005505A3">
        <w:rPr>
          <w:sz w:val="28"/>
          <w:szCs w:val="28"/>
        </w:rPr>
        <w:t xml:space="preserve"> – Designing and configuring form fields, UI policies, and client-side logic for dynamic </w:t>
      </w:r>
      <w:r>
        <w:rPr>
          <w:sz w:val="28"/>
          <w:szCs w:val="28"/>
        </w:rPr>
        <w:t>behaviour</w:t>
      </w:r>
      <w:r w:rsidRPr="005505A3">
        <w:rPr>
          <w:sz w:val="28"/>
          <w:szCs w:val="28"/>
        </w:rPr>
        <w:t>.</w:t>
      </w:r>
    </w:p>
    <w:p w14:paraId="7CF78192" w14:textId="77777777" w:rsidR="005505A3" w:rsidRPr="005505A3" w:rsidRDefault="005505A3" w:rsidP="005505A3">
      <w:pPr>
        <w:numPr>
          <w:ilvl w:val="0"/>
          <w:numId w:val="1"/>
        </w:numPr>
        <w:rPr>
          <w:sz w:val="28"/>
          <w:szCs w:val="28"/>
        </w:rPr>
      </w:pPr>
      <w:r w:rsidRPr="005505A3">
        <w:rPr>
          <w:b/>
          <w:bCs/>
          <w:sz w:val="28"/>
          <w:szCs w:val="28"/>
        </w:rPr>
        <w:t>Testing &amp; Security</w:t>
      </w:r>
      <w:r w:rsidRPr="005505A3">
        <w:rPr>
          <w:sz w:val="28"/>
          <w:szCs w:val="28"/>
        </w:rPr>
        <w:t xml:space="preserve"> – Performing QA testing, data integrity validation, flow execution verification, and ACL enforcement.</w:t>
      </w:r>
    </w:p>
    <w:p w14:paraId="3E32C0B7" w14:textId="77777777" w:rsidR="005505A3" w:rsidRPr="005505A3" w:rsidRDefault="005505A3" w:rsidP="005505A3">
      <w:pPr>
        <w:numPr>
          <w:ilvl w:val="0"/>
          <w:numId w:val="1"/>
        </w:numPr>
        <w:rPr>
          <w:sz w:val="28"/>
          <w:szCs w:val="28"/>
        </w:rPr>
      </w:pPr>
      <w:r w:rsidRPr="005505A3">
        <w:rPr>
          <w:b/>
          <w:bCs/>
          <w:sz w:val="28"/>
          <w:szCs w:val="28"/>
        </w:rPr>
        <w:t>Deployment</w:t>
      </w:r>
      <w:r w:rsidRPr="005505A3">
        <w:rPr>
          <w:sz w:val="28"/>
          <w:szCs w:val="28"/>
        </w:rPr>
        <w:t xml:space="preserve"> – Final system deployment, troubleshooting, and validation in the Service Portal.</w:t>
      </w:r>
    </w:p>
    <w:p w14:paraId="3C17FDEE" w14:textId="77777777" w:rsidR="005505A3" w:rsidRPr="005505A3" w:rsidRDefault="005505A3" w:rsidP="005505A3">
      <w:pPr>
        <w:ind w:firstLine="851"/>
        <w:jc w:val="both"/>
        <w:rPr>
          <w:sz w:val="28"/>
          <w:szCs w:val="28"/>
        </w:rPr>
      </w:pPr>
      <w:r w:rsidRPr="005505A3">
        <w:rPr>
          <w:sz w:val="28"/>
          <w:szCs w:val="28"/>
        </w:rPr>
        <w:t>This approach ensured that each milestone was completed before moving to the next, avoiding overlaps and rework.</w:t>
      </w:r>
    </w:p>
    <w:p w14:paraId="7F7557F1" w14:textId="6001C134" w:rsidR="005505A3" w:rsidRDefault="005505A3" w:rsidP="005505A3">
      <w:pPr>
        <w:rPr>
          <w:sz w:val="28"/>
          <w:szCs w:val="28"/>
        </w:rPr>
      </w:pPr>
    </w:p>
    <w:p w14:paraId="07188E0C" w14:textId="77777777" w:rsidR="005505A3" w:rsidRDefault="005505A3" w:rsidP="005505A3">
      <w:pPr>
        <w:rPr>
          <w:sz w:val="28"/>
          <w:szCs w:val="28"/>
        </w:rPr>
      </w:pPr>
    </w:p>
    <w:p w14:paraId="3B968258" w14:textId="77777777" w:rsidR="005505A3" w:rsidRPr="005505A3" w:rsidRDefault="005505A3" w:rsidP="005505A3">
      <w:pPr>
        <w:rPr>
          <w:sz w:val="28"/>
          <w:szCs w:val="28"/>
        </w:rPr>
      </w:pPr>
    </w:p>
    <w:p w14:paraId="53BBB980" w14:textId="77777777" w:rsidR="005505A3" w:rsidRPr="005505A3" w:rsidRDefault="005505A3" w:rsidP="005505A3">
      <w:pPr>
        <w:rPr>
          <w:rFonts w:asciiTheme="majorHAnsi" w:hAnsiTheme="majorHAnsi"/>
          <w:b/>
          <w:bCs/>
          <w:sz w:val="28"/>
          <w:szCs w:val="28"/>
        </w:rPr>
      </w:pPr>
      <w:r w:rsidRPr="005505A3">
        <w:rPr>
          <w:rFonts w:asciiTheme="majorHAnsi" w:hAnsiTheme="majorHAnsi"/>
          <w:b/>
          <w:bCs/>
          <w:sz w:val="28"/>
          <w:szCs w:val="28"/>
        </w:rPr>
        <w:lastRenderedPageBreak/>
        <w:t>B) Roadmap Adherence</w:t>
      </w:r>
    </w:p>
    <w:p w14:paraId="63C85491" w14:textId="77777777" w:rsidR="005505A3" w:rsidRPr="005505A3" w:rsidRDefault="005505A3" w:rsidP="005505A3">
      <w:pPr>
        <w:rPr>
          <w:sz w:val="28"/>
          <w:szCs w:val="28"/>
        </w:rPr>
      </w:pPr>
      <w:r w:rsidRPr="005505A3">
        <w:rPr>
          <w:sz w:val="28"/>
          <w:szCs w:val="28"/>
        </w:rPr>
        <w:t>The 5-phase project roadmap was strictly followed:</w:t>
      </w:r>
    </w:p>
    <w:p w14:paraId="17611C30" w14:textId="77777777" w:rsidR="005505A3" w:rsidRPr="005505A3" w:rsidRDefault="005505A3" w:rsidP="005505A3">
      <w:pPr>
        <w:numPr>
          <w:ilvl w:val="0"/>
          <w:numId w:val="2"/>
        </w:numPr>
        <w:rPr>
          <w:sz w:val="28"/>
          <w:szCs w:val="28"/>
        </w:rPr>
      </w:pPr>
      <w:r w:rsidRPr="005505A3">
        <w:rPr>
          <w:sz w:val="28"/>
          <w:szCs w:val="28"/>
        </w:rPr>
        <w:t>Requirement Analysis &amp; Planning</w:t>
      </w:r>
    </w:p>
    <w:p w14:paraId="03832B4B" w14:textId="77777777" w:rsidR="005505A3" w:rsidRPr="005505A3" w:rsidRDefault="005505A3" w:rsidP="005505A3">
      <w:pPr>
        <w:numPr>
          <w:ilvl w:val="0"/>
          <w:numId w:val="2"/>
        </w:numPr>
        <w:rPr>
          <w:sz w:val="28"/>
          <w:szCs w:val="28"/>
        </w:rPr>
      </w:pPr>
      <w:r w:rsidRPr="005505A3">
        <w:rPr>
          <w:sz w:val="28"/>
          <w:szCs w:val="28"/>
        </w:rPr>
        <w:t>Backend Development &amp; Configurations</w:t>
      </w:r>
    </w:p>
    <w:p w14:paraId="5A208528" w14:textId="77777777" w:rsidR="005505A3" w:rsidRPr="005505A3" w:rsidRDefault="005505A3" w:rsidP="005505A3">
      <w:pPr>
        <w:numPr>
          <w:ilvl w:val="0"/>
          <w:numId w:val="2"/>
        </w:numPr>
        <w:rPr>
          <w:sz w:val="28"/>
          <w:szCs w:val="28"/>
        </w:rPr>
      </w:pPr>
      <w:r w:rsidRPr="005505A3">
        <w:rPr>
          <w:sz w:val="28"/>
          <w:szCs w:val="28"/>
        </w:rPr>
        <w:t>UI/UX Development &amp; Customization</w:t>
      </w:r>
    </w:p>
    <w:p w14:paraId="2CA1301E" w14:textId="77777777" w:rsidR="005505A3" w:rsidRPr="005505A3" w:rsidRDefault="005505A3" w:rsidP="005505A3">
      <w:pPr>
        <w:numPr>
          <w:ilvl w:val="0"/>
          <w:numId w:val="2"/>
        </w:numPr>
        <w:rPr>
          <w:sz w:val="28"/>
          <w:szCs w:val="28"/>
        </w:rPr>
      </w:pPr>
      <w:r w:rsidRPr="005505A3">
        <w:rPr>
          <w:sz w:val="28"/>
          <w:szCs w:val="28"/>
        </w:rPr>
        <w:t>Data Migration, Testing &amp; Security</w:t>
      </w:r>
    </w:p>
    <w:p w14:paraId="3EBFA78B" w14:textId="77777777" w:rsidR="005505A3" w:rsidRPr="005505A3" w:rsidRDefault="005505A3" w:rsidP="005505A3">
      <w:pPr>
        <w:numPr>
          <w:ilvl w:val="0"/>
          <w:numId w:val="2"/>
        </w:numPr>
        <w:rPr>
          <w:sz w:val="28"/>
          <w:szCs w:val="28"/>
        </w:rPr>
      </w:pPr>
      <w:r w:rsidRPr="005505A3">
        <w:rPr>
          <w:sz w:val="28"/>
          <w:szCs w:val="28"/>
        </w:rPr>
        <w:t>Deployment, Documentation &amp; Final Presentation</w:t>
      </w:r>
    </w:p>
    <w:p w14:paraId="598B659F" w14:textId="77777777" w:rsidR="005505A3" w:rsidRPr="005505A3" w:rsidRDefault="005505A3" w:rsidP="005505A3">
      <w:pPr>
        <w:ind w:firstLine="851"/>
        <w:jc w:val="both"/>
        <w:rPr>
          <w:sz w:val="28"/>
          <w:szCs w:val="28"/>
        </w:rPr>
      </w:pPr>
      <w:r w:rsidRPr="005505A3">
        <w:rPr>
          <w:sz w:val="28"/>
          <w:szCs w:val="28"/>
        </w:rPr>
        <w:t>Each phase was assigned a timeline with clear deliverables. Regular reviews and progress checks were conducted to maintain adherence.</w:t>
      </w:r>
    </w:p>
    <w:p w14:paraId="53C674B4" w14:textId="532CEDDD" w:rsidR="005505A3" w:rsidRPr="005505A3" w:rsidRDefault="005505A3" w:rsidP="005505A3">
      <w:pPr>
        <w:rPr>
          <w:sz w:val="28"/>
          <w:szCs w:val="28"/>
        </w:rPr>
      </w:pPr>
    </w:p>
    <w:p w14:paraId="7F780576" w14:textId="77777777" w:rsidR="005505A3" w:rsidRPr="005505A3" w:rsidRDefault="005505A3" w:rsidP="005505A3">
      <w:pPr>
        <w:rPr>
          <w:rFonts w:asciiTheme="majorHAnsi" w:hAnsiTheme="majorHAnsi"/>
          <w:b/>
          <w:bCs/>
          <w:sz w:val="28"/>
          <w:szCs w:val="28"/>
        </w:rPr>
      </w:pPr>
      <w:r w:rsidRPr="005505A3">
        <w:rPr>
          <w:rFonts w:asciiTheme="majorHAnsi" w:hAnsiTheme="majorHAnsi"/>
          <w:b/>
          <w:bCs/>
          <w:sz w:val="28"/>
          <w:szCs w:val="28"/>
        </w:rPr>
        <w:t>3) Benefits</w:t>
      </w:r>
    </w:p>
    <w:p w14:paraId="3A768B89" w14:textId="77777777" w:rsidR="005505A3" w:rsidRPr="005505A3" w:rsidRDefault="005505A3" w:rsidP="005505A3">
      <w:pPr>
        <w:numPr>
          <w:ilvl w:val="0"/>
          <w:numId w:val="3"/>
        </w:numPr>
        <w:rPr>
          <w:sz w:val="28"/>
          <w:szCs w:val="28"/>
        </w:rPr>
      </w:pPr>
      <w:r w:rsidRPr="005505A3">
        <w:rPr>
          <w:sz w:val="28"/>
          <w:szCs w:val="28"/>
        </w:rPr>
        <w:t>Ensures structured project progress</w:t>
      </w:r>
    </w:p>
    <w:p w14:paraId="70D3D06C" w14:textId="77777777" w:rsidR="005505A3" w:rsidRPr="005505A3" w:rsidRDefault="005505A3" w:rsidP="005505A3">
      <w:pPr>
        <w:numPr>
          <w:ilvl w:val="0"/>
          <w:numId w:val="3"/>
        </w:numPr>
        <w:rPr>
          <w:sz w:val="28"/>
          <w:szCs w:val="28"/>
        </w:rPr>
      </w:pPr>
      <w:r w:rsidRPr="005505A3">
        <w:rPr>
          <w:sz w:val="28"/>
          <w:szCs w:val="28"/>
        </w:rPr>
        <w:t>Reduces risk of delays or overlooked tasks</w:t>
      </w:r>
    </w:p>
    <w:p w14:paraId="08EFAE48" w14:textId="77777777" w:rsidR="005505A3" w:rsidRPr="005505A3" w:rsidRDefault="005505A3" w:rsidP="005505A3">
      <w:pPr>
        <w:numPr>
          <w:ilvl w:val="0"/>
          <w:numId w:val="3"/>
        </w:numPr>
        <w:rPr>
          <w:sz w:val="28"/>
          <w:szCs w:val="28"/>
        </w:rPr>
      </w:pPr>
      <w:r w:rsidRPr="005505A3">
        <w:rPr>
          <w:sz w:val="28"/>
          <w:szCs w:val="28"/>
        </w:rPr>
        <w:t>Provides visibility to stakeholders on project status</w:t>
      </w:r>
    </w:p>
    <w:p w14:paraId="6DFDBB1F" w14:textId="77777777" w:rsidR="005505A3" w:rsidRPr="005505A3" w:rsidRDefault="005505A3" w:rsidP="005505A3">
      <w:pPr>
        <w:numPr>
          <w:ilvl w:val="0"/>
          <w:numId w:val="3"/>
        </w:numPr>
        <w:rPr>
          <w:sz w:val="28"/>
          <w:szCs w:val="28"/>
        </w:rPr>
      </w:pPr>
      <w:r w:rsidRPr="005505A3">
        <w:rPr>
          <w:sz w:val="28"/>
          <w:szCs w:val="28"/>
        </w:rPr>
        <w:t>Allows timely intervention if milestones are at risk</w:t>
      </w:r>
    </w:p>
    <w:p w14:paraId="3A009297" w14:textId="1B2EC54C" w:rsidR="005505A3" w:rsidRPr="005505A3" w:rsidRDefault="005505A3" w:rsidP="005505A3">
      <w:pPr>
        <w:rPr>
          <w:sz w:val="28"/>
          <w:szCs w:val="28"/>
        </w:rPr>
      </w:pPr>
    </w:p>
    <w:p w14:paraId="43048E49" w14:textId="77777777" w:rsidR="005505A3" w:rsidRPr="005505A3" w:rsidRDefault="005505A3" w:rsidP="005505A3">
      <w:pPr>
        <w:rPr>
          <w:rFonts w:asciiTheme="majorHAnsi" w:hAnsiTheme="majorHAnsi"/>
          <w:b/>
          <w:bCs/>
          <w:sz w:val="28"/>
          <w:szCs w:val="28"/>
        </w:rPr>
      </w:pPr>
      <w:r w:rsidRPr="005505A3">
        <w:rPr>
          <w:rFonts w:asciiTheme="majorHAnsi" w:hAnsiTheme="majorHAnsi"/>
          <w:b/>
          <w:bCs/>
          <w:sz w:val="28"/>
          <w:szCs w:val="28"/>
        </w:rPr>
        <w:t>4) Outcome</w:t>
      </w:r>
    </w:p>
    <w:p w14:paraId="20D361C9" w14:textId="77777777" w:rsidR="005505A3" w:rsidRPr="005505A3" w:rsidRDefault="005505A3" w:rsidP="005505A3">
      <w:pPr>
        <w:ind w:firstLine="851"/>
        <w:jc w:val="both"/>
        <w:rPr>
          <w:sz w:val="28"/>
          <w:szCs w:val="28"/>
        </w:rPr>
      </w:pPr>
      <w:r w:rsidRPr="005505A3">
        <w:rPr>
          <w:sz w:val="28"/>
          <w:szCs w:val="28"/>
        </w:rPr>
        <w:t>All project activities were completed within the planned schedule, ensuring that the metro ticket booking system was developed, tested, and deployed successfully without timeline slippage. This disciplined approach contributed to a smooth project execution and reliable delivery of all features.</w:t>
      </w:r>
    </w:p>
    <w:p w14:paraId="0AE52B83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BF3"/>
    <w:multiLevelType w:val="multilevel"/>
    <w:tmpl w:val="161A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95E5F"/>
    <w:multiLevelType w:val="multilevel"/>
    <w:tmpl w:val="42E4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F5AF9"/>
    <w:multiLevelType w:val="multilevel"/>
    <w:tmpl w:val="9846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592808">
    <w:abstractNumId w:val="0"/>
  </w:num>
  <w:num w:numId="2" w16cid:durableId="236868705">
    <w:abstractNumId w:val="2"/>
  </w:num>
  <w:num w:numId="3" w16cid:durableId="1035694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A3"/>
    <w:rsid w:val="00181C76"/>
    <w:rsid w:val="005505A3"/>
    <w:rsid w:val="00962390"/>
    <w:rsid w:val="00A036DA"/>
    <w:rsid w:val="00B301D9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33A3"/>
  <w15:chartTrackingRefBased/>
  <w15:docId w15:val="{6BF43B2E-1331-40D3-9EEF-1ABD2230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2026-01-05T07:41:00Z</dcterms:created>
  <dcterms:modified xsi:type="dcterms:W3CDTF">2026-01-05T07:46:00Z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2d59537c-0aeb-4ef9-9830-3273898fb3d3</vt:lpwstr>
  </property>
</Properties>
</file>