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AEE39" w14:textId="77777777" w:rsidR="00B21374" w:rsidRPr="00B21374" w:rsidRDefault="00B21374" w:rsidP="00B21374">
      <w:pPr>
        <w:jc w:val="center"/>
        <w:rPr>
          <w:rFonts w:asciiTheme="majorHAnsi" w:hAnsiTheme="majorHAnsi"/>
          <w:b/>
          <w:bCs/>
          <w:sz w:val="40"/>
          <w:szCs w:val="40"/>
        </w:rPr>
      </w:pPr>
      <w:r w:rsidRPr="00B21374">
        <w:rPr>
          <w:rFonts w:asciiTheme="majorHAnsi" w:hAnsiTheme="majorHAnsi"/>
          <w:b/>
          <w:bCs/>
          <w:sz w:val="40"/>
          <w:szCs w:val="40"/>
        </w:rPr>
        <w:t>Metro Ticket Generating System using ServiceNow</w:t>
      </w:r>
    </w:p>
    <w:p w14:paraId="7981CC75" w14:textId="46EF8F65" w:rsidR="00B21374" w:rsidRPr="00B21374" w:rsidRDefault="00B21374" w:rsidP="00B21374"/>
    <w:p w14:paraId="038D96D9"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Phase 1: Requirement Analysis &amp; Planning</w:t>
      </w:r>
    </w:p>
    <w:p w14:paraId="69E0BD80"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1. Business Objectives</w:t>
      </w:r>
    </w:p>
    <w:p w14:paraId="6DD2B9F4" w14:textId="77777777" w:rsidR="00B21374" w:rsidRPr="00B21374" w:rsidRDefault="00B21374" w:rsidP="00B21374">
      <w:pPr>
        <w:ind w:firstLine="851"/>
        <w:jc w:val="both"/>
        <w:rPr>
          <w:sz w:val="28"/>
          <w:szCs w:val="28"/>
        </w:rPr>
      </w:pPr>
      <w:r w:rsidRPr="00B21374">
        <w:rPr>
          <w:sz w:val="28"/>
          <w:szCs w:val="28"/>
        </w:rPr>
        <w:t>The primary objective of this project is to digitize the metro ticket booking process using the ServiceNow platform. The solution aims to provide fast, accessible, and automated ticket generation through QR codes, reducing dependency on manual ticketing systems.</w:t>
      </w:r>
    </w:p>
    <w:p w14:paraId="4834B968" w14:textId="77777777" w:rsidR="00B21374" w:rsidRPr="00B21374" w:rsidRDefault="00B21374" w:rsidP="00B21374">
      <w:pPr>
        <w:ind w:firstLine="851"/>
        <w:jc w:val="both"/>
        <w:rPr>
          <w:sz w:val="28"/>
          <w:szCs w:val="28"/>
        </w:rPr>
      </w:pPr>
      <w:r w:rsidRPr="00B21374">
        <w:rPr>
          <w:sz w:val="28"/>
          <w:szCs w:val="28"/>
        </w:rPr>
        <w:t>The system enhances commuter convenience by offering a user-friendly digital interface that minimizes wait times and simplifies ticket booking. Automation improves operational efficiency by reducing manual interventions, minimizing errors, and lowering operational costs.</w:t>
      </w:r>
    </w:p>
    <w:p w14:paraId="29B996AF" w14:textId="77777777" w:rsidR="00B21374" w:rsidRPr="00B21374" w:rsidRDefault="00B21374" w:rsidP="00B21374">
      <w:pPr>
        <w:ind w:firstLine="851"/>
        <w:jc w:val="both"/>
        <w:rPr>
          <w:sz w:val="28"/>
          <w:szCs w:val="28"/>
        </w:rPr>
      </w:pPr>
      <w:r w:rsidRPr="00B21374">
        <w:rPr>
          <w:sz w:val="28"/>
          <w:szCs w:val="28"/>
        </w:rPr>
        <w:t>The project promotes digital payment adoption and supports data-driven decision-making by capturing structured passenger and transaction data. Additionally, the transition from paper-based tickets to digital tickets supports environmental sustainability.</w:t>
      </w:r>
    </w:p>
    <w:p w14:paraId="4FD6917D" w14:textId="16B84528" w:rsidR="00B21374" w:rsidRPr="00B21374" w:rsidRDefault="00B21374" w:rsidP="00B21374">
      <w:pPr>
        <w:rPr>
          <w:sz w:val="28"/>
          <w:szCs w:val="28"/>
        </w:rPr>
      </w:pPr>
    </w:p>
    <w:p w14:paraId="7598410C"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2. Functional Scope</w:t>
      </w:r>
    </w:p>
    <w:p w14:paraId="6D0464FD" w14:textId="77777777" w:rsidR="00B21374" w:rsidRPr="00B21374" w:rsidRDefault="00B21374" w:rsidP="00B21374">
      <w:pPr>
        <w:ind w:firstLine="851"/>
        <w:jc w:val="both"/>
        <w:rPr>
          <w:sz w:val="28"/>
          <w:szCs w:val="28"/>
        </w:rPr>
      </w:pPr>
      <w:r w:rsidRPr="00B21374">
        <w:rPr>
          <w:sz w:val="28"/>
          <w:szCs w:val="28"/>
        </w:rPr>
        <w:t>The functional scope includes the creation of a Service Catalog item for metro ticket booking with variables such as source station, destination station, passenger type, number of passengers, and journey type.</w:t>
      </w:r>
    </w:p>
    <w:p w14:paraId="5CA33306" w14:textId="77777777" w:rsidR="00B21374" w:rsidRPr="00B21374" w:rsidRDefault="00B21374" w:rsidP="00B21374">
      <w:pPr>
        <w:ind w:firstLine="851"/>
        <w:jc w:val="both"/>
        <w:rPr>
          <w:sz w:val="28"/>
          <w:szCs w:val="28"/>
        </w:rPr>
      </w:pPr>
      <w:r w:rsidRPr="00B21374">
        <w:rPr>
          <w:sz w:val="28"/>
          <w:szCs w:val="28"/>
        </w:rPr>
        <w:t>The system performs automated fare calculation based on user selections and generates a digital ticket in the form of a QR code. Backend automation ensures that all ticket data is stored in a structured custom table for tracking and reporting.</w:t>
      </w:r>
    </w:p>
    <w:p w14:paraId="7BE9436B" w14:textId="2FF0F80C" w:rsidR="00B21374" w:rsidRPr="00B21374" w:rsidRDefault="00B21374" w:rsidP="00B21374">
      <w:pPr>
        <w:rPr>
          <w:sz w:val="28"/>
          <w:szCs w:val="28"/>
        </w:rPr>
      </w:pPr>
    </w:p>
    <w:p w14:paraId="3ECC62B2"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3. Stakeholder Mapping</w:t>
      </w:r>
    </w:p>
    <w:p w14:paraId="41F32633" w14:textId="77777777" w:rsidR="00B21374" w:rsidRPr="00B21374" w:rsidRDefault="00B21374" w:rsidP="00B21374">
      <w:pPr>
        <w:ind w:firstLine="851"/>
        <w:jc w:val="both"/>
        <w:rPr>
          <w:sz w:val="28"/>
          <w:szCs w:val="28"/>
        </w:rPr>
      </w:pPr>
      <w:r w:rsidRPr="00B21374">
        <w:rPr>
          <w:sz w:val="28"/>
          <w:szCs w:val="28"/>
        </w:rPr>
        <w:t>Passengers are the primary end users who interact with the Service Portal to book tickets. Their experience drives the design and usability of the system.</w:t>
      </w:r>
    </w:p>
    <w:p w14:paraId="280D3CB5" w14:textId="77777777" w:rsidR="00B21374" w:rsidRPr="00B21374" w:rsidRDefault="00B21374" w:rsidP="00B21374">
      <w:pPr>
        <w:ind w:firstLine="851"/>
        <w:jc w:val="both"/>
        <w:rPr>
          <w:sz w:val="28"/>
          <w:szCs w:val="28"/>
        </w:rPr>
      </w:pPr>
      <w:r w:rsidRPr="00B21374">
        <w:rPr>
          <w:sz w:val="28"/>
          <w:szCs w:val="28"/>
        </w:rPr>
        <w:lastRenderedPageBreak/>
        <w:t>Station Managers and Metro Operations Teams act as operational stakeholders responsible for ticket validation and service efficiency. IT Administrators manage platform configurations, automation logic, access controls, and system stability.</w:t>
      </w:r>
    </w:p>
    <w:p w14:paraId="1EDEBEDA" w14:textId="207F1D5D" w:rsidR="00B21374" w:rsidRPr="00B21374" w:rsidRDefault="00B21374" w:rsidP="00B21374">
      <w:pPr>
        <w:rPr>
          <w:sz w:val="28"/>
          <w:szCs w:val="28"/>
        </w:rPr>
      </w:pPr>
    </w:p>
    <w:p w14:paraId="624C7587"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4. Execution Roadmap</w:t>
      </w:r>
    </w:p>
    <w:p w14:paraId="2A45AF0F" w14:textId="77777777" w:rsidR="00B21374" w:rsidRPr="00B21374" w:rsidRDefault="00B21374" w:rsidP="00B21374">
      <w:pPr>
        <w:rPr>
          <w:sz w:val="28"/>
          <w:szCs w:val="28"/>
        </w:rPr>
      </w:pPr>
      <w:r w:rsidRPr="00B21374">
        <w:rPr>
          <w:sz w:val="28"/>
          <w:szCs w:val="28"/>
        </w:rPr>
        <w:t>The project execution followed a structured roadmap:</w:t>
      </w:r>
    </w:p>
    <w:p w14:paraId="4E59A552" w14:textId="77777777" w:rsidR="00B21374" w:rsidRPr="00B21374" w:rsidRDefault="00B21374" w:rsidP="00B21374">
      <w:pPr>
        <w:numPr>
          <w:ilvl w:val="0"/>
          <w:numId w:val="1"/>
        </w:numPr>
        <w:rPr>
          <w:sz w:val="28"/>
          <w:szCs w:val="28"/>
        </w:rPr>
      </w:pPr>
      <w:r w:rsidRPr="00B21374">
        <w:rPr>
          <w:sz w:val="28"/>
          <w:szCs w:val="28"/>
        </w:rPr>
        <w:t>Catalog Form Setup</w:t>
      </w:r>
    </w:p>
    <w:p w14:paraId="60281095" w14:textId="77777777" w:rsidR="00B21374" w:rsidRPr="00B21374" w:rsidRDefault="00B21374" w:rsidP="00B21374">
      <w:pPr>
        <w:numPr>
          <w:ilvl w:val="0"/>
          <w:numId w:val="1"/>
        </w:numPr>
        <w:rPr>
          <w:sz w:val="28"/>
          <w:szCs w:val="28"/>
        </w:rPr>
      </w:pPr>
      <w:r w:rsidRPr="00B21374">
        <w:rPr>
          <w:sz w:val="28"/>
          <w:szCs w:val="28"/>
        </w:rPr>
        <w:t>Fare Logic Implementation</w:t>
      </w:r>
    </w:p>
    <w:p w14:paraId="7C10FD24" w14:textId="77777777" w:rsidR="00B21374" w:rsidRPr="00B21374" w:rsidRDefault="00B21374" w:rsidP="00B21374">
      <w:pPr>
        <w:numPr>
          <w:ilvl w:val="0"/>
          <w:numId w:val="1"/>
        </w:numPr>
        <w:rPr>
          <w:sz w:val="28"/>
          <w:szCs w:val="28"/>
        </w:rPr>
      </w:pPr>
      <w:r w:rsidRPr="00B21374">
        <w:rPr>
          <w:sz w:val="28"/>
          <w:szCs w:val="28"/>
        </w:rPr>
        <w:t>QR Code Integration</w:t>
      </w:r>
    </w:p>
    <w:p w14:paraId="32CC4630" w14:textId="77777777" w:rsidR="00B21374" w:rsidRPr="00B21374" w:rsidRDefault="00B21374" w:rsidP="00B21374">
      <w:pPr>
        <w:numPr>
          <w:ilvl w:val="0"/>
          <w:numId w:val="1"/>
        </w:numPr>
        <w:rPr>
          <w:sz w:val="28"/>
          <w:szCs w:val="28"/>
        </w:rPr>
      </w:pPr>
      <w:r w:rsidRPr="00B21374">
        <w:rPr>
          <w:sz w:val="28"/>
          <w:szCs w:val="28"/>
        </w:rPr>
        <w:t>Station and Data Mapping</w:t>
      </w:r>
    </w:p>
    <w:p w14:paraId="61AD7FDE" w14:textId="77777777" w:rsidR="00B21374" w:rsidRPr="00B21374" w:rsidRDefault="00B21374" w:rsidP="00B21374">
      <w:pPr>
        <w:numPr>
          <w:ilvl w:val="0"/>
          <w:numId w:val="1"/>
        </w:numPr>
        <w:rPr>
          <w:sz w:val="28"/>
          <w:szCs w:val="28"/>
        </w:rPr>
      </w:pPr>
      <w:r w:rsidRPr="00B21374">
        <w:rPr>
          <w:sz w:val="28"/>
          <w:szCs w:val="28"/>
        </w:rPr>
        <w:t>UI Customization</w:t>
      </w:r>
    </w:p>
    <w:p w14:paraId="580F5F15" w14:textId="77777777" w:rsidR="00B21374" w:rsidRPr="00B21374" w:rsidRDefault="00B21374" w:rsidP="00B21374">
      <w:pPr>
        <w:numPr>
          <w:ilvl w:val="0"/>
          <w:numId w:val="1"/>
        </w:numPr>
        <w:rPr>
          <w:sz w:val="28"/>
          <w:szCs w:val="28"/>
        </w:rPr>
      </w:pPr>
      <w:r w:rsidRPr="00B21374">
        <w:rPr>
          <w:sz w:val="28"/>
          <w:szCs w:val="28"/>
        </w:rPr>
        <w:t>UAT and Deployment</w:t>
      </w:r>
    </w:p>
    <w:p w14:paraId="60BF96FF" w14:textId="77777777" w:rsidR="00B21374" w:rsidRPr="00B21374" w:rsidRDefault="00B21374" w:rsidP="00B21374">
      <w:pPr>
        <w:rPr>
          <w:sz w:val="28"/>
          <w:szCs w:val="28"/>
        </w:rPr>
      </w:pPr>
      <w:r w:rsidRPr="00B21374">
        <w:rPr>
          <w:sz w:val="28"/>
          <w:szCs w:val="28"/>
        </w:rPr>
        <w:t>This roadmap ensured systematic progress and clear milestone tracking.</w:t>
      </w:r>
    </w:p>
    <w:p w14:paraId="3110A3D5" w14:textId="0BA4A5F4" w:rsidR="00B21374" w:rsidRPr="00B21374" w:rsidRDefault="00B21374" w:rsidP="00B21374">
      <w:pPr>
        <w:rPr>
          <w:sz w:val="28"/>
          <w:szCs w:val="28"/>
        </w:rPr>
      </w:pPr>
    </w:p>
    <w:p w14:paraId="6669EB22"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Phase 2: Backend Development &amp; Configurations</w:t>
      </w:r>
    </w:p>
    <w:p w14:paraId="0D529DC6"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1. Data Architecture</w:t>
      </w:r>
    </w:p>
    <w:p w14:paraId="357B7A77" w14:textId="77777777" w:rsidR="00B21374" w:rsidRPr="00B21374" w:rsidRDefault="00B21374" w:rsidP="00B21374">
      <w:pPr>
        <w:ind w:firstLine="851"/>
        <w:jc w:val="both"/>
        <w:rPr>
          <w:sz w:val="28"/>
          <w:szCs w:val="28"/>
        </w:rPr>
      </w:pPr>
      <w:r w:rsidRPr="00B21374">
        <w:rPr>
          <w:sz w:val="28"/>
          <w:szCs w:val="28"/>
        </w:rPr>
        <w:t>The data architecture defines how ticket data is collected, processed, and stored. A custom table (Metro_Database) was created to store structured ticket information with proper field definitions and relationships.</w:t>
      </w:r>
    </w:p>
    <w:p w14:paraId="5D15F049" w14:textId="7C576C92" w:rsidR="00B21374" w:rsidRPr="00B21374" w:rsidRDefault="00B21374" w:rsidP="00B21374">
      <w:pPr>
        <w:rPr>
          <w:sz w:val="28"/>
          <w:szCs w:val="28"/>
        </w:rPr>
      </w:pPr>
    </w:p>
    <w:p w14:paraId="2DAFFE2E"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2. Table and Field Creation</w:t>
      </w:r>
    </w:p>
    <w:p w14:paraId="53B7067F" w14:textId="77777777" w:rsidR="00B21374" w:rsidRPr="00B21374" w:rsidRDefault="00B21374" w:rsidP="00B21374">
      <w:pPr>
        <w:ind w:firstLine="851"/>
        <w:jc w:val="both"/>
        <w:rPr>
          <w:sz w:val="28"/>
          <w:szCs w:val="28"/>
        </w:rPr>
      </w:pPr>
      <w:r w:rsidRPr="00B21374">
        <w:rPr>
          <w:sz w:val="28"/>
          <w:szCs w:val="28"/>
        </w:rPr>
        <w:t>A custom table named Metro Station’s Details was created under System Definition &gt; Tables. Required fields were added at the table level with appropriate data types such as String, Integer, Choice, Reference, Date, and Boolean.</w:t>
      </w:r>
    </w:p>
    <w:p w14:paraId="2F812389" w14:textId="77777777" w:rsidR="00B21374" w:rsidRPr="00B21374" w:rsidRDefault="00B21374" w:rsidP="00B21374">
      <w:pPr>
        <w:ind w:firstLine="851"/>
        <w:jc w:val="both"/>
        <w:rPr>
          <w:sz w:val="28"/>
          <w:szCs w:val="28"/>
        </w:rPr>
      </w:pPr>
      <w:r w:rsidRPr="00B21374">
        <w:rPr>
          <w:sz w:val="28"/>
          <w:szCs w:val="28"/>
        </w:rPr>
        <w:t>Field properties such as mandatory, default values, read-only settings, and max length were configured to ensure data consistency and validation.</w:t>
      </w:r>
    </w:p>
    <w:p w14:paraId="083CF9BE" w14:textId="409FEA91" w:rsidR="00B21374" w:rsidRPr="00B21374" w:rsidRDefault="00B21374" w:rsidP="00B21374">
      <w:pPr>
        <w:rPr>
          <w:sz w:val="28"/>
          <w:szCs w:val="28"/>
        </w:rPr>
      </w:pPr>
    </w:p>
    <w:p w14:paraId="26459FA1"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3. Automation Logic</w:t>
      </w:r>
    </w:p>
    <w:p w14:paraId="5809A067" w14:textId="77777777" w:rsidR="00B21374" w:rsidRPr="00B21374" w:rsidRDefault="00B21374" w:rsidP="00B21374">
      <w:pPr>
        <w:ind w:firstLine="851"/>
        <w:jc w:val="both"/>
        <w:rPr>
          <w:sz w:val="28"/>
          <w:szCs w:val="28"/>
        </w:rPr>
      </w:pPr>
      <w:r w:rsidRPr="00B21374">
        <w:rPr>
          <w:sz w:val="28"/>
          <w:szCs w:val="28"/>
        </w:rPr>
        <w:t>Catalog Client Scripts were implemented to auto-populate fare values dynamically based on selected stations, journey type, and passenger count. Scripts were configured using OnChange logic to ensure real-time updates.</w:t>
      </w:r>
    </w:p>
    <w:p w14:paraId="045B831C" w14:textId="77777777" w:rsidR="00B21374" w:rsidRPr="00B21374" w:rsidRDefault="00B21374" w:rsidP="00B21374">
      <w:pPr>
        <w:rPr>
          <w:sz w:val="28"/>
          <w:szCs w:val="28"/>
        </w:rPr>
      </w:pPr>
      <w:r w:rsidRPr="00B21374">
        <w:rPr>
          <w:sz w:val="28"/>
          <w:szCs w:val="28"/>
        </w:rPr>
        <w:t>Flow Designer was used to automate backend processes:</w:t>
      </w:r>
    </w:p>
    <w:p w14:paraId="45C18E08" w14:textId="77777777" w:rsidR="00B21374" w:rsidRPr="00B21374" w:rsidRDefault="00B21374" w:rsidP="00B21374">
      <w:pPr>
        <w:numPr>
          <w:ilvl w:val="0"/>
          <w:numId w:val="2"/>
        </w:numPr>
        <w:rPr>
          <w:sz w:val="28"/>
          <w:szCs w:val="28"/>
        </w:rPr>
      </w:pPr>
      <w:r w:rsidRPr="00B21374">
        <w:rPr>
          <w:sz w:val="28"/>
          <w:szCs w:val="28"/>
        </w:rPr>
        <w:t>Triggered on Service Catalog submission</w:t>
      </w:r>
    </w:p>
    <w:p w14:paraId="2D729FF9" w14:textId="77777777" w:rsidR="00B21374" w:rsidRPr="00B21374" w:rsidRDefault="00B21374" w:rsidP="00B21374">
      <w:pPr>
        <w:numPr>
          <w:ilvl w:val="0"/>
          <w:numId w:val="2"/>
        </w:numPr>
        <w:rPr>
          <w:sz w:val="28"/>
          <w:szCs w:val="28"/>
        </w:rPr>
      </w:pPr>
      <w:r w:rsidRPr="00B21374">
        <w:rPr>
          <w:sz w:val="28"/>
          <w:szCs w:val="28"/>
        </w:rPr>
        <w:t>Retrieved catalog variables</w:t>
      </w:r>
    </w:p>
    <w:p w14:paraId="216FEFD9" w14:textId="77777777" w:rsidR="00B21374" w:rsidRPr="00B21374" w:rsidRDefault="00B21374" w:rsidP="00B21374">
      <w:pPr>
        <w:numPr>
          <w:ilvl w:val="0"/>
          <w:numId w:val="2"/>
        </w:numPr>
        <w:rPr>
          <w:sz w:val="28"/>
          <w:szCs w:val="28"/>
        </w:rPr>
      </w:pPr>
      <w:r w:rsidRPr="00B21374">
        <w:rPr>
          <w:sz w:val="28"/>
          <w:szCs w:val="28"/>
        </w:rPr>
        <w:t>Created records in the Metro_Database table</w:t>
      </w:r>
    </w:p>
    <w:p w14:paraId="5E5109E2" w14:textId="77777777" w:rsidR="00B21374" w:rsidRPr="00B21374" w:rsidRDefault="00B21374" w:rsidP="00B21374">
      <w:pPr>
        <w:numPr>
          <w:ilvl w:val="0"/>
          <w:numId w:val="2"/>
        </w:numPr>
        <w:rPr>
          <w:sz w:val="28"/>
          <w:szCs w:val="28"/>
        </w:rPr>
      </w:pPr>
      <w:r w:rsidRPr="00B21374">
        <w:rPr>
          <w:sz w:val="28"/>
          <w:szCs w:val="28"/>
        </w:rPr>
        <w:t>Ensured structured data capture without heavy scripting</w:t>
      </w:r>
    </w:p>
    <w:p w14:paraId="65F509D4" w14:textId="4F20CD40" w:rsidR="00B21374" w:rsidRPr="00B21374" w:rsidRDefault="00B21374" w:rsidP="00B21374">
      <w:pPr>
        <w:rPr>
          <w:sz w:val="28"/>
          <w:szCs w:val="28"/>
        </w:rPr>
      </w:pPr>
    </w:p>
    <w:p w14:paraId="0486E4FC"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4. Business Rules &amp; UI Policies</w:t>
      </w:r>
    </w:p>
    <w:p w14:paraId="460B384A" w14:textId="77777777" w:rsidR="00B21374" w:rsidRPr="00B21374" w:rsidRDefault="00B21374" w:rsidP="00B21374">
      <w:pPr>
        <w:ind w:firstLine="851"/>
        <w:jc w:val="both"/>
        <w:rPr>
          <w:sz w:val="28"/>
          <w:szCs w:val="28"/>
        </w:rPr>
      </w:pPr>
      <w:r w:rsidRPr="00B21374">
        <w:rPr>
          <w:sz w:val="28"/>
          <w:szCs w:val="28"/>
        </w:rPr>
        <w:t>Catalog UI Policies were configured to control field visibility based on conditions (e.g., displaying additional payment fields when “Others” is selected).</w:t>
      </w:r>
    </w:p>
    <w:p w14:paraId="377B572F" w14:textId="77777777" w:rsidR="00B21374" w:rsidRPr="00B21374" w:rsidRDefault="00B21374" w:rsidP="00B21374">
      <w:pPr>
        <w:ind w:firstLine="851"/>
        <w:jc w:val="both"/>
        <w:rPr>
          <w:sz w:val="28"/>
          <w:szCs w:val="28"/>
        </w:rPr>
      </w:pPr>
      <w:r w:rsidRPr="00B21374">
        <w:rPr>
          <w:sz w:val="28"/>
          <w:szCs w:val="28"/>
        </w:rPr>
        <w:t>Client Scripts were used sparingly for QR code generation on submission and for validating numeric input in passenger fields.</w:t>
      </w:r>
    </w:p>
    <w:p w14:paraId="11CC79EC" w14:textId="1F35AB92" w:rsidR="00B21374" w:rsidRPr="00B21374" w:rsidRDefault="00B21374" w:rsidP="00B21374">
      <w:pPr>
        <w:rPr>
          <w:sz w:val="28"/>
          <w:szCs w:val="28"/>
        </w:rPr>
      </w:pPr>
    </w:p>
    <w:p w14:paraId="4F1BB457" w14:textId="77777777" w:rsidR="00B21374" w:rsidRPr="00B21374" w:rsidRDefault="00B21374" w:rsidP="00B21374">
      <w:pPr>
        <w:rPr>
          <w:sz w:val="28"/>
          <w:szCs w:val="28"/>
        </w:rPr>
      </w:pPr>
    </w:p>
    <w:p w14:paraId="6C6E1006"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Phase 3: UI/UX Development &amp; Customization</w:t>
      </w:r>
    </w:p>
    <w:p w14:paraId="5569A659"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1. Interface Design</w:t>
      </w:r>
    </w:p>
    <w:p w14:paraId="511F7B06" w14:textId="77777777" w:rsidR="00B21374" w:rsidRPr="00B21374" w:rsidRDefault="00B21374" w:rsidP="00B21374">
      <w:pPr>
        <w:ind w:firstLine="851"/>
        <w:jc w:val="both"/>
        <w:rPr>
          <w:sz w:val="28"/>
          <w:szCs w:val="28"/>
        </w:rPr>
      </w:pPr>
      <w:r w:rsidRPr="00B21374">
        <w:rPr>
          <w:sz w:val="28"/>
          <w:szCs w:val="28"/>
        </w:rPr>
        <w:t>The UI design focuses on simplicity, clarity, and ease of navigation. The Service Portal provides an intuitive flow for users to book tickets without technical complexity.</w:t>
      </w:r>
    </w:p>
    <w:p w14:paraId="3FBF7517" w14:textId="0C00F330" w:rsidR="00B21374" w:rsidRDefault="00B21374" w:rsidP="00B21374">
      <w:pPr>
        <w:rPr>
          <w:sz w:val="28"/>
          <w:szCs w:val="28"/>
        </w:rPr>
      </w:pPr>
    </w:p>
    <w:p w14:paraId="1A58F1BE" w14:textId="77777777" w:rsidR="00B21374" w:rsidRDefault="00B21374" w:rsidP="00B21374">
      <w:pPr>
        <w:rPr>
          <w:sz w:val="28"/>
          <w:szCs w:val="28"/>
        </w:rPr>
      </w:pPr>
    </w:p>
    <w:p w14:paraId="3F3F6B16" w14:textId="77777777" w:rsidR="00B21374" w:rsidRDefault="00B21374" w:rsidP="00B21374">
      <w:pPr>
        <w:rPr>
          <w:sz w:val="28"/>
          <w:szCs w:val="28"/>
        </w:rPr>
      </w:pPr>
    </w:p>
    <w:p w14:paraId="23134AEB" w14:textId="77777777" w:rsidR="00B21374" w:rsidRPr="00B21374" w:rsidRDefault="00B21374" w:rsidP="00B21374">
      <w:pPr>
        <w:rPr>
          <w:sz w:val="28"/>
          <w:szCs w:val="28"/>
        </w:rPr>
      </w:pPr>
    </w:p>
    <w:p w14:paraId="2EFBBA04"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lastRenderedPageBreak/>
        <w:t>2. Service Catalog Creation</w:t>
      </w:r>
    </w:p>
    <w:p w14:paraId="0A1BE9F2" w14:textId="77777777" w:rsidR="00B21374" w:rsidRPr="00B21374" w:rsidRDefault="00B21374" w:rsidP="00B21374">
      <w:pPr>
        <w:ind w:firstLine="851"/>
        <w:jc w:val="both"/>
        <w:rPr>
          <w:sz w:val="28"/>
          <w:szCs w:val="28"/>
        </w:rPr>
      </w:pPr>
      <w:r w:rsidRPr="00B21374">
        <w:rPr>
          <w:sz w:val="28"/>
          <w:szCs w:val="28"/>
        </w:rPr>
        <w:t>A Service Catalog item named Book A Metro Ticket was created under the Service Catalog category. Variables were configured with proper labels, tooltips, example texts, ordering, and mandatory rules.</w:t>
      </w:r>
    </w:p>
    <w:p w14:paraId="6BEAAF1F" w14:textId="2DC89E2D" w:rsidR="00B21374" w:rsidRPr="00B21374" w:rsidRDefault="00B21374" w:rsidP="00B21374">
      <w:pPr>
        <w:rPr>
          <w:sz w:val="28"/>
          <w:szCs w:val="28"/>
        </w:rPr>
      </w:pPr>
    </w:p>
    <w:p w14:paraId="254D19AC"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3. Variable Configuration</w:t>
      </w:r>
    </w:p>
    <w:p w14:paraId="19DE940F" w14:textId="42C37769" w:rsidR="00B21374" w:rsidRPr="00B21374" w:rsidRDefault="00B21374" w:rsidP="00B21374">
      <w:pPr>
        <w:ind w:firstLine="851"/>
        <w:jc w:val="both"/>
        <w:rPr>
          <w:sz w:val="28"/>
          <w:szCs w:val="28"/>
        </w:rPr>
      </w:pPr>
      <w:r w:rsidRPr="00B21374">
        <w:rPr>
          <w:sz w:val="28"/>
          <w:szCs w:val="28"/>
        </w:rPr>
        <w:t>Different variable types</w:t>
      </w:r>
      <w:r>
        <w:rPr>
          <w:sz w:val="28"/>
          <w:szCs w:val="28"/>
        </w:rPr>
        <w:t>,</w:t>
      </w:r>
      <w:r w:rsidRPr="00B21374">
        <w:rPr>
          <w:sz w:val="28"/>
          <w:szCs w:val="28"/>
        </w:rPr>
        <w:t xml:space="preserve"> such as String, Choice, Reference, and Multi-line text</w:t>
      </w:r>
      <w:r>
        <w:rPr>
          <w:sz w:val="28"/>
          <w:szCs w:val="28"/>
        </w:rPr>
        <w:t>,</w:t>
      </w:r>
      <w:r w:rsidRPr="00B21374">
        <w:rPr>
          <w:sz w:val="28"/>
          <w:szCs w:val="28"/>
        </w:rPr>
        <w:t xml:space="preserve"> were used. Conditional fields were implemented to appear dynamically based on user selections.</w:t>
      </w:r>
    </w:p>
    <w:p w14:paraId="0AE2BC40" w14:textId="0A16DA18" w:rsidR="00B21374" w:rsidRPr="00B21374" w:rsidRDefault="00B21374" w:rsidP="00B21374">
      <w:pPr>
        <w:rPr>
          <w:sz w:val="28"/>
          <w:szCs w:val="28"/>
        </w:rPr>
      </w:pPr>
    </w:p>
    <w:p w14:paraId="375C8A97"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4. Navigation Flow</w:t>
      </w:r>
    </w:p>
    <w:p w14:paraId="743D8431" w14:textId="2FF65D9B" w:rsidR="00B21374" w:rsidRPr="00B21374" w:rsidRDefault="00B21374" w:rsidP="00B21374">
      <w:pPr>
        <w:ind w:firstLine="851"/>
        <w:jc w:val="both"/>
        <w:rPr>
          <w:sz w:val="28"/>
          <w:szCs w:val="28"/>
        </w:rPr>
      </w:pPr>
      <w:r w:rsidRPr="00B21374">
        <w:rPr>
          <w:sz w:val="28"/>
          <w:szCs w:val="28"/>
        </w:rPr>
        <w:t xml:space="preserve">Users access the Service Portal using the /sp URL, search for Book A Metro Ticket, fill in </w:t>
      </w:r>
      <w:r>
        <w:rPr>
          <w:sz w:val="28"/>
          <w:szCs w:val="28"/>
        </w:rPr>
        <w:t xml:space="preserve">the </w:t>
      </w:r>
      <w:r w:rsidRPr="00B21374">
        <w:rPr>
          <w:sz w:val="28"/>
          <w:szCs w:val="28"/>
        </w:rPr>
        <w:t xml:space="preserve">required details, and submit the request. Upon submission, </w:t>
      </w:r>
      <w:r>
        <w:rPr>
          <w:sz w:val="28"/>
          <w:szCs w:val="28"/>
        </w:rPr>
        <w:t xml:space="preserve">the </w:t>
      </w:r>
      <w:r w:rsidRPr="00B21374">
        <w:rPr>
          <w:sz w:val="28"/>
          <w:szCs w:val="28"/>
        </w:rPr>
        <w:t>request and RITM records are generated automatically.</w:t>
      </w:r>
    </w:p>
    <w:p w14:paraId="7705349F" w14:textId="7AB09B0B" w:rsidR="00B21374" w:rsidRPr="00B21374" w:rsidRDefault="00B21374" w:rsidP="00B21374">
      <w:pPr>
        <w:rPr>
          <w:sz w:val="28"/>
          <w:szCs w:val="28"/>
        </w:rPr>
      </w:pPr>
    </w:p>
    <w:p w14:paraId="1DC0BC76"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5. Usability Enhancements</w:t>
      </w:r>
    </w:p>
    <w:p w14:paraId="060AC8B9" w14:textId="77777777" w:rsidR="00B21374" w:rsidRPr="00B21374" w:rsidRDefault="00B21374" w:rsidP="00B21374">
      <w:pPr>
        <w:ind w:firstLine="851"/>
        <w:jc w:val="both"/>
        <w:rPr>
          <w:sz w:val="28"/>
          <w:szCs w:val="28"/>
        </w:rPr>
      </w:pPr>
      <w:r w:rsidRPr="00B21374">
        <w:rPr>
          <w:sz w:val="28"/>
          <w:szCs w:val="28"/>
        </w:rPr>
        <w:t>The system provides real-time fare preview before submission, ensuring transparency and improved user confidence.</w:t>
      </w:r>
    </w:p>
    <w:p w14:paraId="66C30A1E" w14:textId="7A747930" w:rsidR="00B21374" w:rsidRPr="00B21374" w:rsidRDefault="00B21374" w:rsidP="00B21374">
      <w:pPr>
        <w:rPr>
          <w:sz w:val="28"/>
          <w:szCs w:val="28"/>
        </w:rPr>
      </w:pPr>
    </w:p>
    <w:p w14:paraId="6368017B"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Phase 4: Data Migration, Testing &amp; Security</w:t>
      </w:r>
    </w:p>
    <w:p w14:paraId="280DAAB2"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1. Data Handling</w:t>
      </w:r>
    </w:p>
    <w:p w14:paraId="2F5A2E6E" w14:textId="77777777" w:rsidR="00B21374" w:rsidRPr="00B21374" w:rsidRDefault="00B21374" w:rsidP="00B21374">
      <w:pPr>
        <w:ind w:firstLine="851"/>
        <w:jc w:val="both"/>
        <w:rPr>
          <w:sz w:val="28"/>
          <w:szCs w:val="28"/>
        </w:rPr>
      </w:pPr>
      <w:r w:rsidRPr="00B21374">
        <w:rPr>
          <w:sz w:val="28"/>
          <w:szCs w:val="28"/>
        </w:rPr>
        <w:t>Catalog variables are captured and mapped to the Metro_Database table using Flow Designer automation. This ensures accurate and structured data storage.</w:t>
      </w:r>
    </w:p>
    <w:p w14:paraId="31B3FB8B" w14:textId="7FD32050" w:rsidR="00B21374" w:rsidRPr="00B21374" w:rsidRDefault="00B21374" w:rsidP="00B21374">
      <w:pPr>
        <w:rPr>
          <w:sz w:val="28"/>
          <w:szCs w:val="28"/>
        </w:rPr>
      </w:pPr>
    </w:p>
    <w:p w14:paraId="60C5C535"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2. Access Control</w:t>
      </w:r>
    </w:p>
    <w:p w14:paraId="6B8A524B" w14:textId="543970D0" w:rsidR="00B21374" w:rsidRDefault="00B21374" w:rsidP="00B21374">
      <w:pPr>
        <w:ind w:firstLine="851"/>
        <w:jc w:val="both"/>
        <w:rPr>
          <w:sz w:val="28"/>
          <w:szCs w:val="28"/>
        </w:rPr>
      </w:pPr>
      <w:r w:rsidRPr="00B21374">
        <w:rPr>
          <w:sz w:val="28"/>
          <w:szCs w:val="28"/>
        </w:rPr>
        <w:t xml:space="preserve">Role-based ACLs were implemented to restrict database access. End users can book </w:t>
      </w:r>
      <w:r w:rsidRPr="00B21374">
        <w:rPr>
          <w:sz w:val="28"/>
          <w:szCs w:val="28"/>
        </w:rPr>
        <w:t>tickets</w:t>
      </w:r>
      <w:r>
        <w:rPr>
          <w:sz w:val="28"/>
          <w:szCs w:val="28"/>
        </w:rPr>
        <w:t>, but</w:t>
      </w:r>
      <w:r w:rsidRPr="00B21374">
        <w:rPr>
          <w:sz w:val="28"/>
          <w:szCs w:val="28"/>
        </w:rPr>
        <w:t xml:space="preserve"> cannot directly access backend tables. Default ACLs were leveraged for controlled access.</w:t>
      </w:r>
    </w:p>
    <w:p w14:paraId="1D1C7105" w14:textId="77777777" w:rsidR="00B21374" w:rsidRPr="00B21374" w:rsidRDefault="00B21374" w:rsidP="00B21374">
      <w:pPr>
        <w:ind w:firstLine="851"/>
        <w:jc w:val="both"/>
        <w:rPr>
          <w:sz w:val="28"/>
          <w:szCs w:val="28"/>
        </w:rPr>
      </w:pPr>
    </w:p>
    <w:p w14:paraId="1EDADCFE"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lastRenderedPageBreak/>
        <w:t>3. QA Testing</w:t>
      </w:r>
    </w:p>
    <w:p w14:paraId="4D5CB718" w14:textId="77777777" w:rsidR="00B21374" w:rsidRPr="00B21374" w:rsidRDefault="00B21374" w:rsidP="00B21374">
      <w:pPr>
        <w:rPr>
          <w:sz w:val="28"/>
          <w:szCs w:val="28"/>
        </w:rPr>
      </w:pPr>
      <w:r w:rsidRPr="00B21374">
        <w:rPr>
          <w:sz w:val="28"/>
          <w:szCs w:val="28"/>
        </w:rPr>
        <w:t>Comprehensive testing was performed for:</w:t>
      </w:r>
    </w:p>
    <w:p w14:paraId="78E8F4BF" w14:textId="1C749961" w:rsidR="00B21374" w:rsidRPr="00B21374" w:rsidRDefault="00B21374" w:rsidP="00B21374">
      <w:pPr>
        <w:numPr>
          <w:ilvl w:val="0"/>
          <w:numId w:val="3"/>
        </w:numPr>
        <w:rPr>
          <w:sz w:val="28"/>
          <w:szCs w:val="28"/>
        </w:rPr>
      </w:pPr>
      <w:r w:rsidRPr="00B21374">
        <w:rPr>
          <w:sz w:val="28"/>
          <w:szCs w:val="28"/>
        </w:rPr>
        <w:t xml:space="preserve">Catalog form </w:t>
      </w:r>
      <w:r>
        <w:rPr>
          <w:sz w:val="28"/>
          <w:szCs w:val="28"/>
        </w:rPr>
        <w:t>behaviour</w:t>
      </w:r>
    </w:p>
    <w:p w14:paraId="1C024C35" w14:textId="77777777" w:rsidR="00B21374" w:rsidRPr="00B21374" w:rsidRDefault="00B21374" w:rsidP="00B21374">
      <w:pPr>
        <w:numPr>
          <w:ilvl w:val="0"/>
          <w:numId w:val="3"/>
        </w:numPr>
        <w:rPr>
          <w:sz w:val="28"/>
          <w:szCs w:val="28"/>
        </w:rPr>
      </w:pPr>
      <w:r w:rsidRPr="00B21374">
        <w:rPr>
          <w:sz w:val="28"/>
          <w:szCs w:val="28"/>
        </w:rPr>
        <w:t>Fare calculation</w:t>
      </w:r>
    </w:p>
    <w:p w14:paraId="1F325ACF" w14:textId="77777777" w:rsidR="00B21374" w:rsidRPr="00B21374" w:rsidRDefault="00B21374" w:rsidP="00B21374">
      <w:pPr>
        <w:numPr>
          <w:ilvl w:val="0"/>
          <w:numId w:val="3"/>
        </w:numPr>
        <w:rPr>
          <w:sz w:val="28"/>
          <w:szCs w:val="28"/>
        </w:rPr>
      </w:pPr>
      <w:r w:rsidRPr="00B21374">
        <w:rPr>
          <w:sz w:val="28"/>
          <w:szCs w:val="28"/>
        </w:rPr>
        <w:t>QR code generation</w:t>
      </w:r>
    </w:p>
    <w:p w14:paraId="69D26A99" w14:textId="77777777" w:rsidR="00B21374" w:rsidRPr="00B21374" w:rsidRDefault="00B21374" w:rsidP="00B21374">
      <w:pPr>
        <w:numPr>
          <w:ilvl w:val="0"/>
          <w:numId w:val="3"/>
        </w:numPr>
        <w:rPr>
          <w:sz w:val="28"/>
          <w:szCs w:val="28"/>
        </w:rPr>
      </w:pPr>
      <w:r w:rsidRPr="00B21374">
        <w:rPr>
          <w:sz w:val="28"/>
          <w:szCs w:val="28"/>
        </w:rPr>
        <w:t>Portal navigation</w:t>
      </w:r>
    </w:p>
    <w:p w14:paraId="485060A6" w14:textId="77777777" w:rsidR="00B21374" w:rsidRPr="00B21374" w:rsidRDefault="00B21374" w:rsidP="00B21374">
      <w:pPr>
        <w:numPr>
          <w:ilvl w:val="0"/>
          <w:numId w:val="3"/>
        </w:numPr>
        <w:rPr>
          <w:sz w:val="28"/>
          <w:szCs w:val="28"/>
        </w:rPr>
      </w:pPr>
      <w:r w:rsidRPr="00B21374">
        <w:rPr>
          <w:sz w:val="28"/>
          <w:szCs w:val="28"/>
        </w:rPr>
        <w:t>Flow execution</w:t>
      </w:r>
    </w:p>
    <w:p w14:paraId="4E989DD1" w14:textId="77777777" w:rsidR="00B21374" w:rsidRPr="00B21374" w:rsidRDefault="00B21374" w:rsidP="00B21374">
      <w:pPr>
        <w:numPr>
          <w:ilvl w:val="0"/>
          <w:numId w:val="3"/>
        </w:numPr>
        <w:rPr>
          <w:sz w:val="28"/>
          <w:szCs w:val="28"/>
        </w:rPr>
      </w:pPr>
      <w:r w:rsidRPr="00B21374">
        <w:rPr>
          <w:sz w:val="28"/>
          <w:szCs w:val="28"/>
        </w:rPr>
        <w:t>Database record creation</w:t>
      </w:r>
    </w:p>
    <w:p w14:paraId="4FEB28C7" w14:textId="77777777" w:rsidR="00B21374" w:rsidRPr="00B21374" w:rsidRDefault="00B21374" w:rsidP="00B21374">
      <w:pPr>
        <w:ind w:firstLine="851"/>
        <w:jc w:val="both"/>
        <w:rPr>
          <w:sz w:val="28"/>
          <w:szCs w:val="28"/>
        </w:rPr>
      </w:pPr>
      <w:r w:rsidRPr="00B21374">
        <w:rPr>
          <w:sz w:val="28"/>
          <w:szCs w:val="28"/>
        </w:rPr>
        <w:t>Flow execution logs were used to verify automation paths and data consistency.</w:t>
      </w:r>
    </w:p>
    <w:p w14:paraId="0B882992" w14:textId="7A7FFFF3" w:rsidR="00B21374" w:rsidRPr="00B21374" w:rsidRDefault="00B21374" w:rsidP="00B21374">
      <w:pPr>
        <w:rPr>
          <w:sz w:val="28"/>
          <w:szCs w:val="28"/>
        </w:rPr>
      </w:pPr>
    </w:p>
    <w:p w14:paraId="01AF8043"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4. Data Integrity</w:t>
      </w:r>
    </w:p>
    <w:p w14:paraId="44D842FC" w14:textId="77777777" w:rsidR="00B21374" w:rsidRPr="00B21374" w:rsidRDefault="00B21374" w:rsidP="00B21374">
      <w:pPr>
        <w:ind w:firstLine="851"/>
        <w:jc w:val="both"/>
        <w:rPr>
          <w:sz w:val="28"/>
          <w:szCs w:val="28"/>
        </w:rPr>
      </w:pPr>
      <w:r w:rsidRPr="00B21374">
        <w:rPr>
          <w:sz w:val="28"/>
          <w:szCs w:val="28"/>
        </w:rPr>
        <w:t>Mandatory fields, auto-population logic, fare validation, and travel date validation were enforced using client scripts, UI policies, and backend automation. This ensured accurate and reliable data capture.</w:t>
      </w:r>
    </w:p>
    <w:p w14:paraId="378EA3AD" w14:textId="59FC10D1" w:rsidR="00B21374" w:rsidRPr="00B21374" w:rsidRDefault="00B21374" w:rsidP="00B21374">
      <w:pPr>
        <w:rPr>
          <w:sz w:val="28"/>
          <w:szCs w:val="28"/>
        </w:rPr>
      </w:pPr>
    </w:p>
    <w:p w14:paraId="762A046D"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Phase 5: Deployment, Documentation &amp; Final Presentation</w:t>
      </w:r>
    </w:p>
    <w:p w14:paraId="44F8CEF8" w14:textId="77777777" w:rsidR="00B21374" w:rsidRPr="00B21374" w:rsidRDefault="00B21374" w:rsidP="00B21374">
      <w:pPr>
        <w:rPr>
          <w:b/>
          <w:bCs/>
          <w:sz w:val="28"/>
          <w:szCs w:val="28"/>
        </w:rPr>
      </w:pPr>
      <w:r w:rsidRPr="00B21374">
        <w:rPr>
          <w:rFonts w:asciiTheme="majorHAnsi" w:hAnsiTheme="majorHAnsi"/>
          <w:b/>
          <w:bCs/>
          <w:sz w:val="28"/>
          <w:szCs w:val="28"/>
        </w:rPr>
        <w:t>1. Troubleshooting</w:t>
      </w:r>
    </w:p>
    <w:p w14:paraId="1828E639" w14:textId="7AA667A0" w:rsidR="00B21374" w:rsidRPr="00B21374" w:rsidRDefault="00B21374" w:rsidP="00B21374">
      <w:pPr>
        <w:ind w:firstLine="851"/>
        <w:jc w:val="both"/>
        <w:rPr>
          <w:sz w:val="28"/>
          <w:szCs w:val="28"/>
        </w:rPr>
      </w:pPr>
      <w:r w:rsidRPr="00B21374">
        <w:rPr>
          <w:sz w:val="28"/>
          <w:szCs w:val="28"/>
        </w:rPr>
        <w:t xml:space="preserve">QR encoding issues, fare mismatches, flow execution failures, and variable population issues were debugged using logs, execution details, and form </w:t>
      </w:r>
      <w:r>
        <w:rPr>
          <w:sz w:val="28"/>
          <w:szCs w:val="28"/>
        </w:rPr>
        <w:t>behaviour</w:t>
      </w:r>
      <w:r w:rsidRPr="00B21374">
        <w:rPr>
          <w:sz w:val="28"/>
          <w:szCs w:val="28"/>
        </w:rPr>
        <w:t xml:space="preserve"> testing.</w:t>
      </w:r>
    </w:p>
    <w:p w14:paraId="7414E249" w14:textId="2E3DDEAC" w:rsidR="00B21374" w:rsidRPr="00B21374" w:rsidRDefault="00B21374" w:rsidP="00B21374">
      <w:pPr>
        <w:rPr>
          <w:sz w:val="28"/>
          <w:szCs w:val="28"/>
        </w:rPr>
      </w:pPr>
    </w:p>
    <w:p w14:paraId="6039F298"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2. Adherence to Timelines</w:t>
      </w:r>
    </w:p>
    <w:p w14:paraId="2A1C9699" w14:textId="77777777" w:rsidR="00B21374" w:rsidRPr="00B21374" w:rsidRDefault="00B21374" w:rsidP="00891A9F">
      <w:pPr>
        <w:ind w:firstLine="851"/>
        <w:jc w:val="both"/>
        <w:rPr>
          <w:sz w:val="28"/>
          <w:szCs w:val="28"/>
        </w:rPr>
      </w:pPr>
      <w:r w:rsidRPr="00B21374">
        <w:rPr>
          <w:sz w:val="28"/>
          <w:szCs w:val="28"/>
        </w:rPr>
        <w:t>The project followed sprint-based execution aligned with the 5-phase roadmap:</w:t>
      </w:r>
    </w:p>
    <w:p w14:paraId="25CA3C35" w14:textId="77777777" w:rsidR="00B21374" w:rsidRPr="00B21374" w:rsidRDefault="00B21374" w:rsidP="00B21374">
      <w:pPr>
        <w:numPr>
          <w:ilvl w:val="0"/>
          <w:numId w:val="4"/>
        </w:numPr>
        <w:rPr>
          <w:sz w:val="28"/>
          <w:szCs w:val="28"/>
        </w:rPr>
      </w:pPr>
      <w:r w:rsidRPr="00B21374">
        <w:rPr>
          <w:sz w:val="28"/>
          <w:szCs w:val="28"/>
        </w:rPr>
        <w:t>Catalog Creation</w:t>
      </w:r>
    </w:p>
    <w:p w14:paraId="5A7481D0" w14:textId="77777777" w:rsidR="00B21374" w:rsidRPr="00B21374" w:rsidRDefault="00B21374" w:rsidP="00B21374">
      <w:pPr>
        <w:numPr>
          <w:ilvl w:val="0"/>
          <w:numId w:val="4"/>
        </w:numPr>
        <w:rPr>
          <w:sz w:val="28"/>
          <w:szCs w:val="28"/>
        </w:rPr>
      </w:pPr>
      <w:r w:rsidRPr="00B21374">
        <w:rPr>
          <w:sz w:val="28"/>
          <w:szCs w:val="28"/>
        </w:rPr>
        <w:t>Form Setup</w:t>
      </w:r>
    </w:p>
    <w:p w14:paraId="42A4EA1F" w14:textId="77777777" w:rsidR="00B21374" w:rsidRPr="00B21374" w:rsidRDefault="00B21374" w:rsidP="00B21374">
      <w:pPr>
        <w:numPr>
          <w:ilvl w:val="0"/>
          <w:numId w:val="4"/>
        </w:numPr>
        <w:rPr>
          <w:sz w:val="28"/>
          <w:szCs w:val="28"/>
        </w:rPr>
      </w:pPr>
      <w:r w:rsidRPr="00B21374">
        <w:rPr>
          <w:sz w:val="28"/>
          <w:szCs w:val="28"/>
        </w:rPr>
        <w:t>Testing &amp; Security</w:t>
      </w:r>
    </w:p>
    <w:p w14:paraId="4BB66DC5" w14:textId="77777777" w:rsidR="00B21374" w:rsidRPr="00B21374" w:rsidRDefault="00B21374" w:rsidP="00B21374">
      <w:pPr>
        <w:numPr>
          <w:ilvl w:val="0"/>
          <w:numId w:val="4"/>
        </w:numPr>
        <w:rPr>
          <w:sz w:val="28"/>
          <w:szCs w:val="28"/>
        </w:rPr>
      </w:pPr>
      <w:r w:rsidRPr="00B21374">
        <w:rPr>
          <w:sz w:val="28"/>
          <w:szCs w:val="28"/>
        </w:rPr>
        <w:lastRenderedPageBreak/>
        <w:t>Deployment</w:t>
      </w:r>
    </w:p>
    <w:p w14:paraId="309DF57C" w14:textId="77777777" w:rsidR="00B21374" w:rsidRPr="00B21374" w:rsidRDefault="00B21374" w:rsidP="00B21374">
      <w:pPr>
        <w:rPr>
          <w:sz w:val="28"/>
          <w:szCs w:val="28"/>
        </w:rPr>
      </w:pPr>
      <w:r w:rsidRPr="00B21374">
        <w:rPr>
          <w:sz w:val="28"/>
          <w:szCs w:val="28"/>
        </w:rPr>
        <w:t>All milestones were completed within planned timelines.</w:t>
      </w:r>
    </w:p>
    <w:p w14:paraId="36DF647F" w14:textId="49B6674D" w:rsidR="00B21374" w:rsidRPr="00B21374" w:rsidRDefault="00B21374" w:rsidP="00B21374">
      <w:pPr>
        <w:rPr>
          <w:sz w:val="28"/>
          <w:szCs w:val="28"/>
        </w:rPr>
      </w:pPr>
    </w:p>
    <w:p w14:paraId="331F3CCC"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3. Innovation</w:t>
      </w:r>
    </w:p>
    <w:p w14:paraId="506C1DB9" w14:textId="77777777" w:rsidR="00B21374" w:rsidRPr="00B21374" w:rsidRDefault="00B21374" w:rsidP="00891A9F">
      <w:pPr>
        <w:ind w:firstLine="851"/>
        <w:jc w:val="both"/>
        <w:rPr>
          <w:sz w:val="28"/>
          <w:szCs w:val="28"/>
        </w:rPr>
      </w:pPr>
      <w:r w:rsidRPr="00B21374">
        <w:rPr>
          <w:sz w:val="28"/>
          <w:szCs w:val="28"/>
        </w:rPr>
        <w:t>The solution emphasizes low-code automation using Flow Designer without complex business rules or script includes. Minimal client scripts and UI policies ensure maintainability and easy handoff.</w:t>
      </w:r>
    </w:p>
    <w:p w14:paraId="5EBD2436" w14:textId="7E2E6928" w:rsidR="00B21374" w:rsidRPr="00B21374" w:rsidRDefault="00B21374" w:rsidP="00B21374">
      <w:pPr>
        <w:rPr>
          <w:sz w:val="28"/>
          <w:szCs w:val="28"/>
        </w:rPr>
      </w:pPr>
    </w:p>
    <w:p w14:paraId="19231BF0"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4. Visual Demonstration</w:t>
      </w:r>
    </w:p>
    <w:p w14:paraId="72F38460" w14:textId="77777777" w:rsidR="00B21374" w:rsidRPr="00B21374" w:rsidRDefault="00B21374" w:rsidP="00B21374">
      <w:pPr>
        <w:rPr>
          <w:sz w:val="28"/>
          <w:szCs w:val="28"/>
        </w:rPr>
      </w:pPr>
      <w:r w:rsidRPr="00B21374">
        <w:rPr>
          <w:sz w:val="28"/>
          <w:szCs w:val="28"/>
        </w:rPr>
        <w:t>Screenshots were captured for:</w:t>
      </w:r>
    </w:p>
    <w:p w14:paraId="032A4DF1" w14:textId="5D861732" w:rsidR="00B21374" w:rsidRPr="00B21374" w:rsidRDefault="00B21374" w:rsidP="00B21374">
      <w:pPr>
        <w:numPr>
          <w:ilvl w:val="0"/>
          <w:numId w:val="5"/>
        </w:numPr>
        <w:rPr>
          <w:sz w:val="28"/>
          <w:szCs w:val="28"/>
        </w:rPr>
      </w:pPr>
      <w:r w:rsidRPr="00B21374">
        <w:rPr>
          <w:sz w:val="28"/>
          <w:szCs w:val="28"/>
        </w:rPr>
        <w:t xml:space="preserve">Catalog UI and dynamic form </w:t>
      </w:r>
      <w:r w:rsidR="00891A9F">
        <w:rPr>
          <w:sz w:val="28"/>
          <w:szCs w:val="28"/>
        </w:rPr>
        <w:t>behaviour</w:t>
      </w:r>
    </w:p>
    <w:p w14:paraId="08FCBBCB" w14:textId="77777777" w:rsidR="00B21374" w:rsidRPr="00B21374" w:rsidRDefault="00B21374" w:rsidP="00B21374">
      <w:pPr>
        <w:numPr>
          <w:ilvl w:val="0"/>
          <w:numId w:val="5"/>
        </w:numPr>
        <w:rPr>
          <w:sz w:val="28"/>
          <w:szCs w:val="28"/>
        </w:rPr>
      </w:pPr>
      <w:r w:rsidRPr="00B21374">
        <w:rPr>
          <w:sz w:val="28"/>
          <w:szCs w:val="28"/>
        </w:rPr>
        <w:t>QR code generation</w:t>
      </w:r>
    </w:p>
    <w:p w14:paraId="62BD18CA" w14:textId="77777777" w:rsidR="00B21374" w:rsidRPr="00B21374" w:rsidRDefault="00B21374" w:rsidP="00B21374">
      <w:pPr>
        <w:numPr>
          <w:ilvl w:val="0"/>
          <w:numId w:val="5"/>
        </w:numPr>
        <w:rPr>
          <w:sz w:val="28"/>
          <w:szCs w:val="28"/>
        </w:rPr>
      </w:pPr>
      <w:r w:rsidRPr="00B21374">
        <w:rPr>
          <w:sz w:val="28"/>
          <w:szCs w:val="28"/>
        </w:rPr>
        <w:t>Flow execution logs</w:t>
      </w:r>
    </w:p>
    <w:p w14:paraId="0B6CD724" w14:textId="77777777" w:rsidR="00B21374" w:rsidRPr="00B21374" w:rsidRDefault="00B21374" w:rsidP="00B21374">
      <w:pPr>
        <w:numPr>
          <w:ilvl w:val="0"/>
          <w:numId w:val="5"/>
        </w:numPr>
        <w:rPr>
          <w:sz w:val="28"/>
          <w:szCs w:val="28"/>
        </w:rPr>
      </w:pPr>
      <w:r w:rsidRPr="00B21374">
        <w:rPr>
          <w:sz w:val="28"/>
          <w:szCs w:val="28"/>
        </w:rPr>
        <w:t>Database record storage</w:t>
      </w:r>
    </w:p>
    <w:p w14:paraId="69863B7E" w14:textId="77777777" w:rsidR="00B21374" w:rsidRPr="00B21374" w:rsidRDefault="00B21374" w:rsidP="00B21374">
      <w:pPr>
        <w:rPr>
          <w:sz w:val="28"/>
          <w:szCs w:val="28"/>
        </w:rPr>
      </w:pPr>
      <w:r w:rsidRPr="00B21374">
        <w:rPr>
          <w:sz w:val="28"/>
          <w:szCs w:val="28"/>
        </w:rPr>
        <w:t>Annotated visuals were used to clearly explain each stage.</w:t>
      </w:r>
    </w:p>
    <w:p w14:paraId="5DA5528C" w14:textId="2AC8CC35" w:rsidR="00B21374" w:rsidRPr="00B21374" w:rsidRDefault="00B21374" w:rsidP="00B21374">
      <w:pPr>
        <w:rPr>
          <w:sz w:val="28"/>
          <w:szCs w:val="28"/>
        </w:rPr>
      </w:pPr>
    </w:p>
    <w:p w14:paraId="2A5CB5C7" w14:textId="77777777" w:rsidR="00B21374" w:rsidRPr="00B21374" w:rsidRDefault="00B21374" w:rsidP="00B21374">
      <w:pPr>
        <w:rPr>
          <w:b/>
          <w:bCs/>
          <w:sz w:val="28"/>
          <w:szCs w:val="28"/>
        </w:rPr>
      </w:pPr>
      <w:r w:rsidRPr="00B21374">
        <w:rPr>
          <w:b/>
          <w:bCs/>
          <w:sz w:val="28"/>
          <w:szCs w:val="28"/>
        </w:rPr>
        <w:t>5. Explanation Clarity</w:t>
      </w:r>
    </w:p>
    <w:p w14:paraId="41B662DE" w14:textId="10118E02" w:rsidR="00B21374" w:rsidRPr="00B21374" w:rsidRDefault="00B21374" w:rsidP="00891A9F">
      <w:pPr>
        <w:ind w:firstLine="851"/>
        <w:jc w:val="both"/>
        <w:rPr>
          <w:sz w:val="28"/>
          <w:szCs w:val="28"/>
        </w:rPr>
      </w:pPr>
      <w:r w:rsidRPr="00B21374">
        <w:rPr>
          <w:sz w:val="28"/>
          <w:szCs w:val="28"/>
        </w:rPr>
        <w:t xml:space="preserve">Documentation follows a What → Why → How → Outcome structure. Each step includes clear headings, </w:t>
      </w:r>
      <w:r w:rsidR="00891A9F">
        <w:rPr>
          <w:sz w:val="28"/>
          <w:szCs w:val="28"/>
        </w:rPr>
        <w:t>labelled</w:t>
      </w:r>
      <w:r w:rsidRPr="00B21374">
        <w:rPr>
          <w:sz w:val="28"/>
          <w:szCs w:val="28"/>
        </w:rPr>
        <w:t xml:space="preserve"> screenshots, and explanatory notes to ensure replicability.</w:t>
      </w:r>
    </w:p>
    <w:p w14:paraId="0CFBB4BF" w14:textId="6CD195E4" w:rsidR="00B21374" w:rsidRPr="00B21374" w:rsidRDefault="00B21374" w:rsidP="00B21374">
      <w:pPr>
        <w:rPr>
          <w:sz w:val="28"/>
          <w:szCs w:val="28"/>
        </w:rPr>
      </w:pPr>
    </w:p>
    <w:p w14:paraId="2F51AB8D"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6. Realism &amp; Quality</w:t>
      </w:r>
    </w:p>
    <w:p w14:paraId="6B2F017C" w14:textId="77777777" w:rsidR="00B21374" w:rsidRPr="00B21374" w:rsidRDefault="00B21374" w:rsidP="00891A9F">
      <w:pPr>
        <w:ind w:firstLine="851"/>
        <w:jc w:val="both"/>
        <w:rPr>
          <w:sz w:val="28"/>
          <w:szCs w:val="28"/>
        </w:rPr>
      </w:pPr>
      <w:r w:rsidRPr="00B21374">
        <w:rPr>
          <w:sz w:val="28"/>
          <w:szCs w:val="28"/>
        </w:rPr>
        <w:t>The solution reflects real-world metro workflows with dynamic fare bands and role-based interactions. Testing was conducted using realistic scenarios and sample data.</w:t>
      </w:r>
    </w:p>
    <w:p w14:paraId="0558D3E8" w14:textId="68F752B5" w:rsidR="00B21374" w:rsidRDefault="00B21374" w:rsidP="00B21374">
      <w:pPr>
        <w:rPr>
          <w:sz w:val="28"/>
          <w:szCs w:val="28"/>
        </w:rPr>
      </w:pPr>
    </w:p>
    <w:p w14:paraId="205B05C5" w14:textId="77777777" w:rsidR="00891A9F" w:rsidRDefault="00891A9F" w:rsidP="00B21374">
      <w:pPr>
        <w:rPr>
          <w:sz w:val="28"/>
          <w:szCs w:val="28"/>
        </w:rPr>
      </w:pPr>
    </w:p>
    <w:p w14:paraId="16AC2F83" w14:textId="77777777" w:rsidR="00891A9F" w:rsidRPr="00B21374" w:rsidRDefault="00891A9F" w:rsidP="00B21374">
      <w:pPr>
        <w:rPr>
          <w:sz w:val="28"/>
          <w:szCs w:val="28"/>
        </w:rPr>
      </w:pPr>
    </w:p>
    <w:p w14:paraId="3BC62773"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lastRenderedPageBreak/>
        <w:t>7. Scalability &amp; Future Plan</w:t>
      </w:r>
    </w:p>
    <w:p w14:paraId="3BE43B26" w14:textId="77777777" w:rsidR="00B21374" w:rsidRPr="00B21374" w:rsidRDefault="00B21374" w:rsidP="00B21374">
      <w:pPr>
        <w:rPr>
          <w:sz w:val="28"/>
          <w:szCs w:val="28"/>
        </w:rPr>
      </w:pPr>
      <w:r w:rsidRPr="00B21374">
        <w:rPr>
          <w:sz w:val="28"/>
          <w:szCs w:val="28"/>
        </w:rPr>
        <w:t>The system can be extended to support:</w:t>
      </w:r>
    </w:p>
    <w:p w14:paraId="3DBDE883" w14:textId="77777777" w:rsidR="00B21374" w:rsidRPr="00B21374" w:rsidRDefault="00B21374" w:rsidP="00B21374">
      <w:pPr>
        <w:numPr>
          <w:ilvl w:val="0"/>
          <w:numId w:val="6"/>
        </w:numPr>
        <w:rPr>
          <w:sz w:val="28"/>
          <w:szCs w:val="28"/>
        </w:rPr>
      </w:pPr>
      <w:r w:rsidRPr="00B21374">
        <w:rPr>
          <w:sz w:val="28"/>
          <w:szCs w:val="28"/>
        </w:rPr>
        <w:t>SMS and Email ticketing</w:t>
      </w:r>
    </w:p>
    <w:p w14:paraId="398DBCE9" w14:textId="77777777" w:rsidR="00B21374" w:rsidRPr="00B21374" w:rsidRDefault="00B21374" w:rsidP="00B21374">
      <w:pPr>
        <w:numPr>
          <w:ilvl w:val="0"/>
          <w:numId w:val="6"/>
        </w:numPr>
        <w:rPr>
          <w:sz w:val="28"/>
          <w:szCs w:val="28"/>
        </w:rPr>
      </w:pPr>
      <w:r w:rsidRPr="00B21374">
        <w:rPr>
          <w:sz w:val="28"/>
          <w:szCs w:val="28"/>
        </w:rPr>
        <w:t>Payment gateway integration</w:t>
      </w:r>
    </w:p>
    <w:p w14:paraId="0D950FE3" w14:textId="77777777" w:rsidR="00B21374" w:rsidRPr="00B21374" w:rsidRDefault="00B21374" w:rsidP="00B21374">
      <w:pPr>
        <w:numPr>
          <w:ilvl w:val="0"/>
          <w:numId w:val="6"/>
        </w:numPr>
        <w:rPr>
          <w:sz w:val="28"/>
          <w:szCs w:val="28"/>
        </w:rPr>
      </w:pPr>
      <w:r w:rsidRPr="00B21374">
        <w:rPr>
          <w:sz w:val="28"/>
          <w:szCs w:val="28"/>
        </w:rPr>
        <w:t>Travel analytics dashboards</w:t>
      </w:r>
    </w:p>
    <w:p w14:paraId="2A8F37C1" w14:textId="77777777" w:rsidR="00B21374" w:rsidRPr="00B21374" w:rsidRDefault="00B21374" w:rsidP="00B21374">
      <w:pPr>
        <w:rPr>
          <w:sz w:val="28"/>
          <w:szCs w:val="28"/>
        </w:rPr>
      </w:pPr>
      <w:r w:rsidRPr="00B21374">
        <w:rPr>
          <w:sz w:val="28"/>
          <w:szCs w:val="28"/>
        </w:rPr>
        <w:t>This ensures long-term scalability and data-driven decision-making.</w:t>
      </w:r>
    </w:p>
    <w:p w14:paraId="535ABB1B" w14:textId="7F580AA2" w:rsidR="00B21374" w:rsidRPr="00B21374" w:rsidRDefault="00B21374" w:rsidP="00B21374">
      <w:pPr>
        <w:rPr>
          <w:sz w:val="28"/>
          <w:szCs w:val="28"/>
        </w:rPr>
      </w:pPr>
    </w:p>
    <w:p w14:paraId="5AC8EC66" w14:textId="77777777" w:rsidR="00B21374" w:rsidRPr="00B21374" w:rsidRDefault="00B21374" w:rsidP="00B21374">
      <w:pPr>
        <w:rPr>
          <w:rFonts w:asciiTheme="majorHAnsi" w:hAnsiTheme="majorHAnsi"/>
          <w:b/>
          <w:bCs/>
          <w:sz w:val="28"/>
          <w:szCs w:val="28"/>
        </w:rPr>
      </w:pPr>
      <w:r w:rsidRPr="00B21374">
        <w:rPr>
          <w:rFonts w:asciiTheme="majorHAnsi" w:hAnsiTheme="majorHAnsi"/>
          <w:b/>
          <w:bCs/>
          <w:sz w:val="28"/>
          <w:szCs w:val="28"/>
        </w:rPr>
        <w:t>Project Conclusion</w:t>
      </w:r>
    </w:p>
    <w:p w14:paraId="6921ECFA" w14:textId="77777777" w:rsidR="00B21374" w:rsidRPr="00B21374" w:rsidRDefault="00B21374" w:rsidP="00891A9F">
      <w:pPr>
        <w:ind w:firstLine="851"/>
        <w:jc w:val="both"/>
        <w:rPr>
          <w:sz w:val="28"/>
          <w:szCs w:val="28"/>
        </w:rPr>
      </w:pPr>
      <w:r w:rsidRPr="00B21374">
        <w:rPr>
          <w:sz w:val="28"/>
          <w:szCs w:val="28"/>
        </w:rPr>
        <w:t>The Metro Ticket Generating System developed on ServiceNow successfully modernizes metro ticketing by centralizing operations, automating workflows, and improving visibility. The solution delivers a seamless digital experience for users while ensuring operational efficiency for metro authorities.</w:t>
      </w:r>
    </w:p>
    <w:p w14:paraId="558D308D" w14:textId="77777777" w:rsidR="00B21374" w:rsidRPr="00B21374" w:rsidRDefault="00B21374" w:rsidP="00891A9F">
      <w:pPr>
        <w:ind w:firstLine="851"/>
        <w:jc w:val="both"/>
        <w:rPr>
          <w:sz w:val="28"/>
          <w:szCs w:val="28"/>
        </w:rPr>
      </w:pPr>
      <w:r w:rsidRPr="00B21374">
        <w:rPr>
          <w:sz w:val="28"/>
          <w:szCs w:val="28"/>
        </w:rPr>
        <w:t>With a scalable, data-driven, and maintainable architecture, the system is well-positioned to support future enhancements such as multi-channel ticket delivery, integrated payments, and advanced analytics. Overall, the project demonstrates a robust, practical, and future-ready digital ticketing solution that enhances efficiency and user satisfaction.</w:t>
      </w:r>
    </w:p>
    <w:p w14:paraId="0AA430F4" w14:textId="77777777" w:rsidR="00181C76" w:rsidRDefault="00181C76"/>
    <w:sectPr w:rsidR="00181C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EE7"/>
    <w:multiLevelType w:val="multilevel"/>
    <w:tmpl w:val="56A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060B0"/>
    <w:multiLevelType w:val="multilevel"/>
    <w:tmpl w:val="04D6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A5BE8"/>
    <w:multiLevelType w:val="multilevel"/>
    <w:tmpl w:val="1BC2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402C23"/>
    <w:multiLevelType w:val="multilevel"/>
    <w:tmpl w:val="EBC0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045184"/>
    <w:multiLevelType w:val="multilevel"/>
    <w:tmpl w:val="FB32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3D36F1"/>
    <w:multiLevelType w:val="multilevel"/>
    <w:tmpl w:val="E12CE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4837972">
    <w:abstractNumId w:val="0"/>
  </w:num>
  <w:num w:numId="2" w16cid:durableId="608052267">
    <w:abstractNumId w:val="4"/>
  </w:num>
  <w:num w:numId="3" w16cid:durableId="635329741">
    <w:abstractNumId w:val="3"/>
  </w:num>
  <w:num w:numId="4" w16cid:durableId="767578218">
    <w:abstractNumId w:val="5"/>
  </w:num>
  <w:num w:numId="5" w16cid:durableId="1102609733">
    <w:abstractNumId w:val="2"/>
  </w:num>
  <w:num w:numId="6" w16cid:durableId="1136949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74"/>
    <w:rsid w:val="00181C76"/>
    <w:rsid w:val="0026149C"/>
    <w:rsid w:val="00891A9F"/>
    <w:rsid w:val="00962390"/>
    <w:rsid w:val="00A036DA"/>
    <w:rsid w:val="00B21374"/>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7369"/>
  <w15:chartTrackingRefBased/>
  <w15:docId w15:val="{D034B956-811D-497D-ACA6-B546BCA5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74"/>
    <w:rPr>
      <w:rFonts w:eastAsiaTheme="majorEastAsia" w:cstheme="majorBidi"/>
      <w:color w:val="272727" w:themeColor="text1" w:themeTint="D8"/>
    </w:rPr>
  </w:style>
  <w:style w:type="paragraph" w:styleId="Title">
    <w:name w:val="Title"/>
    <w:basedOn w:val="Normal"/>
    <w:next w:val="Normal"/>
    <w:link w:val="TitleChar"/>
    <w:uiPriority w:val="10"/>
    <w:qFormat/>
    <w:rsid w:val="00B2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74"/>
    <w:pPr>
      <w:spacing w:before="160"/>
      <w:jc w:val="center"/>
    </w:pPr>
    <w:rPr>
      <w:i/>
      <w:iCs/>
      <w:color w:val="404040" w:themeColor="text1" w:themeTint="BF"/>
    </w:rPr>
  </w:style>
  <w:style w:type="character" w:customStyle="1" w:styleId="QuoteChar">
    <w:name w:val="Quote Char"/>
    <w:basedOn w:val="DefaultParagraphFont"/>
    <w:link w:val="Quote"/>
    <w:uiPriority w:val="29"/>
    <w:rsid w:val="00B21374"/>
    <w:rPr>
      <w:i/>
      <w:iCs/>
      <w:color w:val="404040" w:themeColor="text1" w:themeTint="BF"/>
    </w:rPr>
  </w:style>
  <w:style w:type="paragraph" w:styleId="ListParagraph">
    <w:name w:val="List Paragraph"/>
    <w:basedOn w:val="Normal"/>
    <w:uiPriority w:val="34"/>
    <w:qFormat/>
    <w:rsid w:val="00B21374"/>
    <w:pPr>
      <w:ind w:left="720"/>
      <w:contextualSpacing/>
    </w:pPr>
  </w:style>
  <w:style w:type="character" w:styleId="IntenseEmphasis">
    <w:name w:val="Intense Emphasis"/>
    <w:basedOn w:val="DefaultParagraphFont"/>
    <w:uiPriority w:val="21"/>
    <w:qFormat/>
    <w:rsid w:val="00B21374"/>
    <w:rPr>
      <w:i/>
      <w:iCs/>
      <w:color w:val="0F4761" w:themeColor="accent1" w:themeShade="BF"/>
    </w:rPr>
  </w:style>
  <w:style w:type="paragraph" w:styleId="IntenseQuote">
    <w:name w:val="Intense Quote"/>
    <w:basedOn w:val="Normal"/>
    <w:next w:val="Normal"/>
    <w:link w:val="IntenseQuoteChar"/>
    <w:uiPriority w:val="30"/>
    <w:qFormat/>
    <w:rsid w:val="00B2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374"/>
    <w:rPr>
      <w:i/>
      <w:iCs/>
      <w:color w:val="0F4761" w:themeColor="accent1" w:themeShade="BF"/>
    </w:rPr>
  </w:style>
  <w:style w:type="character" w:styleId="IntenseReference">
    <w:name w:val="Intense Reference"/>
    <w:basedOn w:val="DefaultParagraphFont"/>
    <w:uiPriority w:val="32"/>
    <w:qFormat/>
    <w:rsid w:val="00B21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Dinesh Ram S</cp:lastModifiedBy>
  <cp:revision>1</cp:revision>
  <dcterms:created xsi:type="dcterms:W3CDTF">2026-01-05T15:48:00Z</dcterms:created>
  <dcterms:modified xsi:type="dcterms:W3CDTF">2026-01-05T16:00:00Z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8ac4f5cf-1aae-4c78-b141-ade910f3105c</vt:lpwstr>
  </property>
</Properties>
</file>