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9311" w14:textId="77777777" w:rsidR="009B08C1" w:rsidRDefault="009B08C1" w:rsidP="009B08C1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9B08C1">
        <w:rPr>
          <w:rFonts w:asciiTheme="majorHAnsi" w:hAnsiTheme="majorHAnsi"/>
          <w:b/>
          <w:bCs/>
          <w:sz w:val="40"/>
          <w:szCs w:val="40"/>
        </w:rPr>
        <w:t>Phase 5: Deployment, Documentation &amp; Final Presentation</w:t>
      </w:r>
    </w:p>
    <w:p w14:paraId="5D4BBB0D" w14:textId="77777777" w:rsidR="009B08C1" w:rsidRPr="009B08C1" w:rsidRDefault="009B08C1" w:rsidP="009B08C1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28F6C17A" w14:textId="77777777" w:rsidR="009B08C1" w:rsidRPr="009B08C1" w:rsidRDefault="009B08C1" w:rsidP="009B08C1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9B08C1">
        <w:rPr>
          <w:rFonts w:asciiTheme="majorHAnsi" w:hAnsiTheme="majorHAnsi"/>
          <w:b/>
          <w:bCs/>
          <w:sz w:val="40"/>
          <w:szCs w:val="40"/>
        </w:rPr>
        <w:t>Scalability &amp; Future Plan</w:t>
      </w:r>
    </w:p>
    <w:p w14:paraId="1D69380B" w14:textId="770FBB6C" w:rsidR="009B08C1" w:rsidRPr="009B08C1" w:rsidRDefault="009B08C1" w:rsidP="009B08C1"/>
    <w:p w14:paraId="6897C5DA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1) Purpose</w:t>
      </w:r>
    </w:p>
    <w:p w14:paraId="218E1D74" w14:textId="2DDE657E" w:rsidR="009B08C1" w:rsidRPr="009B08C1" w:rsidRDefault="009B08C1" w:rsidP="009B08C1">
      <w:pPr>
        <w:ind w:firstLine="851"/>
        <w:jc w:val="both"/>
        <w:rPr>
          <w:sz w:val="28"/>
          <w:szCs w:val="28"/>
        </w:rPr>
      </w:pPr>
      <w:r w:rsidRPr="009B08C1">
        <w:rPr>
          <w:sz w:val="28"/>
          <w:szCs w:val="28"/>
        </w:rPr>
        <w:t>The purpose of defining scalability and plans is to outline how the metro ticket booking system can evolve beyond its current implementation. This demonstrates foresight, long-term usability, and readiness to support growing user demands and advanced features.</w:t>
      </w:r>
    </w:p>
    <w:p w14:paraId="640CBC23" w14:textId="0AE7A6F3" w:rsidR="009B08C1" w:rsidRPr="009B08C1" w:rsidRDefault="009B08C1" w:rsidP="009B08C1">
      <w:pPr>
        <w:rPr>
          <w:sz w:val="28"/>
          <w:szCs w:val="28"/>
        </w:rPr>
      </w:pPr>
    </w:p>
    <w:p w14:paraId="579A721D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2) Scalability Considerations</w:t>
      </w:r>
    </w:p>
    <w:p w14:paraId="5B18B5D9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A) Multi-Channel Ticket Delivery</w:t>
      </w:r>
    </w:p>
    <w:p w14:paraId="5E053493" w14:textId="6B2950A9" w:rsidR="009B08C1" w:rsidRPr="009B08C1" w:rsidRDefault="009B08C1" w:rsidP="009B08C1">
      <w:pPr>
        <w:ind w:firstLine="851"/>
        <w:jc w:val="both"/>
        <w:rPr>
          <w:sz w:val="28"/>
          <w:szCs w:val="28"/>
        </w:rPr>
      </w:pPr>
      <w:r w:rsidRPr="009B08C1">
        <w:rPr>
          <w:sz w:val="28"/>
          <w:szCs w:val="28"/>
        </w:rPr>
        <w:t>The solution can be extended to support additional ticket delivery channels</w:t>
      </w:r>
      <w:r>
        <w:rPr>
          <w:sz w:val="28"/>
          <w:szCs w:val="28"/>
        </w:rPr>
        <w:t>,</w:t>
      </w:r>
      <w:r w:rsidRPr="009B08C1">
        <w:rPr>
          <w:sz w:val="28"/>
          <w:szCs w:val="28"/>
        </w:rPr>
        <w:t xml:space="preserve"> such as SMS-based ticketing and Email ticketing. These channels would allow passengers to receive tickets even without accessing the Service Portal, improving accessibility and convenience.</w:t>
      </w:r>
    </w:p>
    <w:p w14:paraId="08BED714" w14:textId="4BD73FAB" w:rsidR="009B08C1" w:rsidRPr="009B08C1" w:rsidRDefault="009B08C1" w:rsidP="009B08C1">
      <w:pPr>
        <w:rPr>
          <w:sz w:val="28"/>
          <w:szCs w:val="28"/>
        </w:rPr>
      </w:pPr>
    </w:p>
    <w:p w14:paraId="1C4DCE6B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B) Payment Gateway Integration</w:t>
      </w:r>
    </w:p>
    <w:p w14:paraId="6FF4A287" w14:textId="77777777" w:rsidR="009B08C1" w:rsidRPr="009B08C1" w:rsidRDefault="009B08C1" w:rsidP="009B08C1">
      <w:pPr>
        <w:ind w:firstLine="851"/>
        <w:jc w:val="both"/>
        <w:rPr>
          <w:sz w:val="28"/>
          <w:szCs w:val="28"/>
        </w:rPr>
      </w:pPr>
      <w:r w:rsidRPr="009B08C1">
        <w:rPr>
          <w:sz w:val="28"/>
          <w:szCs w:val="28"/>
        </w:rPr>
        <w:t>Future enhancements can include integration with secure payment gateways to support UPI, credit/debit cards, and digital wallets. This will enable end-to-end cashless transactions directly within the ticket booking workflow.</w:t>
      </w:r>
    </w:p>
    <w:p w14:paraId="170C1613" w14:textId="1DADE60A" w:rsidR="009B08C1" w:rsidRPr="009B08C1" w:rsidRDefault="009B08C1" w:rsidP="009B08C1">
      <w:pPr>
        <w:rPr>
          <w:sz w:val="28"/>
          <w:szCs w:val="28"/>
        </w:rPr>
      </w:pPr>
    </w:p>
    <w:p w14:paraId="45B78249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3) Advanced Analytics and Insights</w:t>
      </w:r>
    </w:p>
    <w:p w14:paraId="2C0E0AE1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A) Travel Analytics Dashboard</w:t>
      </w:r>
    </w:p>
    <w:p w14:paraId="31C423D8" w14:textId="77777777" w:rsidR="009B08C1" w:rsidRPr="009B08C1" w:rsidRDefault="009B08C1" w:rsidP="009B08C1">
      <w:pPr>
        <w:ind w:firstLine="851"/>
        <w:jc w:val="both"/>
        <w:rPr>
          <w:sz w:val="28"/>
          <w:szCs w:val="28"/>
        </w:rPr>
      </w:pPr>
      <w:r w:rsidRPr="009B08C1">
        <w:rPr>
          <w:sz w:val="28"/>
          <w:szCs w:val="28"/>
        </w:rPr>
        <w:t xml:space="preserve">The system can be scaled to include a travel analytics dashboard using ServiceNow reporting and dashboards. This dashboard can provide </w:t>
      </w:r>
      <w:r w:rsidRPr="009B08C1">
        <w:rPr>
          <w:sz w:val="28"/>
          <w:szCs w:val="28"/>
        </w:rPr>
        <w:lastRenderedPageBreak/>
        <w:t>insights into passenger trends, peak travel times, popular routes, and revenue patterns.</w:t>
      </w:r>
    </w:p>
    <w:p w14:paraId="4C9FE198" w14:textId="7CFF9AF1" w:rsidR="009B08C1" w:rsidRPr="009B08C1" w:rsidRDefault="009B08C1" w:rsidP="009B08C1">
      <w:pPr>
        <w:rPr>
          <w:sz w:val="28"/>
          <w:szCs w:val="28"/>
        </w:rPr>
      </w:pPr>
    </w:p>
    <w:p w14:paraId="2C9E730A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B) Data-Driven Decision Support</w:t>
      </w:r>
    </w:p>
    <w:p w14:paraId="55B012E9" w14:textId="77777777" w:rsidR="009B08C1" w:rsidRPr="009B08C1" w:rsidRDefault="009B08C1" w:rsidP="009B08C1">
      <w:pPr>
        <w:ind w:firstLine="851"/>
        <w:jc w:val="both"/>
        <w:rPr>
          <w:sz w:val="28"/>
          <w:szCs w:val="28"/>
        </w:rPr>
      </w:pPr>
      <w:r w:rsidRPr="009B08C1">
        <w:rPr>
          <w:sz w:val="28"/>
          <w:szCs w:val="28"/>
        </w:rPr>
        <w:t>Analytics generated from ticketing data can support metro authorities in route optimization, capacity planning, and service improvements, enabling data-driven operational decisions.</w:t>
      </w:r>
    </w:p>
    <w:p w14:paraId="5ED24B09" w14:textId="71D7889D" w:rsidR="009B08C1" w:rsidRPr="009B08C1" w:rsidRDefault="009B08C1" w:rsidP="009B08C1">
      <w:pPr>
        <w:rPr>
          <w:sz w:val="28"/>
          <w:szCs w:val="28"/>
        </w:rPr>
      </w:pPr>
    </w:p>
    <w:p w14:paraId="449582AB" w14:textId="77777777" w:rsidR="009B08C1" w:rsidRPr="009B08C1" w:rsidRDefault="009B08C1" w:rsidP="009B08C1">
      <w:pPr>
        <w:rPr>
          <w:rFonts w:asciiTheme="majorHAnsi" w:hAnsiTheme="majorHAnsi"/>
          <w:b/>
          <w:bCs/>
          <w:sz w:val="28"/>
          <w:szCs w:val="28"/>
        </w:rPr>
      </w:pPr>
      <w:r w:rsidRPr="009B08C1">
        <w:rPr>
          <w:rFonts w:asciiTheme="majorHAnsi" w:hAnsiTheme="majorHAnsi"/>
          <w:b/>
          <w:bCs/>
          <w:sz w:val="28"/>
          <w:szCs w:val="28"/>
        </w:rPr>
        <w:t>4) Outcome</w:t>
      </w:r>
    </w:p>
    <w:p w14:paraId="36C2B143" w14:textId="77777777" w:rsidR="009B08C1" w:rsidRPr="009B08C1" w:rsidRDefault="009B08C1" w:rsidP="009B08C1">
      <w:pPr>
        <w:ind w:firstLine="851"/>
        <w:jc w:val="both"/>
        <w:rPr>
          <w:sz w:val="28"/>
          <w:szCs w:val="28"/>
        </w:rPr>
      </w:pPr>
      <w:r w:rsidRPr="009B08C1">
        <w:rPr>
          <w:sz w:val="28"/>
          <w:szCs w:val="28"/>
        </w:rPr>
        <w:t>The proposed scalability and future enhancements position the metro ticket booking system as a flexible and extensible platform. With minimal rework, the solution can support additional channels, advanced analytics, and increased user demand, ensuring long-term sustainability.</w:t>
      </w:r>
    </w:p>
    <w:p w14:paraId="06931CBB" w14:textId="77777777" w:rsidR="00181C76" w:rsidRDefault="00181C76"/>
    <w:sectPr w:rsidR="00181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C1"/>
    <w:rsid w:val="00181C76"/>
    <w:rsid w:val="00695155"/>
    <w:rsid w:val="00962390"/>
    <w:rsid w:val="009B08C1"/>
    <w:rsid w:val="00A036DA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4C03D"/>
  <w15:chartTrackingRefBased/>
  <w15:docId w15:val="{4FC06E7A-982C-4DBA-ADD3-CEC9E92F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2026-01-05T12:25:00Z</dcterms:created>
  <dcterms:modified xsi:type="dcterms:W3CDTF">2026-01-05T12:28:00Z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9060712b-71b2-46ab-9d41-0c6a9f838037</vt:lpwstr>
  </property>
</Properties>
</file>