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446951" w14:textId="77777777" w:rsidR="001404CA" w:rsidRDefault="001404CA" w:rsidP="001404CA">
      <w:pPr>
        <w:jc w:val="center"/>
        <w:rPr>
          <w:rFonts w:asciiTheme="majorHAnsi" w:hAnsiTheme="majorHAnsi"/>
          <w:b/>
          <w:bCs/>
          <w:sz w:val="40"/>
          <w:szCs w:val="40"/>
        </w:rPr>
      </w:pPr>
      <w:r w:rsidRPr="001404CA">
        <w:rPr>
          <w:rFonts w:asciiTheme="majorHAnsi" w:hAnsiTheme="majorHAnsi"/>
          <w:b/>
          <w:bCs/>
          <w:sz w:val="40"/>
          <w:szCs w:val="40"/>
        </w:rPr>
        <w:t>Phase 3 – UI/UX Development &amp; Customization</w:t>
      </w:r>
    </w:p>
    <w:p w14:paraId="140C7F4B" w14:textId="77777777" w:rsidR="001404CA" w:rsidRPr="001404CA" w:rsidRDefault="001404CA" w:rsidP="001404CA">
      <w:pPr>
        <w:jc w:val="center"/>
        <w:rPr>
          <w:rFonts w:asciiTheme="majorHAnsi" w:hAnsiTheme="majorHAnsi"/>
          <w:b/>
          <w:bCs/>
          <w:sz w:val="40"/>
          <w:szCs w:val="40"/>
        </w:rPr>
      </w:pPr>
    </w:p>
    <w:p w14:paraId="71890172" w14:textId="77777777" w:rsidR="001404CA" w:rsidRPr="001404CA" w:rsidRDefault="001404CA" w:rsidP="001404CA">
      <w:pPr>
        <w:jc w:val="center"/>
        <w:rPr>
          <w:rFonts w:asciiTheme="majorHAnsi" w:hAnsiTheme="majorHAnsi"/>
          <w:b/>
          <w:bCs/>
          <w:sz w:val="40"/>
          <w:szCs w:val="40"/>
        </w:rPr>
      </w:pPr>
      <w:r w:rsidRPr="001404CA">
        <w:rPr>
          <w:rFonts w:asciiTheme="majorHAnsi" w:hAnsiTheme="majorHAnsi"/>
          <w:b/>
          <w:bCs/>
          <w:sz w:val="40"/>
          <w:szCs w:val="40"/>
        </w:rPr>
        <w:t>Interface Design</w:t>
      </w:r>
    </w:p>
    <w:p w14:paraId="30095505" w14:textId="580BBCBF" w:rsidR="001404CA" w:rsidRPr="001404CA" w:rsidRDefault="001404CA" w:rsidP="001404CA"/>
    <w:p w14:paraId="710F7C27" w14:textId="77777777" w:rsidR="001404CA" w:rsidRPr="001404CA" w:rsidRDefault="001404CA" w:rsidP="001404CA">
      <w:pPr>
        <w:rPr>
          <w:rFonts w:asciiTheme="majorHAnsi" w:hAnsiTheme="majorHAnsi"/>
          <w:b/>
          <w:bCs/>
          <w:sz w:val="28"/>
          <w:szCs w:val="28"/>
        </w:rPr>
      </w:pPr>
      <w:r w:rsidRPr="001404CA">
        <w:rPr>
          <w:rFonts w:asciiTheme="majorHAnsi" w:hAnsiTheme="majorHAnsi"/>
          <w:b/>
          <w:bCs/>
          <w:sz w:val="28"/>
          <w:szCs w:val="28"/>
        </w:rPr>
        <w:t>1) Objectives</w:t>
      </w:r>
    </w:p>
    <w:p w14:paraId="7A1ACE1D" w14:textId="77777777" w:rsidR="001404CA" w:rsidRPr="001404CA" w:rsidRDefault="001404CA" w:rsidP="001404CA">
      <w:pPr>
        <w:ind w:firstLine="851"/>
        <w:jc w:val="both"/>
        <w:rPr>
          <w:sz w:val="28"/>
          <w:szCs w:val="28"/>
        </w:rPr>
      </w:pPr>
      <w:r w:rsidRPr="001404CA">
        <w:rPr>
          <w:sz w:val="28"/>
          <w:szCs w:val="28"/>
        </w:rPr>
        <w:t>The objective of this phase is to design and customize an intuitive, user-friendly interface for the metro ticket booking system. This phase focuses on how users interact with the ServiceNow Service Catalog, ensuring smooth navigation, clear data entry, and an efficient booking experience across devices.</w:t>
      </w:r>
    </w:p>
    <w:p w14:paraId="716228BE" w14:textId="47209076" w:rsidR="001404CA" w:rsidRPr="001404CA" w:rsidRDefault="001404CA" w:rsidP="001404CA">
      <w:pPr>
        <w:rPr>
          <w:sz w:val="28"/>
          <w:szCs w:val="28"/>
        </w:rPr>
      </w:pPr>
    </w:p>
    <w:p w14:paraId="5DC1E4C0" w14:textId="77777777" w:rsidR="001404CA" w:rsidRPr="001404CA" w:rsidRDefault="001404CA" w:rsidP="001404CA">
      <w:pPr>
        <w:rPr>
          <w:rFonts w:asciiTheme="majorHAnsi" w:hAnsiTheme="majorHAnsi"/>
          <w:b/>
          <w:bCs/>
          <w:sz w:val="28"/>
          <w:szCs w:val="28"/>
        </w:rPr>
      </w:pPr>
      <w:r w:rsidRPr="001404CA">
        <w:rPr>
          <w:rFonts w:asciiTheme="majorHAnsi" w:hAnsiTheme="majorHAnsi"/>
          <w:b/>
          <w:bCs/>
          <w:sz w:val="28"/>
          <w:szCs w:val="28"/>
        </w:rPr>
        <w:t>2) UI/UX Design Components and Configuration</w:t>
      </w:r>
    </w:p>
    <w:p w14:paraId="727190F5" w14:textId="77777777" w:rsidR="001404CA" w:rsidRPr="001404CA" w:rsidRDefault="001404CA" w:rsidP="001404CA">
      <w:pPr>
        <w:rPr>
          <w:rFonts w:asciiTheme="majorHAnsi" w:hAnsiTheme="majorHAnsi"/>
          <w:b/>
          <w:bCs/>
          <w:sz w:val="28"/>
          <w:szCs w:val="28"/>
        </w:rPr>
      </w:pPr>
      <w:r w:rsidRPr="001404CA">
        <w:rPr>
          <w:rFonts w:asciiTheme="majorHAnsi" w:hAnsiTheme="majorHAnsi"/>
          <w:b/>
          <w:bCs/>
          <w:sz w:val="28"/>
          <w:szCs w:val="28"/>
        </w:rPr>
        <w:t>A) Interface Design Overview</w:t>
      </w:r>
    </w:p>
    <w:p w14:paraId="09D306D6" w14:textId="77777777" w:rsidR="001404CA" w:rsidRPr="001404CA" w:rsidRDefault="001404CA" w:rsidP="001404CA">
      <w:pPr>
        <w:rPr>
          <w:rFonts w:asciiTheme="majorHAnsi" w:hAnsiTheme="majorHAnsi"/>
          <w:b/>
          <w:bCs/>
          <w:sz w:val="28"/>
          <w:szCs w:val="28"/>
        </w:rPr>
      </w:pPr>
      <w:r w:rsidRPr="001404CA">
        <w:rPr>
          <w:rFonts w:asciiTheme="majorHAnsi" w:hAnsiTheme="majorHAnsi"/>
          <w:b/>
          <w:bCs/>
          <w:sz w:val="28"/>
          <w:szCs w:val="28"/>
        </w:rPr>
        <w:t>Purpose</w:t>
      </w:r>
    </w:p>
    <w:p w14:paraId="7FB9EEB8" w14:textId="77777777" w:rsidR="001404CA" w:rsidRPr="001404CA" w:rsidRDefault="001404CA" w:rsidP="001404CA">
      <w:pPr>
        <w:ind w:firstLine="851"/>
        <w:jc w:val="both"/>
        <w:rPr>
          <w:sz w:val="28"/>
          <w:szCs w:val="28"/>
        </w:rPr>
      </w:pPr>
      <w:r w:rsidRPr="001404CA">
        <w:rPr>
          <w:sz w:val="28"/>
          <w:szCs w:val="28"/>
        </w:rPr>
        <w:t>To create a structured and visually clear user interface that supports easy interaction and navigation.</w:t>
      </w:r>
    </w:p>
    <w:p w14:paraId="1B0804C7" w14:textId="77777777" w:rsidR="001404CA" w:rsidRPr="001404CA" w:rsidRDefault="001404CA" w:rsidP="001404CA">
      <w:pPr>
        <w:rPr>
          <w:rFonts w:asciiTheme="majorHAnsi" w:hAnsiTheme="majorHAnsi"/>
          <w:b/>
          <w:bCs/>
          <w:sz w:val="28"/>
          <w:szCs w:val="28"/>
        </w:rPr>
      </w:pPr>
      <w:r w:rsidRPr="001404CA">
        <w:rPr>
          <w:rFonts w:asciiTheme="majorHAnsi" w:hAnsiTheme="majorHAnsi"/>
          <w:b/>
          <w:bCs/>
          <w:sz w:val="28"/>
          <w:szCs w:val="28"/>
        </w:rPr>
        <w:t>Description</w:t>
      </w:r>
    </w:p>
    <w:p w14:paraId="1DAC0A8E" w14:textId="77777777" w:rsidR="001404CA" w:rsidRPr="001404CA" w:rsidRDefault="001404CA" w:rsidP="001404CA">
      <w:pPr>
        <w:ind w:firstLine="851"/>
        <w:jc w:val="both"/>
        <w:rPr>
          <w:sz w:val="28"/>
          <w:szCs w:val="28"/>
        </w:rPr>
      </w:pPr>
      <w:r w:rsidRPr="001404CA">
        <w:rPr>
          <w:sz w:val="28"/>
          <w:szCs w:val="28"/>
        </w:rPr>
        <w:t>Interface design defines how users see and interact with the metro ticket booking application. It focuses on layout structure, field arrangement, interaction flow, and usability. A well-designed interface ensures that users can complete ticket bookings quickly without confusion or errors.</w:t>
      </w:r>
    </w:p>
    <w:p w14:paraId="6C1DAF44" w14:textId="77777777" w:rsidR="001404CA" w:rsidRPr="001404CA" w:rsidRDefault="001404CA" w:rsidP="001404CA">
      <w:pPr>
        <w:rPr>
          <w:rFonts w:asciiTheme="majorHAnsi" w:hAnsiTheme="majorHAnsi"/>
          <w:b/>
          <w:bCs/>
          <w:sz w:val="28"/>
          <w:szCs w:val="28"/>
        </w:rPr>
      </w:pPr>
      <w:r w:rsidRPr="001404CA">
        <w:rPr>
          <w:rFonts w:asciiTheme="majorHAnsi" w:hAnsiTheme="majorHAnsi"/>
          <w:b/>
          <w:bCs/>
          <w:sz w:val="28"/>
          <w:szCs w:val="28"/>
        </w:rPr>
        <w:t>Key Design Considerations</w:t>
      </w:r>
    </w:p>
    <w:p w14:paraId="49D9C10F" w14:textId="77777777" w:rsidR="001404CA" w:rsidRPr="001404CA" w:rsidRDefault="001404CA" w:rsidP="001404CA">
      <w:pPr>
        <w:numPr>
          <w:ilvl w:val="0"/>
          <w:numId w:val="1"/>
        </w:numPr>
        <w:rPr>
          <w:sz w:val="28"/>
          <w:szCs w:val="28"/>
        </w:rPr>
      </w:pPr>
      <w:r w:rsidRPr="001404CA">
        <w:rPr>
          <w:sz w:val="28"/>
          <w:szCs w:val="28"/>
        </w:rPr>
        <w:t>Clear layout and logical field ordering</w:t>
      </w:r>
    </w:p>
    <w:p w14:paraId="41D031F1" w14:textId="77777777" w:rsidR="001404CA" w:rsidRPr="001404CA" w:rsidRDefault="001404CA" w:rsidP="001404CA">
      <w:pPr>
        <w:numPr>
          <w:ilvl w:val="0"/>
          <w:numId w:val="1"/>
        </w:numPr>
        <w:rPr>
          <w:sz w:val="28"/>
          <w:szCs w:val="28"/>
        </w:rPr>
      </w:pPr>
      <w:r w:rsidRPr="001404CA">
        <w:rPr>
          <w:sz w:val="28"/>
          <w:szCs w:val="28"/>
        </w:rPr>
        <w:t>Minimal user effort during data entry</w:t>
      </w:r>
    </w:p>
    <w:p w14:paraId="6B18CE0E" w14:textId="77777777" w:rsidR="001404CA" w:rsidRPr="001404CA" w:rsidRDefault="001404CA" w:rsidP="001404CA">
      <w:pPr>
        <w:numPr>
          <w:ilvl w:val="0"/>
          <w:numId w:val="1"/>
        </w:numPr>
        <w:rPr>
          <w:sz w:val="28"/>
          <w:szCs w:val="28"/>
        </w:rPr>
      </w:pPr>
      <w:r w:rsidRPr="001404CA">
        <w:rPr>
          <w:sz w:val="28"/>
          <w:szCs w:val="28"/>
        </w:rPr>
        <w:t>Responsive and accessible design</w:t>
      </w:r>
    </w:p>
    <w:p w14:paraId="31A5D151" w14:textId="77777777" w:rsidR="001404CA" w:rsidRPr="001404CA" w:rsidRDefault="001404CA" w:rsidP="001404CA">
      <w:pPr>
        <w:numPr>
          <w:ilvl w:val="0"/>
          <w:numId w:val="1"/>
        </w:numPr>
        <w:rPr>
          <w:sz w:val="28"/>
          <w:szCs w:val="28"/>
        </w:rPr>
      </w:pPr>
      <w:r w:rsidRPr="001404CA">
        <w:rPr>
          <w:sz w:val="28"/>
          <w:szCs w:val="28"/>
        </w:rPr>
        <w:t>Consistent look and feel</w:t>
      </w:r>
    </w:p>
    <w:p w14:paraId="415BEF5C" w14:textId="4FD9F563" w:rsidR="001404CA" w:rsidRDefault="001404CA" w:rsidP="001404CA">
      <w:pPr>
        <w:rPr>
          <w:sz w:val="28"/>
          <w:szCs w:val="28"/>
        </w:rPr>
      </w:pPr>
    </w:p>
    <w:p w14:paraId="2E3F43E4" w14:textId="77777777" w:rsidR="001404CA" w:rsidRPr="001404CA" w:rsidRDefault="001404CA" w:rsidP="001404CA">
      <w:pPr>
        <w:rPr>
          <w:sz w:val="28"/>
          <w:szCs w:val="28"/>
        </w:rPr>
      </w:pPr>
    </w:p>
    <w:p w14:paraId="7EFA7B94" w14:textId="77777777" w:rsidR="001404CA" w:rsidRPr="001404CA" w:rsidRDefault="001404CA" w:rsidP="001404CA">
      <w:pPr>
        <w:rPr>
          <w:rFonts w:asciiTheme="majorHAnsi" w:hAnsiTheme="majorHAnsi"/>
          <w:b/>
          <w:bCs/>
          <w:sz w:val="28"/>
          <w:szCs w:val="28"/>
        </w:rPr>
      </w:pPr>
      <w:r w:rsidRPr="001404CA">
        <w:rPr>
          <w:rFonts w:asciiTheme="majorHAnsi" w:hAnsiTheme="majorHAnsi"/>
          <w:b/>
          <w:bCs/>
          <w:sz w:val="28"/>
          <w:szCs w:val="28"/>
        </w:rPr>
        <w:lastRenderedPageBreak/>
        <w:t>B) Creation of Service Catalog Item</w:t>
      </w:r>
    </w:p>
    <w:p w14:paraId="6A63D0D4" w14:textId="77777777" w:rsidR="001404CA" w:rsidRPr="001404CA" w:rsidRDefault="001404CA" w:rsidP="001404CA">
      <w:pPr>
        <w:rPr>
          <w:rFonts w:asciiTheme="majorHAnsi" w:hAnsiTheme="majorHAnsi"/>
          <w:b/>
          <w:bCs/>
          <w:sz w:val="28"/>
          <w:szCs w:val="28"/>
        </w:rPr>
      </w:pPr>
      <w:r w:rsidRPr="001404CA">
        <w:rPr>
          <w:rFonts w:asciiTheme="majorHAnsi" w:hAnsiTheme="majorHAnsi"/>
          <w:b/>
          <w:bCs/>
          <w:sz w:val="28"/>
          <w:szCs w:val="28"/>
        </w:rPr>
        <w:t>Purpose</w:t>
      </w:r>
    </w:p>
    <w:p w14:paraId="124F3CCB" w14:textId="77777777" w:rsidR="001404CA" w:rsidRPr="001404CA" w:rsidRDefault="001404CA" w:rsidP="001404CA">
      <w:pPr>
        <w:ind w:firstLine="851"/>
        <w:jc w:val="both"/>
        <w:rPr>
          <w:sz w:val="28"/>
          <w:szCs w:val="28"/>
        </w:rPr>
      </w:pPr>
      <w:r w:rsidRPr="001404CA">
        <w:rPr>
          <w:sz w:val="28"/>
          <w:szCs w:val="28"/>
        </w:rPr>
        <w:t>To provide a centralized and standardized entry point for metro ticket booking.</w:t>
      </w:r>
    </w:p>
    <w:p w14:paraId="04DC012E" w14:textId="77777777" w:rsidR="001404CA" w:rsidRPr="001404CA" w:rsidRDefault="001404CA" w:rsidP="001404CA">
      <w:pPr>
        <w:rPr>
          <w:rFonts w:asciiTheme="majorHAnsi" w:hAnsiTheme="majorHAnsi"/>
          <w:b/>
          <w:bCs/>
          <w:sz w:val="28"/>
          <w:szCs w:val="28"/>
        </w:rPr>
      </w:pPr>
      <w:r w:rsidRPr="001404CA">
        <w:rPr>
          <w:rFonts w:asciiTheme="majorHAnsi" w:hAnsiTheme="majorHAnsi"/>
          <w:b/>
          <w:bCs/>
          <w:sz w:val="28"/>
          <w:szCs w:val="28"/>
        </w:rPr>
        <w:t>Description</w:t>
      </w:r>
    </w:p>
    <w:p w14:paraId="0725F57D" w14:textId="77777777" w:rsidR="001404CA" w:rsidRPr="001404CA" w:rsidRDefault="001404CA" w:rsidP="001404CA">
      <w:pPr>
        <w:ind w:firstLine="851"/>
        <w:jc w:val="both"/>
        <w:rPr>
          <w:sz w:val="28"/>
          <w:szCs w:val="28"/>
        </w:rPr>
      </w:pPr>
      <w:r w:rsidRPr="001404CA">
        <w:rPr>
          <w:sz w:val="28"/>
          <w:szCs w:val="28"/>
        </w:rPr>
        <w:t>A Service Catalog item is created to allow users to book metro tickets digitally. This catalog item acts as the main UI through which passengers interact with the system.</w:t>
      </w:r>
    </w:p>
    <w:p w14:paraId="56478397" w14:textId="77777777" w:rsidR="001404CA" w:rsidRPr="001404CA" w:rsidRDefault="001404CA" w:rsidP="001404CA">
      <w:pPr>
        <w:rPr>
          <w:rFonts w:asciiTheme="majorHAnsi" w:hAnsiTheme="majorHAnsi"/>
          <w:b/>
          <w:bCs/>
          <w:sz w:val="28"/>
          <w:szCs w:val="28"/>
        </w:rPr>
      </w:pPr>
      <w:r w:rsidRPr="001404CA">
        <w:rPr>
          <w:rFonts w:asciiTheme="majorHAnsi" w:hAnsiTheme="majorHAnsi"/>
          <w:b/>
          <w:bCs/>
          <w:sz w:val="28"/>
          <w:szCs w:val="28"/>
        </w:rPr>
        <w:t>Procedure</w:t>
      </w:r>
    </w:p>
    <w:p w14:paraId="10902721" w14:textId="77777777" w:rsidR="001404CA" w:rsidRPr="001404CA" w:rsidRDefault="001404CA" w:rsidP="001404CA">
      <w:pPr>
        <w:numPr>
          <w:ilvl w:val="0"/>
          <w:numId w:val="2"/>
        </w:numPr>
        <w:rPr>
          <w:sz w:val="28"/>
          <w:szCs w:val="28"/>
        </w:rPr>
      </w:pPr>
      <w:r w:rsidRPr="001404CA">
        <w:rPr>
          <w:sz w:val="28"/>
          <w:szCs w:val="28"/>
        </w:rPr>
        <w:t>Navigate to Application Navigator</w:t>
      </w:r>
    </w:p>
    <w:p w14:paraId="0539C65A" w14:textId="77777777" w:rsidR="001404CA" w:rsidRPr="001404CA" w:rsidRDefault="001404CA" w:rsidP="001404CA">
      <w:pPr>
        <w:numPr>
          <w:ilvl w:val="0"/>
          <w:numId w:val="2"/>
        </w:numPr>
        <w:rPr>
          <w:sz w:val="28"/>
          <w:szCs w:val="28"/>
        </w:rPr>
      </w:pPr>
      <w:r w:rsidRPr="001404CA">
        <w:rPr>
          <w:sz w:val="28"/>
          <w:szCs w:val="28"/>
        </w:rPr>
        <w:t>Select All and search for Service Catalog</w:t>
      </w:r>
    </w:p>
    <w:p w14:paraId="147B285D" w14:textId="77777777" w:rsidR="001404CA" w:rsidRPr="001404CA" w:rsidRDefault="001404CA" w:rsidP="001404CA">
      <w:pPr>
        <w:numPr>
          <w:ilvl w:val="0"/>
          <w:numId w:val="2"/>
        </w:numPr>
        <w:rPr>
          <w:sz w:val="28"/>
          <w:szCs w:val="28"/>
        </w:rPr>
      </w:pPr>
      <w:r w:rsidRPr="001404CA">
        <w:rPr>
          <w:sz w:val="28"/>
          <w:szCs w:val="28"/>
        </w:rPr>
        <w:t>Go to Service Catalog &gt; Maintain Items</w:t>
      </w:r>
    </w:p>
    <w:p w14:paraId="53C83E11" w14:textId="77777777" w:rsidR="001404CA" w:rsidRPr="001404CA" w:rsidRDefault="001404CA" w:rsidP="001404CA">
      <w:pPr>
        <w:numPr>
          <w:ilvl w:val="0"/>
          <w:numId w:val="2"/>
        </w:numPr>
        <w:rPr>
          <w:sz w:val="28"/>
          <w:szCs w:val="28"/>
        </w:rPr>
      </w:pPr>
      <w:r w:rsidRPr="001404CA">
        <w:rPr>
          <w:sz w:val="28"/>
          <w:szCs w:val="28"/>
        </w:rPr>
        <w:t>Click New</w:t>
      </w:r>
    </w:p>
    <w:p w14:paraId="4401FA8D" w14:textId="77777777" w:rsidR="001404CA" w:rsidRPr="001404CA" w:rsidRDefault="001404CA" w:rsidP="001404CA">
      <w:pPr>
        <w:numPr>
          <w:ilvl w:val="0"/>
          <w:numId w:val="2"/>
        </w:numPr>
        <w:rPr>
          <w:sz w:val="28"/>
          <w:szCs w:val="28"/>
        </w:rPr>
      </w:pPr>
      <w:r w:rsidRPr="001404CA">
        <w:rPr>
          <w:sz w:val="28"/>
          <w:szCs w:val="28"/>
        </w:rPr>
        <w:t>Enter Name: Book A Metro Ticket</w:t>
      </w:r>
    </w:p>
    <w:p w14:paraId="1AF5CE0A" w14:textId="77777777" w:rsidR="001404CA" w:rsidRPr="001404CA" w:rsidRDefault="001404CA" w:rsidP="001404CA">
      <w:pPr>
        <w:numPr>
          <w:ilvl w:val="0"/>
          <w:numId w:val="2"/>
        </w:numPr>
        <w:rPr>
          <w:sz w:val="28"/>
          <w:szCs w:val="28"/>
        </w:rPr>
      </w:pPr>
      <w:r w:rsidRPr="001404CA">
        <w:rPr>
          <w:sz w:val="28"/>
          <w:szCs w:val="28"/>
        </w:rPr>
        <w:t>Select Catalog: Service Catalog</w:t>
      </w:r>
    </w:p>
    <w:p w14:paraId="62EE0ECD" w14:textId="77777777" w:rsidR="001404CA" w:rsidRPr="001404CA" w:rsidRDefault="001404CA" w:rsidP="001404CA">
      <w:pPr>
        <w:numPr>
          <w:ilvl w:val="0"/>
          <w:numId w:val="2"/>
        </w:numPr>
        <w:rPr>
          <w:sz w:val="28"/>
          <w:szCs w:val="28"/>
        </w:rPr>
      </w:pPr>
      <w:r w:rsidRPr="001404CA">
        <w:rPr>
          <w:sz w:val="28"/>
          <w:szCs w:val="28"/>
        </w:rPr>
        <w:t>Choose Category: Services</w:t>
      </w:r>
    </w:p>
    <w:p w14:paraId="61BABF03" w14:textId="77777777" w:rsidR="001404CA" w:rsidRPr="001404CA" w:rsidRDefault="001404CA" w:rsidP="001404CA">
      <w:pPr>
        <w:numPr>
          <w:ilvl w:val="0"/>
          <w:numId w:val="2"/>
        </w:numPr>
        <w:rPr>
          <w:sz w:val="28"/>
          <w:szCs w:val="28"/>
        </w:rPr>
      </w:pPr>
      <w:r w:rsidRPr="001404CA">
        <w:rPr>
          <w:sz w:val="28"/>
          <w:szCs w:val="28"/>
        </w:rPr>
        <w:t>Add short description if required</w:t>
      </w:r>
    </w:p>
    <w:p w14:paraId="543ECF8C" w14:textId="77777777" w:rsidR="001404CA" w:rsidRPr="001404CA" w:rsidRDefault="001404CA" w:rsidP="001404CA">
      <w:pPr>
        <w:numPr>
          <w:ilvl w:val="0"/>
          <w:numId w:val="2"/>
        </w:numPr>
        <w:rPr>
          <w:sz w:val="28"/>
          <w:szCs w:val="28"/>
        </w:rPr>
      </w:pPr>
      <w:r w:rsidRPr="001404CA">
        <w:rPr>
          <w:sz w:val="28"/>
          <w:szCs w:val="28"/>
        </w:rPr>
        <w:t>Click Save</w:t>
      </w:r>
    </w:p>
    <w:p w14:paraId="08AD1890" w14:textId="77777777" w:rsidR="001404CA" w:rsidRPr="001404CA" w:rsidRDefault="001404CA" w:rsidP="001404CA">
      <w:pPr>
        <w:rPr>
          <w:rFonts w:asciiTheme="majorHAnsi" w:hAnsiTheme="majorHAnsi"/>
          <w:b/>
          <w:bCs/>
          <w:sz w:val="28"/>
          <w:szCs w:val="28"/>
        </w:rPr>
      </w:pPr>
      <w:r w:rsidRPr="001404CA">
        <w:rPr>
          <w:rFonts w:asciiTheme="majorHAnsi" w:hAnsiTheme="majorHAnsi"/>
          <w:b/>
          <w:bCs/>
          <w:sz w:val="28"/>
          <w:szCs w:val="28"/>
        </w:rPr>
        <w:t>Outcome</w:t>
      </w:r>
    </w:p>
    <w:p w14:paraId="7393F299" w14:textId="77777777" w:rsidR="001404CA" w:rsidRPr="001404CA" w:rsidRDefault="001404CA" w:rsidP="001404CA">
      <w:pPr>
        <w:ind w:firstLine="851"/>
        <w:jc w:val="both"/>
        <w:rPr>
          <w:sz w:val="28"/>
          <w:szCs w:val="28"/>
        </w:rPr>
      </w:pPr>
      <w:r w:rsidRPr="001404CA">
        <w:rPr>
          <w:sz w:val="28"/>
          <w:szCs w:val="28"/>
        </w:rPr>
        <w:t>A dedicated catalog item is created and made available to users for ticket booking.</w:t>
      </w:r>
    </w:p>
    <w:p w14:paraId="0DCED0D2" w14:textId="50FA2C80" w:rsidR="001404CA" w:rsidRPr="001404CA" w:rsidRDefault="001404CA" w:rsidP="001404CA">
      <w:pPr>
        <w:rPr>
          <w:sz w:val="28"/>
          <w:szCs w:val="28"/>
        </w:rPr>
      </w:pPr>
    </w:p>
    <w:p w14:paraId="522DB7DE" w14:textId="77777777" w:rsidR="001404CA" w:rsidRPr="001404CA" w:rsidRDefault="001404CA" w:rsidP="001404CA">
      <w:pPr>
        <w:rPr>
          <w:rFonts w:asciiTheme="majorHAnsi" w:hAnsiTheme="majorHAnsi"/>
          <w:b/>
          <w:bCs/>
          <w:sz w:val="28"/>
          <w:szCs w:val="28"/>
        </w:rPr>
      </w:pPr>
      <w:r w:rsidRPr="001404CA">
        <w:rPr>
          <w:rFonts w:asciiTheme="majorHAnsi" w:hAnsiTheme="majorHAnsi"/>
          <w:b/>
          <w:bCs/>
          <w:sz w:val="28"/>
          <w:szCs w:val="28"/>
        </w:rPr>
        <w:t>C) Variables Configuration</w:t>
      </w:r>
    </w:p>
    <w:p w14:paraId="3EF3A69A" w14:textId="77777777" w:rsidR="001404CA" w:rsidRPr="001404CA" w:rsidRDefault="001404CA" w:rsidP="001404CA">
      <w:pPr>
        <w:rPr>
          <w:rFonts w:asciiTheme="majorHAnsi" w:hAnsiTheme="majorHAnsi"/>
          <w:b/>
          <w:bCs/>
          <w:sz w:val="28"/>
          <w:szCs w:val="28"/>
        </w:rPr>
      </w:pPr>
      <w:r w:rsidRPr="001404CA">
        <w:rPr>
          <w:rFonts w:asciiTheme="majorHAnsi" w:hAnsiTheme="majorHAnsi"/>
          <w:b/>
          <w:bCs/>
          <w:sz w:val="28"/>
          <w:szCs w:val="28"/>
        </w:rPr>
        <w:t>Purpose</w:t>
      </w:r>
    </w:p>
    <w:p w14:paraId="244B2B74" w14:textId="77777777" w:rsidR="001404CA" w:rsidRDefault="001404CA" w:rsidP="001404CA">
      <w:pPr>
        <w:ind w:firstLine="851"/>
        <w:jc w:val="both"/>
        <w:rPr>
          <w:sz w:val="28"/>
          <w:szCs w:val="28"/>
        </w:rPr>
      </w:pPr>
      <w:r w:rsidRPr="001404CA">
        <w:rPr>
          <w:sz w:val="28"/>
          <w:szCs w:val="28"/>
        </w:rPr>
        <w:t>To capture required user inputs in a structured and user-friendly manner.</w:t>
      </w:r>
    </w:p>
    <w:p w14:paraId="7C532818" w14:textId="77777777" w:rsidR="001404CA" w:rsidRDefault="001404CA" w:rsidP="001404CA">
      <w:pPr>
        <w:ind w:firstLine="851"/>
        <w:jc w:val="both"/>
        <w:rPr>
          <w:sz w:val="28"/>
          <w:szCs w:val="28"/>
        </w:rPr>
      </w:pPr>
    </w:p>
    <w:p w14:paraId="3F1CF0A8" w14:textId="77777777" w:rsidR="001404CA" w:rsidRPr="001404CA" w:rsidRDefault="001404CA" w:rsidP="001404CA">
      <w:pPr>
        <w:ind w:firstLine="851"/>
        <w:jc w:val="both"/>
        <w:rPr>
          <w:sz w:val="28"/>
          <w:szCs w:val="28"/>
        </w:rPr>
      </w:pPr>
    </w:p>
    <w:p w14:paraId="72CEBBE2" w14:textId="77777777" w:rsidR="001404CA" w:rsidRPr="001404CA" w:rsidRDefault="001404CA" w:rsidP="001404CA">
      <w:pPr>
        <w:rPr>
          <w:rFonts w:asciiTheme="majorHAnsi" w:hAnsiTheme="majorHAnsi"/>
          <w:b/>
          <w:bCs/>
          <w:sz w:val="28"/>
          <w:szCs w:val="28"/>
        </w:rPr>
      </w:pPr>
      <w:r w:rsidRPr="001404CA">
        <w:rPr>
          <w:rFonts w:asciiTheme="majorHAnsi" w:hAnsiTheme="majorHAnsi"/>
          <w:b/>
          <w:bCs/>
          <w:sz w:val="28"/>
          <w:szCs w:val="28"/>
        </w:rPr>
        <w:lastRenderedPageBreak/>
        <w:t>Description</w:t>
      </w:r>
    </w:p>
    <w:p w14:paraId="000AB688" w14:textId="77777777" w:rsidR="001404CA" w:rsidRPr="001404CA" w:rsidRDefault="001404CA" w:rsidP="001404CA">
      <w:pPr>
        <w:ind w:firstLine="851"/>
        <w:jc w:val="both"/>
        <w:rPr>
          <w:sz w:val="28"/>
          <w:szCs w:val="28"/>
        </w:rPr>
      </w:pPr>
      <w:r w:rsidRPr="001404CA">
        <w:rPr>
          <w:sz w:val="28"/>
          <w:szCs w:val="28"/>
        </w:rPr>
        <w:t>Variables act as form fields in the catalog item. Each variable is configured with proper labels, order, tooltips, and validation to guide users during ticket booking and reduce input errors.</w:t>
      </w:r>
    </w:p>
    <w:p w14:paraId="36092266" w14:textId="77777777" w:rsidR="001404CA" w:rsidRPr="001404CA" w:rsidRDefault="001404CA" w:rsidP="001404CA">
      <w:pPr>
        <w:rPr>
          <w:rFonts w:asciiTheme="majorHAnsi" w:hAnsiTheme="majorHAnsi"/>
          <w:b/>
          <w:bCs/>
          <w:sz w:val="28"/>
          <w:szCs w:val="28"/>
        </w:rPr>
      </w:pPr>
      <w:r w:rsidRPr="001404CA">
        <w:rPr>
          <w:rFonts w:asciiTheme="majorHAnsi" w:hAnsiTheme="majorHAnsi"/>
          <w:b/>
          <w:bCs/>
          <w:sz w:val="28"/>
          <w:szCs w:val="28"/>
        </w:rPr>
        <w:t>Configuration Details</w:t>
      </w:r>
    </w:p>
    <w:p w14:paraId="1779763B" w14:textId="77777777" w:rsidR="001404CA" w:rsidRPr="001404CA" w:rsidRDefault="001404CA" w:rsidP="001404CA">
      <w:pPr>
        <w:numPr>
          <w:ilvl w:val="0"/>
          <w:numId w:val="3"/>
        </w:numPr>
        <w:rPr>
          <w:sz w:val="28"/>
          <w:szCs w:val="28"/>
        </w:rPr>
      </w:pPr>
      <w:r w:rsidRPr="001404CA">
        <w:rPr>
          <w:sz w:val="28"/>
          <w:szCs w:val="28"/>
        </w:rPr>
        <w:t>Variable types selected based on data requirements</w:t>
      </w:r>
    </w:p>
    <w:p w14:paraId="29B96803" w14:textId="77777777" w:rsidR="001404CA" w:rsidRPr="001404CA" w:rsidRDefault="001404CA" w:rsidP="001404CA">
      <w:pPr>
        <w:numPr>
          <w:ilvl w:val="0"/>
          <w:numId w:val="3"/>
        </w:numPr>
        <w:rPr>
          <w:sz w:val="28"/>
          <w:szCs w:val="28"/>
        </w:rPr>
      </w:pPr>
      <w:r w:rsidRPr="001404CA">
        <w:rPr>
          <w:sz w:val="28"/>
          <w:szCs w:val="28"/>
        </w:rPr>
        <w:t>Logical ordering (100, 200, 300…) for better UI flow</w:t>
      </w:r>
    </w:p>
    <w:p w14:paraId="48D805DE" w14:textId="77777777" w:rsidR="001404CA" w:rsidRPr="001404CA" w:rsidRDefault="001404CA" w:rsidP="001404CA">
      <w:pPr>
        <w:numPr>
          <w:ilvl w:val="0"/>
          <w:numId w:val="3"/>
        </w:numPr>
        <w:rPr>
          <w:sz w:val="28"/>
          <w:szCs w:val="28"/>
        </w:rPr>
      </w:pPr>
      <w:r w:rsidRPr="001404CA">
        <w:rPr>
          <w:sz w:val="28"/>
          <w:szCs w:val="28"/>
        </w:rPr>
        <w:t>Tooltips and example texts added for clarity</w:t>
      </w:r>
    </w:p>
    <w:p w14:paraId="2265FA21" w14:textId="77777777" w:rsidR="001404CA" w:rsidRPr="001404CA" w:rsidRDefault="001404CA" w:rsidP="001404CA">
      <w:pPr>
        <w:numPr>
          <w:ilvl w:val="0"/>
          <w:numId w:val="3"/>
        </w:numPr>
        <w:rPr>
          <w:sz w:val="28"/>
          <w:szCs w:val="28"/>
        </w:rPr>
      </w:pPr>
      <w:r w:rsidRPr="001404CA">
        <w:rPr>
          <w:sz w:val="28"/>
          <w:szCs w:val="28"/>
        </w:rPr>
        <w:t>Mandatory and read-only settings applied as required</w:t>
      </w:r>
    </w:p>
    <w:p w14:paraId="3D398DB8" w14:textId="77777777" w:rsidR="001404CA" w:rsidRPr="001404CA" w:rsidRDefault="001404CA" w:rsidP="001404CA">
      <w:pPr>
        <w:numPr>
          <w:ilvl w:val="0"/>
          <w:numId w:val="3"/>
        </w:numPr>
        <w:rPr>
          <w:sz w:val="28"/>
          <w:szCs w:val="28"/>
        </w:rPr>
      </w:pPr>
      <w:r w:rsidRPr="001404CA">
        <w:rPr>
          <w:sz w:val="28"/>
          <w:szCs w:val="28"/>
        </w:rPr>
        <w:t>Auto-population enabled using dependent variables and dot-walking</w:t>
      </w:r>
    </w:p>
    <w:p w14:paraId="63FE9B7E" w14:textId="77777777" w:rsidR="001404CA" w:rsidRPr="001404CA" w:rsidRDefault="001404CA" w:rsidP="001404CA">
      <w:pPr>
        <w:rPr>
          <w:rFonts w:asciiTheme="majorHAnsi" w:hAnsiTheme="majorHAnsi"/>
          <w:b/>
          <w:bCs/>
          <w:sz w:val="28"/>
          <w:szCs w:val="28"/>
        </w:rPr>
      </w:pPr>
      <w:r w:rsidRPr="001404CA">
        <w:rPr>
          <w:rFonts w:asciiTheme="majorHAnsi" w:hAnsiTheme="majorHAnsi"/>
          <w:b/>
          <w:bCs/>
          <w:sz w:val="28"/>
          <w:szCs w:val="28"/>
        </w:rPr>
        <w:t>Outcome</w:t>
      </w:r>
    </w:p>
    <w:p w14:paraId="39A00DD6" w14:textId="77777777" w:rsidR="001404CA" w:rsidRPr="001404CA" w:rsidRDefault="001404CA" w:rsidP="001404CA">
      <w:pPr>
        <w:rPr>
          <w:sz w:val="28"/>
          <w:szCs w:val="28"/>
        </w:rPr>
      </w:pPr>
      <w:r w:rsidRPr="001404CA">
        <w:rPr>
          <w:sz w:val="28"/>
          <w:szCs w:val="28"/>
        </w:rPr>
        <w:t>The catalog form becomes intuitive, structured, and easy to complete.</w:t>
      </w:r>
    </w:p>
    <w:p w14:paraId="4C3F9525" w14:textId="29F7D579" w:rsidR="001404CA" w:rsidRPr="001404CA" w:rsidRDefault="001404CA" w:rsidP="001404CA">
      <w:pPr>
        <w:rPr>
          <w:sz w:val="28"/>
          <w:szCs w:val="28"/>
        </w:rPr>
      </w:pPr>
    </w:p>
    <w:p w14:paraId="3E499471" w14:textId="77777777" w:rsidR="001404CA" w:rsidRPr="001404CA" w:rsidRDefault="001404CA" w:rsidP="001404CA">
      <w:pPr>
        <w:rPr>
          <w:rFonts w:asciiTheme="majorHAnsi" w:hAnsiTheme="majorHAnsi"/>
          <w:b/>
          <w:bCs/>
          <w:sz w:val="28"/>
          <w:szCs w:val="28"/>
        </w:rPr>
      </w:pPr>
      <w:r w:rsidRPr="001404CA">
        <w:rPr>
          <w:rFonts w:asciiTheme="majorHAnsi" w:hAnsiTheme="majorHAnsi"/>
          <w:b/>
          <w:bCs/>
          <w:sz w:val="28"/>
          <w:szCs w:val="28"/>
        </w:rPr>
        <w:t>D) Variable Types and Usage</w:t>
      </w:r>
    </w:p>
    <w:p w14:paraId="27D09163" w14:textId="77777777" w:rsidR="001404CA" w:rsidRPr="001404CA" w:rsidRDefault="001404CA" w:rsidP="001404CA">
      <w:pPr>
        <w:rPr>
          <w:rFonts w:asciiTheme="majorHAnsi" w:hAnsiTheme="majorHAnsi"/>
          <w:b/>
          <w:bCs/>
          <w:sz w:val="28"/>
          <w:szCs w:val="28"/>
        </w:rPr>
      </w:pPr>
      <w:r w:rsidRPr="001404CA">
        <w:rPr>
          <w:rFonts w:asciiTheme="majorHAnsi" w:hAnsiTheme="majorHAnsi"/>
          <w:b/>
          <w:bCs/>
          <w:sz w:val="28"/>
          <w:szCs w:val="28"/>
        </w:rPr>
        <w:t>Purpose</w:t>
      </w:r>
    </w:p>
    <w:p w14:paraId="076650BF" w14:textId="77777777" w:rsidR="001404CA" w:rsidRPr="001404CA" w:rsidRDefault="001404CA" w:rsidP="001404CA">
      <w:pPr>
        <w:ind w:firstLine="851"/>
        <w:jc w:val="both"/>
        <w:rPr>
          <w:sz w:val="28"/>
          <w:szCs w:val="28"/>
        </w:rPr>
      </w:pPr>
      <w:r w:rsidRPr="001404CA">
        <w:rPr>
          <w:sz w:val="28"/>
          <w:szCs w:val="28"/>
        </w:rPr>
        <w:t>To define appropriate input controls for different data requirements.</w:t>
      </w:r>
    </w:p>
    <w:p w14:paraId="7B345153" w14:textId="77777777" w:rsidR="001404CA" w:rsidRPr="001404CA" w:rsidRDefault="001404CA" w:rsidP="001404CA">
      <w:pPr>
        <w:rPr>
          <w:rFonts w:asciiTheme="majorHAnsi" w:hAnsiTheme="majorHAnsi"/>
          <w:b/>
          <w:bCs/>
          <w:sz w:val="28"/>
          <w:szCs w:val="28"/>
        </w:rPr>
      </w:pPr>
      <w:r w:rsidRPr="001404CA">
        <w:rPr>
          <w:rFonts w:asciiTheme="majorHAnsi" w:hAnsiTheme="majorHAnsi"/>
          <w:b/>
          <w:bCs/>
          <w:sz w:val="28"/>
          <w:szCs w:val="28"/>
        </w:rPr>
        <w:t>Description</w:t>
      </w:r>
    </w:p>
    <w:p w14:paraId="2120E839" w14:textId="77777777" w:rsidR="001404CA" w:rsidRPr="001404CA" w:rsidRDefault="001404CA" w:rsidP="001404CA">
      <w:pPr>
        <w:ind w:firstLine="851"/>
        <w:jc w:val="both"/>
        <w:rPr>
          <w:sz w:val="28"/>
          <w:szCs w:val="28"/>
        </w:rPr>
      </w:pPr>
      <w:r w:rsidRPr="001404CA">
        <w:rPr>
          <w:sz w:val="28"/>
          <w:szCs w:val="28"/>
        </w:rPr>
        <w:t>Different variable types are used to collect accurate information while improving user experience. Choice lists restrict invalid inputs, while string fields allow flexible text entry.</w:t>
      </w:r>
    </w:p>
    <w:p w14:paraId="06798AFB" w14:textId="77777777" w:rsidR="001404CA" w:rsidRPr="001404CA" w:rsidRDefault="001404CA" w:rsidP="001404CA">
      <w:pPr>
        <w:rPr>
          <w:rFonts w:asciiTheme="majorHAnsi" w:hAnsiTheme="majorHAnsi"/>
          <w:b/>
          <w:bCs/>
          <w:sz w:val="28"/>
          <w:szCs w:val="28"/>
        </w:rPr>
      </w:pPr>
      <w:r w:rsidRPr="001404CA">
        <w:rPr>
          <w:rFonts w:asciiTheme="majorHAnsi" w:hAnsiTheme="majorHAnsi"/>
          <w:b/>
          <w:bCs/>
          <w:sz w:val="28"/>
          <w:szCs w:val="28"/>
        </w:rPr>
        <w:t>Configured Variables</w:t>
      </w:r>
    </w:p>
    <w:p w14:paraId="7FD58277" w14:textId="77777777" w:rsidR="001404CA" w:rsidRPr="001404CA" w:rsidRDefault="001404CA" w:rsidP="001404CA">
      <w:pPr>
        <w:numPr>
          <w:ilvl w:val="0"/>
          <w:numId w:val="4"/>
        </w:numPr>
        <w:rPr>
          <w:sz w:val="28"/>
          <w:szCs w:val="28"/>
        </w:rPr>
      </w:pPr>
      <w:r w:rsidRPr="001404CA">
        <w:rPr>
          <w:b/>
          <w:bCs/>
          <w:sz w:val="28"/>
          <w:szCs w:val="28"/>
        </w:rPr>
        <w:t xml:space="preserve">Is this a </w:t>
      </w:r>
      <w:proofErr w:type="gramStart"/>
      <w:r w:rsidRPr="001404CA">
        <w:rPr>
          <w:b/>
          <w:bCs/>
          <w:sz w:val="28"/>
          <w:szCs w:val="28"/>
        </w:rPr>
        <w:t>New</w:t>
      </w:r>
      <w:proofErr w:type="gramEnd"/>
      <w:r w:rsidRPr="001404CA">
        <w:rPr>
          <w:b/>
          <w:bCs/>
          <w:sz w:val="28"/>
          <w:szCs w:val="28"/>
        </w:rPr>
        <w:t xml:space="preserve"> connection or Relocation?</w:t>
      </w:r>
    </w:p>
    <w:p w14:paraId="3CFB13C7" w14:textId="77777777" w:rsidR="001404CA" w:rsidRPr="001404CA" w:rsidRDefault="001404CA" w:rsidP="001404CA">
      <w:pPr>
        <w:numPr>
          <w:ilvl w:val="1"/>
          <w:numId w:val="4"/>
        </w:numPr>
        <w:rPr>
          <w:sz w:val="28"/>
          <w:szCs w:val="28"/>
        </w:rPr>
      </w:pPr>
      <w:r w:rsidRPr="001404CA">
        <w:rPr>
          <w:sz w:val="28"/>
          <w:szCs w:val="28"/>
        </w:rPr>
        <w:t>Type: Choice</w:t>
      </w:r>
    </w:p>
    <w:p w14:paraId="07329F93" w14:textId="77777777" w:rsidR="001404CA" w:rsidRPr="001404CA" w:rsidRDefault="001404CA" w:rsidP="001404CA">
      <w:pPr>
        <w:numPr>
          <w:ilvl w:val="1"/>
          <w:numId w:val="4"/>
        </w:numPr>
        <w:rPr>
          <w:sz w:val="28"/>
          <w:szCs w:val="28"/>
        </w:rPr>
      </w:pPr>
      <w:r w:rsidRPr="001404CA">
        <w:rPr>
          <w:sz w:val="28"/>
          <w:szCs w:val="28"/>
        </w:rPr>
        <w:t>Options: New, Relocation, None</w:t>
      </w:r>
    </w:p>
    <w:p w14:paraId="3C207B8E" w14:textId="77777777" w:rsidR="001404CA" w:rsidRPr="001404CA" w:rsidRDefault="001404CA" w:rsidP="001404CA">
      <w:pPr>
        <w:numPr>
          <w:ilvl w:val="0"/>
          <w:numId w:val="4"/>
        </w:numPr>
        <w:rPr>
          <w:sz w:val="28"/>
          <w:szCs w:val="28"/>
        </w:rPr>
      </w:pPr>
      <w:r w:rsidRPr="001404CA">
        <w:rPr>
          <w:b/>
          <w:bCs/>
          <w:sz w:val="28"/>
          <w:szCs w:val="28"/>
        </w:rPr>
        <w:t>If this is a relocation, please provide your relocated address here</w:t>
      </w:r>
    </w:p>
    <w:p w14:paraId="4530D66B" w14:textId="77777777" w:rsidR="001404CA" w:rsidRPr="001404CA" w:rsidRDefault="001404CA" w:rsidP="001404CA">
      <w:pPr>
        <w:numPr>
          <w:ilvl w:val="1"/>
          <w:numId w:val="4"/>
        </w:numPr>
        <w:rPr>
          <w:sz w:val="28"/>
          <w:szCs w:val="28"/>
        </w:rPr>
      </w:pPr>
      <w:r w:rsidRPr="001404CA">
        <w:rPr>
          <w:sz w:val="28"/>
          <w:szCs w:val="28"/>
        </w:rPr>
        <w:t>Type: String</w:t>
      </w:r>
    </w:p>
    <w:p w14:paraId="7D9EACEC" w14:textId="77777777" w:rsidR="001404CA" w:rsidRPr="001404CA" w:rsidRDefault="001404CA" w:rsidP="001404CA">
      <w:pPr>
        <w:numPr>
          <w:ilvl w:val="0"/>
          <w:numId w:val="4"/>
        </w:numPr>
        <w:rPr>
          <w:sz w:val="28"/>
          <w:szCs w:val="28"/>
        </w:rPr>
      </w:pPr>
      <w:r w:rsidRPr="001404CA">
        <w:rPr>
          <w:b/>
          <w:bCs/>
          <w:sz w:val="28"/>
          <w:szCs w:val="28"/>
        </w:rPr>
        <w:t>Types of devices</w:t>
      </w:r>
    </w:p>
    <w:p w14:paraId="4B5CC2B5" w14:textId="77777777" w:rsidR="001404CA" w:rsidRPr="001404CA" w:rsidRDefault="001404CA" w:rsidP="001404CA">
      <w:pPr>
        <w:numPr>
          <w:ilvl w:val="1"/>
          <w:numId w:val="4"/>
        </w:numPr>
        <w:rPr>
          <w:sz w:val="28"/>
          <w:szCs w:val="28"/>
        </w:rPr>
      </w:pPr>
      <w:r w:rsidRPr="001404CA">
        <w:rPr>
          <w:sz w:val="28"/>
          <w:szCs w:val="28"/>
        </w:rPr>
        <w:lastRenderedPageBreak/>
        <w:t>Type: Choice</w:t>
      </w:r>
    </w:p>
    <w:p w14:paraId="40A68607" w14:textId="77777777" w:rsidR="001404CA" w:rsidRPr="001404CA" w:rsidRDefault="001404CA" w:rsidP="001404CA">
      <w:pPr>
        <w:numPr>
          <w:ilvl w:val="1"/>
          <w:numId w:val="4"/>
        </w:numPr>
        <w:rPr>
          <w:sz w:val="28"/>
          <w:szCs w:val="28"/>
        </w:rPr>
      </w:pPr>
      <w:r w:rsidRPr="001404CA">
        <w:rPr>
          <w:sz w:val="28"/>
          <w:szCs w:val="28"/>
        </w:rPr>
        <w:t>Options: Laptop, Mobile, Others</w:t>
      </w:r>
    </w:p>
    <w:p w14:paraId="4F708013" w14:textId="6047F058" w:rsidR="001404CA" w:rsidRPr="001404CA" w:rsidRDefault="001404CA" w:rsidP="001404CA">
      <w:pPr>
        <w:numPr>
          <w:ilvl w:val="0"/>
          <w:numId w:val="4"/>
        </w:numPr>
        <w:rPr>
          <w:sz w:val="28"/>
          <w:szCs w:val="28"/>
        </w:rPr>
      </w:pPr>
      <w:r w:rsidRPr="001404CA">
        <w:rPr>
          <w:b/>
          <w:bCs/>
          <w:sz w:val="28"/>
          <w:szCs w:val="28"/>
        </w:rPr>
        <w:t xml:space="preserve">Please provide </w:t>
      </w:r>
      <w:r>
        <w:rPr>
          <w:b/>
          <w:bCs/>
          <w:sz w:val="28"/>
          <w:szCs w:val="28"/>
        </w:rPr>
        <w:t xml:space="preserve">the </w:t>
      </w:r>
      <w:r w:rsidRPr="001404CA">
        <w:rPr>
          <w:b/>
          <w:bCs/>
          <w:sz w:val="28"/>
          <w:szCs w:val="28"/>
        </w:rPr>
        <w:t>address here</w:t>
      </w:r>
    </w:p>
    <w:p w14:paraId="29EE4853" w14:textId="77777777" w:rsidR="001404CA" w:rsidRPr="001404CA" w:rsidRDefault="001404CA" w:rsidP="001404CA">
      <w:pPr>
        <w:numPr>
          <w:ilvl w:val="1"/>
          <w:numId w:val="4"/>
        </w:numPr>
        <w:rPr>
          <w:sz w:val="28"/>
          <w:szCs w:val="28"/>
        </w:rPr>
      </w:pPr>
      <w:r w:rsidRPr="001404CA">
        <w:rPr>
          <w:sz w:val="28"/>
          <w:szCs w:val="28"/>
        </w:rPr>
        <w:t>Type: String</w:t>
      </w:r>
    </w:p>
    <w:p w14:paraId="35594F73" w14:textId="77777777" w:rsidR="001404CA" w:rsidRPr="001404CA" w:rsidRDefault="001404CA" w:rsidP="001404CA">
      <w:pPr>
        <w:numPr>
          <w:ilvl w:val="0"/>
          <w:numId w:val="4"/>
        </w:numPr>
        <w:rPr>
          <w:sz w:val="28"/>
          <w:szCs w:val="28"/>
        </w:rPr>
      </w:pPr>
      <w:r w:rsidRPr="001404CA">
        <w:rPr>
          <w:b/>
          <w:bCs/>
          <w:sz w:val="28"/>
          <w:szCs w:val="28"/>
        </w:rPr>
        <w:t>Provide device details here</w:t>
      </w:r>
    </w:p>
    <w:p w14:paraId="3E49CA91" w14:textId="77777777" w:rsidR="001404CA" w:rsidRPr="001404CA" w:rsidRDefault="001404CA" w:rsidP="001404CA">
      <w:pPr>
        <w:numPr>
          <w:ilvl w:val="1"/>
          <w:numId w:val="4"/>
        </w:numPr>
        <w:rPr>
          <w:sz w:val="28"/>
          <w:szCs w:val="28"/>
        </w:rPr>
      </w:pPr>
      <w:r w:rsidRPr="001404CA">
        <w:rPr>
          <w:sz w:val="28"/>
          <w:szCs w:val="28"/>
        </w:rPr>
        <w:t>Type: String</w:t>
      </w:r>
    </w:p>
    <w:p w14:paraId="2FECE3B6" w14:textId="4C51887E" w:rsidR="001404CA" w:rsidRPr="001404CA" w:rsidRDefault="001404CA" w:rsidP="001404CA">
      <w:pPr>
        <w:numPr>
          <w:ilvl w:val="0"/>
          <w:numId w:val="4"/>
        </w:numPr>
        <w:rPr>
          <w:sz w:val="28"/>
          <w:szCs w:val="28"/>
        </w:rPr>
      </w:pPr>
      <w:r w:rsidRPr="001404CA">
        <w:rPr>
          <w:b/>
          <w:bCs/>
          <w:sz w:val="28"/>
          <w:szCs w:val="28"/>
        </w:rPr>
        <w:t xml:space="preserve">If </w:t>
      </w:r>
      <w:r w:rsidRPr="001404CA">
        <w:rPr>
          <w:b/>
          <w:bCs/>
          <w:sz w:val="28"/>
          <w:szCs w:val="28"/>
        </w:rPr>
        <w:t>anything,</w:t>
      </w:r>
      <w:r w:rsidRPr="001404CA">
        <w:rPr>
          <w:b/>
          <w:bCs/>
          <w:sz w:val="28"/>
          <w:szCs w:val="28"/>
        </w:rPr>
        <w:t xml:space="preserve"> else, please specify</w:t>
      </w:r>
    </w:p>
    <w:p w14:paraId="2DE87816" w14:textId="77777777" w:rsidR="001404CA" w:rsidRPr="001404CA" w:rsidRDefault="001404CA" w:rsidP="001404CA">
      <w:pPr>
        <w:numPr>
          <w:ilvl w:val="1"/>
          <w:numId w:val="4"/>
        </w:numPr>
        <w:rPr>
          <w:sz w:val="28"/>
          <w:szCs w:val="28"/>
        </w:rPr>
      </w:pPr>
      <w:r w:rsidRPr="001404CA">
        <w:rPr>
          <w:sz w:val="28"/>
          <w:szCs w:val="28"/>
        </w:rPr>
        <w:t>Type: String</w:t>
      </w:r>
    </w:p>
    <w:p w14:paraId="4A53BBF5" w14:textId="77777777" w:rsidR="001404CA" w:rsidRPr="001404CA" w:rsidRDefault="001404CA" w:rsidP="001404CA">
      <w:pPr>
        <w:rPr>
          <w:rFonts w:asciiTheme="majorHAnsi" w:hAnsiTheme="majorHAnsi"/>
          <w:b/>
          <w:bCs/>
          <w:sz w:val="28"/>
          <w:szCs w:val="28"/>
        </w:rPr>
      </w:pPr>
      <w:r w:rsidRPr="001404CA">
        <w:rPr>
          <w:rFonts w:asciiTheme="majorHAnsi" w:hAnsiTheme="majorHAnsi"/>
          <w:b/>
          <w:bCs/>
          <w:sz w:val="28"/>
          <w:szCs w:val="28"/>
        </w:rPr>
        <w:t>Outcome</w:t>
      </w:r>
    </w:p>
    <w:p w14:paraId="095E894A" w14:textId="77777777" w:rsidR="001404CA" w:rsidRPr="001404CA" w:rsidRDefault="001404CA" w:rsidP="001404CA">
      <w:pPr>
        <w:ind w:firstLine="851"/>
        <w:jc w:val="both"/>
        <w:rPr>
          <w:sz w:val="28"/>
          <w:szCs w:val="28"/>
        </w:rPr>
      </w:pPr>
      <w:r w:rsidRPr="001404CA">
        <w:rPr>
          <w:sz w:val="28"/>
          <w:szCs w:val="28"/>
        </w:rPr>
        <w:t>Appropriate variable types ensure accurate data collection and improved usability.</w:t>
      </w:r>
    </w:p>
    <w:p w14:paraId="0AC582D9" w14:textId="0CAABBFB" w:rsidR="001404CA" w:rsidRPr="001404CA" w:rsidRDefault="001404CA" w:rsidP="001404CA">
      <w:pPr>
        <w:rPr>
          <w:sz w:val="28"/>
          <w:szCs w:val="28"/>
        </w:rPr>
      </w:pPr>
    </w:p>
    <w:p w14:paraId="563983B1" w14:textId="77777777" w:rsidR="001404CA" w:rsidRPr="001404CA" w:rsidRDefault="001404CA" w:rsidP="001404CA">
      <w:pPr>
        <w:rPr>
          <w:rFonts w:asciiTheme="majorHAnsi" w:hAnsiTheme="majorHAnsi"/>
          <w:b/>
          <w:bCs/>
          <w:sz w:val="28"/>
          <w:szCs w:val="28"/>
        </w:rPr>
      </w:pPr>
      <w:r w:rsidRPr="001404CA">
        <w:rPr>
          <w:rFonts w:asciiTheme="majorHAnsi" w:hAnsiTheme="majorHAnsi"/>
          <w:b/>
          <w:bCs/>
          <w:sz w:val="28"/>
          <w:szCs w:val="28"/>
        </w:rPr>
        <w:t>3) UI/UX Customization Benefits</w:t>
      </w:r>
    </w:p>
    <w:p w14:paraId="777DF45D" w14:textId="77777777" w:rsidR="001404CA" w:rsidRPr="001404CA" w:rsidRDefault="001404CA" w:rsidP="001404CA">
      <w:pPr>
        <w:numPr>
          <w:ilvl w:val="0"/>
          <w:numId w:val="5"/>
        </w:numPr>
        <w:rPr>
          <w:sz w:val="28"/>
          <w:szCs w:val="28"/>
        </w:rPr>
      </w:pPr>
      <w:r w:rsidRPr="001404CA">
        <w:rPr>
          <w:sz w:val="28"/>
          <w:szCs w:val="28"/>
        </w:rPr>
        <w:t>Simplified ticket booking process</w:t>
      </w:r>
    </w:p>
    <w:p w14:paraId="36149689" w14:textId="77777777" w:rsidR="001404CA" w:rsidRPr="001404CA" w:rsidRDefault="001404CA" w:rsidP="001404CA">
      <w:pPr>
        <w:numPr>
          <w:ilvl w:val="0"/>
          <w:numId w:val="5"/>
        </w:numPr>
        <w:rPr>
          <w:sz w:val="28"/>
          <w:szCs w:val="28"/>
        </w:rPr>
      </w:pPr>
      <w:r w:rsidRPr="001404CA">
        <w:rPr>
          <w:sz w:val="28"/>
          <w:szCs w:val="28"/>
        </w:rPr>
        <w:t>Clear guidance through tooltips and example texts</w:t>
      </w:r>
    </w:p>
    <w:p w14:paraId="4EDFDE42" w14:textId="77777777" w:rsidR="001404CA" w:rsidRPr="001404CA" w:rsidRDefault="001404CA" w:rsidP="001404CA">
      <w:pPr>
        <w:numPr>
          <w:ilvl w:val="0"/>
          <w:numId w:val="5"/>
        </w:numPr>
        <w:rPr>
          <w:sz w:val="28"/>
          <w:szCs w:val="28"/>
        </w:rPr>
      </w:pPr>
      <w:r w:rsidRPr="001404CA">
        <w:rPr>
          <w:sz w:val="28"/>
          <w:szCs w:val="28"/>
        </w:rPr>
        <w:t>Reduced data entry errors</w:t>
      </w:r>
    </w:p>
    <w:p w14:paraId="7D5E77AB" w14:textId="77777777" w:rsidR="001404CA" w:rsidRPr="001404CA" w:rsidRDefault="001404CA" w:rsidP="001404CA">
      <w:pPr>
        <w:numPr>
          <w:ilvl w:val="0"/>
          <w:numId w:val="5"/>
        </w:numPr>
        <w:rPr>
          <w:sz w:val="28"/>
          <w:szCs w:val="28"/>
        </w:rPr>
      </w:pPr>
      <w:r w:rsidRPr="001404CA">
        <w:rPr>
          <w:sz w:val="28"/>
          <w:szCs w:val="28"/>
        </w:rPr>
        <w:t>Improved form readability and navigation</w:t>
      </w:r>
    </w:p>
    <w:p w14:paraId="2C21D854" w14:textId="77777777" w:rsidR="001404CA" w:rsidRPr="001404CA" w:rsidRDefault="001404CA" w:rsidP="001404CA">
      <w:pPr>
        <w:numPr>
          <w:ilvl w:val="0"/>
          <w:numId w:val="5"/>
        </w:numPr>
        <w:rPr>
          <w:sz w:val="28"/>
          <w:szCs w:val="28"/>
        </w:rPr>
      </w:pPr>
      <w:r w:rsidRPr="001404CA">
        <w:rPr>
          <w:sz w:val="28"/>
          <w:szCs w:val="28"/>
        </w:rPr>
        <w:t>Enhanced overall user experience</w:t>
      </w:r>
    </w:p>
    <w:p w14:paraId="2974D613" w14:textId="181E2CD9" w:rsidR="001404CA" w:rsidRPr="001404CA" w:rsidRDefault="001404CA" w:rsidP="001404CA">
      <w:pPr>
        <w:rPr>
          <w:sz w:val="28"/>
          <w:szCs w:val="28"/>
        </w:rPr>
      </w:pPr>
    </w:p>
    <w:p w14:paraId="02455C4A" w14:textId="77777777" w:rsidR="001404CA" w:rsidRPr="001404CA" w:rsidRDefault="001404CA" w:rsidP="001404CA">
      <w:pPr>
        <w:rPr>
          <w:rFonts w:asciiTheme="majorHAnsi" w:hAnsiTheme="majorHAnsi"/>
          <w:b/>
          <w:bCs/>
          <w:sz w:val="28"/>
          <w:szCs w:val="28"/>
        </w:rPr>
      </w:pPr>
      <w:r w:rsidRPr="001404CA">
        <w:rPr>
          <w:rFonts w:asciiTheme="majorHAnsi" w:hAnsiTheme="majorHAnsi"/>
          <w:b/>
          <w:bCs/>
          <w:sz w:val="28"/>
          <w:szCs w:val="28"/>
        </w:rPr>
        <w:t>4) Outcomes</w:t>
      </w:r>
    </w:p>
    <w:p w14:paraId="39F23E00" w14:textId="77777777" w:rsidR="001404CA" w:rsidRPr="001404CA" w:rsidRDefault="001404CA" w:rsidP="001404CA">
      <w:pPr>
        <w:numPr>
          <w:ilvl w:val="0"/>
          <w:numId w:val="6"/>
        </w:numPr>
        <w:rPr>
          <w:sz w:val="28"/>
          <w:szCs w:val="28"/>
        </w:rPr>
      </w:pPr>
      <w:r w:rsidRPr="001404CA">
        <w:rPr>
          <w:sz w:val="28"/>
          <w:szCs w:val="28"/>
        </w:rPr>
        <w:t>User-friendly Service Catalog interface implemented</w:t>
      </w:r>
    </w:p>
    <w:p w14:paraId="1D416BE8" w14:textId="77777777" w:rsidR="001404CA" w:rsidRPr="001404CA" w:rsidRDefault="001404CA" w:rsidP="001404CA">
      <w:pPr>
        <w:numPr>
          <w:ilvl w:val="0"/>
          <w:numId w:val="6"/>
        </w:numPr>
        <w:rPr>
          <w:sz w:val="28"/>
          <w:szCs w:val="28"/>
        </w:rPr>
      </w:pPr>
      <w:r w:rsidRPr="001404CA">
        <w:rPr>
          <w:sz w:val="28"/>
          <w:szCs w:val="28"/>
        </w:rPr>
        <w:t>Well-structured form layout with logical variable ordering</w:t>
      </w:r>
    </w:p>
    <w:p w14:paraId="71D56EF5" w14:textId="77777777" w:rsidR="001404CA" w:rsidRPr="001404CA" w:rsidRDefault="001404CA" w:rsidP="001404CA">
      <w:pPr>
        <w:numPr>
          <w:ilvl w:val="0"/>
          <w:numId w:val="6"/>
        </w:numPr>
        <w:rPr>
          <w:sz w:val="28"/>
          <w:szCs w:val="28"/>
        </w:rPr>
      </w:pPr>
      <w:r w:rsidRPr="001404CA">
        <w:rPr>
          <w:sz w:val="28"/>
          <w:szCs w:val="28"/>
        </w:rPr>
        <w:t>Effective use of variable types for data accuracy</w:t>
      </w:r>
    </w:p>
    <w:p w14:paraId="240E9861" w14:textId="77777777" w:rsidR="001404CA" w:rsidRPr="001404CA" w:rsidRDefault="001404CA" w:rsidP="001404CA">
      <w:pPr>
        <w:numPr>
          <w:ilvl w:val="0"/>
          <w:numId w:val="6"/>
        </w:numPr>
        <w:rPr>
          <w:sz w:val="28"/>
          <w:szCs w:val="28"/>
        </w:rPr>
      </w:pPr>
      <w:r w:rsidRPr="001404CA">
        <w:rPr>
          <w:sz w:val="28"/>
          <w:szCs w:val="28"/>
        </w:rPr>
        <w:t>Improved usability and accessibility</w:t>
      </w:r>
    </w:p>
    <w:p w14:paraId="5EF87FF4" w14:textId="77777777" w:rsidR="001404CA" w:rsidRPr="001404CA" w:rsidRDefault="001404CA" w:rsidP="001404CA">
      <w:pPr>
        <w:numPr>
          <w:ilvl w:val="0"/>
          <w:numId w:val="6"/>
        </w:numPr>
        <w:rPr>
          <w:sz w:val="28"/>
          <w:szCs w:val="28"/>
        </w:rPr>
      </w:pPr>
      <w:r w:rsidRPr="001404CA">
        <w:rPr>
          <w:sz w:val="28"/>
          <w:szCs w:val="28"/>
        </w:rPr>
        <w:t>Consistent and intuitive UI aligned with project objectives</w:t>
      </w:r>
    </w:p>
    <w:p w14:paraId="68697E74" w14:textId="77777777" w:rsidR="00181C76" w:rsidRDefault="00181C76"/>
    <w:sectPr w:rsidR="00181C7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774073"/>
    <w:multiLevelType w:val="multilevel"/>
    <w:tmpl w:val="7A7C5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3B208D4"/>
    <w:multiLevelType w:val="multilevel"/>
    <w:tmpl w:val="D5CA5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EF36A8A"/>
    <w:multiLevelType w:val="multilevel"/>
    <w:tmpl w:val="11601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670B6A"/>
    <w:multiLevelType w:val="multilevel"/>
    <w:tmpl w:val="2C1EF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635130"/>
    <w:multiLevelType w:val="multilevel"/>
    <w:tmpl w:val="EF4482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CE70C93"/>
    <w:multiLevelType w:val="multilevel"/>
    <w:tmpl w:val="2410C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6461093">
    <w:abstractNumId w:val="2"/>
  </w:num>
  <w:num w:numId="2" w16cid:durableId="800415923">
    <w:abstractNumId w:val="3"/>
  </w:num>
  <w:num w:numId="3" w16cid:durableId="1138061762">
    <w:abstractNumId w:val="5"/>
  </w:num>
  <w:num w:numId="4" w16cid:durableId="682439908">
    <w:abstractNumId w:val="4"/>
  </w:num>
  <w:num w:numId="5" w16cid:durableId="1784225911">
    <w:abstractNumId w:val="1"/>
  </w:num>
  <w:num w:numId="6" w16cid:durableId="429514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04CA"/>
    <w:rsid w:val="001404CA"/>
    <w:rsid w:val="00181C76"/>
    <w:rsid w:val="00962390"/>
    <w:rsid w:val="00A036DA"/>
    <w:rsid w:val="00CC08FC"/>
    <w:rsid w:val="00DB36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5DB21"/>
  <w15:chartTrackingRefBased/>
  <w15:docId w15:val="{155E777A-A3BD-4ED9-9C0A-2F4C7D3EFE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04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04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04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04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04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04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04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04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04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04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04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04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04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04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04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04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04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04CA"/>
    <w:rPr>
      <w:rFonts w:eastAsiaTheme="majorEastAsia" w:cstheme="majorBidi"/>
      <w:color w:val="272727" w:themeColor="text1" w:themeTint="D8"/>
    </w:rPr>
  </w:style>
  <w:style w:type="paragraph" w:styleId="Title">
    <w:name w:val="Title"/>
    <w:basedOn w:val="Normal"/>
    <w:next w:val="Normal"/>
    <w:link w:val="TitleChar"/>
    <w:uiPriority w:val="10"/>
    <w:qFormat/>
    <w:rsid w:val="001404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04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04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04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04CA"/>
    <w:pPr>
      <w:spacing w:before="160"/>
      <w:jc w:val="center"/>
    </w:pPr>
    <w:rPr>
      <w:i/>
      <w:iCs/>
      <w:color w:val="404040" w:themeColor="text1" w:themeTint="BF"/>
    </w:rPr>
  </w:style>
  <w:style w:type="character" w:customStyle="1" w:styleId="QuoteChar">
    <w:name w:val="Quote Char"/>
    <w:basedOn w:val="DefaultParagraphFont"/>
    <w:link w:val="Quote"/>
    <w:uiPriority w:val="29"/>
    <w:rsid w:val="001404CA"/>
    <w:rPr>
      <w:i/>
      <w:iCs/>
      <w:color w:val="404040" w:themeColor="text1" w:themeTint="BF"/>
    </w:rPr>
  </w:style>
  <w:style w:type="paragraph" w:styleId="ListParagraph">
    <w:name w:val="List Paragraph"/>
    <w:basedOn w:val="Normal"/>
    <w:uiPriority w:val="34"/>
    <w:qFormat/>
    <w:rsid w:val="001404CA"/>
    <w:pPr>
      <w:ind w:left="720"/>
      <w:contextualSpacing/>
    </w:pPr>
  </w:style>
  <w:style w:type="character" w:styleId="IntenseEmphasis">
    <w:name w:val="Intense Emphasis"/>
    <w:basedOn w:val="DefaultParagraphFont"/>
    <w:uiPriority w:val="21"/>
    <w:qFormat/>
    <w:rsid w:val="001404CA"/>
    <w:rPr>
      <w:i/>
      <w:iCs/>
      <w:color w:val="0F4761" w:themeColor="accent1" w:themeShade="BF"/>
    </w:rPr>
  </w:style>
  <w:style w:type="paragraph" w:styleId="IntenseQuote">
    <w:name w:val="Intense Quote"/>
    <w:basedOn w:val="Normal"/>
    <w:next w:val="Normal"/>
    <w:link w:val="IntenseQuoteChar"/>
    <w:uiPriority w:val="30"/>
    <w:qFormat/>
    <w:rsid w:val="001404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04CA"/>
    <w:rPr>
      <w:i/>
      <w:iCs/>
      <w:color w:val="0F4761" w:themeColor="accent1" w:themeShade="BF"/>
    </w:rPr>
  </w:style>
  <w:style w:type="character" w:styleId="IntenseReference">
    <w:name w:val="Intense Reference"/>
    <w:basedOn w:val="DefaultParagraphFont"/>
    <w:uiPriority w:val="32"/>
    <w:qFormat/>
    <w:rsid w:val="001404C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545</Words>
  <Characters>3108</Characters>
  <Application>Microsoft Office Word</Application>
  <DocSecurity>0</DocSecurity>
  <Lines>25</Lines>
  <Paragraphs>7</Paragraphs>
  <ScaleCrop>false</ScaleCrop>
  <Company/>
  <LinksUpToDate>false</LinksUpToDate>
  <CharactersWithSpaces>3646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Dinesh Ram S</dc:creator>
  <cp:keywords/>
  <dc:description/>
  <cp:lastModifiedBy>Dinesh Ram S</cp:lastModifiedBy>
  <cp:revision>1</cp:revision>
  <dcterms:created xsi:type="dcterms:W3CDTF">2026-01-05T06:05:00Z</dcterms:created>
  <dcterms:modified xsi:type="dcterms:W3CDTF">2026-01-05T06:11:00Z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f0ee6a74-a282-4650-b60e-2d0ecaeae09b</vt:lpwstr>
  </property>
</Properties>
</file>