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0D15" w:rsidRDefault="00EB4E1B">
      <w:pPr>
        <w:spacing w:before="240" w:after="240"/>
        <w:jc w:val="center"/>
      </w:pPr>
      <w:r>
        <w:t>Додаток А Технічне завдання</w:t>
      </w:r>
    </w:p>
    <w:p w14:paraId="00000002" w14:textId="77777777" w:rsidR="002E0D15" w:rsidRDefault="00EB4E1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КИЇВСЬКИЙ ПОЛІТЕХНІЧНИЙ ІНСТИТУТ ім. І. Сікорського</w:t>
      </w:r>
    </w:p>
    <w:p w14:paraId="00000003" w14:textId="77777777" w:rsidR="002E0D15" w:rsidRDefault="00EB4E1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4" w14:textId="77777777" w:rsidR="002E0D15" w:rsidRDefault="00EB4E1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</w:p>
    <w:p w14:paraId="00000005" w14:textId="77777777" w:rsidR="002E0D15" w:rsidRDefault="00EB4E1B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інформатики та програмної інженерії</w:t>
      </w:r>
    </w:p>
    <w:p w14:paraId="00000006" w14:textId="77777777" w:rsidR="002E0D15" w:rsidRDefault="00EB4E1B">
      <w:pPr>
        <w:shd w:val="clear" w:color="auto" w:fill="FFFFFF"/>
        <w:spacing w:before="240" w:after="240"/>
        <w:jc w:val="center"/>
      </w:pPr>
      <w:r>
        <w:t xml:space="preserve"> </w:t>
      </w:r>
    </w:p>
    <w:p w14:paraId="00000007" w14:textId="77777777" w:rsidR="002E0D15" w:rsidRDefault="00EB4E1B">
      <w:pPr>
        <w:shd w:val="clear" w:color="auto" w:fill="FFFFFF"/>
        <w:spacing w:before="240" w:after="240"/>
        <w:jc w:val="center"/>
      </w:pPr>
      <w:r>
        <w:t>Затвердив</w:t>
      </w:r>
    </w:p>
    <w:p w14:paraId="00000008" w14:textId="29620818" w:rsidR="002E0D15" w:rsidRDefault="00EB4E1B">
      <w:pPr>
        <w:shd w:val="clear" w:color="auto" w:fill="FFFFFF"/>
        <w:spacing w:before="240" w:after="240"/>
        <w:jc w:val="center"/>
      </w:pPr>
      <w:r>
        <w:t>Керівник</w:t>
      </w:r>
      <w:r w:rsidR="00EF2794">
        <w:rPr>
          <w:lang w:val="en-US"/>
        </w:rPr>
        <w:t>:</w:t>
      </w:r>
      <w:r w:rsidR="00B72506">
        <w:rPr>
          <w:lang w:val="en-US"/>
        </w:rPr>
        <w:t xml:space="preserve"> </w:t>
      </w:r>
      <w:r>
        <w:t>Головченко Максим Миколайович</w:t>
      </w:r>
    </w:p>
    <w:p w14:paraId="00000009" w14:textId="77777777" w:rsidR="002E0D15" w:rsidRDefault="00EB4E1B">
      <w:pPr>
        <w:shd w:val="clear" w:color="auto" w:fill="FFFFFF"/>
        <w:spacing w:before="240" w:after="240"/>
        <w:jc w:val="center"/>
      </w:pPr>
      <w:r>
        <w:t>«11» квітня 2022 р.</w:t>
      </w:r>
    </w:p>
    <w:p w14:paraId="0000000A" w14:textId="77777777" w:rsidR="002E0D15" w:rsidRDefault="00EB4E1B">
      <w:pPr>
        <w:shd w:val="clear" w:color="auto" w:fill="FFFFFF"/>
        <w:spacing w:before="240" w:after="240"/>
        <w:ind w:firstLine="4820"/>
      </w:pPr>
      <w:r>
        <w:t xml:space="preserve"> </w:t>
      </w:r>
    </w:p>
    <w:p w14:paraId="0000000B" w14:textId="77777777" w:rsidR="002E0D15" w:rsidRDefault="00EB4E1B">
      <w:pPr>
        <w:shd w:val="clear" w:color="auto" w:fill="FFFFFF"/>
        <w:spacing w:before="240" w:after="240"/>
        <w:jc w:val="center"/>
      </w:pPr>
      <w:r>
        <w:t>Виконавець:</w:t>
      </w:r>
    </w:p>
    <w:p w14:paraId="0000000C" w14:textId="77777777" w:rsidR="002E0D15" w:rsidRDefault="00EB4E1B">
      <w:pPr>
        <w:shd w:val="clear" w:color="auto" w:fill="FFFFFF"/>
        <w:spacing w:before="240" w:after="240"/>
        <w:jc w:val="center"/>
        <w:rPr>
          <w:i/>
        </w:rPr>
      </w:pPr>
      <w:r>
        <w:t xml:space="preserve">Студенти: </w:t>
      </w:r>
      <w:proofErr w:type="spellStart"/>
      <w:r>
        <w:rPr>
          <w:i/>
        </w:rPr>
        <w:t>Котков</w:t>
      </w:r>
      <w:proofErr w:type="spellEnd"/>
      <w:r>
        <w:rPr>
          <w:i/>
        </w:rPr>
        <w:t xml:space="preserve"> Тимур Максимович, </w:t>
      </w:r>
    </w:p>
    <w:p w14:paraId="0000000D" w14:textId="77777777" w:rsidR="002E0D15" w:rsidRDefault="00EB4E1B">
      <w:pPr>
        <w:shd w:val="clear" w:color="auto" w:fill="FFFFFF"/>
        <w:spacing w:before="240" w:after="240"/>
        <w:jc w:val="center"/>
        <w:rPr>
          <w:i/>
        </w:rPr>
      </w:pPr>
      <w:proofErr w:type="spellStart"/>
      <w:r>
        <w:rPr>
          <w:i/>
        </w:rPr>
        <w:t>Сідак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Кирил</w:t>
      </w:r>
      <w:proofErr w:type="spellEnd"/>
      <w:r>
        <w:rPr>
          <w:i/>
        </w:rPr>
        <w:t xml:space="preserve"> Ігорович</w:t>
      </w:r>
    </w:p>
    <w:p w14:paraId="0000000E" w14:textId="77777777" w:rsidR="002E0D15" w:rsidRDefault="00EB4E1B">
      <w:pPr>
        <w:shd w:val="clear" w:color="auto" w:fill="FFFFFF"/>
        <w:spacing w:before="240" w:after="240"/>
        <w:jc w:val="center"/>
      </w:pPr>
      <w:r>
        <w:t>«11» квітня 2022 р.</w:t>
      </w:r>
    </w:p>
    <w:p w14:paraId="0000000F" w14:textId="77777777" w:rsidR="002E0D15" w:rsidRDefault="00EB4E1B">
      <w:pPr>
        <w:shd w:val="clear" w:color="auto" w:fill="FFFFFF"/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10" w14:textId="77777777" w:rsidR="002E0D15" w:rsidRDefault="00EB4E1B">
      <w:pPr>
        <w:shd w:val="clear" w:color="auto" w:fill="FFFFFF"/>
        <w:spacing w:before="240" w:after="240"/>
        <w:jc w:val="center"/>
      </w:pPr>
      <w:r>
        <w:t>ТЕХНІЧНЕ ЗАВДАННЯ</w:t>
      </w:r>
    </w:p>
    <w:p w14:paraId="00000011" w14:textId="77777777" w:rsidR="002E0D15" w:rsidRDefault="00EB4E1B">
      <w:pPr>
        <w:shd w:val="clear" w:color="auto" w:fill="FFFFFF"/>
        <w:spacing w:before="240" w:after="240"/>
        <w:jc w:val="center"/>
      </w:pPr>
      <w:r>
        <w:t>на виконання курсової роботи</w:t>
      </w:r>
    </w:p>
    <w:p w14:paraId="00000012" w14:textId="77777777" w:rsidR="002E0D15" w:rsidRDefault="00EB4E1B">
      <w:pPr>
        <w:shd w:val="clear" w:color="auto" w:fill="FFFFFF"/>
        <w:spacing w:before="240" w:after="240"/>
        <w:jc w:val="center"/>
      </w:pPr>
      <w:r>
        <w:t>на тему:</w:t>
      </w:r>
    </w:p>
    <w:p w14:paraId="00000013" w14:textId="77777777" w:rsidR="002E0D15" w:rsidRDefault="00EB4E1B">
      <w:pPr>
        <w:shd w:val="clear" w:color="auto" w:fill="FFFFFF"/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t>"Пошукова семантична система на основі даних сайту stackoverflow.com із використанням машинного навчання"</w:t>
      </w:r>
    </w:p>
    <w:p w14:paraId="00000014" w14:textId="77777777" w:rsidR="002E0D15" w:rsidRDefault="00EB4E1B">
      <w:pPr>
        <w:shd w:val="clear" w:color="auto" w:fill="FFFFFF"/>
        <w:spacing w:before="240" w:after="240"/>
        <w:jc w:val="center"/>
      </w:pPr>
      <w:r>
        <w:t>з дисципліни:</w:t>
      </w:r>
    </w:p>
    <w:p w14:paraId="00000015" w14:textId="77777777" w:rsidR="002E0D15" w:rsidRDefault="00EB4E1B">
      <w:pPr>
        <w:shd w:val="clear" w:color="auto" w:fill="FFFFFF"/>
        <w:spacing w:before="240" w:after="240"/>
        <w:jc w:val="center"/>
      </w:pPr>
      <w:r>
        <w:t>«Основи програмування»</w:t>
      </w:r>
    </w:p>
    <w:p w14:paraId="00000016" w14:textId="77777777" w:rsidR="002E0D15" w:rsidRDefault="00EB4E1B">
      <w:pPr>
        <w:spacing w:before="240" w:after="240"/>
        <w:jc w:val="center"/>
      </w:pPr>
      <w:r>
        <w:t xml:space="preserve"> </w:t>
      </w:r>
    </w:p>
    <w:p w14:paraId="00000017" w14:textId="77777777" w:rsidR="002E0D15" w:rsidRDefault="00EB4E1B">
      <w:pPr>
        <w:spacing w:before="240" w:after="240"/>
        <w:jc w:val="center"/>
      </w:pPr>
      <w:r>
        <w:t xml:space="preserve"> Київ 2022</w:t>
      </w:r>
    </w:p>
    <w:p w14:paraId="00000018" w14:textId="77777777" w:rsidR="002E0D15" w:rsidRDefault="002E0D15">
      <w:pPr>
        <w:spacing w:before="240" w:after="240"/>
      </w:pPr>
    </w:p>
    <w:p w14:paraId="00000019" w14:textId="0EE6A6C5" w:rsidR="002E0D15" w:rsidRDefault="00EB4E1B">
      <w:pPr>
        <w:spacing w:before="240" w:after="240"/>
      </w:pPr>
      <w:r>
        <w:lastRenderedPageBreak/>
        <w:t>1.</w:t>
      </w:r>
      <w:r>
        <w:rPr>
          <w:sz w:val="14"/>
          <w:szCs w:val="14"/>
        </w:rPr>
        <w:t xml:space="preserve">   </w:t>
      </w:r>
      <w:r>
        <w:rPr>
          <w:i/>
        </w:rPr>
        <w:t>Мета</w:t>
      </w:r>
      <w:r>
        <w:t>: Метою курсової роботи є розробка семантичної пошукової системи з</w:t>
      </w:r>
      <w:r w:rsidR="007C7425">
        <w:rPr>
          <w:lang w:val="en-US"/>
        </w:rPr>
        <w:t xml:space="preserve"> </w:t>
      </w:r>
      <w:r>
        <w:t>використання</w:t>
      </w:r>
      <w:r w:rsidR="00C82AAC">
        <w:rPr>
          <w:lang w:val="uk-UA"/>
        </w:rPr>
        <w:t xml:space="preserve">м </w:t>
      </w:r>
      <w:r>
        <w:t xml:space="preserve">машинного навчання </w:t>
      </w:r>
    </w:p>
    <w:p w14:paraId="0000001A" w14:textId="77777777" w:rsidR="002E0D15" w:rsidRDefault="00EB4E1B">
      <w:pPr>
        <w:spacing w:before="240" w:after="240"/>
      </w:pPr>
      <w:r>
        <w:t>2.</w:t>
      </w:r>
      <w:r>
        <w:rPr>
          <w:sz w:val="14"/>
          <w:szCs w:val="14"/>
        </w:rPr>
        <w:t xml:space="preserve">   </w:t>
      </w:r>
      <w:r>
        <w:rPr>
          <w:i/>
        </w:rPr>
        <w:t>Дата початку роботи</w:t>
      </w:r>
      <w:r>
        <w:t>: «11» квітня 2022 р.</w:t>
      </w:r>
    </w:p>
    <w:p w14:paraId="0000001B" w14:textId="09AD66E1" w:rsidR="002E0D15" w:rsidRDefault="00EB4E1B">
      <w:pPr>
        <w:spacing w:before="240" w:after="240"/>
      </w:pPr>
      <w:r>
        <w:t>3.</w:t>
      </w:r>
      <w:r>
        <w:rPr>
          <w:sz w:val="14"/>
          <w:szCs w:val="14"/>
        </w:rPr>
        <w:t xml:space="preserve">   </w:t>
      </w:r>
      <w:r>
        <w:rPr>
          <w:i/>
        </w:rPr>
        <w:t>Дата закінчення роботи</w:t>
      </w:r>
      <w:r>
        <w:t>: «</w:t>
      </w:r>
      <w:r w:rsidR="00145837">
        <w:rPr>
          <w:lang w:val="uk-UA"/>
        </w:rPr>
        <w:t>12</w:t>
      </w:r>
      <w:r>
        <w:t>» червня 2022 р.</w:t>
      </w:r>
    </w:p>
    <w:p w14:paraId="0000001C" w14:textId="77777777" w:rsidR="002E0D15" w:rsidRDefault="00EB4E1B">
      <w:pPr>
        <w:spacing w:before="240" w:after="240"/>
      </w:pPr>
      <w:r>
        <w:t>4.</w:t>
      </w:r>
      <w:r>
        <w:rPr>
          <w:sz w:val="14"/>
          <w:szCs w:val="14"/>
        </w:rPr>
        <w:t xml:space="preserve">   </w:t>
      </w:r>
      <w:r>
        <w:rPr>
          <w:i/>
        </w:rPr>
        <w:t>Вимоги до програмного забезпечення</w:t>
      </w:r>
      <w:r>
        <w:t>.</w:t>
      </w:r>
    </w:p>
    <w:p w14:paraId="0000001D" w14:textId="77777777" w:rsidR="002E0D15" w:rsidRDefault="00EB4E1B">
      <w:pPr>
        <w:spacing w:before="240" w:after="240"/>
        <w:ind w:firstLine="720"/>
      </w:pPr>
      <w:r>
        <w:t>1)</w:t>
      </w:r>
      <w:r>
        <w:rPr>
          <w:sz w:val="14"/>
          <w:szCs w:val="14"/>
        </w:rPr>
        <w:t xml:space="preserve">    </w:t>
      </w:r>
      <w:r>
        <w:rPr>
          <w:u w:val="single"/>
        </w:rPr>
        <w:t>Функціональні вимоги</w:t>
      </w:r>
      <w:r>
        <w:t>:</w:t>
      </w:r>
    </w:p>
    <w:p w14:paraId="0000001E" w14:textId="05A4CC62" w:rsidR="002E0D15" w:rsidRDefault="00EB4E1B">
      <w:pPr>
        <w:spacing w:before="240" w:after="240"/>
        <w:ind w:left="142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Можливість ввести </w:t>
      </w:r>
      <w:r w:rsidR="008A33B8">
        <w:rPr>
          <w:lang w:val="uk-UA"/>
        </w:rPr>
        <w:t>пошуковий запит</w:t>
      </w:r>
      <w:r w:rsidR="007F7720">
        <w:rPr>
          <w:lang w:val="uk-UA"/>
        </w:rPr>
        <w:t xml:space="preserve"> у вигляді текстового повідомлення</w:t>
      </w:r>
      <w:r>
        <w:t xml:space="preserve"> (</w:t>
      </w:r>
      <w:r w:rsidR="00E25933">
        <w:rPr>
          <w:lang w:val="uk-UA"/>
        </w:rPr>
        <w:t>у чаті з телеграм ботом</w:t>
      </w:r>
      <w:r>
        <w:t>);</w:t>
      </w:r>
    </w:p>
    <w:p w14:paraId="0000001F" w14:textId="33BA8F32" w:rsidR="002E0D15" w:rsidRDefault="00EB4E1B">
      <w:pPr>
        <w:spacing w:before="240" w:after="240"/>
        <w:ind w:left="142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Можливість ввести обмеження на  кількість статей</w:t>
      </w:r>
      <w:r w:rsidR="00802DC7">
        <w:rPr>
          <w:lang w:val="uk-UA"/>
        </w:rPr>
        <w:t xml:space="preserve"> </w:t>
      </w:r>
      <w:r w:rsidR="00802DC7">
        <w:t xml:space="preserve">(результатів пошуку), </w:t>
      </w:r>
      <w:r>
        <w:t xml:space="preserve"> </w:t>
      </w:r>
      <w:r w:rsidR="00174F7C">
        <w:rPr>
          <w:lang w:val="uk-UA"/>
        </w:rPr>
        <w:t>у вигляді текстового повідомлення</w:t>
      </w:r>
      <w:r w:rsidR="00802DC7">
        <w:rPr>
          <w:lang w:val="uk-UA"/>
        </w:rPr>
        <w:t xml:space="preserve"> </w:t>
      </w:r>
      <w:r>
        <w:t>(</w:t>
      </w:r>
      <w:r w:rsidR="003C048B">
        <w:rPr>
          <w:lang w:val="uk-UA"/>
        </w:rPr>
        <w:t>у чаті з телеграм ботом</w:t>
      </w:r>
      <w:r>
        <w:t>);</w:t>
      </w:r>
    </w:p>
    <w:p w14:paraId="00000020" w14:textId="38D8D391" w:rsidR="002E0D15" w:rsidRDefault="00EB4E1B">
      <w:pPr>
        <w:spacing w:before="240" w:after="240"/>
        <w:ind w:left="142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Можливість побачити оцінку рівня схожості </w:t>
      </w:r>
      <w:r w:rsidR="00665EDA">
        <w:rPr>
          <w:lang w:val="uk-UA"/>
        </w:rPr>
        <w:t xml:space="preserve">кожної </w:t>
      </w:r>
      <w:r>
        <w:t>стат</w:t>
      </w:r>
      <w:r w:rsidR="00665EDA">
        <w:rPr>
          <w:lang w:val="uk-UA"/>
        </w:rPr>
        <w:t>ті</w:t>
      </w:r>
      <w:r>
        <w:t xml:space="preserve"> </w:t>
      </w:r>
      <w:r w:rsidR="00106D01">
        <w:rPr>
          <w:lang w:val="uk-UA"/>
        </w:rPr>
        <w:t>із заданим пошуковим запитом</w:t>
      </w:r>
      <w:r>
        <w:t xml:space="preserve"> (</w:t>
      </w:r>
      <w:r w:rsidR="00120CAE">
        <w:rPr>
          <w:lang w:val="uk-UA"/>
        </w:rPr>
        <w:t>у чаті з телеграм ботом</w:t>
      </w:r>
      <w:r>
        <w:t>);</w:t>
      </w:r>
    </w:p>
    <w:p w14:paraId="00000021" w14:textId="170819D6" w:rsidR="002E0D15" w:rsidRDefault="00EB4E1B">
      <w:pPr>
        <w:spacing w:before="240" w:after="240"/>
        <w:ind w:left="142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Можливість перейти за посиланням на</w:t>
      </w:r>
      <w:r w:rsidR="009B5C58">
        <w:rPr>
          <w:lang w:val="en-US"/>
        </w:rPr>
        <w:t xml:space="preserve"> </w:t>
      </w:r>
      <w:r>
        <w:t>статтю</w:t>
      </w:r>
      <w:r w:rsidR="009B5C58">
        <w:rPr>
          <w:lang w:val="uk-UA"/>
        </w:rPr>
        <w:t>, що нас цікавить,</w:t>
      </w:r>
      <w:r>
        <w:t xml:space="preserve"> з сайту stackoverflow.com (</w:t>
      </w:r>
      <w:r w:rsidR="00030E6A">
        <w:rPr>
          <w:lang w:val="uk-UA"/>
        </w:rPr>
        <w:t>у чаті з телеграм ботом</w:t>
      </w:r>
      <w:r>
        <w:t>);</w:t>
      </w:r>
    </w:p>
    <w:p w14:paraId="00000023" w14:textId="4FD31E30" w:rsidR="002E0D15" w:rsidRPr="001227DB" w:rsidRDefault="00EB4E1B" w:rsidP="001227DB">
      <w:pPr>
        <w:spacing w:before="240" w:after="240"/>
        <w:ind w:left="1420"/>
        <w:rPr>
          <w:lang w:val="en-US"/>
        </w:rPr>
      </w:pPr>
      <w:r>
        <w:t>-Фільтрація вводу інформації (</w:t>
      </w:r>
      <w:r w:rsidR="00F73F4D">
        <w:rPr>
          <w:lang w:val="uk-UA"/>
        </w:rPr>
        <w:t xml:space="preserve">при введені кількості статей боту </w:t>
      </w:r>
      <w:r>
        <w:t>неможливо ввести буквений вираз</w:t>
      </w:r>
      <w:r w:rsidR="00421BFD">
        <w:rPr>
          <w:lang w:val="uk-UA"/>
        </w:rPr>
        <w:t>,</w:t>
      </w:r>
      <w:r>
        <w:t xml:space="preserve"> ненатуральне число</w:t>
      </w:r>
      <w:r w:rsidR="00421BFD">
        <w:rPr>
          <w:lang w:val="uk-UA"/>
        </w:rPr>
        <w:t xml:space="preserve">, або число, яке не належить відрізку </w:t>
      </w:r>
      <w:r w:rsidR="00421BFD">
        <w:rPr>
          <w:lang w:val="en-US"/>
        </w:rPr>
        <w:t>[1, 10]</w:t>
      </w:r>
      <w:r>
        <w:t>)</w:t>
      </w:r>
      <w:r w:rsidR="001227DB">
        <w:rPr>
          <w:lang w:val="en-US"/>
        </w:rPr>
        <w:t>.</w:t>
      </w:r>
    </w:p>
    <w:p w14:paraId="00000024" w14:textId="77777777" w:rsidR="002E0D15" w:rsidRDefault="00EB4E1B">
      <w:pPr>
        <w:spacing w:before="240" w:after="240"/>
        <w:ind w:firstLine="720"/>
      </w:pPr>
      <w:r>
        <w:t>2)</w:t>
      </w:r>
      <w:r>
        <w:rPr>
          <w:sz w:val="14"/>
          <w:szCs w:val="14"/>
        </w:rPr>
        <w:t xml:space="preserve">    </w:t>
      </w:r>
      <w:r>
        <w:rPr>
          <w:u w:val="single"/>
        </w:rPr>
        <w:t>Нефункціональні вимоги</w:t>
      </w:r>
      <w:r>
        <w:t>:</w:t>
      </w:r>
    </w:p>
    <w:p w14:paraId="00000025" w14:textId="72D2C836" w:rsidR="002E0D15" w:rsidRDefault="00EB4E1B">
      <w:pPr>
        <w:spacing w:before="240" w:after="240"/>
        <w:ind w:left="142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proofErr w:type="spellStart"/>
      <w:r w:rsidR="00FE725B">
        <w:rPr>
          <w:lang w:val="ru-RU"/>
        </w:rPr>
        <w:t>Верс</w:t>
      </w:r>
      <w:r w:rsidR="00FE725B">
        <w:rPr>
          <w:lang w:val="uk-UA"/>
        </w:rPr>
        <w:t>ії</w:t>
      </w:r>
      <w:proofErr w:type="spellEnd"/>
      <w:r w:rsidR="00FE725B">
        <w:rPr>
          <w:lang w:val="uk-UA"/>
        </w:rPr>
        <w:t xml:space="preserve"> </w:t>
      </w:r>
      <w:r w:rsidR="00FE725B">
        <w:rPr>
          <w:lang w:val="en-US"/>
        </w:rPr>
        <w:t>Telegram</w:t>
      </w:r>
      <w:r w:rsidR="00196778">
        <w:rPr>
          <w:lang w:val="en-US"/>
        </w:rPr>
        <w:t xml:space="preserve"> </w:t>
      </w:r>
      <w:r w:rsidR="008D3D0D">
        <w:rPr>
          <w:lang w:val="en-US"/>
        </w:rPr>
        <w:t>Android</w:t>
      </w:r>
      <w:r w:rsidR="00FE725B">
        <w:rPr>
          <w:lang w:val="en-US"/>
        </w:rPr>
        <w:t xml:space="preserve"> </w:t>
      </w:r>
      <w:r w:rsidR="00F667B2">
        <w:rPr>
          <w:lang w:val="en-US"/>
        </w:rPr>
        <w:t>5.5</w:t>
      </w:r>
      <w:r w:rsidR="00FE725B">
        <w:rPr>
          <w:lang w:val="en-US"/>
        </w:rPr>
        <w:t>+</w:t>
      </w:r>
      <w:r w:rsidR="008C3C79">
        <w:rPr>
          <w:lang w:val="en-US"/>
        </w:rPr>
        <w:t>, Telegram Desktop 1.5.11+</w:t>
      </w:r>
      <w:r w:rsidR="00E45CCF">
        <w:rPr>
          <w:lang w:val="en-US"/>
        </w:rPr>
        <w:t>, Telegram IOS 5.2+</w:t>
      </w:r>
      <w:r>
        <w:rPr>
          <w:lang w:val="en-US"/>
        </w:rPr>
        <w:t>, Telegram MacOS 4.9+</w:t>
      </w:r>
      <w:r>
        <w:t xml:space="preserve">; </w:t>
      </w:r>
    </w:p>
    <w:p w14:paraId="00000026" w14:textId="77777777" w:rsidR="002E0D15" w:rsidRDefault="00EB4E1B">
      <w:pPr>
        <w:spacing w:before="240" w:after="240"/>
        <w:ind w:left="1280" w:firstLine="14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>
        <w:t>ДЕСТам</w:t>
      </w:r>
      <w:proofErr w:type="spellEnd"/>
      <w:r>
        <w:t>:</w:t>
      </w:r>
    </w:p>
    <w:p w14:paraId="00000027" w14:textId="77777777" w:rsidR="002E0D15" w:rsidRDefault="00EB4E1B">
      <w:pPr>
        <w:spacing w:before="240" w:after="240"/>
        <w:ind w:left="1700"/>
      </w:pPr>
      <w:r>
        <w:t>ГОСТ 29.401 - 78 - Текст програми. Вимоги до змісту та оформлення.</w:t>
      </w:r>
    </w:p>
    <w:p w14:paraId="00000028" w14:textId="77777777" w:rsidR="002E0D15" w:rsidRDefault="00EB4E1B">
      <w:pPr>
        <w:spacing w:before="240" w:after="240"/>
        <w:ind w:left="1700"/>
      </w:pPr>
      <w:r>
        <w:t>ГОСТ 19.106 - 78 - Вимоги до програмної документації.</w:t>
      </w:r>
    </w:p>
    <w:p w14:paraId="00000029" w14:textId="77777777" w:rsidR="002E0D15" w:rsidRDefault="00EB4E1B">
      <w:pPr>
        <w:spacing w:before="240" w:after="240"/>
        <w:ind w:left="1700"/>
      </w:pPr>
      <w:r>
        <w:t>ГОСТ 7.1 - 84 та ДСТУ 3008 - 2015 - Розробка технічної документації.</w:t>
      </w:r>
    </w:p>
    <w:p w14:paraId="0000002A" w14:textId="77777777" w:rsidR="002E0D15" w:rsidRDefault="00EB4E1B">
      <w:pPr>
        <w:spacing w:before="240" w:after="240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0000002B" w14:textId="77777777" w:rsidR="002E0D15" w:rsidRDefault="00EB4E1B">
      <w:pPr>
        <w:spacing w:before="240" w:after="240"/>
      </w:pPr>
      <w:r>
        <w:t>5.</w:t>
      </w:r>
      <w:r>
        <w:rPr>
          <w:sz w:val="14"/>
          <w:szCs w:val="14"/>
        </w:rPr>
        <w:t xml:space="preserve">   </w:t>
      </w:r>
      <w:r>
        <w:rPr>
          <w:i/>
        </w:rPr>
        <w:t>Стадії та етапи розробки</w:t>
      </w:r>
      <w:r>
        <w:t>:</w:t>
      </w:r>
    </w:p>
    <w:p w14:paraId="0000002C" w14:textId="77777777" w:rsidR="002E0D15" w:rsidRDefault="00EB4E1B">
      <w:pPr>
        <w:shd w:val="clear" w:color="auto" w:fill="FFFFFF"/>
        <w:ind w:firstLine="720"/>
      </w:pPr>
      <w:r>
        <w:t>1)</w:t>
      </w:r>
      <w:r>
        <w:rPr>
          <w:sz w:val="14"/>
          <w:szCs w:val="14"/>
        </w:rPr>
        <w:t xml:space="preserve">  </w:t>
      </w:r>
      <w:r>
        <w:t>Об'єктно-орієнтований аналіз предметної області задачі (до__.__.2022 р.)</w:t>
      </w:r>
    </w:p>
    <w:p w14:paraId="0000002D" w14:textId="77777777" w:rsidR="002E0D15" w:rsidRDefault="00EB4E1B">
      <w:pPr>
        <w:shd w:val="clear" w:color="auto" w:fill="FFFFFF"/>
        <w:ind w:left="720"/>
      </w:pPr>
      <w:r>
        <w:t>2)</w:t>
      </w:r>
      <w:r>
        <w:rPr>
          <w:sz w:val="14"/>
          <w:szCs w:val="14"/>
        </w:rPr>
        <w:t xml:space="preserve">  </w:t>
      </w:r>
      <w:r>
        <w:t>Об'єктно-орієнтоване проектування архітектури програмної системи  (до__.__.2022 р.)</w:t>
      </w:r>
    </w:p>
    <w:p w14:paraId="0000002E" w14:textId="77777777" w:rsidR="002E0D15" w:rsidRDefault="00EB4E1B">
      <w:pPr>
        <w:shd w:val="clear" w:color="auto" w:fill="FFFFFF"/>
        <w:ind w:firstLine="720"/>
      </w:pPr>
      <w:r>
        <w:t>3)</w:t>
      </w:r>
      <w:r>
        <w:rPr>
          <w:sz w:val="14"/>
          <w:szCs w:val="14"/>
        </w:rPr>
        <w:t xml:space="preserve">  </w:t>
      </w:r>
      <w:r>
        <w:t>Розробка програмного забезпечення (до __.__.2022р.)</w:t>
      </w:r>
    </w:p>
    <w:p w14:paraId="0000002F" w14:textId="77777777" w:rsidR="002E0D15" w:rsidRDefault="00EB4E1B">
      <w:pPr>
        <w:shd w:val="clear" w:color="auto" w:fill="FFFFFF"/>
        <w:ind w:firstLine="720"/>
      </w:pPr>
      <w:r>
        <w:t>4)</w:t>
      </w:r>
      <w:r>
        <w:rPr>
          <w:sz w:val="14"/>
          <w:szCs w:val="14"/>
        </w:rPr>
        <w:t xml:space="preserve">  </w:t>
      </w:r>
      <w:r>
        <w:t>Тестування розробленої програми (до __.__.2022р.)</w:t>
      </w:r>
    </w:p>
    <w:p w14:paraId="00000030" w14:textId="77777777" w:rsidR="002E0D15" w:rsidRDefault="00EB4E1B">
      <w:pPr>
        <w:shd w:val="clear" w:color="auto" w:fill="FFFFFF"/>
        <w:ind w:firstLine="720"/>
      </w:pPr>
      <w:r>
        <w:t>5)</w:t>
      </w:r>
      <w:r>
        <w:rPr>
          <w:sz w:val="14"/>
          <w:szCs w:val="14"/>
        </w:rPr>
        <w:t xml:space="preserve">  </w:t>
      </w:r>
      <w:r>
        <w:t>Розробка пояснювальної записки (до __.__.2022 р.).</w:t>
      </w:r>
    </w:p>
    <w:p w14:paraId="00000031" w14:textId="77777777" w:rsidR="002E0D15" w:rsidRDefault="00EB4E1B">
      <w:pPr>
        <w:shd w:val="clear" w:color="auto" w:fill="FFFFFF"/>
        <w:ind w:firstLine="720"/>
      </w:pPr>
      <w:r>
        <w:t>6)</w:t>
      </w:r>
      <w:r>
        <w:rPr>
          <w:sz w:val="14"/>
          <w:szCs w:val="14"/>
        </w:rPr>
        <w:t xml:space="preserve">   </w:t>
      </w:r>
      <w:r>
        <w:t>Захист курсової роботи (до __.__.2022 р.).</w:t>
      </w:r>
    </w:p>
    <w:p w14:paraId="00000032" w14:textId="77777777" w:rsidR="002E0D15" w:rsidRDefault="00EB4E1B">
      <w:pPr>
        <w:spacing w:before="240" w:after="240"/>
      </w:pPr>
      <w:r>
        <w:lastRenderedPageBreak/>
        <w:t>6.</w:t>
      </w:r>
      <w:r>
        <w:rPr>
          <w:sz w:val="14"/>
          <w:szCs w:val="14"/>
        </w:rPr>
        <w:t xml:space="preserve">   </w:t>
      </w:r>
      <w:r>
        <w:rPr>
          <w:i/>
        </w:rPr>
        <w:t>Порядок контролю та приймання</w:t>
      </w:r>
      <w:r>
        <w:t>. Поточні результати роботи над КР регулярно демонструються викладачу. Своєчасність виконання основних етапів графіку підготовки роботи впливає на оцінку за КР відповідно до критеріїв оцінювання.</w:t>
      </w:r>
    </w:p>
    <w:p w14:paraId="00000033" w14:textId="77777777" w:rsidR="002E0D15" w:rsidRDefault="00EB4E1B">
      <w:pPr>
        <w:spacing w:before="240" w:after="240"/>
        <w:jc w:val="center"/>
      </w:pPr>
      <w:r>
        <w:t xml:space="preserve"> </w:t>
      </w:r>
    </w:p>
    <w:p w14:paraId="00000034" w14:textId="77777777" w:rsidR="002E0D15" w:rsidRDefault="002E0D15">
      <w:pPr>
        <w:spacing w:before="240" w:after="240"/>
        <w:jc w:val="center"/>
      </w:pPr>
    </w:p>
    <w:p w14:paraId="00000035" w14:textId="77777777" w:rsidR="002E0D15" w:rsidRDefault="002E0D15"/>
    <w:sectPr w:rsidR="002E0D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D15"/>
    <w:rsid w:val="00030E6A"/>
    <w:rsid w:val="00106D01"/>
    <w:rsid w:val="00120CAE"/>
    <w:rsid w:val="001227DB"/>
    <w:rsid w:val="00145837"/>
    <w:rsid w:val="00174F7C"/>
    <w:rsid w:val="00196778"/>
    <w:rsid w:val="002E0D15"/>
    <w:rsid w:val="002E27B5"/>
    <w:rsid w:val="003C048B"/>
    <w:rsid w:val="00421BFD"/>
    <w:rsid w:val="00665EDA"/>
    <w:rsid w:val="006E34D5"/>
    <w:rsid w:val="007C7425"/>
    <w:rsid w:val="007F7720"/>
    <w:rsid w:val="00802DC7"/>
    <w:rsid w:val="00841367"/>
    <w:rsid w:val="008A33B8"/>
    <w:rsid w:val="008C3C79"/>
    <w:rsid w:val="008D3D0D"/>
    <w:rsid w:val="009345E1"/>
    <w:rsid w:val="009B5C58"/>
    <w:rsid w:val="00B72506"/>
    <w:rsid w:val="00C82AAC"/>
    <w:rsid w:val="00E25933"/>
    <w:rsid w:val="00E45CCF"/>
    <w:rsid w:val="00EB4E1B"/>
    <w:rsid w:val="00EF2794"/>
    <w:rsid w:val="00F667B2"/>
    <w:rsid w:val="00F73F4D"/>
    <w:rsid w:val="00F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0904ED"/>
  <w15:docId w15:val="{512FFA7F-BB11-014A-B667-472DAA93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сидак</cp:lastModifiedBy>
  <cp:revision>2</cp:revision>
  <dcterms:created xsi:type="dcterms:W3CDTF">2022-06-05T19:59:00Z</dcterms:created>
  <dcterms:modified xsi:type="dcterms:W3CDTF">2022-06-05T19:59:00Z</dcterms:modified>
</cp:coreProperties>
</file>