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B240" w14:textId="72ACBF2A" w:rsidR="00724686" w:rsidRDefault="006C4AFA" w:rsidP="001E6B94">
      <w:pPr>
        <w:pStyle w:val="tiivistelmaotsikko"/>
        <w:ind w:left="-1304" w:right="1134"/>
        <w:rPr>
          <w:rFonts w:cs="Arial"/>
        </w:rPr>
      </w:pPr>
      <w:r>
        <w:rPr>
          <w:noProof/>
        </w:rPr>
        <w:drawing>
          <wp:inline distT="0" distB="0" distL="0" distR="0" wp14:anchorId="40FE409C" wp14:editId="254D3DCA">
            <wp:extent cx="3876675" cy="838336"/>
            <wp:effectExtent l="0" t="0" r="0" b="0"/>
            <wp:docPr id="49" name="Kuva 49" descr="Tampereen ammattikorkeakoulu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88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A87" w14:textId="77777777" w:rsidR="00BE4B05" w:rsidRDefault="00BE4B05" w:rsidP="00BF2679">
      <w:pPr>
        <w:pStyle w:val="tiivistelmaotsikko"/>
        <w:ind w:left="-1191"/>
        <w:rPr>
          <w:rFonts w:cs="Arial"/>
        </w:rPr>
      </w:pPr>
    </w:p>
    <w:p w14:paraId="50672401" w14:textId="6E7B99B1" w:rsidR="39F9C722" w:rsidRDefault="79B81412" w:rsidP="008042E5">
      <w:pPr>
        <w:pStyle w:val="kansiopnimi18pt"/>
        <w:spacing w:line="276" w:lineRule="auto"/>
        <w:ind w:left="-567"/>
        <w:rPr>
          <w:rFonts w:cs="Arial"/>
          <w:color w:val="4E008E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62070CB3" wp14:editId="24A243B1">
            <wp:extent cx="2533650" cy="3195090"/>
            <wp:effectExtent l="0" t="0" r="0" b="5715"/>
            <wp:docPr id="1704196148" name="Picture 1704196148" descr="Tampereen korkeakouluyhteisön logoon liittyvä kasvohahm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22" cy="32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A656" w14:textId="729DBB4E" w:rsidR="0049629C" w:rsidRPr="003F5FED" w:rsidRDefault="003F5FED" w:rsidP="0049629C">
      <w:pPr>
        <w:pStyle w:val="kansiopnimi18pt"/>
        <w:spacing w:line="276" w:lineRule="auto"/>
        <w:ind w:left="-567"/>
        <w:jc w:val="left"/>
        <w:rPr>
          <w:rFonts w:cs="Arial"/>
          <w:b w:val="0"/>
          <w:color w:val="4E008E" w:themeColor="text1"/>
          <w:sz w:val="32"/>
          <w:szCs w:val="32"/>
        </w:rPr>
      </w:pPr>
      <w:r w:rsidRPr="003F5FED">
        <w:rPr>
          <w:rFonts w:cs="Arial"/>
          <w:color w:val="4E008E" w:themeColor="text1"/>
          <w:sz w:val="40"/>
          <w:szCs w:val="40"/>
        </w:rPr>
        <w:t xml:space="preserve">Sovellusten ohjelmointi ja käytettävyys </w:t>
      </w:r>
      <w:r>
        <w:rPr>
          <w:rFonts w:cs="Arial"/>
          <w:b w:val="0"/>
          <w:color w:val="4E008E" w:themeColor="text1"/>
          <w:sz w:val="32"/>
          <w:szCs w:val="32"/>
        </w:rPr>
        <w:t>Oppimispäiväkirja</w:t>
      </w:r>
    </w:p>
    <w:p w14:paraId="6F1CBB8C" w14:textId="138543D8" w:rsidR="0049629C" w:rsidRDefault="00280E06" w:rsidP="00BE4B05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5C8C79DE" w14:textId="1D44CE1D" w:rsidR="005662DE" w:rsidRPr="000F339C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</w:rPr>
      </w:pPr>
    </w:p>
    <w:p w14:paraId="142C185C" w14:textId="77777777" w:rsidR="000D3D64" w:rsidRPr="00E04632" w:rsidRDefault="00136776" w:rsidP="00E04632">
      <w:pPr>
        <w:pStyle w:val="kansitekija114pt"/>
      </w:pPr>
      <w:r w:rsidRPr="0068330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dec="http://schemas.microsoft.com/office/drawing/2017/decorative" xmlns:c="http://schemas.openxmlformats.org/drawingml/2006/char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7B525" id="Line 3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683307">
        <w:br w:type="page"/>
      </w:r>
    </w:p>
    <w:p w14:paraId="43AD6766" w14:textId="77777777" w:rsidR="005B0F4B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6E648BA5" w14:textId="50B0A527" w:rsidR="005B0F4B" w:rsidRDefault="005B0F4B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09" w:history="1">
        <w:r w:rsidRPr="00522AC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Viikkoharjoitukset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4E1FBF" w14:textId="4A2B7330" w:rsidR="005B0F4B" w:rsidRDefault="005B0F4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10" w:history="1">
        <w:r w:rsidRPr="00522AC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Android -ympäristön asennus ja 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249DF5" w14:textId="0E8AB368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11" w:history="1">
        <w:r w:rsidRPr="00522AC1">
          <w:rPr>
            <w:rStyle w:val="Hyperlink"/>
            <w:noProof/>
            <w:lang w:val="en-US"/>
          </w:rPr>
          <w:t>1.1.1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  <w:lang w:val="en-US"/>
          </w:rPr>
          <w:t>Android -ympäristön asennus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CC82FD" w14:textId="49F40612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12" w:history="1">
        <w:r w:rsidRPr="00522AC1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Github-linkki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CA0C96" w14:textId="44CABB4F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13" w:history="1">
        <w:r w:rsidRPr="00522AC1">
          <w:rPr>
            <w:rStyle w:val="Hyperlink"/>
            <w:noProof/>
            <w:lang w:val="en-US"/>
          </w:rPr>
          <w:t>1.1.3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  <w:lang w:val="en-US"/>
          </w:rPr>
          <w:t>Todiste ohjelman ajosta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51A6D2" w14:textId="5147014C" w:rsidR="005B0F4B" w:rsidRDefault="005B0F4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14" w:history="1">
        <w:r w:rsidRPr="00522AC1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  <w:lang w:val="en-US"/>
          </w:rPr>
          <w:t>Jetpack Compose -tutustuminen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796EF9" w14:textId="2E78966F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15" w:history="1">
        <w:r w:rsidRPr="00522AC1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Github-linkki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A33880" w14:textId="5542341E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16" w:history="1">
        <w:r w:rsidRPr="00522AC1">
          <w:rPr>
            <w:rStyle w:val="Hyperlink"/>
            <w:noProof/>
            <w:lang w:val="en-US"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  <w:lang w:val="en-US"/>
          </w:rPr>
          <w:t>Koodi ajettuna Android virtuaalikoneessa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BB6296" w14:textId="2339ECA3" w:rsidR="005B0F4B" w:rsidRDefault="005B0F4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17" w:history="1">
        <w:r w:rsidRPr="00522AC1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Kotlin essentials – osa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C1F766" w14:textId="09E25B9A" w:rsidR="005B0F4B" w:rsidRDefault="005B0F4B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18" w:history="1">
        <w:r w:rsidRPr="00522AC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Viikkoharjoitukset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3CD4E8" w14:textId="3EB5A147" w:rsidR="005B0F4B" w:rsidRDefault="005B0F4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19" w:history="1">
        <w:r w:rsidRPr="00522AC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Valuuttamuuntimen käyttöliittymä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C07B62" w14:textId="026E6EFC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20" w:history="1">
        <w:r w:rsidRPr="00522AC1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Github-linkki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4A33CB" w14:textId="6FCA6125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21" w:history="1">
        <w:r w:rsidRPr="00522AC1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Kuva käyttöliittymästä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B1E0BF" w14:textId="05B7F149" w:rsidR="005B0F4B" w:rsidRDefault="005B0F4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22" w:history="1">
        <w:r w:rsidRPr="00522AC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Sääsovelluksen käyttöliittymä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07A560" w14:textId="070A5D0F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23" w:history="1">
        <w:r w:rsidRPr="00522AC1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Github-linkki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60313D" w14:textId="0C0526C1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24" w:history="1">
        <w:r w:rsidRPr="00522AC1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Kuva käyttöliittymästä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4DB113" w14:textId="1E162160" w:rsidR="005B0F4B" w:rsidRDefault="005B0F4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25" w:history="1">
        <w:r w:rsidRPr="00522AC1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Scaffold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8EFD6C" w14:textId="01DA5932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26" w:history="1">
        <w:r w:rsidRPr="00522AC1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Github-linkki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9CD1B4" w14:textId="36D4C4CB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27" w:history="1">
        <w:r w:rsidRPr="00522AC1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Kuva käyttöliittymästä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25CC72" w14:textId="575EAA65" w:rsidR="005B0F4B" w:rsidRDefault="005B0F4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28" w:history="1">
        <w:r w:rsidRPr="00522AC1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Kotlin harjoituksia osa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20F407" w14:textId="1B8BC45C" w:rsidR="005B0F4B" w:rsidRDefault="005B0F4B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29" w:history="1">
        <w:r w:rsidRPr="00522AC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Viikkoharjoitukset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3E7661" w14:textId="27E6CFB8" w:rsidR="005B0F4B" w:rsidRDefault="005B0F4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30" w:history="1">
        <w:r w:rsidRPr="00522AC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Lokalisointi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5025CE" w14:textId="6EA0AE5A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31" w:history="1">
        <w:r w:rsidRPr="00522AC1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Pohdinta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C71D04" w14:textId="71575A9B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32" w:history="1">
        <w:r w:rsidRPr="00522AC1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github-linkki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B0D960" w14:textId="3AAE48B0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33" w:history="1">
        <w:r w:rsidRPr="00522AC1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Kuvia ohjelman ajosta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901730" w14:textId="53802A8D" w:rsidR="005B0F4B" w:rsidRDefault="005B0F4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34" w:history="1">
        <w:r w:rsidRPr="00522AC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Teemat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D641B5" w14:textId="6A9664A5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35" w:history="1">
        <w:r w:rsidRPr="00522AC1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Pohdinta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A3C294" w14:textId="5FAA8A67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36" w:history="1">
        <w:r w:rsidRPr="00522AC1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Github-linkki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6C6B20" w14:textId="7A20C814" w:rsidR="005B0F4B" w:rsidRDefault="005B0F4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37" w:history="1">
        <w:r w:rsidRPr="00522AC1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522AC1">
          <w:rPr>
            <w:rStyle w:val="Hyperlink"/>
            <w:noProof/>
          </w:rPr>
          <w:t>Kuvia ohjelman ajosta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568FC6" w14:textId="2C65A0EC" w:rsidR="005B0F4B" w:rsidRDefault="005B0F4B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8604138" w:history="1">
        <w:r w:rsidRPr="00522AC1">
          <w:rPr>
            <w:rStyle w:val="Hyperlink"/>
            <w:rFonts w:cs="Arial"/>
            <w:noProof/>
          </w:rPr>
          <w:t>Käytetyt 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6957A6D8" w14:textId="6E00F5F7" w:rsidR="00CE7DFE" w:rsidRPr="00CE7DFE" w:rsidRDefault="008F3114" w:rsidP="001511E8">
      <w:pPr>
        <w:pStyle w:val="Heading1"/>
      </w:pPr>
      <w:bookmarkStart w:id="0" w:name="_Toc178604109"/>
      <w:r>
        <w:lastRenderedPageBreak/>
        <w:t>Viikkoharjoitukset</w:t>
      </w:r>
      <w:bookmarkEnd w:id="0"/>
    </w:p>
    <w:p w14:paraId="1254A350" w14:textId="77777777" w:rsidR="00B434F3" w:rsidRPr="00683307" w:rsidRDefault="00B434F3" w:rsidP="007964D3">
      <w:pPr>
        <w:jc w:val="left"/>
        <w:rPr>
          <w:rFonts w:cs="Arial"/>
        </w:rPr>
      </w:pPr>
    </w:p>
    <w:p w14:paraId="1AB933D9" w14:textId="50BB5ECD" w:rsidR="003F5FED" w:rsidRPr="003F5FED" w:rsidRDefault="003F5FED" w:rsidP="003F5FED">
      <w:pPr>
        <w:pStyle w:val="Heading2"/>
      </w:pPr>
      <w:bookmarkStart w:id="1" w:name="_Toc178604110"/>
      <w:r w:rsidRPr="003F5FED">
        <w:t xml:space="preserve">Android -ympäristön asennus ja </w:t>
      </w:r>
      <w:proofErr w:type="spellStart"/>
      <w:r w:rsidRPr="003F5FED">
        <w:t>H</w:t>
      </w:r>
      <w:r>
        <w:t>ello</w:t>
      </w:r>
      <w:proofErr w:type="spellEnd"/>
      <w:r>
        <w:t xml:space="preserve"> World</w:t>
      </w:r>
      <w:bookmarkEnd w:id="1"/>
    </w:p>
    <w:p w14:paraId="6D3E9744" w14:textId="16520CA0" w:rsidR="005C768B" w:rsidRDefault="005C768B" w:rsidP="005C768B">
      <w:pPr>
        <w:pStyle w:val="Heading3"/>
        <w:rPr>
          <w:lang w:val="en-US"/>
        </w:rPr>
      </w:pPr>
      <w:bookmarkStart w:id="2" w:name="_Toc178604111"/>
      <w:r>
        <w:rPr>
          <w:lang w:val="en-US"/>
        </w:rPr>
        <w:t>Android -</w:t>
      </w:r>
      <w:proofErr w:type="spellStart"/>
      <w:r>
        <w:rPr>
          <w:lang w:val="en-US"/>
        </w:rPr>
        <w:t>ympäristön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asennus</w:t>
      </w:r>
      <w:bookmarkEnd w:id="2"/>
      <w:proofErr w:type="spellEnd"/>
    </w:p>
    <w:p w14:paraId="4CC4C4A7" w14:textId="33E604BA" w:rsidR="005C768B" w:rsidRPr="005C768B" w:rsidRDefault="005C768B" w:rsidP="005C768B">
      <w:r w:rsidRPr="005C768B">
        <w:t>Asensin version</w:t>
      </w:r>
      <w:r>
        <w:t xml:space="preserve"> Android Studiosta</w:t>
      </w:r>
      <w:r w:rsidRPr="005C768B">
        <w:t>, joka sisälsi myös Android SDK</w:t>
      </w:r>
    </w:p>
    <w:p w14:paraId="2CD9FD68" w14:textId="77777777" w:rsidR="005C768B" w:rsidRPr="005C768B" w:rsidRDefault="005C768B" w:rsidP="005C768B">
      <w:r w:rsidRPr="005C768B">
        <w:t>ja tarvittavat työkalut. Asennusohjelma ohjasi automaattisesti SDK</w:t>
      </w:r>
    </w:p>
    <w:p w14:paraId="16C87EC0" w14:textId="6CA93BED" w:rsidR="005C768B" w:rsidRPr="005C768B" w:rsidRDefault="005C768B" w:rsidP="005C768B">
      <w:r w:rsidRPr="005C768B">
        <w:t xml:space="preserve">asennukseen. Huomasin, että prosessi asensi myös virtuaaliset Android-laitteet (AVD), joita käytetään sovellusten testaamiseen ilman fyysistä laitetta. Valitsin AVD Managerista laitteeksi </w:t>
      </w:r>
      <w:proofErr w:type="spellStart"/>
      <w:r w:rsidRPr="005C768B">
        <w:t>Pixel</w:t>
      </w:r>
      <w:proofErr w:type="spellEnd"/>
      <w:r w:rsidRPr="005C768B">
        <w:t xml:space="preserve"> </w:t>
      </w:r>
      <w:r>
        <w:t>8</w:t>
      </w:r>
    </w:p>
    <w:p w14:paraId="7A6E5C72" w14:textId="29541BB6" w:rsidR="005C768B" w:rsidRPr="005C768B" w:rsidRDefault="005C768B" w:rsidP="005C768B">
      <w:r w:rsidRPr="005C768B">
        <w:t>ja Android 12 -version</w:t>
      </w:r>
      <w:r>
        <w:t>, jossa on API-versio 31</w:t>
      </w:r>
      <w:r w:rsidRPr="005C768B">
        <w:t>. Virtuaalikoneen käynnistämisessä huomasin, että laite voi olla hidas, mikä johtui osittain koneen resurssien rajoitteista.</w:t>
      </w:r>
    </w:p>
    <w:p w14:paraId="2A42D467" w14:textId="77777777" w:rsidR="005C768B" w:rsidRDefault="005C768B" w:rsidP="003F5FED"/>
    <w:p w14:paraId="5284AD99" w14:textId="77777777" w:rsidR="00893E0C" w:rsidRDefault="00893E0C" w:rsidP="00893E0C">
      <w:pPr>
        <w:pStyle w:val="Heading3"/>
      </w:pPr>
      <w:bookmarkStart w:id="3" w:name="_Toc178604112"/>
      <w:proofErr w:type="spellStart"/>
      <w:r>
        <w:t>Github</w:t>
      </w:r>
      <w:proofErr w:type="spellEnd"/>
      <w:r>
        <w:t>-linkki</w:t>
      </w:r>
      <w:bookmarkEnd w:id="3"/>
    </w:p>
    <w:p w14:paraId="758137DE" w14:textId="6F19EF28" w:rsidR="00893E0C" w:rsidRPr="00893E0C" w:rsidRDefault="00000000" w:rsidP="00893E0C">
      <w:hyperlink r:id="rId10" w:history="1">
        <w:r w:rsidR="00893E0C">
          <w:rPr>
            <w:rStyle w:val="Hyperlink"/>
          </w:rPr>
          <w:t>github.com</w:t>
        </w:r>
      </w:hyperlink>
    </w:p>
    <w:p w14:paraId="4A01FB5E" w14:textId="2AEA902C" w:rsidR="005C768B" w:rsidRDefault="005C768B" w:rsidP="005C768B">
      <w:pPr>
        <w:pStyle w:val="Heading3"/>
        <w:rPr>
          <w:lang w:val="en-US"/>
        </w:rPr>
      </w:pPr>
      <w:bookmarkStart w:id="4" w:name="_Toc178604113"/>
      <w:proofErr w:type="spellStart"/>
      <w:r>
        <w:rPr>
          <w:lang w:val="en-US"/>
        </w:rPr>
        <w:t>Todiste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ajosta</w:t>
      </w:r>
      <w:bookmarkEnd w:id="4"/>
      <w:proofErr w:type="spellEnd"/>
    </w:p>
    <w:p w14:paraId="0A5672CE" w14:textId="4F2148C5" w:rsidR="005C768B" w:rsidRPr="005C768B" w:rsidRDefault="005C768B" w:rsidP="005C768B">
      <w:pPr>
        <w:rPr>
          <w:lang w:val="en-US"/>
        </w:rPr>
      </w:pPr>
      <w:r w:rsidRPr="005C768B">
        <w:rPr>
          <w:noProof/>
          <w:lang w:val="en-US"/>
        </w:rPr>
        <w:drawing>
          <wp:inline distT="0" distB="0" distL="0" distR="0" wp14:anchorId="4AF18276" wp14:editId="24CE85FB">
            <wp:extent cx="2981325" cy="5003707"/>
            <wp:effectExtent l="0" t="0" r="0" b="6985"/>
            <wp:docPr id="59429776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9776" name="Picture 1" descr="A screen 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9027" cy="50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F34A" w14:textId="03F424C4" w:rsidR="003F5FED" w:rsidRDefault="008F3114" w:rsidP="003F5FED">
      <w:pPr>
        <w:pStyle w:val="Heading2"/>
        <w:rPr>
          <w:lang w:val="en-US"/>
        </w:rPr>
      </w:pPr>
      <w:bookmarkStart w:id="5" w:name="_Toc178604114"/>
      <w:r>
        <w:rPr>
          <w:lang w:val="en-US"/>
        </w:rPr>
        <w:lastRenderedPageBreak/>
        <w:t>Jetpack Compose -</w:t>
      </w:r>
      <w:proofErr w:type="spellStart"/>
      <w:r>
        <w:rPr>
          <w:lang w:val="en-US"/>
        </w:rPr>
        <w:t>tutustuminen</w:t>
      </w:r>
      <w:bookmarkEnd w:id="5"/>
      <w:proofErr w:type="spellEnd"/>
    </w:p>
    <w:p w14:paraId="1AF0AEE8" w14:textId="61498974" w:rsidR="00EE7FEA" w:rsidRDefault="00893E0C" w:rsidP="007E143E">
      <w:pPr>
        <w:pStyle w:val="Heading3"/>
      </w:pPr>
      <w:bookmarkStart w:id="6" w:name="_Toc178604115"/>
      <w:proofErr w:type="spellStart"/>
      <w:r>
        <w:t>Github</w:t>
      </w:r>
      <w:proofErr w:type="spellEnd"/>
      <w:r>
        <w:t>-linkki</w:t>
      </w:r>
      <w:bookmarkEnd w:id="6"/>
    </w:p>
    <w:p w14:paraId="26B900E1" w14:textId="5E7CCB93" w:rsidR="00FA6133" w:rsidRPr="00893E0C" w:rsidRDefault="00000000" w:rsidP="007E143E">
      <w:hyperlink r:id="rId12" w:history="1">
        <w:r w:rsidR="00893E0C" w:rsidRPr="00893E0C">
          <w:rPr>
            <w:rStyle w:val="Hyperlink"/>
          </w:rPr>
          <w:t>github.com</w:t>
        </w:r>
      </w:hyperlink>
    </w:p>
    <w:p w14:paraId="0A251D75" w14:textId="739569CA" w:rsidR="00FA6133" w:rsidRPr="00FA6133" w:rsidRDefault="007E143E" w:rsidP="00FA6133">
      <w:pPr>
        <w:pStyle w:val="Heading3"/>
        <w:rPr>
          <w:lang w:val="en-US"/>
        </w:rPr>
      </w:pPr>
      <w:bookmarkStart w:id="7" w:name="_Toc178604116"/>
      <w:r>
        <w:rPr>
          <w:lang w:val="en-US"/>
        </w:rPr>
        <w:t xml:space="preserve">Koodi </w:t>
      </w:r>
      <w:proofErr w:type="spellStart"/>
      <w:r>
        <w:rPr>
          <w:lang w:val="en-US"/>
        </w:rPr>
        <w:t>ajettuna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virtuaalikoneessa</w:t>
      </w:r>
      <w:bookmarkEnd w:id="7"/>
      <w:proofErr w:type="spellEnd"/>
    </w:p>
    <w:p w14:paraId="52597B3B" w14:textId="264C342B" w:rsidR="00FA6133" w:rsidRPr="00FA6133" w:rsidRDefault="00FA6133" w:rsidP="00FA6133">
      <w:pPr>
        <w:rPr>
          <w:lang w:val="en-US"/>
        </w:rPr>
      </w:pPr>
      <w:r w:rsidRPr="00FA6133">
        <w:rPr>
          <w:noProof/>
          <w:lang w:val="en-US"/>
        </w:rPr>
        <w:drawing>
          <wp:inline distT="0" distB="0" distL="0" distR="0" wp14:anchorId="547A1B4E" wp14:editId="1EB493EE">
            <wp:extent cx="1847850" cy="3722534"/>
            <wp:effectExtent l="0" t="0" r="0" b="0"/>
            <wp:docPr id="1260879894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9894" name="Picture 1" descr="A screen shot of a cell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8259" cy="37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937D" w14:textId="51A6736F" w:rsidR="00EE7FEA" w:rsidRDefault="008F3114" w:rsidP="00EE7FEA">
      <w:pPr>
        <w:pStyle w:val="Heading2"/>
      </w:pPr>
      <w:bookmarkStart w:id="8" w:name="_Toc178604117"/>
      <w:proofErr w:type="spellStart"/>
      <w:r>
        <w:t>Kotlin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 xml:space="preserve"> – osa 1</w:t>
      </w:r>
      <w:bookmarkEnd w:id="8"/>
    </w:p>
    <w:p w14:paraId="5DC5B5F5" w14:textId="76528B81" w:rsidR="00FA480C" w:rsidRDefault="00000000" w:rsidP="00FA480C">
      <w:pPr>
        <w:rPr>
          <w:rStyle w:val="Hyperlink"/>
        </w:rPr>
      </w:pPr>
      <w:hyperlink r:id="rId14" w:history="1">
        <w:r w:rsidR="00FA480C" w:rsidRPr="00FA480C">
          <w:rPr>
            <w:rStyle w:val="Hyperlink"/>
          </w:rPr>
          <w:t>github.com</w:t>
        </w:r>
      </w:hyperlink>
    </w:p>
    <w:p w14:paraId="46D61E57" w14:textId="77777777" w:rsidR="00193BB9" w:rsidRDefault="00193BB9" w:rsidP="00FA480C"/>
    <w:p w14:paraId="1294FFEC" w14:textId="34EB7C67" w:rsidR="00193BB9" w:rsidRDefault="00193BB9" w:rsidP="00193BB9">
      <w:pPr>
        <w:pStyle w:val="Heading1"/>
      </w:pPr>
      <w:bookmarkStart w:id="9" w:name="_Toc178604118"/>
      <w:r>
        <w:lastRenderedPageBreak/>
        <w:t>Viikkoharjoitukset</w:t>
      </w:r>
      <w:bookmarkEnd w:id="9"/>
    </w:p>
    <w:p w14:paraId="13DFC86D" w14:textId="75EBC908" w:rsidR="00193BB9" w:rsidRDefault="00193BB9" w:rsidP="00193BB9">
      <w:pPr>
        <w:pStyle w:val="Heading2"/>
      </w:pPr>
      <w:bookmarkStart w:id="10" w:name="_Toc178604119"/>
      <w:r>
        <w:t>Valuuttamuuntimen käyttöliittymä</w:t>
      </w:r>
      <w:bookmarkEnd w:id="10"/>
    </w:p>
    <w:p w14:paraId="222297B0" w14:textId="2120D8A5" w:rsidR="00193BB9" w:rsidRDefault="00193BB9" w:rsidP="00193BB9">
      <w:pPr>
        <w:pStyle w:val="Heading3"/>
      </w:pPr>
      <w:bookmarkStart w:id="11" w:name="_Toc178604120"/>
      <w:proofErr w:type="spellStart"/>
      <w:r>
        <w:t>Github</w:t>
      </w:r>
      <w:proofErr w:type="spellEnd"/>
      <w:r>
        <w:t>-linkki</w:t>
      </w:r>
      <w:bookmarkEnd w:id="11"/>
    </w:p>
    <w:p w14:paraId="0E02DE24" w14:textId="3F279148" w:rsidR="00193BB9" w:rsidRPr="00193BB9" w:rsidRDefault="00000000" w:rsidP="00193BB9">
      <w:hyperlink r:id="rId15" w:history="1">
        <w:r w:rsidR="00193BB9" w:rsidRPr="00193BB9">
          <w:rPr>
            <w:rStyle w:val="Hyperlink"/>
          </w:rPr>
          <w:t>github.com</w:t>
        </w:r>
      </w:hyperlink>
    </w:p>
    <w:p w14:paraId="70364AC4" w14:textId="7D4CCBC6" w:rsidR="00193BB9" w:rsidRDefault="00193BB9" w:rsidP="00193BB9">
      <w:pPr>
        <w:pStyle w:val="Heading3"/>
      </w:pPr>
      <w:bookmarkStart w:id="12" w:name="_Toc178604121"/>
      <w:r>
        <w:t>Kuva käyttöliittymästä</w:t>
      </w:r>
      <w:bookmarkEnd w:id="12"/>
    </w:p>
    <w:p w14:paraId="6DF2A109" w14:textId="35E7DB4A" w:rsidR="00193BB9" w:rsidRPr="00193BB9" w:rsidRDefault="007451BE" w:rsidP="00193BB9">
      <w:r w:rsidRPr="007451BE">
        <w:rPr>
          <w:noProof/>
        </w:rPr>
        <w:drawing>
          <wp:inline distT="0" distB="0" distL="0" distR="0" wp14:anchorId="1AD46619" wp14:editId="46FF3338">
            <wp:extent cx="2084400" cy="3718800"/>
            <wp:effectExtent l="0" t="0" r="0" b="0"/>
            <wp:docPr id="53699198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91985" name="Picture 1" descr="A screen shot of a cell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4400" cy="37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57C8" w14:textId="2D2C4FE4" w:rsidR="00193BB9" w:rsidRDefault="00193BB9" w:rsidP="00193BB9">
      <w:pPr>
        <w:pStyle w:val="Heading2"/>
      </w:pPr>
      <w:bookmarkStart w:id="13" w:name="_Toc178604122"/>
      <w:r>
        <w:t>Sääsovelluksen käyttöliittymä</w:t>
      </w:r>
      <w:bookmarkEnd w:id="13"/>
    </w:p>
    <w:p w14:paraId="6B2350D9" w14:textId="1A23CD57" w:rsidR="00193BB9" w:rsidRDefault="00193BB9" w:rsidP="00193BB9">
      <w:pPr>
        <w:pStyle w:val="Heading3"/>
      </w:pPr>
      <w:bookmarkStart w:id="14" w:name="_Toc178604123"/>
      <w:proofErr w:type="spellStart"/>
      <w:r>
        <w:t>Github</w:t>
      </w:r>
      <w:proofErr w:type="spellEnd"/>
      <w:r>
        <w:t>-linkki</w:t>
      </w:r>
      <w:bookmarkEnd w:id="14"/>
    </w:p>
    <w:p w14:paraId="4F49B6D5" w14:textId="49109E5A" w:rsidR="007451BE" w:rsidRPr="007451BE" w:rsidRDefault="00000000" w:rsidP="007451BE">
      <w:hyperlink r:id="rId17" w:history="1">
        <w:r w:rsidR="007451BE" w:rsidRPr="007451BE">
          <w:rPr>
            <w:rStyle w:val="Hyperlink"/>
          </w:rPr>
          <w:t>github.com</w:t>
        </w:r>
      </w:hyperlink>
    </w:p>
    <w:p w14:paraId="3061ED78" w14:textId="55430FCF" w:rsidR="00193BB9" w:rsidRDefault="00193BB9" w:rsidP="00193BB9">
      <w:pPr>
        <w:pStyle w:val="Heading3"/>
      </w:pPr>
      <w:bookmarkStart w:id="15" w:name="_Toc178604124"/>
      <w:r>
        <w:lastRenderedPageBreak/>
        <w:t>Kuva käyttöliittymästä</w:t>
      </w:r>
      <w:bookmarkEnd w:id="15"/>
    </w:p>
    <w:p w14:paraId="6264D737" w14:textId="233B97DE" w:rsidR="007451BE" w:rsidRPr="007451BE" w:rsidRDefault="007451BE" w:rsidP="007451BE">
      <w:r w:rsidRPr="007451BE">
        <w:rPr>
          <w:noProof/>
        </w:rPr>
        <w:drawing>
          <wp:inline distT="0" distB="0" distL="0" distR="0" wp14:anchorId="403DE8B4" wp14:editId="475CD272">
            <wp:extent cx="2062800" cy="3708000"/>
            <wp:effectExtent l="0" t="0" r="0" b="6985"/>
            <wp:docPr id="1949141544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41544" name="Picture 1" descr="A screen shot of a cell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A1AB" w14:textId="7113F437" w:rsidR="00193BB9" w:rsidRPr="00193BB9" w:rsidRDefault="00193BB9" w:rsidP="00193BB9">
      <w:pPr>
        <w:pStyle w:val="Heading2"/>
      </w:pPr>
      <w:bookmarkStart w:id="16" w:name="_Toc178604125"/>
      <w:proofErr w:type="spellStart"/>
      <w:r>
        <w:t>Scaffold</w:t>
      </w:r>
      <w:bookmarkEnd w:id="16"/>
      <w:proofErr w:type="spellEnd"/>
    </w:p>
    <w:p w14:paraId="12C4D960" w14:textId="1962BD3C" w:rsidR="00193BB9" w:rsidRPr="00193BB9" w:rsidRDefault="00193BB9" w:rsidP="00193BB9">
      <w:pPr>
        <w:pStyle w:val="Heading3"/>
      </w:pPr>
      <w:bookmarkStart w:id="17" w:name="_Toc178604126"/>
      <w:proofErr w:type="spellStart"/>
      <w:r>
        <w:t>Github</w:t>
      </w:r>
      <w:proofErr w:type="spellEnd"/>
      <w:r>
        <w:t>-linkki</w:t>
      </w:r>
      <w:bookmarkEnd w:id="17"/>
    </w:p>
    <w:p w14:paraId="79270549" w14:textId="47E20309" w:rsidR="00193BB9" w:rsidRDefault="00000000" w:rsidP="00193BB9">
      <w:hyperlink r:id="rId19" w:history="1">
        <w:r w:rsidR="00193BB9" w:rsidRPr="00193BB9">
          <w:rPr>
            <w:rStyle w:val="Hyperlink"/>
          </w:rPr>
          <w:t>github.com</w:t>
        </w:r>
      </w:hyperlink>
    </w:p>
    <w:p w14:paraId="03FD0232" w14:textId="317BAB08" w:rsidR="00193BB9" w:rsidRDefault="00193BB9" w:rsidP="00193BB9">
      <w:pPr>
        <w:pStyle w:val="Heading3"/>
      </w:pPr>
      <w:bookmarkStart w:id="18" w:name="_Toc178604127"/>
      <w:r>
        <w:t>Kuva käyttöliittymästä</w:t>
      </w:r>
      <w:bookmarkEnd w:id="18"/>
    </w:p>
    <w:p w14:paraId="0B24FEE0" w14:textId="23840FE7" w:rsidR="00193BB9" w:rsidRPr="00193BB9" w:rsidRDefault="00193BB9" w:rsidP="00193BB9">
      <w:r w:rsidRPr="00193BB9">
        <w:rPr>
          <w:noProof/>
        </w:rPr>
        <w:drawing>
          <wp:inline distT="0" distB="0" distL="0" distR="0" wp14:anchorId="1C62D0AF" wp14:editId="36954DDF">
            <wp:extent cx="2142211" cy="3514725"/>
            <wp:effectExtent l="0" t="0" r="0" b="0"/>
            <wp:docPr id="90086532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6532" name="Picture 1" descr="A screen shot of a cell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5299" cy="35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443" w14:textId="4D82199D" w:rsidR="00193BB9" w:rsidRDefault="00193BB9" w:rsidP="00193BB9">
      <w:pPr>
        <w:pStyle w:val="Heading2"/>
      </w:pPr>
      <w:bookmarkStart w:id="19" w:name="_Toc178604128"/>
      <w:proofErr w:type="spellStart"/>
      <w:r>
        <w:t>Kotlin</w:t>
      </w:r>
      <w:proofErr w:type="spellEnd"/>
      <w:r>
        <w:t xml:space="preserve"> harjoituksia osa 2</w:t>
      </w:r>
      <w:bookmarkEnd w:id="19"/>
    </w:p>
    <w:p w14:paraId="5E990EB0" w14:textId="6731F113" w:rsidR="00193BB9" w:rsidRDefault="00000000" w:rsidP="00193BB9">
      <w:pPr>
        <w:rPr>
          <w:rStyle w:val="Hyperlink"/>
        </w:rPr>
      </w:pPr>
      <w:hyperlink r:id="rId21" w:history="1">
        <w:r w:rsidR="00193BB9" w:rsidRPr="00193BB9">
          <w:rPr>
            <w:rStyle w:val="Hyperlink"/>
          </w:rPr>
          <w:t>github.com</w:t>
        </w:r>
      </w:hyperlink>
    </w:p>
    <w:p w14:paraId="5FCDB562" w14:textId="65AF6194" w:rsidR="005A3FE0" w:rsidRDefault="005A3FE0" w:rsidP="005A3FE0">
      <w:pPr>
        <w:pStyle w:val="Heading1"/>
      </w:pPr>
      <w:bookmarkStart w:id="20" w:name="_Toc178604129"/>
      <w:r>
        <w:lastRenderedPageBreak/>
        <w:t>Viikkoharjoitukset 3</w:t>
      </w:r>
      <w:bookmarkEnd w:id="20"/>
    </w:p>
    <w:p w14:paraId="5B995012" w14:textId="35D593BB" w:rsidR="005A3FE0" w:rsidRDefault="005A3FE0" w:rsidP="005A3FE0">
      <w:pPr>
        <w:pStyle w:val="Heading2"/>
      </w:pPr>
      <w:bookmarkStart w:id="21" w:name="_Toc178604130"/>
      <w:r>
        <w:t>Lokalisointi</w:t>
      </w:r>
      <w:bookmarkEnd w:id="21"/>
    </w:p>
    <w:p w14:paraId="2982E989" w14:textId="5F6CDA83" w:rsidR="005A3FE0" w:rsidRDefault="005A3FE0" w:rsidP="005A3FE0">
      <w:pPr>
        <w:pStyle w:val="Heading3"/>
      </w:pPr>
      <w:bookmarkStart w:id="22" w:name="_Toc178604131"/>
      <w:r>
        <w:t>Pohdinta</w:t>
      </w:r>
      <w:bookmarkEnd w:id="22"/>
    </w:p>
    <w:p w14:paraId="3C385139" w14:textId="7ABC0D32" w:rsidR="005A3FE0" w:rsidRDefault="005A3FE0" w:rsidP="005A3FE0">
      <w:r w:rsidRPr="005A3FE0">
        <w:t>Lokalisointi resurssitiedostoissa koodin sijaan on hyvä käytäntö monista syistä</w:t>
      </w:r>
      <w:r>
        <w:t xml:space="preserve">. </w:t>
      </w:r>
      <w:r w:rsidRPr="005A3FE0">
        <w:t>Koodissa ei ole kovakoodattuja merkkijonoja, mikä tekee koodista siistimpää ja helpommin luettavaa.</w:t>
      </w:r>
      <w:r>
        <w:t xml:space="preserve"> </w:t>
      </w:r>
      <w:r w:rsidRPr="005A3FE0">
        <w:t>Resursseja voidaan muokata ilman, että kosketaan itse logiikkaan, mikä vähentää regressiovirheiden mahdollisuutta.</w:t>
      </w:r>
      <w:r>
        <w:t xml:space="preserve"> </w:t>
      </w:r>
      <w:r w:rsidRPr="005A3FE0">
        <w:t>Sovellus voi näyttää automaattisesti oikean käännöksen käyttäjän laitteen kieliasetusten mukaan, mikä parantaa käyttäjäkokemusta.</w:t>
      </w:r>
    </w:p>
    <w:p w14:paraId="0B0B2B96" w14:textId="6F168D34" w:rsidR="005A3FE0" w:rsidRDefault="005A3FE0" w:rsidP="005A3FE0">
      <w:pPr>
        <w:pStyle w:val="Heading3"/>
      </w:pPr>
      <w:bookmarkStart w:id="23" w:name="_Toc178604132"/>
      <w:proofErr w:type="spellStart"/>
      <w:r>
        <w:t>github</w:t>
      </w:r>
      <w:proofErr w:type="spellEnd"/>
      <w:r>
        <w:t>-linkki</w:t>
      </w:r>
      <w:bookmarkEnd w:id="23"/>
    </w:p>
    <w:p w14:paraId="18AAC89C" w14:textId="328359CE" w:rsidR="005A3FE0" w:rsidRDefault="00000000" w:rsidP="005A3FE0">
      <w:hyperlink r:id="rId22" w:history="1">
        <w:r w:rsidR="005E1034" w:rsidRPr="005E1034">
          <w:rPr>
            <w:rStyle w:val="Hyperlink"/>
          </w:rPr>
          <w:t>github.com</w:t>
        </w:r>
      </w:hyperlink>
    </w:p>
    <w:p w14:paraId="412CFCDF" w14:textId="00975E87" w:rsidR="005A3FE0" w:rsidRDefault="005A3FE0" w:rsidP="005A3FE0">
      <w:pPr>
        <w:pStyle w:val="Heading3"/>
      </w:pPr>
      <w:bookmarkStart w:id="24" w:name="_Toc178604133"/>
      <w:r>
        <w:t>Kuvia ohjelman ajosta</w:t>
      </w:r>
      <w:bookmarkEnd w:id="24"/>
    </w:p>
    <w:p w14:paraId="33D216AB" w14:textId="2E15D833" w:rsidR="005A3FE0" w:rsidRDefault="005A3FE0" w:rsidP="005A3FE0">
      <w:r w:rsidRPr="005A3FE0">
        <w:rPr>
          <w:noProof/>
        </w:rPr>
        <w:drawing>
          <wp:inline distT="0" distB="0" distL="0" distR="0" wp14:anchorId="23DA9E04" wp14:editId="18152A88">
            <wp:extent cx="2314800" cy="4680000"/>
            <wp:effectExtent l="0" t="0" r="9525" b="6350"/>
            <wp:docPr id="1494499446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99446" name="Picture 1" descr="A screen shot of a cell pho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FE0">
        <w:rPr>
          <w:noProof/>
        </w:rPr>
        <w:drawing>
          <wp:inline distT="0" distB="0" distL="0" distR="0" wp14:anchorId="1713EAC1" wp14:editId="7F0D718E">
            <wp:extent cx="2314800" cy="4680000"/>
            <wp:effectExtent l="0" t="0" r="9525" b="6350"/>
            <wp:docPr id="1865719596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19596" name="Picture 1" descr="A screen shot of a pho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AA60" w14:textId="77777777" w:rsidR="006E5ECD" w:rsidRDefault="006E5ECD" w:rsidP="005A3FE0"/>
    <w:p w14:paraId="09C30395" w14:textId="77777777" w:rsidR="006E5ECD" w:rsidRDefault="006E5ECD" w:rsidP="005A3FE0"/>
    <w:p w14:paraId="0AC30BE8" w14:textId="77777777" w:rsidR="006E5ECD" w:rsidRDefault="006E5ECD" w:rsidP="005A3FE0"/>
    <w:p w14:paraId="2DFBA629" w14:textId="77777777" w:rsidR="006E5ECD" w:rsidRDefault="006E5ECD" w:rsidP="005A3FE0"/>
    <w:p w14:paraId="1E84A0AC" w14:textId="7682857F" w:rsidR="006E5ECD" w:rsidRDefault="006E5ECD" w:rsidP="006E5ECD">
      <w:pPr>
        <w:pStyle w:val="Heading2"/>
      </w:pPr>
      <w:bookmarkStart w:id="25" w:name="_Toc178604134"/>
      <w:r>
        <w:lastRenderedPageBreak/>
        <w:t>Teemat</w:t>
      </w:r>
      <w:bookmarkEnd w:id="25"/>
    </w:p>
    <w:p w14:paraId="7D34B9CA" w14:textId="02967091" w:rsidR="005E1034" w:rsidRDefault="006E5ECD" w:rsidP="006E5ECD">
      <w:pPr>
        <w:pStyle w:val="Heading3"/>
      </w:pPr>
      <w:bookmarkStart w:id="26" w:name="_Toc178604135"/>
      <w:r>
        <w:t>Pohdinta</w:t>
      </w:r>
      <w:bookmarkEnd w:id="26"/>
    </w:p>
    <w:p w14:paraId="39BCA69B" w14:textId="6FC2D9BF" w:rsidR="006E5ECD" w:rsidRDefault="006E5ECD" w:rsidP="006E5ECD">
      <w:r w:rsidRPr="006E5ECD">
        <w:t>Muutokset ulkoasuun voidaan tehdä helposti ja keskitetysti. Jos haluat muuttaa esimerkiksi kaikkien painikkeiden värin, voit tehdä sen teemasta käsin ilman, että sinun täytyy käydä läpi kaikkia käyttöliittymäkomponentteja erikseen.</w:t>
      </w:r>
      <w:r>
        <w:t xml:space="preserve"> </w:t>
      </w:r>
      <w:r w:rsidRPr="006E5ECD">
        <w:t>Teemat varmistavat, että koko sovelluksen ulkoasu on yhtenäinen. Väripaletti, fontit ja muut visuaaliset elementit pysyvät johdonmukaisina, mikä parantaa käyttäjäkokemusta.</w:t>
      </w:r>
      <w:r>
        <w:t xml:space="preserve"> </w:t>
      </w:r>
      <w:r w:rsidRPr="006E5ECD">
        <w:t>Teemat mahdollistavat tumman ja vaalean tilan tai jopa dynaamisten värien käytön Androidin materiaalidesignin mukaisesti. Sovellus voi mukautua käyttäjän järjestelmäasetuksiin tai antaa käyttäjälle mahdollisuuden valita eri teemoja itse.</w:t>
      </w:r>
    </w:p>
    <w:p w14:paraId="610900D2" w14:textId="767DAE7B" w:rsidR="006E5ECD" w:rsidRDefault="006E5ECD" w:rsidP="006E5ECD">
      <w:pPr>
        <w:pStyle w:val="Heading3"/>
      </w:pPr>
      <w:bookmarkStart w:id="27" w:name="_Toc178604136"/>
      <w:proofErr w:type="spellStart"/>
      <w:r>
        <w:t>Github</w:t>
      </w:r>
      <w:proofErr w:type="spellEnd"/>
      <w:r>
        <w:t>-linkki</w:t>
      </w:r>
      <w:bookmarkEnd w:id="27"/>
    </w:p>
    <w:p w14:paraId="44E90096" w14:textId="413D9E43" w:rsidR="006E5ECD" w:rsidRDefault="006E5ECD" w:rsidP="006E5ECD">
      <w:hyperlink r:id="rId25" w:history="1">
        <w:r w:rsidRPr="006E5ECD">
          <w:rPr>
            <w:rStyle w:val="Hyperlink"/>
          </w:rPr>
          <w:t>github.com</w:t>
        </w:r>
      </w:hyperlink>
    </w:p>
    <w:p w14:paraId="570A1F05" w14:textId="748A5A6D" w:rsidR="006E5ECD" w:rsidRDefault="006E5ECD" w:rsidP="006E5ECD">
      <w:pPr>
        <w:pStyle w:val="Heading3"/>
      </w:pPr>
      <w:bookmarkStart w:id="28" w:name="_Toc178604137"/>
      <w:r>
        <w:t>Kuvia ohjelman ajosta</w:t>
      </w:r>
      <w:bookmarkEnd w:id="28"/>
    </w:p>
    <w:p w14:paraId="1808D1E1" w14:textId="4F6FCDBC" w:rsidR="006E5ECD" w:rsidRPr="006E5ECD" w:rsidRDefault="006E5ECD" w:rsidP="006E5ECD">
      <w:r w:rsidRPr="006E5ECD">
        <w:drawing>
          <wp:inline distT="0" distB="0" distL="0" distR="0" wp14:anchorId="2AB6FF91" wp14:editId="0A1FD5CB">
            <wp:extent cx="2606400" cy="4680000"/>
            <wp:effectExtent l="0" t="0" r="3810" b="6350"/>
            <wp:docPr id="688844002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44002" name="Picture 1" descr="A screen shot of a cell pho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CD">
        <w:drawing>
          <wp:inline distT="0" distB="0" distL="0" distR="0" wp14:anchorId="0F348ECD" wp14:editId="025991E9">
            <wp:extent cx="2606400" cy="4680000"/>
            <wp:effectExtent l="0" t="0" r="3810" b="6350"/>
            <wp:docPr id="116461756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17564" name="Picture 1" descr="A screen shot of a pho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F4C4" w14:textId="5408D18D" w:rsidR="00CB3431" w:rsidRPr="00DD5000" w:rsidRDefault="003F5FED" w:rsidP="003F5FED">
      <w:pPr>
        <w:pStyle w:val="lhteetliitteetotsikko"/>
        <w:rPr>
          <w:rFonts w:cs="Arial"/>
        </w:rPr>
      </w:pPr>
      <w:bookmarkStart w:id="29" w:name="_Toc178604138"/>
      <w:r w:rsidRPr="00DD5000">
        <w:rPr>
          <w:rFonts w:cs="Arial"/>
        </w:rPr>
        <w:lastRenderedPageBreak/>
        <w:t>Käytetyt lähteet</w:t>
      </w:r>
      <w:bookmarkEnd w:id="29"/>
    </w:p>
    <w:p w14:paraId="28A9476F" w14:textId="5D7DD5B0" w:rsidR="003F0514" w:rsidRDefault="00000000" w:rsidP="003F5FED">
      <w:pPr>
        <w:pStyle w:val="Caption"/>
      </w:pPr>
      <w:hyperlink r:id="rId28" w:history="1">
        <w:r w:rsidR="00DD5000" w:rsidRPr="00297F7D">
          <w:rPr>
            <w:rStyle w:val="Hyperlink"/>
          </w:rPr>
          <w:t>https://kotlinlang.org/docs/</w:t>
        </w:r>
      </w:hyperlink>
    </w:p>
    <w:p w14:paraId="6A4EFF2B" w14:textId="0E674745" w:rsidR="00DD5000" w:rsidRDefault="00000000" w:rsidP="00DD5000">
      <w:hyperlink r:id="rId29" w:history="1">
        <w:r w:rsidR="00193BB9" w:rsidRPr="00193BB9">
          <w:rPr>
            <w:rStyle w:val="Hyperlink"/>
          </w:rPr>
          <w:t>https://developer.android.com/guide</w:t>
        </w:r>
      </w:hyperlink>
    </w:p>
    <w:p w14:paraId="67CE2C86" w14:textId="05D080B0" w:rsidR="00193BB9" w:rsidRPr="00DD5000" w:rsidRDefault="00000000" w:rsidP="00DD5000">
      <w:hyperlink r:id="rId30" w:history="1">
        <w:r w:rsidR="00193BB9" w:rsidRPr="00193BB9">
          <w:rPr>
            <w:rStyle w:val="Hyperlink"/>
          </w:rPr>
          <w:t>https://developer.android.com/studio/debug/</w:t>
        </w:r>
      </w:hyperlink>
    </w:p>
    <w:sectPr w:rsidR="00193BB9" w:rsidRPr="00DD5000" w:rsidSect="00EF6B03">
      <w:headerReference w:type="even" r:id="rId31"/>
      <w:headerReference w:type="default" r:id="rId32"/>
      <w:headerReference w:type="first" r:id="rId33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B2A46" w14:textId="77777777" w:rsidR="004A6C4B" w:rsidRDefault="004A6C4B">
      <w:r>
        <w:separator/>
      </w:r>
    </w:p>
    <w:p w14:paraId="0AD18318" w14:textId="77777777" w:rsidR="004A6C4B" w:rsidRDefault="004A6C4B"/>
    <w:p w14:paraId="229EE405" w14:textId="77777777" w:rsidR="004A6C4B" w:rsidRDefault="004A6C4B"/>
    <w:p w14:paraId="449E656A" w14:textId="77777777" w:rsidR="004A6C4B" w:rsidRDefault="004A6C4B"/>
    <w:p w14:paraId="0BA565EF" w14:textId="77777777" w:rsidR="004A6C4B" w:rsidRDefault="004A6C4B"/>
    <w:p w14:paraId="63442DCE" w14:textId="77777777" w:rsidR="004A6C4B" w:rsidRDefault="004A6C4B"/>
    <w:p w14:paraId="499E2994" w14:textId="77777777" w:rsidR="004A6C4B" w:rsidRDefault="004A6C4B"/>
  </w:endnote>
  <w:endnote w:type="continuationSeparator" w:id="0">
    <w:p w14:paraId="50CE19D4" w14:textId="77777777" w:rsidR="004A6C4B" w:rsidRDefault="004A6C4B">
      <w:r>
        <w:continuationSeparator/>
      </w:r>
    </w:p>
    <w:p w14:paraId="0DC1ACAA" w14:textId="77777777" w:rsidR="004A6C4B" w:rsidRDefault="004A6C4B"/>
    <w:p w14:paraId="5A09B6A5" w14:textId="77777777" w:rsidR="004A6C4B" w:rsidRDefault="004A6C4B"/>
    <w:p w14:paraId="41B0BD52" w14:textId="77777777" w:rsidR="004A6C4B" w:rsidRDefault="004A6C4B"/>
    <w:p w14:paraId="345BC36A" w14:textId="77777777" w:rsidR="004A6C4B" w:rsidRDefault="004A6C4B"/>
    <w:p w14:paraId="3F647E11" w14:textId="77777777" w:rsidR="004A6C4B" w:rsidRDefault="004A6C4B"/>
    <w:p w14:paraId="0D4533BC" w14:textId="77777777" w:rsidR="004A6C4B" w:rsidRDefault="004A6C4B"/>
  </w:endnote>
  <w:endnote w:type="continuationNotice" w:id="1">
    <w:p w14:paraId="1BF3AAC1" w14:textId="77777777" w:rsidR="004A6C4B" w:rsidRDefault="004A6C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3B19F" w14:textId="77777777" w:rsidR="004A6C4B" w:rsidRDefault="004A6C4B">
      <w:r>
        <w:separator/>
      </w:r>
    </w:p>
  </w:footnote>
  <w:footnote w:type="continuationSeparator" w:id="0">
    <w:p w14:paraId="0E4C8F28" w14:textId="77777777" w:rsidR="004A6C4B" w:rsidRDefault="004A6C4B">
      <w:r>
        <w:continuationSeparator/>
      </w:r>
    </w:p>
    <w:p w14:paraId="2A1CB9B0" w14:textId="77777777" w:rsidR="004A6C4B" w:rsidRDefault="004A6C4B"/>
    <w:p w14:paraId="2B0C6BB5" w14:textId="77777777" w:rsidR="004A6C4B" w:rsidRDefault="004A6C4B"/>
    <w:p w14:paraId="168CBF45" w14:textId="77777777" w:rsidR="004A6C4B" w:rsidRDefault="004A6C4B"/>
    <w:p w14:paraId="30927C9B" w14:textId="77777777" w:rsidR="004A6C4B" w:rsidRDefault="004A6C4B"/>
    <w:p w14:paraId="7EC3052C" w14:textId="77777777" w:rsidR="004A6C4B" w:rsidRDefault="004A6C4B"/>
    <w:p w14:paraId="1AAA5209" w14:textId="77777777" w:rsidR="004A6C4B" w:rsidRDefault="004A6C4B"/>
  </w:footnote>
  <w:footnote w:type="continuationNotice" w:id="1">
    <w:p w14:paraId="65218316" w14:textId="77777777" w:rsidR="004A6C4B" w:rsidRDefault="004A6C4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E521" w14:textId="77777777" w:rsidR="00D06799" w:rsidRDefault="00000000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3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41556" w14:textId="77777777" w:rsidR="00D06799" w:rsidRDefault="00000000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3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1351299362">
    <w:abstractNumId w:val="11"/>
  </w:num>
  <w:num w:numId="2" w16cid:durableId="562109358">
    <w:abstractNumId w:val="11"/>
  </w:num>
  <w:num w:numId="3" w16cid:durableId="1997956554">
    <w:abstractNumId w:val="11"/>
  </w:num>
  <w:num w:numId="4" w16cid:durableId="1131946142">
    <w:abstractNumId w:val="11"/>
  </w:num>
  <w:num w:numId="5" w16cid:durableId="1306468619">
    <w:abstractNumId w:val="11"/>
  </w:num>
  <w:num w:numId="6" w16cid:durableId="504054418">
    <w:abstractNumId w:val="11"/>
  </w:num>
  <w:num w:numId="7" w16cid:durableId="172770670">
    <w:abstractNumId w:val="11"/>
  </w:num>
  <w:num w:numId="8" w16cid:durableId="1692491117">
    <w:abstractNumId w:val="11"/>
  </w:num>
  <w:num w:numId="9" w16cid:durableId="123011928">
    <w:abstractNumId w:val="12"/>
  </w:num>
  <w:num w:numId="10" w16cid:durableId="931935743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669"/>
          </w:tabs>
          <w:ind w:left="6669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1278559788">
    <w:abstractNumId w:val="0"/>
  </w:num>
  <w:num w:numId="12" w16cid:durableId="880244074">
    <w:abstractNumId w:val="10"/>
  </w:num>
  <w:num w:numId="13" w16cid:durableId="1581671034">
    <w:abstractNumId w:val="8"/>
  </w:num>
  <w:num w:numId="14" w16cid:durableId="1176311039">
    <w:abstractNumId w:val="7"/>
  </w:num>
  <w:num w:numId="15" w16cid:durableId="96100553">
    <w:abstractNumId w:val="6"/>
  </w:num>
  <w:num w:numId="16" w16cid:durableId="479228949">
    <w:abstractNumId w:val="5"/>
  </w:num>
  <w:num w:numId="17" w16cid:durableId="1288467082">
    <w:abstractNumId w:val="9"/>
  </w:num>
  <w:num w:numId="18" w16cid:durableId="1567180671">
    <w:abstractNumId w:val="4"/>
  </w:num>
  <w:num w:numId="19" w16cid:durableId="1231385821">
    <w:abstractNumId w:val="3"/>
  </w:num>
  <w:num w:numId="20" w16cid:durableId="654188216">
    <w:abstractNumId w:val="2"/>
  </w:num>
  <w:num w:numId="21" w16cid:durableId="146670356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77B8B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3D64"/>
    <w:rsid w:val="000D7362"/>
    <w:rsid w:val="000D75EE"/>
    <w:rsid w:val="000D76C6"/>
    <w:rsid w:val="000D78C8"/>
    <w:rsid w:val="000D7962"/>
    <w:rsid w:val="000D7F3B"/>
    <w:rsid w:val="000E02A6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3BB9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1268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58AF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2C59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0E06"/>
    <w:rsid w:val="00283348"/>
    <w:rsid w:val="00284596"/>
    <w:rsid w:val="00287F67"/>
    <w:rsid w:val="002902A5"/>
    <w:rsid w:val="00296501"/>
    <w:rsid w:val="00296FCE"/>
    <w:rsid w:val="002A77CE"/>
    <w:rsid w:val="002A7C84"/>
    <w:rsid w:val="002B0FDF"/>
    <w:rsid w:val="002B3544"/>
    <w:rsid w:val="002B7CC5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644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1DED"/>
    <w:rsid w:val="003D26B5"/>
    <w:rsid w:val="003D67C9"/>
    <w:rsid w:val="003E2D08"/>
    <w:rsid w:val="003E4913"/>
    <w:rsid w:val="003F0514"/>
    <w:rsid w:val="003F5FED"/>
    <w:rsid w:val="003F7E4D"/>
    <w:rsid w:val="00403D27"/>
    <w:rsid w:val="0040643F"/>
    <w:rsid w:val="004113E7"/>
    <w:rsid w:val="00416046"/>
    <w:rsid w:val="00420B8E"/>
    <w:rsid w:val="004222CD"/>
    <w:rsid w:val="0042267C"/>
    <w:rsid w:val="00430694"/>
    <w:rsid w:val="004319FD"/>
    <w:rsid w:val="00432FC7"/>
    <w:rsid w:val="004353AD"/>
    <w:rsid w:val="00435C8A"/>
    <w:rsid w:val="004515C7"/>
    <w:rsid w:val="00452BA4"/>
    <w:rsid w:val="0046047F"/>
    <w:rsid w:val="00465688"/>
    <w:rsid w:val="00473C26"/>
    <w:rsid w:val="00477CAF"/>
    <w:rsid w:val="0049221E"/>
    <w:rsid w:val="00494C1F"/>
    <w:rsid w:val="0049629C"/>
    <w:rsid w:val="004A069B"/>
    <w:rsid w:val="004A563A"/>
    <w:rsid w:val="004A6C4B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4E5E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3FE0"/>
    <w:rsid w:val="005A472A"/>
    <w:rsid w:val="005B0F4B"/>
    <w:rsid w:val="005B13CB"/>
    <w:rsid w:val="005C00D7"/>
    <w:rsid w:val="005C086C"/>
    <w:rsid w:val="005C151F"/>
    <w:rsid w:val="005C768B"/>
    <w:rsid w:val="005C7CBF"/>
    <w:rsid w:val="005D07E4"/>
    <w:rsid w:val="005D1E9D"/>
    <w:rsid w:val="005D4B81"/>
    <w:rsid w:val="005E1034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5A9D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0074"/>
    <w:rsid w:val="006A11C3"/>
    <w:rsid w:val="006A1EAB"/>
    <w:rsid w:val="006A3D27"/>
    <w:rsid w:val="006A3DA6"/>
    <w:rsid w:val="006A5F3C"/>
    <w:rsid w:val="006B173C"/>
    <w:rsid w:val="006B3646"/>
    <w:rsid w:val="006C4AFA"/>
    <w:rsid w:val="006C6050"/>
    <w:rsid w:val="006C6C43"/>
    <w:rsid w:val="006C6C6E"/>
    <w:rsid w:val="006D582E"/>
    <w:rsid w:val="006D69E8"/>
    <w:rsid w:val="006E4E6F"/>
    <w:rsid w:val="006E5ECD"/>
    <w:rsid w:val="006E6417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51BE"/>
    <w:rsid w:val="00746C6D"/>
    <w:rsid w:val="00747C0B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143E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164B"/>
    <w:rsid w:val="00843E14"/>
    <w:rsid w:val="00845DBF"/>
    <w:rsid w:val="0084707D"/>
    <w:rsid w:val="0085216A"/>
    <w:rsid w:val="0085574A"/>
    <w:rsid w:val="0085638A"/>
    <w:rsid w:val="00866761"/>
    <w:rsid w:val="00872FEB"/>
    <w:rsid w:val="00877545"/>
    <w:rsid w:val="008775EF"/>
    <w:rsid w:val="00881084"/>
    <w:rsid w:val="008834F2"/>
    <w:rsid w:val="008844C8"/>
    <w:rsid w:val="0089273C"/>
    <w:rsid w:val="008935A3"/>
    <w:rsid w:val="00893E0C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D76DB"/>
    <w:rsid w:val="008E7069"/>
    <w:rsid w:val="008F03C4"/>
    <w:rsid w:val="008F280A"/>
    <w:rsid w:val="008F3114"/>
    <w:rsid w:val="008F4DD0"/>
    <w:rsid w:val="009031E3"/>
    <w:rsid w:val="00915554"/>
    <w:rsid w:val="00924367"/>
    <w:rsid w:val="00925B15"/>
    <w:rsid w:val="00925DA6"/>
    <w:rsid w:val="009260CB"/>
    <w:rsid w:val="009309CA"/>
    <w:rsid w:val="00933863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2632"/>
    <w:rsid w:val="0096477B"/>
    <w:rsid w:val="00967FA1"/>
    <w:rsid w:val="0097019B"/>
    <w:rsid w:val="00971735"/>
    <w:rsid w:val="009721CA"/>
    <w:rsid w:val="00973D6F"/>
    <w:rsid w:val="00981ED1"/>
    <w:rsid w:val="00984293"/>
    <w:rsid w:val="009A2975"/>
    <w:rsid w:val="009A37C5"/>
    <w:rsid w:val="009A47FC"/>
    <w:rsid w:val="009A4ECD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60C56"/>
    <w:rsid w:val="00A64616"/>
    <w:rsid w:val="00A81FEA"/>
    <w:rsid w:val="00A827B4"/>
    <w:rsid w:val="00A8392A"/>
    <w:rsid w:val="00A92017"/>
    <w:rsid w:val="00A92DC5"/>
    <w:rsid w:val="00A93800"/>
    <w:rsid w:val="00A939D7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D0754"/>
    <w:rsid w:val="00AD6A00"/>
    <w:rsid w:val="00AE6760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4B3A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04E29"/>
    <w:rsid w:val="00C101DA"/>
    <w:rsid w:val="00C10256"/>
    <w:rsid w:val="00C111AC"/>
    <w:rsid w:val="00C121C6"/>
    <w:rsid w:val="00C121FA"/>
    <w:rsid w:val="00C13531"/>
    <w:rsid w:val="00C16B4B"/>
    <w:rsid w:val="00C16CDF"/>
    <w:rsid w:val="00C22AAD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706E"/>
    <w:rsid w:val="00C672B5"/>
    <w:rsid w:val="00C676F1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E7DFE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0DF2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5000"/>
    <w:rsid w:val="00DD6774"/>
    <w:rsid w:val="00DE1FD8"/>
    <w:rsid w:val="00DE4A3E"/>
    <w:rsid w:val="00DE4E15"/>
    <w:rsid w:val="00DF323B"/>
    <w:rsid w:val="00DF3E0F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43369"/>
    <w:rsid w:val="00E5068E"/>
    <w:rsid w:val="00E51558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E7FEA"/>
    <w:rsid w:val="00EF034A"/>
    <w:rsid w:val="00EF69B7"/>
    <w:rsid w:val="00EF6B03"/>
    <w:rsid w:val="00EF7E32"/>
    <w:rsid w:val="00F00BEE"/>
    <w:rsid w:val="00F02AD3"/>
    <w:rsid w:val="00F0486A"/>
    <w:rsid w:val="00F07C04"/>
    <w:rsid w:val="00F10116"/>
    <w:rsid w:val="00F10D4E"/>
    <w:rsid w:val="00F12D7F"/>
    <w:rsid w:val="00F13760"/>
    <w:rsid w:val="00F14A52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480C"/>
    <w:rsid w:val="00FA6133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059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6669"/>
        <w:tab w:val="num" w:pos="567"/>
      </w:tabs>
      <w:ind w:left="792"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D5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8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KippaK/5G00EV05-3004-Sovellusten-ohjelmointi-ja-kaytettavyys/blob/main/KotlinEssentials.kt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KippaK/5G00EV05-3004-Sovellusten-ohjelmointi-ja-kaytettavyys/blob/main/JetpackComposeStarter/app/src/main/java/MainActivity.kt" TargetMode="External"/><Relationship Id="rId17" Type="http://schemas.openxmlformats.org/officeDocument/2006/relationships/hyperlink" Target="https://github.com/KippaK/5G00EV05-3004-Sovellusten-ohjelmointi-ja-kaytettavyys/tree/main/WeatherApp/app/src/main/java/com/example/weatherapp" TargetMode="External"/><Relationship Id="rId25" Type="http://schemas.openxmlformats.org/officeDocument/2006/relationships/hyperlink" Target="https://github.com/KippaK/5G00EV05-3004-Sovellusten-ohjelmointi-ja-kaytettavyys/tree/main/WeatherAppTheme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developer.android.com/gu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ppaK/5G00EV05-3004-Sovellusten-ohjelmointi-ja-kaytettavyys/tree/main/valuuttamuunnin/app/src/main/java/com/example/valuuttamuunnin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kotlinlang.org/docs/" TargetMode="External"/><Relationship Id="rId10" Type="http://schemas.openxmlformats.org/officeDocument/2006/relationships/hyperlink" Target="https://github.com/KippaK/5G00EV05-3004-Sovellusten-ohjelmointi-ja-kaytettavyys/blob/main/HelloName/app/src/main/java/com/example/helloname/MainActivity.kt" TargetMode="External"/><Relationship Id="rId19" Type="http://schemas.openxmlformats.org/officeDocument/2006/relationships/hyperlink" Target="https://github.com/KippaK/5G00EV05-3004-Sovellusten-ohjelmointi-ja-kaytettavyys/tree/main/MyScaffoldExample/app/src/main/java/com/example/myscaffoldexample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KippaK/5G00EV05-3004-Sovellusten-ohjelmointi-ja-kaytettavyys/blob/main/KotlinEssentials.kt" TargetMode="External"/><Relationship Id="rId22" Type="http://schemas.openxmlformats.org/officeDocument/2006/relationships/hyperlink" Target="https://github.com/KippaK/5G00EV05-3004-Sovellusten-ohjelmointi-ja-kaytettavyys/tree/main/WeatherAppLocal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developer.android.com/studio/debug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B6AA-B200-4BEF-8951-930E64FB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741</Words>
  <Characters>6004</Characters>
  <Application>Microsoft Office Word</Application>
  <DocSecurity>0</DocSecurity>
  <Lines>50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6732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2024-09-15T23:55:00Z</dcterms:created>
  <dcterms:modified xsi:type="dcterms:W3CDTF">2024-09-30T12:54:00Z</dcterms:modified>
</cp:coreProperties>
</file>