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4F09" w14:textId="77777777" w:rsidR="008710CC" w:rsidRDefault="008710CC" w:rsidP="008710CC">
      <w:pPr>
        <w:pStyle w:val="BalloonText"/>
      </w:pPr>
      <w:r w:rsidRPr="00E04632">
        <w:rPr>
          <w:noProof/>
          <w:lang w:eastAsia="fi-FI"/>
        </w:rPr>
        <w:drawing>
          <wp:anchor distT="0" distB="0" distL="114300" distR="114300" simplePos="0" relativeHeight="251658244" behindDoc="1" locked="1" layoutInCell="1" allowOverlap="1" wp14:anchorId="49F819E9" wp14:editId="4E06CDCB">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6D0CC942" w14:textId="77777777" w:rsidR="008710CC" w:rsidRDefault="008710CC" w:rsidP="008710CC">
      <w:pPr>
        <w:pStyle w:val="kansiopnimi18pt"/>
        <w:ind w:left="0"/>
        <w:jc w:val="left"/>
        <w:rPr>
          <w:rFonts w:cs="Arial"/>
        </w:rPr>
      </w:pPr>
    </w:p>
    <w:p w14:paraId="1E91E3A3" w14:textId="77777777" w:rsidR="008710CC" w:rsidRDefault="008710CC" w:rsidP="008710CC">
      <w:pPr>
        <w:pStyle w:val="kansiopnimi18pt"/>
        <w:spacing w:line="192" w:lineRule="auto"/>
        <w:ind w:left="-567"/>
        <w:jc w:val="left"/>
        <w:rPr>
          <w:rFonts w:cs="Arial"/>
          <w:color w:val="FFFFFF" w:themeColor="background1"/>
          <w:sz w:val="44"/>
          <w:szCs w:val="44"/>
        </w:rPr>
      </w:pPr>
    </w:p>
    <w:p w14:paraId="5DD6A507" w14:textId="77777777" w:rsidR="008710CC" w:rsidRDefault="008710CC" w:rsidP="008710CC">
      <w:pPr>
        <w:pStyle w:val="kansiopnimi18pt"/>
        <w:spacing w:line="192" w:lineRule="auto"/>
        <w:ind w:left="-567"/>
        <w:jc w:val="left"/>
        <w:rPr>
          <w:rFonts w:cs="Arial"/>
          <w:color w:val="FFFFFF" w:themeColor="background1"/>
          <w:sz w:val="44"/>
          <w:szCs w:val="44"/>
        </w:rPr>
      </w:pPr>
    </w:p>
    <w:p w14:paraId="0E85DBF5" w14:textId="77777777" w:rsidR="008710CC" w:rsidRDefault="008710CC" w:rsidP="008710CC">
      <w:pPr>
        <w:pStyle w:val="kansiopnimi18pt"/>
        <w:spacing w:line="192" w:lineRule="auto"/>
        <w:ind w:left="-567"/>
        <w:jc w:val="left"/>
        <w:rPr>
          <w:rFonts w:cs="Arial"/>
          <w:color w:val="FFFFFF" w:themeColor="background1"/>
          <w:sz w:val="44"/>
          <w:szCs w:val="44"/>
        </w:rPr>
      </w:pPr>
    </w:p>
    <w:p w14:paraId="4053F463" w14:textId="77777777" w:rsidR="008710CC" w:rsidRDefault="008710CC" w:rsidP="008710CC">
      <w:pPr>
        <w:pStyle w:val="kansiopnimi18pt"/>
        <w:spacing w:line="276" w:lineRule="auto"/>
        <w:ind w:left="-567"/>
        <w:jc w:val="left"/>
        <w:rPr>
          <w:rFonts w:cs="Arial"/>
          <w:color w:val="FFFFFF" w:themeColor="background1"/>
          <w:sz w:val="44"/>
          <w:szCs w:val="44"/>
        </w:rPr>
      </w:pPr>
    </w:p>
    <w:p w14:paraId="6FD33E26" w14:textId="77777777" w:rsidR="008710CC" w:rsidRPr="00C672B5" w:rsidRDefault="008710CC" w:rsidP="008710CC">
      <w:pPr>
        <w:pStyle w:val="kansiopnimi18pt"/>
        <w:spacing w:line="276" w:lineRule="auto"/>
        <w:ind w:left="-567"/>
        <w:jc w:val="left"/>
        <w:rPr>
          <w:rFonts w:cs="Arial"/>
          <w:color w:val="4E008E" w:themeColor="text1"/>
          <w:sz w:val="44"/>
          <w:szCs w:val="44"/>
        </w:rPr>
      </w:pPr>
    </w:p>
    <w:p w14:paraId="16041CE3" w14:textId="3C1F6A36" w:rsidR="008710CC" w:rsidRPr="00C672B5" w:rsidRDefault="00832C22" w:rsidP="008710CC">
      <w:pPr>
        <w:pStyle w:val="kansiopnimi18pt"/>
        <w:spacing w:line="276" w:lineRule="auto"/>
        <w:ind w:left="-567"/>
        <w:jc w:val="left"/>
        <w:rPr>
          <w:rFonts w:cs="Arial"/>
          <w:color w:val="4E008E" w:themeColor="text1"/>
          <w:sz w:val="44"/>
          <w:szCs w:val="44"/>
        </w:rPr>
      </w:pPr>
      <w:r>
        <w:rPr>
          <w:rFonts w:cs="Arial"/>
          <w:color w:val="4E008E" w:themeColor="text1"/>
          <w:sz w:val="52"/>
          <w:szCs w:val="52"/>
        </w:rPr>
        <w:t>Lentokenttä simulaattori</w:t>
      </w:r>
      <w:r w:rsidR="008710CC" w:rsidRPr="00C672B5">
        <w:rPr>
          <w:rFonts w:cs="Arial"/>
          <w:color w:val="4E008E" w:themeColor="text1"/>
          <w:sz w:val="44"/>
          <w:szCs w:val="44"/>
        </w:rPr>
        <w:br/>
      </w:r>
      <w:r>
        <w:rPr>
          <w:rFonts w:cs="Arial"/>
          <w:b w:val="0"/>
          <w:color w:val="4E008E" w:themeColor="text1"/>
          <w:sz w:val="32"/>
          <w:szCs w:val="32"/>
        </w:rPr>
        <w:t>Tietorakenteet ja algoritmit</w:t>
      </w:r>
    </w:p>
    <w:p w14:paraId="36D4E54A" w14:textId="68A83127" w:rsidR="008710CC" w:rsidRPr="00C672B5" w:rsidRDefault="00297957" w:rsidP="008710CC">
      <w:pPr>
        <w:pStyle w:val="kansitekija114pt"/>
        <w:tabs>
          <w:tab w:val="left" w:pos="7371"/>
          <w:tab w:val="left" w:pos="7797"/>
        </w:tabs>
        <w:ind w:left="-567" w:right="566"/>
        <w:jc w:val="left"/>
        <w:rPr>
          <w:rFonts w:cs="Arial"/>
          <w:color w:val="171717" w:themeColor="text2" w:themeShade="1A"/>
        </w:rPr>
      </w:pPr>
      <w:r>
        <w:rPr>
          <w:rFonts w:cs="Arial"/>
          <w:color w:val="171717" w:themeColor="text2" w:themeShade="1A"/>
        </w:rPr>
        <w:t>Antti Venetjoki</w:t>
      </w:r>
    </w:p>
    <w:p w14:paraId="206D23E6"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1606E422"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216A9AF6"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p>
    <w:p w14:paraId="11C78219" w14:textId="3B9780A0" w:rsidR="008710CC" w:rsidRPr="00C672B5" w:rsidRDefault="00832C22"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PROJEKTI</w:t>
      </w:r>
    </w:p>
    <w:p w14:paraId="2DD6AB6F" w14:textId="4EEB652A" w:rsidR="008710CC" w:rsidRPr="00C672B5" w:rsidRDefault="003D3719"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Maaliskuu</w:t>
      </w:r>
      <w:r w:rsidR="008710CC" w:rsidRPr="00C672B5">
        <w:rPr>
          <w:rFonts w:cs="Arial"/>
          <w:color w:val="171717" w:themeColor="text2" w:themeShade="1A"/>
        </w:rPr>
        <w:t xml:space="preserve"> 20</w:t>
      </w:r>
      <w:r w:rsidR="008710CC">
        <w:rPr>
          <w:rFonts w:cs="Arial"/>
          <w:color w:val="171717" w:themeColor="text2" w:themeShade="1A"/>
        </w:rPr>
        <w:t>2</w:t>
      </w:r>
      <w:r w:rsidR="00297957">
        <w:rPr>
          <w:rFonts w:cs="Arial"/>
          <w:color w:val="171717" w:themeColor="text2" w:themeShade="1A"/>
        </w:rPr>
        <w:t>4</w:t>
      </w:r>
    </w:p>
    <w:p w14:paraId="7AA64B09" w14:textId="77777777" w:rsidR="00A5396E" w:rsidRDefault="00A5396E">
      <w:pPr>
        <w:spacing w:line="240" w:lineRule="auto"/>
        <w:jc w:val="left"/>
        <w:rPr>
          <w:rFonts w:cs="Arial"/>
          <w:b/>
        </w:rPr>
      </w:pPr>
      <w:r>
        <w:rPr>
          <w:rFonts w:cs="Arial"/>
        </w:rPr>
        <w:br w:type="page"/>
      </w:r>
    </w:p>
    <w:p w14:paraId="3EF9D3D5" w14:textId="77777777" w:rsidR="00D51F35"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1406C72" w14:textId="423CB1D6" w:rsidR="00D51F35" w:rsidRDefault="00D85D77">
      <w:pPr>
        <w:pStyle w:val="TOC1"/>
        <w:rPr>
          <w:rFonts w:asciiTheme="minorHAnsi" w:eastAsiaTheme="minorEastAsia" w:hAnsiTheme="minorHAnsi" w:cstheme="minorBidi"/>
          <w:noProof/>
          <w:kern w:val="2"/>
          <w:szCs w:val="24"/>
          <w:lang w:val="en-FI" w:eastAsia="en-FI"/>
          <w14:ligatures w14:val="standardContextual"/>
        </w:rPr>
      </w:pPr>
      <w:hyperlink w:anchor="_Toc161960860" w:history="1">
        <w:r w:rsidR="00D51F35" w:rsidRPr="009F1247">
          <w:rPr>
            <w:rStyle w:val="Hyperlink"/>
            <w:noProof/>
          </w:rPr>
          <w:t>1</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Tavoiteltu arvosana</w:t>
        </w:r>
        <w:r w:rsidR="00D51F35">
          <w:rPr>
            <w:noProof/>
            <w:webHidden/>
          </w:rPr>
          <w:tab/>
        </w:r>
        <w:r w:rsidR="00D51F35">
          <w:rPr>
            <w:noProof/>
            <w:webHidden/>
          </w:rPr>
          <w:fldChar w:fldCharType="begin"/>
        </w:r>
        <w:r w:rsidR="00D51F35">
          <w:rPr>
            <w:noProof/>
            <w:webHidden/>
          </w:rPr>
          <w:instrText xml:space="preserve"> PAGEREF _Toc161960860 \h </w:instrText>
        </w:r>
        <w:r w:rsidR="00D51F35">
          <w:rPr>
            <w:noProof/>
            <w:webHidden/>
          </w:rPr>
        </w:r>
        <w:r w:rsidR="00D51F35">
          <w:rPr>
            <w:noProof/>
            <w:webHidden/>
          </w:rPr>
          <w:fldChar w:fldCharType="separate"/>
        </w:r>
        <w:r w:rsidR="00D51F35">
          <w:rPr>
            <w:noProof/>
            <w:webHidden/>
          </w:rPr>
          <w:t>3</w:t>
        </w:r>
        <w:r w:rsidR="00D51F35">
          <w:rPr>
            <w:noProof/>
            <w:webHidden/>
          </w:rPr>
          <w:fldChar w:fldCharType="end"/>
        </w:r>
      </w:hyperlink>
    </w:p>
    <w:p w14:paraId="6F8D11A0" w14:textId="70D87899" w:rsidR="00D51F35" w:rsidRDefault="00D85D77">
      <w:pPr>
        <w:pStyle w:val="TOC1"/>
        <w:rPr>
          <w:rFonts w:asciiTheme="minorHAnsi" w:eastAsiaTheme="minorEastAsia" w:hAnsiTheme="minorHAnsi" w:cstheme="minorBidi"/>
          <w:noProof/>
          <w:kern w:val="2"/>
          <w:szCs w:val="24"/>
          <w:lang w:val="en-FI" w:eastAsia="en-FI"/>
          <w14:ligatures w14:val="standardContextual"/>
        </w:rPr>
      </w:pPr>
      <w:hyperlink w:anchor="_Toc161960861" w:history="1">
        <w:r w:rsidR="00D51F35" w:rsidRPr="009F1247">
          <w:rPr>
            <w:rStyle w:val="Hyperlink"/>
            <w:noProof/>
          </w:rPr>
          <w:t>2</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Todisteet toiminnasta</w:t>
        </w:r>
        <w:r w:rsidR="00D51F35">
          <w:rPr>
            <w:noProof/>
            <w:webHidden/>
          </w:rPr>
          <w:tab/>
        </w:r>
        <w:r w:rsidR="00D51F35">
          <w:rPr>
            <w:noProof/>
            <w:webHidden/>
          </w:rPr>
          <w:fldChar w:fldCharType="begin"/>
        </w:r>
        <w:r w:rsidR="00D51F35">
          <w:rPr>
            <w:noProof/>
            <w:webHidden/>
          </w:rPr>
          <w:instrText xml:space="preserve"> PAGEREF _Toc161960861 \h </w:instrText>
        </w:r>
        <w:r w:rsidR="00D51F35">
          <w:rPr>
            <w:noProof/>
            <w:webHidden/>
          </w:rPr>
        </w:r>
        <w:r w:rsidR="00D51F35">
          <w:rPr>
            <w:noProof/>
            <w:webHidden/>
          </w:rPr>
          <w:fldChar w:fldCharType="separate"/>
        </w:r>
        <w:r w:rsidR="00D51F35">
          <w:rPr>
            <w:noProof/>
            <w:webHidden/>
          </w:rPr>
          <w:t>4</w:t>
        </w:r>
        <w:r w:rsidR="00D51F35">
          <w:rPr>
            <w:noProof/>
            <w:webHidden/>
          </w:rPr>
          <w:fldChar w:fldCharType="end"/>
        </w:r>
      </w:hyperlink>
    </w:p>
    <w:p w14:paraId="11EA1A85" w14:textId="490A587A" w:rsidR="00D51F35" w:rsidRDefault="00D85D77">
      <w:pPr>
        <w:pStyle w:val="TOC1"/>
        <w:rPr>
          <w:rFonts w:asciiTheme="minorHAnsi" w:eastAsiaTheme="minorEastAsia" w:hAnsiTheme="minorHAnsi" w:cstheme="minorBidi"/>
          <w:noProof/>
          <w:kern w:val="2"/>
          <w:szCs w:val="24"/>
          <w:lang w:val="en-FI" w:eastAsia="en-FI"/>
          <w14:ligatures w14:val="standardContextual"/>
        </w:rPr>
      </w:pPr>
      <w:hyperlink w:anchor="_Toc161960862" w:history="1">
        <w:r w:rsidR="00D51F35" w:rsidRPr="009F1247">
          <w:rPr>
            <w:rStyle w:val="Hyperlink"/>
            <w:noProof/>
          </w:rPr>
          <w:t>3</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Koodiselostus</w:t>
        </w:r>
        <w:r w:rsidR="00D51F35">
          <w:rPr>
            <w:noProof/>
            <w:webHidden/>
          </w:rPr>
          <w:tab/>
        </w:r>
        <w:r w:rsidR="00D51F35">
          <w:rPr>
            <w:noProof/>
            <w:webHidden/>
          </w:rPr>
          <w:fldChar w:fldCharType="begin"/>
        </w:r>
        <w:r w:rsidR="00D51F35">
          <w:rPr>
            <w:noProof/>
            <w:webHidden/>
          </w:rPr>
          <w:instrText xml:space="preserve"> PAGEREF _Toc161960862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5D08094D" w14:textId="33A577F3"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3" w:history="1">
        <w:r w:rsidR="00D51F35" w:rsidRPr="009F1247">
          <w:rPr>
            <w:rStyle w:val="Hyperlink"/>
            <w:noProof/>
          </w:rPr>
          <w:t>3.1</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Yksi kiitotie</w:t>
        </w:r>
        <w:r w:rsidR="00D51F35">
          <w:rPr>
            <w:noProof/>
            <w:webHidden/>
          </w:rPr>
          <w:tab/>
        </w:r>
        <w:r w:rsidR="00D51F35">
          <w:rPr>
            <w:noProof/>
            <w:webHidden/>
          </w:rPr>
          <w:fldChar w:fldCharType="begin"/>
        </w:r>
        <w:r w:rsidR="00D51F35">
          <w:rPr>
            <w:noProof/>
            <w:webHidden/>
          </w:rPr>
          <w:instrText xml:space="preserve"> PAGEREF _Toc161960863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1859B687" w14:textId="42255FD2"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4" w:history="1">
        <w:r w:rsidR="00D51F35" w:rsidRPr="009F1247">
          <w:rPr>
            <w:rStyle w:val="Hyperlink"/>
            <w:noProof/>
          </w:rPr>
          <w:t>3.2</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Tiukka kaksinkertainen kiitotie</w:t>
        </w:r>
        <w:r w:rsidR="00D51F35">
          <w:rPr>
            <w:noProof/>
            <w:webHidden/>
          </w:rPr>
          <w:tab/>
        </w:r>
        <w:r w:rsidR="00D51F35">
          <w:rPr>
            <w:noProof/>
            <w:webHidden/>
          </w:rPr>
          <w:fldChar w:fldCharType="begin"/>
        </w:r>
        <w:r w:rsidR="00D51F35">
          <w:rPr>
            <w:noProof/>
            <w:webHidden/>
          </w:rPr>
          <w:instrText xml:space="preserve"> PAGEREF _Toc161960864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44BC0D91" w14:textId="35114B37"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5" w:history="1">
        <w:r w:rsidR="00D51F35" w:rsidRPr="009F1247">
          <w:rPr>
            <w:rStyle w:val="Hyperlink"/>
            <w:noProof/>
          </w:rPr>
          <w:t>3.3</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Dynaaminen kaksinkertainen kiitotie</w:t>
        </w:r>
        <w:r w:rsidR="00D51F35">
          <w:rPr>
            <w:noProof/>
            <w:webHidden/>
          </w:rPr>
          <w:tab/>
        </w:r>
        <w:r w:rsidR="00D51F35">
          <w:rPr>
            <w:noProof/>
            <w:webHidden/>
          </w:rPr>
          <w:fldChar w:fldCharType="begin"/>
        </w:r>
        <w:r w:rsidR="00D51F35">
          <w:rPr>
            <w:noProof/>
            <w:webHidden/>
          </w:rPr>
          <w:instrText xml:space="preserve"> PAGEREF _Toc161960865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7D615A2D" w14:textId="127948F6"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6" w:history="1">
        <w:r w:rsidR="00D51F35" w:rsidRPr="009F1247">
          <w:rPr>
            <w:rStyle w:val="Hyperlink"/>
            <w:noProof/>
          </w:rPr>
          <w:t>3.4</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Kolminkertainen kiitotie</w:t>
        </w:r>
        <w:r w:rsidR="00D51F35">
          <w:rPr>
            <w:noProof/>
            <w:webHidden/>
          </w:rPr>
          <w:tab/>
        </w:r>
        <w:r w:rsidR="00D51F35">
          <w:rPr>
            <w:noProof/>
            <w:webHidden/>
          </w:rPr>
          <w:fldChar w:fldCharType="begin"/>
        </w:r>
        <w:r w:rsidR="00D51F35">
          <w:rPr>
            <w:noProof/>
            <w:webHidden/>
          </w:rPr>
          <w:instrText xml:space="preserve"> PAGEREF _Toc161960866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1ACD5CC6" w14:textId="462A5E49"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7" w:history="1">
        <w:r w:rsidR="00D51F35" w:rsidRPr="009F1247">
          <w:rPr>
            <w:rStyle w:val="Hyperlink"/>
            <w:noProof/>
          </w:rPr>
          <w:t>3.5</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Yksi kiitotie polttoaineen etusijalla</w:t>
        </w:r>
        <w:r w:rsidR="00D51F35">
          <w:rPr>
            <w:noProof/>
            <w:webHidden/>
          </w:rPr>
          <w:tab/>
        </w:r>
        <w:r w:rsidR="00D51F35">
          <w:rPr>
            <w:noProof/>
            <w:webHidden/>
          </w:rPr>
          <w:fldChar w:fldCharType="begin"/>
        </w:r>
        <w:r w:rsidR="00D51F35">
          <w:rPr>
            <w:noProof/>
            <w:webHidden/>
          </w:rPr>
          <w:instrText xml:space="preserve"> PAGEREF _Toc161960867 \h </w:instrText>
        </w:r>
        <w:r w:rsidR="00D51F35">
          <w:rPr>
            <w:noProof/>
            <w:webHidden/>
          </w:rPr>
        </w:r>
        <w:r w:rsidR="00D51F35">
          <w:rPr>
            <w:noProof/>
            <w:webHidden/>
          </w:rPr>
          <w:fldChar w:fldCharType="separate"/>
        </w:r>
        <w:r w:rsidR="00D51F35">
          <w:rPr>
            <w:noProof/>
            <w:webHidden/>
          </w:rPr>
          <w:t>9</w:t>
        </w:r>
        <w:r w:rsidR="00D51F35">
          <w:rPr>
            <w:noProof/>
            <w:webHidden/>
          </w:rPr>
          <w:fldChar w:fldCharType="end"/>
        </w:r>
      </w:hyperlink>
    </w:p>
    <w:p w14:paraId="536CC51C" w14:textId="56E46320"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68" w:history="1">
        <w:r w:rsidR="00D51F35" w:rsidRPr="009F1247">
          <w:rPr>
            <w:rStyle w:val="Hyperlink"/>
            <w:noProof/>
          </w:rPr>
          <w:t>3.6</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Yleistä</w:t>
        </w:r>
        <w:r w:rsidR="00D51F35">
          <w:rPr>
            <w:noProof/>
            <w:webHidden/>
          </w:rPr>
          <w:tab/>
        </w:r>
        <w:r w:rsidR="00D51F35">
          <w:rPr>
            <w:noProof/>
            <w:webHidden/>
          </w:rPr>
          <w:fldChar w:fldCharType="begin"/>
        </w:r>
        <w:r w:rsidR="00D51F35">
          <w:rPr>
            <w:noProof/>
            <w:webHidden/>
          </w:rPr>
          <w:instrText xml:space="preserve"> PAGEREF _Toc161960868 \h </w:instrText>
        </w:r>
        <w:r w:rsidR="00D51F35">
          <w:rPr>
            <w:noProof/>
            <w:webHidden/>
          </w:rPr>
        </w:r>
        <w:r w:rsidR="00D51F35">
          <w:rPr>
            <w:noProof/>
            <w:webHidden/>
          </w:rPr>
          <w:fldChar w:fldCharType="separate"/>
        </w:r>
        <w:r w:rsidR="00D51F35">
          <w:rPr>
            <w:noProof/>
            <w:webHidden/>
          </w:rPr>
          <w:t>10</w:t>
        </w:r>
        <w:r w:rsidR="00D51F35">
          <w:rPr>
            <w:noProof/>
            <w:webHidden/>
          </w:rPr>
          <w:fldChar w:fldCharType="end"/>
        </w:r>
      </w:hyperlink>
    </w:p>
    <w:p w14:paraId="0ED2B152" w14:textId="6FBEF220" w:rsidR="00D51F35" w:rsidRDefault="00D85D77">
      <w:pPr>
        <w:pStyle w:val="TOC1"/>
        <w:rPr>
          <w:rFonts w:asciiTheme="minorHAnsi" w:eastAsiaTheme="minorEastAsia" w:hAnsiTheme="minorHAnsi" w:cstheme="minorBidi"/>
          <w:noProof/>
          <w:kern w:val="2"/>
          <w:szCs w:val="24"/>
          <w:lang w:val="en-FI" w:eastAsia="en-FI"/>
          <w14:ligatures w14:val="standardContextual"/>
        </w:rPr>
      </w:pPr>
      <w:hyperlink w:anchor="_Toc161960869" w:history="1">
        <w:r w:rsidR="00D51F35" w:rsidRPr="009F1247">
          <w:rPr>
            <w:rStyle w:val="Hyperlink"/>
            <w:noProof/>
          </w:rPr>
          <w:t>4</w:t>
        </w:r>
        <w:r w:rsidR="00D51F35">
          <w:rPr>
            <w:noProof/>
            <w:webHidden/>
          </w:rPr>
          <w:tab/>
        </w:r>
        <w:r w:rsidR="00D51F35">
          <w:rPr>
            <w:noProof/>
            <w:webHidden/>
          </w:rPr>
          <w:fldChar w:fldCharType="begin"/>
        </w:r>
        <w:r w:rsidR="00D51F35">
          <w:rPr>
            <w:noProof/>
            <w:webHidden/>
          </w:rPr>
          <w:instrText xml:space="preserve"> PAGEREF _Toc161960869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43E94AB7" w14:textId="00849B58"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70" w:history="1">
        <w:r w:rsidR="00D51F35" w:rsidRPr="009F1247">
          <w:rPr>
            <w:rStyle w:val="Hyperlink"/>
            <w:noProof/>
          </w:rPr>
          <w:t>4.1</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Tiukka kaksinkertainen kiitotie vs. Yksi kiitotie</w:t>
        </w:r>
        <w:r w:rsidR="00D51F35">
          <w:rPr>
            <w:noProof/>
            <w:webHidden/>
          </w:rPr>
          <w:tab/>
        </w:r>
        <w:r w:rsidR="00D51F35">
          <w:rPr>
            <w:noProof/>
            <w:webHidden/>
          </w:rPr>
          <w:fldChar w:fldCharType="begin"/>
        </w:r>
        <w:r w:rsidR="00D51F35">
          <w:rPr>
            <w:noProof/>
            <w:webHidden/>
          </w:rPr>
          <w:instrText xml:space="preserve"> PAGEREF _Toc161960870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67E42399" w14:textId="7D59EBF0" w:rsidR="00D51F35" w:rsidRDefault="00D85D77">
      <w:pPr>
        <w:pStyle w:val="TOC3"/>
        <w:rPr>
          <w:rFonts w:asciiTheme="minorHAnsi" w:eastAsiaTheme="minorEastAsia" w:hAnsiTheme="minorHAnsi" w:cstheme="minorBidi"/>
          <w:noProof/>
          <w:kern w:val="2"/>
          <w:szCs w:val="24"/>
          <w:lang w:val="en-FI" w:eastAsia="en-FI"/>
          <w14:ligatures w14:val="standardContextual"/>
        </w:rPr>
      </w:pPr>
      <w:hyperlink w:anchor="_Toc161960871" w:history="1">
        <w:r w:rsidR="00D51F35" w:rsidRPr="009F1247">
          <w:rPr>
            <w:rStyle w:val="Hyperlink"/>
            <w:noProof/>
          </w:rPr>
          <w:t>4.1.1</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Tulosten vertailu</w:t>
        </w:r>
        <w:r w:rsidR="00D51F35">
          <w:rPr>
            <w:noProof/>
            <w:webHidden/>
          </w:rPr>
          <w:tab/>
        </w:r>
        <w:r w:rsidR="00D51F35">
          <w:rPr>
            <w:noProof/>
            <w:webHidden/>
          </w:rPr>
          <w:fldChar w:fldCharType="begin"/>
        </w:r>
        <w:r w:rsidR="00D51F35">
          <w:rPr>
            <w:noProof/>
            <w:webHidden/>
          </w:rPr>
          <w:instrText xml:space="preserve"> PAGEREF _Toc161960871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36368B9C" w14:textId="7F906C1C" w:rsidR="00D51F35" w:rsidRDefault="00D85D77">
      <w:pPr>
        <w:pStyle w:val="TOC3"/>
        <w:rPr>
          <w:rFonts w:asciiTheme="minorHAnsi" w:eastAsiaTheme="minorEastAsia" w:hAnsiTheme="minorHAnsi" w:cstheme="minorBidi"/>
          <w:noProof/>
          <w:kern w:val="2"/>
          <w:szCs w:val="24"/>
          <w:lang w:val="en-FI" w:eastAsia="en-FI"/>
          <w14:ligatures w14:val="standardContextual"/>
        </w:rPr>
      </w:pPr>
      <w:hyperlink w:anchor="_Toc161960872" w:history="1">
        <w:r w:rsidR="00D51F35" w:rsidRPr="009F1247">
          <w:rPr>
            <w:rStyle w:val="Hyperlink"/>
            <w:noProof/>
          </w:rPr>
          <w:t>4.1.2</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Analyysi</w:t>
        </w:r>
        <w:r w:rsidR="00D51F35">
          <w:rPr>
            <w:noProof/>
            <w:webHidden/>
          </w:rPr>
          <w:tab/>
        </w:r>
        <w:r w:rsidR="00D51F35">
          <w:rPr>
            <w:noProof/>
            <w:webHidden/>
          </w:rPr>
          <w:fldChar w:fldCharType="begin"/>
        </w:r>
        <w:r w:rsidR="00D51F35">
          <w:rPr>
            <w:noProof/>
            <w:webHidden/>
          </w:rPr>
          <w:instrText xml:space="preserve"> PAGEREF _Toc161960872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6596B025" w14:textId="7F14B1F7" w:rsidR="00D51F35" w:rsidRDefault="00D85D77">
      <w:pPr>
        <w:pStyle w:val="TOC2"/>
        <w:rPr>
          <w:rFonts w:asciiTheme="minorHAnsi" w:eastAsiaTheme="minorEastAsia" w:hAnsiTheme="minorHAnsi" w:cstheme="minorBidi"/>
          <w:noProof/>
          <w:kern w:val="2"/>
          <w:szCs w:val="24"/>
          <w:lang w:val="en-FI" w:eastAsia="en-FI"/>
          <w14:ligatures w14:val="standardContextual"/>
        </w:rPr>
      </w:pPr>
      <w:hyperlink w:anchor="_Toc161960873" w:history="1">
        <w:r w:rsidR="00D51F35" w:rsidRPr="009F1247">
          <w:rPr>
            <w:rStyle w:val="Hyperlink"/>
            <w:noProof/>
          </w:rPr>
          <w:t>4.2</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Dynaaminen kaksinkertainen kiitotie vs. Yksi kiitotie</w:t>
        </w:r>
        <w:r w:rsidR="00D51F35">
          <w:rPr>
            <w:noProof/>
            <w:webHidden/>
          </w:rPr>
          <w:tab/>
        </w:r>
        <w:r w:rsidR="00D51F35">
          <w:rPr>
            <w:noProof/>
            <w:webHidden/>
          </w:rPr>
          <w:fldChar w:fldCharType="begin"/>
        </w:r>
        <w:r w:rsidR="00D51F35">
          <w:rPr>
            <w:noProof/>
            <w:webHidden/>
          </w:rPr>
          <w:instrText xml:space="preserve"> PAGEREF _Toc161960873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60F0586D" w14:textId="485AAA4B" w:rsidR="00D51F35" w:rsidRDefault="00D85D77">
      <w:pPr>
        <w:pStyle w:val="TOC3"/>
        <w:rPr>
          <w:rFonts w:asciiTheme="minorHAnsi" w:eastAsiaTheme="minorEastAsia" w:hAnsiTheme="minorHAnsi" w:cstheme="minorBidi"/>
          <w:noProof/>
          <w:kern w:val="2"/>
          <w:szCs w:val="24"/>
          <w:lang w:val="en-FI" w:eastAsia="en-FI"/>
          <w14:ligatures w14:val="standardContextual"/>
        </w:rPr>
      </w:pPr>
      <w:hyperlink w:anchor="_Toc161960874" w:history="1">
        <w:r w:rsidR="00D51F35" w:rsidRPr="009F1247">
          <w:rPr>
            <w:rStyle w:val="Hyperlink"/>
            <w:noProof/>
          </w:rPr>
          <w:t>4.2.1</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Tulosten vertailu</w:t>
        </w:r>
        <w:r w:rsidR="00D51F35">
          <w:rPr>
            <w:noProof/>
            <w:webHidden/>
          </w:rPr>
          <w:tab/>
        </w:r>
        <w:r w:rsidR="00D51F35">
          <w:rPr>
            <w:noProof/>
            <w:webHidden/>
          </w:rPr>
          <w:fldChar w:fldCharType="begin"/>
        </w:r>
        <w:r w:rsidR="00D51F35">
          <w:rPr>
            <w:noProof/>
            <w:webHidden/>
          </w:rPr>
          <w:instrText xml:space="preserve"> PAGEREF _Toc161960874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7F7D3765" w14:textId="46A36AF3" w:rsidR="00D51F35" w:rsidRDefault="00D85D77">
      <w:pPr>
        <w:pStyle w:val="TOC3"/>
        <w:rPr>
          <w:rFonts w:asciiTheme="minorHAnsi" w:eastAsiaTheme="minorEastAsia" w:hAnsiTheme="minorHAnsi" w:cstheme="minorBidi"/>
          <w:noProof/>
          <w:kern w:val="2"/>
          <w:szCs w:val="24"/>
          <w:lang w:val="en-FI" w:eastAsia="en-FI"/>
          <w14:ligatures w14:val="standardContextual"/>
        </w:rPr>
      </w:pPr>
      <w:hyperlink w:anchor="_Toc161960875" w:history="1">
        <w:r w:rsidR="00D51F35" w:rsidRPr="009F1247">
          <w:rPr>
            <w:rStyle w:val="Hyperlink"/>
            <w:noProof/>
          </w:rPr>
          <w:t>4.2.2</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Analyysi:</w:t>
        </w:r>
        <w:r w:rsidR="00D51F35">
          <w:rPr>
            <w:noProof/>
            <w:webHidden/>
          </w:rPr>
          <w:tab/>
        </w:r>
        <w:r w:rsidR="00D51F35">
          <w:rPr>
            <w:noProof/>
            <w:webHidden/>
          </w:rPr>
          <w:fldChar w:fldCharType="begin"/>
        </w:r>
        <w:r w:rsidR="00D51F35">
          <w:rPr>
            <w:noProof/>
            <w:webHidden/>
          </w:rPr>
          <w:instrText xml:space="preserve"> PAGEREF _Toc161960875 \h </w:instrText>
        </w:r>
        <w:r w:rsidR="00D51F35">
          <w:rPr>
            <w:noProof/>
            <w:webHidden/>
          </w:rPr>
        </w:r>
        <w:r w:rsidR="00D51F35">
          <w:rPr>
            <w:noProof/>
            <w:webHidden/>
          </w:rPr>
          <w:fldChar w:fldCharType="separate"/>
        </w:r>
        <w:r w:rsidR="00D51F35">
          <w:rPr>
            <w:noProof/>
            <w:webHidden/>
          </w:rPr>
          <w:t>11</w:t>
        </w:r>
        <w:r w:rsidR="00D51F35">
          <w:rPr>
            <w:noProof/>
            <w:webHidden/>
          </w:rPr>
          <w:fldChar w:fldCharType="end"/>
        </w:r>
      </w:hyperlink>
    </w:p>
    <w:p w14:paraId="01C309D1" w14:textId="10C773AD" w:rsidR="00D51F35" w:rsidRDefault="00D85D77">
      <w:pPr>
        <w:pStyle w:val="TOC1"/>
        <w:rPr>
          <w:rFonts w:asciiTheme="minorHAnsi" w:eastAsiaTheme="minorEastAsia" w:hAnsiTheme="minorHAnsi" w:cstheme="minorBidi"/>
          <w:noProof/>
          <w:kern w:val="2"/>
          <w:szCs w:val="24"/>
          <w:lang w:val="en-FI" w:eastAsia="en-FI"/>
          <w14:ligatures w14:val="standardContextual"/>
        </w:rPr>
      </w:pPr>
      <w:hyperlink w:anchor="_Toc161960876" w:history="1">
        <w:r w:rsidR="00D51F35" w:rsidRPr="009F1247">
          <w:rPr>
            <w:rStyle w:val="Hyperlink"/>
            <w:noProof/>
          </w:rPr>
          <w:t>5</w:t>
        </w:r>
        <w:r w:rsidR="00D51F35">
          <w:rPr>
            <w:rFonts w:asciiTheme="minorHAnsi" w:eastAsiaTheme="minorEastAsia" w:hAnsiTheme="minorHAnsi" w:cstheme="minorBidi"/>
            <w:noProof/>
            <w:kern w:val="2"/>
            <w:szCs w:val="24"/>
            <w:lang w:val="en-FI" w:eastAsia="en-FI"/>
            <w14:ligatures w14:val="standardContextual"/>
          </w:rPr>
          <w:tab/>
        </w:r>
        <w:r w:rsidR="00D51F35" w:rsidRPr="009F1247">
          <w:rPr>
            <w:rStyle w:val="Hyperlink"/>
            <w:noProof/>
          </w:rPr>
          <w:t>Projektiin käytetty aika</w:t>
        </w:r>
        <w:r w:rsidR="00D51F35">
          <w:rPr>
            <w:noProof/>
            <w:webHidden/>
          </w:rPr>
          <w:tab/>
        </w:r>
        <w:r w:rsidR="00D51F35">
          <w:rPr>
            <w:noProof/>
            <w:webHidden/>
          </w:rPr>
          <w:fldChar w:fldCharType="begin"/>
        </w:r>
        <w:r w:rsidR="00D51F35">
          <w:rPr>
            <w:noProof/>
            <w:webHidden/>
          </w:rPr>
          <w:instrText xml:space="preserve"> PAGEREF _Toc161960876 \h </w:instrText>
        </w:r>
        <w:r w:rsidR="00D51F35">
          <w:rPr>
            <w:noProof/>
            <w:webHidden/>
          </w:rPr>
        </w:r>
        <w:r w:rsidR="00D51F35">
          <w:rPr>
            <w:noProof/>
            <w:webHidden/>
          </w:rPr>
          <w:fldChar w:fldCharType="separate"/>
        </w:r>
        <w:r w:rsidR="00D51F35">
          <w:rPr>
            <w:noProof/>
            <w:webHidden/>
          </w:rPr>
          <w:t>13</w:t>
        </w:r>
        <w:r w:rsidR="00D51F35">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1ABAFBA5" w14:textId="593B8679" w:rsidR="00FC3B71" w:rsidRDefault="00832C22" w:rsidP="00AE113C">
      <w:pPr>
        <w:pStyle w:val="Heading1"/>
        <w:jc w:val="both"/>
      </w:pPr>
      <w:bookmarkStart w:id="0" w:name="_Toc161960860"/>
      <w:r>
        <w:lastRenderedPageBreak/>
        <w:t>Tavoiteltu arvosana</w:t>
      </w:r>
      <w:bookmarkEnd w:id="0"/>
    </w:p>
    <w:p w14:paraId="0EF91381" w14:textId="43EF49B7" w:rsidR="00832C22" w:rsidRDefault="00832C22" w:rsidP="00832C22">
      <w:r>
        <w:t>Tavoite arvosana on viisi (5).</w:t>
      </w:r>
    </w:p>
    <w:p w14:paraId="13A79393" w14:textId="33C1BB61" w:rsidR="00D85D77" w:rsidRDefault="00D85D77" w:rsidP="00832C22">
      <w:pPr>
        <w:rPr>
          <w:lang w:val="en-US"/>
        </w:rPr>
      </w:pPr>
      <w:r w:rsidRPr="00D85D77">
        <w:rPr>
          <w:lang w:val="en-US"/>
        </w:rPr>
        <w:t xml:space="preserve">s-posti: </w:t>
      </w:r>
      <w:hyperlink r:id="rId12" w:history="1">
        <w:r w:rsidRPr="00D17C6E">
          <w:rPr>
            <w:rStyle w:val="Hyperlink"/>
            <w:lang w:val="en-US"/>
          </w:rPr>
          <w:t>antti.venetjoki@tuni.fi</w:t>
        </w:r>
      </w:hyperlink>
    </w:p>
    <w:p w14:paraId="074E728F" w14:textId="15FF99A5" w:rsidR="00D85D77" w:rsidRPr="00D85D77" w:rsidRDefault="00D85D77" w:rsidP="00832C22">
      <w:pPr>
        <w:rPr>
          <w:lang w:val="en-US"/>
        </w:rPr>
      </w:pPr>
      <w:r>
        <w:rPr>
          <w:lang w:val="en-US"/>
        </w:rPr>
        <w:t>puh. Ota yhteyttä sähköpostitse</w:t>
      </w:r>
    </w:p>
    <w:p w14:paraId="6900C4AD" w14:textId="77777777" w:rsidR="00832C22" w:rsidRPr="00D85D77" w:rsidRDefault="00832C22" w:rsidP="00832C22">
      <w:pPr>
        <w:rPr>
          <w:lang w:val="en-US"/>
        </w:rPr>
      </w:pPr>
    </w:p>
    <w:p w14:paraId="7AA9842E" w14:textId="2C45C120" w:rsidR="00832C22" w:rsidRDefault="00832C22" w:rsidP="00832C22">
      <w:pPr>
        <w:pStyle w:val="Heading1"/>
      </w:pPr>
      <w:bookmarkStart w:id="1" w:name="_Toc161960861"/>
      <w:r>
        <w:lastRenderedPageBreak/>
        <w:t>Todisteet toiminnasta</w:t>
      </w:r>
      <w:bookmarkEnd w:id="1"/>
    </w:p>
    <w:p w14:paraId="3C846D68" w14:textId="77777777" w:rsidR="00832C22" w:rsidRDefault="00832C22" w:rsidP="00832C22">
      <w:pPr>
        <w:keepNext/>
      </w:pPr>
      <w:r w:rsidRPr="00832C22">
        <w:rPr>
          <w:noProof/>
        </w:rPr>
        <w:drawing>
          <wp:inline distT="0" distB="0" distL="0" distR="0" wp14:anchorId="0010F115" wp14:editId="24FD5433">
            <wp:extent cx="2991267" cy="619211"/>
            <wp:effectExtent l="0" t="0" r="0" b="9525"/>
            <wp:docPr id="4662635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63506" name="Picture 1" descr="A black background with white text&#10;&#10;Description automatically generated"/>
                    <pic:cNvPicPr/>
                  </pic:nvPicPr>
                  <pic:blipFill>
                    <a:blip r:embed="rId13"/>
                    <a:stretch>
                      <a:fillRect/>
                    </a:stretch>
                  </pic:blipFill>
                  <pic:spPr>
                    <a:xfrm>
                      <a:off x="0" y="0"/>
                      <a:ext cx="2991267" cy="619211"/>
                    </a:xfrm>
                    <a:prstGeom prst="rect">
                      <a:avLst/>
                    </a:prstGeom>
                  </pic:spPr>
                </pic:pic>
              </a:graphicData>
            </a:graphic>
          </wp:inline>
        </w:drawing>
      </w:r>
    </w:p>
    <w:p w14:paraId="4B7BB820" w14:textId="33F2FA8E" w:rsidR="00832C22" w:rsidRDefault="00832C22" w:rsidP="00832C22">
      <w:pPr>
        <w:pStyle w:val="Caption"/>
      </w:pPr>
      <w:r>
        <w:t xml:space="preserve">Kuva </w:t>
      </w:r>
      <w:r>
        <w:fldChar w:fldCharType="begin"/>
      </w:r>
      <w:r>
        <w:instrText xml:space="preserve"> SEQ Kuva \* ARABIC </w:instrText>
      </w:r>
      <w:r>
        <w:fldChar w:fldCharType="separate"/>
      </w:r>
      <w:r w:rsidR="00461E36">
        <w:rPr>
          <w:noProof/>
        </w:rPr>
        <w:t>1</w:t>
      </w:r>
      <w:r>
        <w:fldChar w:fldCharType="end"/>
      </w:r>
      <w:r>
        <w:t xml:space="preserve"> Todiste onnistuneesta kääntämisestä</w:t>
      </w:r>
    </w:p>
    <w:p w14:paraId="72F9CE65" w14:textId="77777777" w:rsidR="00832C22" w:rsidRDefault="00832C22" w:rsidP="00832C22">
      <w:pPr>
        <w:keepNext/>
      </w:pPr>
      <w:r w:rsidRPr="00832C22">
        <w:rPr>
          <w:noProof/>
        </w:rPr>
        <w:drawing>
          <wp:inline distT="0" distB="0" distL="0" distR="0" wp14:anchorId="63E4CF3A" wp14:editId="410FECE9">
            <wp:extent cx="4389674" cy="6019800"/>
            <wp:effectExtent l="0" t="0" r="0" b="0"/>
            <wp:docPr id="674268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8419" name="Picture 1" descr="A screenshot of a computer program&#10;&#10;Description automatically generated"/>
                    <pic:cNvPicPr/>
                  </pic:nvPicPr>
                  <pic:blipFill>
                    <a:blip r:embed="rId14"/>
                    <a:stretch>
                      <a:fillRect/>
                    </a:stretch>
                  </pic:blipFill>
                  <pic:spPr>
                    <a:xfrm>
                      <a:off x="0" y="0"/>
                      <a:ext cx="4389674" cy="6019800"/>
                    </a:xfrm>
                    <a:prstGeom prst="rect">
                      <a:avLst/>
                    </a:prstGeom>
                  </pic:spPr>
                </pic:pic>
              </a:graphicData>
            </a:graphic>
          </wp:inline>
        </w:drawing>
      </w:r>
    </w:p>
    <w:p w14:paraId="3F10C7EE" w14:textId="5A54E16E" w:rsidR="00832C22" w:rsidRPr="00832C22" w:rsidRDefault="00832C22" w:rsidP="00832C22">
      <w:pPr>
        <w:pStyle w:val="Caption"/>
      </w:pPr>
      <w:r>
        <w:t xml:space="preserve">Kuva </w:t>
      </w:r>
      <w:r>
        <w:fldChar w:fldCharType="begin"/>
      </w:r>
      <w:r>
        <w:instrText xml:space="preserve"> SEQ Kuva \* ARABIC </w:instrText>
      </w:r>
      <w:r>
        <w:fldChar w:fldCharType="separate"/>
      </w:r>
      <w:r w:rsidR="00461E36">
        <w:rPr>
          <w:noProof/>
        </w:rPr>
        <w:t>2</w:t>
      </w:r>
      <w:r>
        <w:fldChar w:fldCharType="end"/>
      </w:r>
      <w:r>
        <w:t xml:space="preserve"> Todiste onnistuneesta ajosta P1</w:t>
      </w:r>
    </w:p>
    <w:p w14:paraId="58734EE5" w14:textId="77777777" w:rsidR="00832C22" w:rsidRDefault="00832C22" w:rsidP="00832C22">
      <w:pPr>
        <w:pStyle w:val="Caption"/>
        <w:keepNext/>
      </w:pPr>
      <w:r w:rsidRPr="00832C22">
        <w:rPr>
          <w:noProof/>
          <w:lang w:val="en-US"/>
        </w:rPr>
        <w:lastRenderedPageBreak/>
        <w:drawing>
          <wp:inline distT="0" distB="0" distL="0" distR="0" wp14:anchorId="39656E9C" wp14:editId="6ED56D53">
            <wp:extent cx="5400040" cy="7423785"/>
            <wp:effectExtent l="0" t="0" r="0" b="5715"/>
            <wp:docPr id="769947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47469" name="Picture 1" descr="A screenshot of a computer program&#10;&#10;Description automatically generated"/>
                    <pic:cNvPicPr/>
                  </pic:nvPicPr>
                  <pic:blipFill>
                    <a:blip r:embed="rId15"/>
                    <a:stretch>
                      <a:fillRect/>
                    </a:stretch>
                  </pic:blipFill>
                  <pic:spPr>
                    <a:xfrm>
                      <a:off x="0" y="0"/>
                      <a:ext cx="5400040" cy="7423785"/>
                    </a:xfrm>
                    <a:prstGeom prst="rect">
                      <a:avLst/>
                    </a:prstGeom>
                  </pic:spPr>
                </pic:pic>
              </a:graphicData>
            </a:graphic>
          </wp:inline>
        </w:drawing>
      </w:r>
    </w:p>
    <w:p w14:paraId="104F6C8F" w14:textId="31CEE2CE" w:rsidR="0022051E" w:rsidRDefault="00832C22" w:rsidP="00832C22">
      <w:pPr>
        <w:pStyle w:val="Caption"/>
      </w:pPr>
      <w:r>
        <w:t xml:space="preserve">Kuva </w:t>
      </w:r>
      <w:r>
        <w:fldChar w:fldCharType="begin"/>
      </w:r>
      <w:r>
        <w:instrText xml:space="preserve"> SEQ Kuva \* ARABIC </w:instrText>
      </w:r>
      <w:r>
        <w:fldChar w:fldCharType="separate"/>
      </w:r>
      <w:r w:rsidR="00461E36">
        <w:rPr>
          <w:noProof/>
        </w:rPr>
        <w:t>3</w:t>
      </w:r>
      <w:r>
        <w:fldChar w:fldCharType="end"/>
      </w:r>
      <w:r>
        <w:t xml:space="preserve"> Todiste onnistuneesta ajosa P2</w:t>
      </w:r>
    </w:p>
    <w:p w14:paraId="00241A2E" w14:textId="77777777" w:rsidR="00832C22" w:rsidRDefault="00832C22" w:rsidP="00832C22">
      <w:pPr>
        <w:keepNext/>
      </w:pPr>
      <w:r w:rsidRPr="00832C22">
        <w:rPr>
          <w:b/>
          <w:bCs/>
          <w:noProof/>
        </w:rPr>
        <w:lastRenderedPageBreak/>
        <w:drawing>
          <wp:inline distT="0" distB="0" distL="0" distR="0" wp14:anchorId="4E732CE0" wp14:editId="1B5AE292">
            <wp:extent cx="5400040" cy="7348220"/>
            <wp:effectExtent l="0" t="0" r="0" b="5080"/>
            <wp:docPr id="1191226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26181" name="Picture 1" descr="A screenshot of a computer program&#10;&#10;Description automatically generated"/>
                    <pic:cNvPicPr/>
                  </pic:nvPicPr>
                  <pic:blipFill>
                    <a:blip r:embed="rId16"/>
                    <a:stretch>
                      <a:fillRect/>
                    </a:stretch>
                  </pic:blipFill>
                  <pic:spPr>
                    <a:xfrm>
                      <a:off x="0" y="0"/>
                      <a:ext cx="5400040" cy="7348220"/>
                    </a:xfrm>
                    <a:prstGeom prst="rect">
                      <a:avLst/>
                    </a:prstGeom>
                  </pic:spPr>
                </pic:pic>
              </a:graphicData>
            </a:graphic>
          </wp:inline>
        </w:drawing>
      </w:r>
    </w:p>
    <w:p w14:paraId="0103A7E6" w14:textId="1B13ABD7" w:rsidR="00832C22" w:rsidRDefault="00832C22" w:rsidP="00832C22">
      <w:pPr>
        <w:pStyle w:val="Caption"/>
      </w:pPr>
      <w:r>
        <w:t xml:space="preserve">Kuva </w:t>
      </w:r>
      <w:r>
        <w:fldChar w:fldCharType="begin"/>
      </w:r>
      <w:r>
        <w:instrText xml:space="preserve"> SEQ Kuva \* ARABIC </w:instrText>
      </w:r>
      <w:r>
        <w:fldChar w:fldCharType="separate"/>
      </w:r>
      <w:r w:rsidR="00461E36">
        <w:rPr>
          <w:noProof/>
        </w:rPr>
        <w:t>4</w:t>
      </w:r>
      <w:r>
        <w:fldChar w:fldCharType="end"/>
      </w:r>
      <w:r>
        <w:t xml:space="preserve"> Todiste onnistuneesta ajosta P3</w:t>
      </w:r>
    </w:p>
    <w:p w14:paraId="484FF674" w14:textId="77777777" w:rsidR="00832C22" w:rsidRDefault="00832C22" w:rsidP="00832C22">
      <w:pPr>
        <w:keepNext/>
      </w:pPr>
      <w:r w:rsidRPr="00832C22">
        <w:rPr>
          <w:noProof/>
        </w:rPr>
        <w:lastRenderedPageBreak/>
        <w:drawing>
          <wp:inline distT="0" distB="0" distL="0" distR="0" wp14:anchorId="726BD5C9" wp14:editId="3C57F2DA">
            <wp:extent cx="5400040" cy="5620385"/>
            <wp:effectExtent l="0" t="0" r="0" b="0"/>
            <wp:docPr id="2067254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54389" name="Picture 1" descr="A screenshot of a computer program&#10;&#10;Description automatically generated"/>
                    <pic:cNvPicPr/>
                  </pic:nvPicPr>
                  <pic:blipFill>
                    <a:blip r:embed="rId17"/>
                    <a:stretch>
                      <a:fillRect/>
                    </a:stretch>
                  </pic:blipFill>
                  <pic:spPr>
                    <a:xfrm>
                      <a:off x="0" y="0"/>
                      <a:ext cx="5400040" cy="5620385"/>
                    </a:xfrm>
                    <a:prstGeom prst="rect">
                      <a:avLst/>
                    </a:prstGeom>
                  </pic:spPr>
                </pic:pic>
              </a:graphicData>
            </a:graphic>
          </wp:inline>
        </w:drawing>
      </w:r>
    </w:p>
    <w:p w14:paraId="227A0A0B" w14:textId="15EE81D3" w:rsidR="00832C22" w:rsidRDefault="00832C22" w:rsidP="00832C22">
      <w:pPr>
        <w:pStyle w:val="Caption"/>
      </w:pPr>
      <w:r>
        <w:t xml:space="preserve">Kuva </w:t>
      </w:r>
      <w:r>
        <w:fldChar w:fldCharType="begin"/>
      </w:r>
      <w:r>
        <w:instrText xml:space="preserve"> SEQ Kuva \* ARABIC </w:instrText>
      </w:r>
      <w:r>
        <w:fldChar w:fldCharType="separate"/>
      </w:r>
      <w:r w:rsidR="00461E36">
        <w:rPr>
          <w:noProof/>
        </w:rPr>
        <w:t>5</w:t>
      </w:r>
      <w:r>
        <w:fldChar w:fldCharType="end"/>
      </w:r>
      <w:r>
        <w:t xml:space="preserve"> Todiste onnistuneesta ajosta P4</w:t>
      </w:r>
    </w:p>
    <w:p w14:paraId="48ED3606" w14:textId="77777777" w:rsidR="00461E36" w:rsidRDefault="00461E36" w:rsidP="00461E36">
      <w:pPr>
        <w:keepNext/>
      </w:pPr>
      <w:r w:rsidRPr="00461E36">
        <w:rPr>
          <w:noProof/>
        </w:rPr>
        <w:lastRenderedPageBreak/>
        <w:drawing>
          <wp:inline distT="0" distB="0" distL="0" distR="0" wp14:anchorId="568FBCDC" wp14:editId="13591EAE">
            <wp:extent cx="5400040" cy="7371080"/>
            <wp:effectExtent l="0" t="0" r="0" b="1270"/>
            <wp:docPr id="480850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50960" name="Picture 1" descr="A screenshot of a computer program&#10;&#10;Description automatically generated"/>
                    <pic:cNvPicPr/>
                  </pic:nvPicPr>
                  <pic:blipFill>
                    <a:blip r:embed="rId18"/>
                    <a:stretch>
                      <a:fillRect/>
                    </a:stretch>
                  </pic:blipFill>
                  <pic:spPr>
                    <a:xfrm>
                      <a:off x="0" y="0"/>
                      <a:ext cx="5400040" cy="7371080"/>
                    </a:xfrm>
                    <a:prstGeom prst="rect">
                      <a:avLst/>
                    </a:prstGeom>
                  </pic:spPr>
                </pic:pic>
              </a:graphicData>
            </a:graphic>
          </wp:inline>
        </w:drawing>
      </w:r>
    </w:p>
    <w:p w14:paraId="02231EFF" w14:textId="38BA2319" w:rsidR="00461E36" w:rsidRDefault="00461E36" w:rsidP="00461E36">
      <w:pPr>
        <w:pStyle w:val="Caption"/>
      </w:pPr>
      <w:r>
        <w:t xml:space="preserve">Kuva </w:t>
      </w:r>
      <w:r>
        <w:fldChar w:fldCharType="begin"/>
      </w:r>
      <w:r>
        <w:instrText xml:space="preserve"> SEQ Kuva \* ARABIC </w:instrText>
      </w:r>
      <w:r>
        <w:fldChar w:fldCharType="separate"/>
      </w:r>
      <w:r>
        <w:rPr>
          <w:noProof/>
        </w:rPr>
        <w:t>6</w:t>
      </w:r>
      <w:r>
        <w:fldChar w:fldCharType="end"/>
      </w:r>
      <w:r>
        <w:t xml:space="preserve"> Todiste onnistuneesta ajosta P5</w:t>
      </w:r>
    </w:p>
    <w:p w14:paraId="786AF1EC" w14:textId="77777777" w:rsidR="00461E36" w:rsidRDefault="00461E36" w:rsidP="00461E36"/>
    <w:p w14:paraId="77C292F3" w14:textId="2D6BCAC4" w:rsidR="00461E36" w:rsidRDefault="00461E36" w:rsidP="00461E36">
      <w:pPr>
        <w:pStyle w:val="Heading1"/>
      </w:pPr>
      <w:bookmarkStart w:id="2" w:name="_Toc161960862"/>
      <w:r>
        <w:lastRenderedPageBreak/>
        <w:t>Koodiselostus</w:t>
      </w:r>
      <w:bookmarkEnd w:id="2"/>
    </w:p>
    <w:p w14:paraId="2614029F" w14:textId="77777777" w:rsidR="00461E36" w:rsidRDefault="00461E36" w:rsidP="00461E36">
      <w:r>
        <w:t>Suunnittelu kattaa useita erilaisia lentokenttäsimulaation ohjelmaversioita. Jokainen versio vastaa erilaisia kiitoteitä ja toimintastrategioita. Versiot sisältävät:</w:t>
      </w:r>
    </w:p>
    <w:p w14:paraId="68B552C5" w14:textId="77777777" w:rsidR="00461E36" w:rsidRDefault="00461E36" w:rsidP="00461E36"/>
    <w:p w14:paraId="4F1D31E3" w14:textId="0717EF92" w:rsidR="00461E36" w:rsidRDefault="00461E36" w:rsidP="00461E36">
      <w:pPr>
        <w:pStyle w:val="Heading2"/>
      </w:pPr>
      <w:bookmarkStart w:id="3" w:name="_Toc161960863"/>
      <w:r>
        <w:t>Yksi kiitotie</w:t>
      </w:r>
      <w:bookmarkEnd w:id="3"/>
    </w:p>
    <w:p w14:paraId="0F353493" w14:textId="7B1426B0" w:rsidR="00461E36" w:rsidRDefault="00461E36" w:rsidP="00461E36">
      <w:r>
        <w:t>Tässä versiossa simuloidaan lentokenttää, jossa on vain yksi kiitotie, jolla tapahtuvat sekä saapumiset että lähdöt. Se kuvaa perus lentokenttätoimintoja yhdellä jonotusjärjestelmällä sekä laskeutumisille että lentoonlähdöille.</w:t>
      </w:r>
    </w:p>
    <w:p w14:paraId="072E9930" w14:textId="77777777" w:rsidR="00461E36" w:rsidRDefault="00461E36" w:rsidP="00461E36"/>
    <w:p w14:paraId="296DE98C" w14:textId="6DA0EB00" w:rsidR="00461E36" w:rsidRDefault="00461E36" w:rsidP="00461E36">
      <w:pPr>
        <w:pStyle w:val="Heading2"/>
      </w:pPr>
      <w:bookmarkStart w:id="4" w:name="_Toc161960864"/>
      <w:r>
        <w:t>Tiukka kaksinkertainen kiitotie</w:t>
      </w:r>
      <w:bookmarkEnd w:id="4"/>
    </w:p>
    <w:p w14:paraId="21B7793E" w14:textId="2E0FA65C" w:rsidR="00461E36" w:rsidRDefault="00461E36" w:rsidP="00461E36">
      <w:r>
        <w:t>Tässä lentokentällä on kaksi erillistä kiitotietä, joista toinen on omistettu vain lähdöille ja toinen vain saapumisille. Tämä erottelu optimoi liikenteen virtausta estämällä konflikteja saapuvien ja lähtevien lentokoneiden välillä.</w:t>
      </w:r>
    </w:p>
    <w:p w14:paraId="16B2F8D9" w14:textId="77777777" w:rsidR="00461E36" w:rsidRDefault="00461E36" w:rsidP="00461E36"/>
    <w:p w14:paraId="79EDD6BD" w14:textId="32B4975F" w:rsidR="00461E36" w:rsidRDefault="00461E36" w:rsidP="00461E36">
      <w:pPr>
        <w:pStyle w:val="Heading2"/>
      </w:pPr>
      <w:bookmarkStart w:id="5" w:name="_Toc161960865"/>
      <w:r>
        <w:t>Dynaaminen kaksinkertainen kiitotie</w:t>
      </w:r>
      <w:bookmarkEnd w:id="5"/>
    </w:p>
    <w:p w14:paraId="6B014E95" w14:textId="78A55654" w:rsidR="00461E36" w:rsidRDefault="00461E36" w:rsidP="00461E36">
      <w:r>
        <w:t>Samanlainen kuin tiukka kaksinkertainen kiitotieversio, tässä suunnittelussa on kaksi kiitotietä, mutta dynaaminen allokaatiotaktiikka. Yleensä toinen kiitotie on varattu lähdöille ja toinen saapumisille, mutta sitä muutetaan liikennetilanteen perusteella tehokkuuden maksimoimiseksi.</w:t>
      </w:r>
    </w:p>
    <w:p w14:paraId="2C309B59" w14:textId="77777777" w:rsidR="00461E36" w:rsidRDefault="00461E36" w:rsidP="00461E36"/>
    <w:p w14:paraId="16575436" w14:textId="61B58A4B" w:rsidR="00461E36" w:rsidRDefault="00461E36" w:rsidP="00461E36">
      <w:pPr>
        <w:pStyle w:val="Heading2"/>
      </w:pPr>
      <w:bookmarkStart w:id="6" w:name="_Toc161960866"/>
      <w:r>
        <w:t>Kolminkertainen kiitotie</w:t>
      </w:r>
      <w:bookmarkEnd w:id="6"/>
    </w:p>
    <w:p w14:paraId="5FC46A7D" w14:textId="3454052D" w:rsidR="00461E36" w:rsidRDefault="00461E36" w:rsidP="00461E36">
      <w:r>
        <w:t>Tässä versiossa lentokentällä on kolme kiitotietä, joista yksi on varattu sekä laskeutumisille että lentoonlähdöille, ja kaksi muuta ensisijaisesti laskeutumisille. Jos kuitenkin ensisijaisen kiitotien laskeutumisjono on tyhjä, toinen lisäkiitotiistä voidaan käyttää lähtöihin ruuhkan lieventämiseksi.</w:t>
      </w:r>
    </w:p>
    <w:p w14:paraId="0D36305B" w14:textId="77777777" w:rsidR="00461E36" w:rsidRDefault="00461E36" w:rsidP="00461E36"/>
    <w:p w14:paraId="36EAC22D" w14:textId="0097B1EA" w:rsidR="00461E36" w:rsidRDefault="00461E36" w:rsidP="00461E36">
      <w:pPr>
        <w:pStyle w:val="Heading2"/>
      </w:pPr>
      <w:bookmarkStart w:id="7" w:name="_Toc161960867"/>
      <w:r>
        <w:t>Yksi kiitotie polttoaineen etusijalla</w:t>
      </w:r>
      <w:bookmarkEnd w:id="7"/>
    </w:p>
    <w:p w14:paraId="72E9B898" w14:textId="2F464C52" w:rsidR="00461E36" w:rsidRDefault="00461E36" w:rsidP="00461E36">
      <w:r>
        <w:t>Tämä versio laajentaa yhden kiitotien simulointia ottamalla käyttöön polttoaineen etusijajärjestelmän. Matalalla polttoainetasolla olevat lentokoneet saavat etusijan laskeutumiseen, mikä varmistaa turvallisuuden estämällä polttoaineen loppumisen tapaukset.</w:t>
      </w:r>
    </w:p>
    <w:p w14:paraId="0B5B9F80" w14:textId="77777777" w:rsidR="00461E36" w:rsidRDefault="00461E36" w:rsidP="00461E36"/>
    <w:p w14:paraId="0BB36EF4" w14:textId="77777777" w:rsidR="00461E36" w:rsidRDefault="00461E36" w:rsidP="00461E36"/>
    <w:p w14:paraId="06D2DAD1" w14:textId="77777777" w:rsidR="00461E36" w:rsidRDefault="00461E36" w:rsidP="00461E36"/>
    <w:p w14:paraId="2CBC5A18" w14:textId="77777777" w:rsidR="00461E36" w:rsidRDefault="00461E36" w:rsidP="00461E36"/>
    <w:p w14:paraId="34D81992" w14:textId="680CCF7C" w:rsidR="00461E36" w:rsidRDefault="00461E36" w:rsidP="00461E36">
      <w:pPr>
        <w:pStyle w:val="Heading2"/>
      </w:pPr>
      <w:bookmarkStart w:id="8" w:name="_Toc161960868"/>
      <w:r>
        <w:lastRenderedPageBreak/>
        <w:t>Yleistä</w:t>
      </w:r>
      <w:bookmarkEnd w:id="8"/>
    </w:p>
    <w:p w14:paraId="2E406D78" w14:textId="5502A3C7" w:rsidR="00461E36" w:rsidRDefault="00461E36" w:rsidP="00461E36">
      <w:r>
        <w:t>Jokainen versio käyttää tiettyjä kiitotiekonfiguraatioita ja toimintaperiaatteita, jotka on räätälöity lentokentän tehokkuuden ja turvallisuuden optimoimiseksi erilaisissa olosuhteissa. Suunnittelut käsittelevät erilaisia liikennemääriä, kiitotien kapasiteettia ja jononhallintastrategioita simuloidakseen realistisia lentokenttätilanteita.</w:t>
      </w:r>
    </w:p>
    <w:p w14:paraId="3BC045BE" w14:textId="77777777" w:rsidR="00461E36" w:rsidRDefault="00461E36" w:rsidP="00461E36"/>
    <w:p w14:paraId="74E4B434" w14:textId="0FFFF806" w:rsidR="00461E36" w:rsidRDefault="00D51F35" w:rsidP="00461E36">
      <w:pPr>
        <w:pStyle w:val="Heading1"/>
      </w:pPr>
      <w:bookmarkStart w:id="9" w:name="_Toc161960869"/>
      <w:bookmarkEnd w:id="9"/>
      <w:r>
        <w:lastRenderedPageBreak/>
        <w:t>Vertailu</w:t>
      </w:r>
    </w:p>
    <w:p w14:paraId="56654F7A" w14:textId="77777777" w:rsidR="00461E36" w:rsidRDefault="00461E36" w:rsidP="00461E36">
      <w:r>
        <w:t>Eri lentokenttäsimulaatioiden suorituskykyä voidaan analysoida vertaamalla kunkin simulointiajon tuloksia ja vertaamalla lentokentän kapasiteettia ja tehokkuutta erilaisissa konfiguraatioissa. Tarkastellaan useampia kiitoteitä sisältäviä vaihtoehtoja verrattuna yhden kiitotien versioon:</w:t>
      </w:r>
    </w:p>
    <w:p w14:paraId="07A6F1C9" w14:textId="77777777" w:rsidR="00461E36" w:rsidRDefault="00461E36" w:rsidP="00461E36"/>
    <w:p w14:paraId="2A96662A" w14:textId="2361CF40" w:rsidR="00461E36" w:rsidRDefault="00461E36" w:rsidP="00461E36">
      <w:pPr>
        <w:pStyle w:val="Heading2"/>
      </w:pPr>
      <w:bookmarkStart w:id="10" w:name="_Toc161960870"/>
      <w:r>
        <w:t>Tiukka kaksinkertainen kiitotie vs. Yksi kiitotie</w:t>
      </w:r>
      <w:bookmarkEnd w:id="10"/>
    </w:p>
    <w:p w14:paraId="66DA314C" w14:textId="083F725D" w:rsidR="00461E36" w:rsidRDefault="00461E36" w:rsidP="00461E36">
      <w:pPr>
        <w:pStyle w:val="Heading3"/>
      </w:pPr>
      <w:bookmarkStart w:id="11" w:name="_Toc161960871"/>
      <w:r>
        <w:t>Tulosten vertailu</w:t>
      </w:r>
      <w:bookmarkEnd w:id="11"/>
    </w:p>
    <w:p w14:paraId="5BA21ADB" w14:textId="66200967" w:rsidR="00461E36" w:rsidRDefault="00461E36" w:rsidP="00461E36">
      <w:r>
        <w:t>Tiukan kaksinkertaisen kiitotien version tulisi teoriassa tarjota suurempi kapasiteetti, koska saapumiset ja lähdöt erotetaan kahdelle erilliselle kiitotielle.</w:t>
      </w:r>
    </w:p>
    <w:p w14:paraId="74ED3320" w14:textId="1C043504" w:rsidR="00461E36" w:rsidRDefault="00461E36" w:rsidP="00461E36">
      <w:r>
        <w:t>Tulosten tarkastelun tulisi osoittaa suurempi lentokoneiden läpimenoaika tiukan kaksinkertaisen kiitotien version ja yhden kiitotien version välillä.</w:t>
      </w:r>
    </w:p>
    <w:p w14:paraId="4ACF3E39" w14:textId="573A9A4F" w:rsidR="00461E36" w:rsidRDefault="00461E36" w:rsidP="00461E36">
      <w:pPr>
        <w:pStyle w:val="Heading3"/>
      </w:pPr>
      <w:bookmarkStart w:id="12" w:name="_Toc161960872"/>
      <w:r>
        <w:t>Analyysi</w:t>
      </w:r>
      <w:bookmarkEnd w:id="12"/>
    </w:p>
    <w:p w14:paraId="0B92E441" w14:textId="7E3EBE09" w:rsidR="00461E36" w:rsidRDefault="00461E36" w:rsidP="00461E36">
      <w:r>
        <w:t>Kapasiteetin kasvu tiukassa kaksinkertaisessa kiitotieversiossa johtuu siitä, että saapumiset ja lähdöt on eroteltu omille kiitoteilleen, mikä vähentää mahdollisia konflikteja ja mahdollistaa laskeutumisen ja lentoonlähdön samanaikaisen suorittamisen.</w:t>
      </w:r>
    </w:p>
    <w:p w14:paraId="1D4B5966" w14:textId="480D4A58" w:rsidR="00461E36" w:rsidRDefault="00461E36" w:rsidP="00461E36">
      <w:r>
        <w:t>Toimintojen erottaminen kasvattaa lentokentän kokonaiskäyttötehoa, mikä vähentää viiveitä ja parantaa läpimenoaikaa.</w:t>
      </w:r>
    </w:p>
    <w:p w14:paraId="6EB151FA" w14:textId="77777777" w:rsidR="00461E36" w:rsidRDefault="00461E36" w:rsidP="00461E36"/>
    <w:p w14:paraId="23A2DF4E" w14:textId="77236841" w:rsidR="00461E36" w:rsidRDefault="00461E36" w:rsidP="00461E36">
      <w:pPr>
        <w:pStyle w:val="Heading2"/>
      </w:pPr>
      <w:bookmarkStart w:id="13" w:name="_Toc161960873"/>
      <w:r>
        <w:t>Dynaaminen kaksinkertainen kiitotie vs. Yksi kiitotie</w:t>
      </w:r>
      <w:bookmarkEnd w:id="13"/>
    </w:p>
    <w:p w14:paraId="3A5D7400" w14:textId="1EC32E5F" w:rsidR="00461E36" w:rsidRDefault="00461E36" w:rsidP="00461E36">
      <w:pPr>
        <w:pStyle w:val="Heading3"/>
      </w:pPr>
      <w:bookmarkStart w:id="14" w:name="_Toc161960874"/>
      <w:r>
        <w:t>Tulosten vertailu</w:t>
      </w:r>
      <w:bookmarkEnd w:id="14"/>
    </w:p>
    <w:p w14:paraId="2E37F479" w14:textId="40D6A4F0" w:rsidR="00461E36" w:rsidRDefault="00461E36" w:rsidP="00461E36">
      <w:r>
        <w:t>Samoin kuin tiukan kaksinkertaisen kiitotien versiossa, myös dynaamisella kaksinkertaisella kiitotieversiolla tulisi olla suurempi kapasiteetti verrattuna yhden kiitotien versioon, koska kiitoteitä voidaan käyttää dynaamisesti liikennetilanteen mukaan.</w:t>
      </w:r>
    </w:p>
    <w:p w14:paraId="33AAA2F2" w14:textId="11A4B8B1" w:rsidR="00461E36" w:rsidRDefault="00461E36" w:rsidP="00461E36">
      <w:r>
        <w:t>Tuloksissa näkyy muuttuva kiitoteiden käyttö, jossa lentokenttä käyttää tehokkainta konfiguraatiota reaaliaikaisen liikennetilanteen perusteella.</w:t>
      </w:r>
    </w:p>
    <w:p w14:paraId="3439E15A" w14:textId="01B113B3" w:rsidR="00461E36" w:rsidRDefault="00461E36" w:rsidP="00461E36">
      <w:pPr>
        <w:pStyle w:val="Heading3"/>
      </w:pPr>
      <w:bookmarkStart w:id="15" w:name="_Toc161960875"/>
      <w:r>
        <w:t>Analyysi:</w:t>
      </w:r>
      <w:bookmarkEnd w:id="15"/>
    </w:p>
    <w:p w14:paraId="2B86FF75" w14:textId="014D7DB1" w:rsidR="00461E36" w:rsidRDefault="00461E36" w:rsidP="00461E36">
      <w:r>
        <w:t>Kapasiteetin kasvu dynaamisessa kaksinkertaisessa kiitotieversiossa johtuu siitä, että kiitoteitä voidaan käyttää dynaamisesti liikennetilanteen mukaan, mikä optimoi kiitoteiden käytön ja vähentää viiveitä.</w:t>
      </w:r>
    </w:p>
    <w:p w14:paraId="7502E319" w14:textId="14DBA39B" w:rsidR="00461E36" w:rsidRDefault="00461E36" w:rsidP="00461E36">
      <w:r>
        <w:t>Kiitoteiden allokoimisen säätäminen mahdollistaa lentokentän tehokkaamman reagoinnin liikennemäärien vaihteluihin, mikä maksimoi läpimenokyvyn ja tehokkuuden.</w:t>
      </w:r>
    </w:p>
    <w:p w14:paraId="0ACF2DBF" w14:textId="77777777" w:rsidR="00461E36" w:rsidRDefault="00461E36" w:rsidP="00461E36"/>
    <w:p w14:paraId="1CB30641" w14:textId="491AAF02" w:rsidR="00461E36" w:rsidRDefault="00461E36" w:rsidP="00461E36">
      <w:r>
        <w:t>Vertaamalla näiden varianttien tuloksia voimme havaita, kuinka useiden kiitoteiden käyttö lisää lentokentän kapasiteettia ja tehokkuutta. Toimintojen erottaminen ja kiitoteiden dynaaminen allokoiminen mahdollistavat lentokentän käsittelykyvyn kasvattamisen samalla kun operatiivinen tehokkuus säilyy.</w:t>
      </w:r>
    </w:p>
    <w:p w14:paraId="0B03DA56" w14:textId="77777777" w:rsidR="00461E36" w:rsidRDefault="00461E36" w:rsidP="00461E36"/>
    <w:p w14:paraId="64C9BFD7" w14:textId="17809E2A" w:rsidR="00461E36" w:rsidRDefault="00461E36" w:rsidP="00461E36">
      <w:pPr>
        <w:pStyle w:val="Heading1"/>
      </w:pPr>
      <w:bookmarkStart w:id="16" w:name="_Toc161960876"/>
      <w:r>
        <w:lastRenderedPageBreak/>
        <w:t>Projektiin käytetty aika</w:t>
      </w:r>
      <w:bookmarkEnd w:id="16"/>
    </w:p>
    <w:p w14:paraId="0DBE6DF7" w14:textId="0C9213EC" w:rsidR="00461E36" w:rsidRDefault="00461E36" w:rsidP="00461E36">
      <w:r>
        <w:t>Projektiin ensimmäiseen osioon (P1) käytettiin huomattavasti eniten aikaa koska annettu lähdekoodi oli osittain väärin, huonosti jaoteltu ja erittäin epäselvä.</w:t>
      </w:r>
    </w:p>
    <w:p w14:paraId="4D397E92" w14:textId="31B980CE" w:rsidR="00D51F35" w:rsidRPr="00461E36" w:rsidRDefault="00461E36" w:rsidP="00461E36">
      <w:r>
        <w:t>Projektin muihin osioihin meni vähemmän aikaa koska minulla oli jonkinlainen käsitys alkuperäisen lähdekoodin toiminnasta. Yhteensä käytin projektin ohjelmointiin n. kymmenen tuntia.</w:t>
      </w:r>
      <w:r w:rsidR="00D51F35">
        <w:t xml:space="preserve"> Tarkkaa tuntikirjanpitoa en tehnyt.</w:t>
      </w:r>
    </w:p>
    <w:sectPr w:rsidR="00D51F35" w:rsidRPr="00461E36" w:rsidSect="006D1D3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0744" w14:textId="77777777" w:rsidR="006D1D33" w:rsidRDefault="006D1D33">
      <w:r>
        <w:separator/>
      </w:r>
    </w:p>
    <w:p w14:paraId="6DAFB815" w14:textId="77777777" w:rsidR="006D1D33" w:rsidRDefault="006D1D33"/>
    <w:p w14:paraId="0935EB8D" w14:textId="77777777" w:rsidR="006D1D33" w:rsidRDefault="006D1D33"/>
    <w:p w14:paraId="749A45AE" w14:textId="77777777" w:rsidR="006D1D33" w:rsidRDefault="006D1D33"/>
    <w:p w14:paraId="5D700CA9" w14:textId="77777777" w:rsidR="006D1D33" w:rsidRDefault="006D1D33"/>
    <w:p w14:paraId="2EA29154" w14:textId="77777777" w:rsidR="006D1D33" w:rsidRDefault="006D1D33"/>
    <w:p w14:paraId="2DAE0681" w14:textId="77777777" w:rsidR="006D1D33" w:rsidRDefault="006D1D33"/>
  </w:endnote>
  <w:endnote w:type="continuationSeparator" w:id="0">
    <w:p w14:paraId="0B369FAD" w14:textId="77777777" w:rsidR="006D1D33" w:rsidRDefault="006D1D33">
      <w:r>
        <w:continuationSeparator/>
      </w:r>
    </w:p>
    <w:p w14:paraId="49985889" w14:textId="77777777" w:rsidR="006D1D33" w:rsidRDefault="006D1D33"/>
    <w:p w14:paraId="74894B72" w14:textId="77777777" w:rsidR="006D1D33" w:rsidRDefault="006D1D33"/>
    <w:p w14:paraId="52203FC9" w14:textId="77777777" w:rsidR="006D1D33" w:rsidRDefault="006D1D33"/>
    <w:p w14:paraId="3A3BE719" w14:textId="77777777" w:rsidR="006D1D33" w:rsidRDefault="006D1D33"/>
    <w:p w14:paraId="271D8532" w14:textId="77777777" w:rsidR="006D1D33" w:rsidRDefault="006D1D33"/>
    <w:p w14:paraId="328BA435" w14:textId="77777777" w:rsidR="006D1D33" w:rsidRDefault="006D1D33"/>
  </w:endnote>
  <w:endnote w:type="continuationNotice" w:id="1">
    <w:p w14:paraId="2C6682A8" w14:textId="77777777" w:rsidR="006D1D33" w:rsidRDefault="006D1D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7C49" w14:textId="77777777" w:rsidR="006D1D33" w:rsidRDefault="006D1D33">
      <w:r>
        <w:separator/>
      </w:r>
    </w:p>
  </w:footnote>
  <w:footnote w:type="continuationSeparator" w:id="0">
    <w:p w14:paraId="689FD99C" w14:textId="77777777" w:rsidR="006D1D33" w:rsidRDefault="006D1D33">
      <w:r>
        <w:continuationSeparator/>
      </w:r>
    </w:p>
    <w:p w14:paraId="576C1F8B" w14:textId="77777777" w:rsidR="006D1D33" w:rsidRDefault="006D1D33"/>
    <w:p w14:paraId="6A030A95" w14:textId="77777777" w:rsidR="006D1D33" w:rsidRDefault="006D1D33"/>
    <w:p w14:paraId="11B9F656" w14:textId="77777777" w:rsidR="006D1D33" w:rsidRDefault="006D1D33"/>
    <w:p w14:paraId="262BEC8D" w14:textId="77777777" w:rsidR="006D1D33" w:rsidRDefault="006D1D33"/>
    <w:p w14:paraId="7E1EB69C" w14:textId="77777777" w:rsidR="006D1D33" w:rsidRDefault="006D1D33"/>
    <w:p w14:paraId="7B507342" w14:textId="77777777" w:rsidR="006D1D33" w:rsidRDefault="006D1D33"/>
  </w:footnote>
  <w:footnote w:type="continuationNotice" w:id="1">
    <w:p w14:paraId="5A316DC5" w14:textId="77777777" w:rsidR="006D1D33" w:rsidRDefault="006D1D3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2099137150">
    <w:abstractNumId w:val="11"/>
  </w:num>
  <w:num w:numId="2" w16cid:durableId="139003727">
    <w:abstractNumId w:val="11"/>
  </w:num>
  <w:num w:numId="3" w16cid:durableId="95293697">
    <w:abstractNumId w:val="11"/>
  </w:num>
  <w:num w:numId="4" w16cid:durableId="1302342745">
    <w:abstractNumId w:val="11"/>
  </w:num>
  <w:num w:numId="5" w16cid:durableId="471602128">
    <w:abstractNumId w:val="11"/>
  </w:num>
  <w:num w:numId="6" w16cid:durableId="546331218">
    <w:abstractNumId w:val="11"/>
  </w:num>
  <w:num w:numId="7" w16cid:durableId="677468135">
    <w:abstractNumId w:val="11"/>
  </w:num>
  <w:num w:numId="8" w16cid:durableId="1706366234">
    <w:abstractNumId w:val="11"/>
  </w:num>
  <w:num w:numId="9" w16cid:durableId="32972107">
    <w:abstractNumId w:val="12"/>
  </w:num>
  <w:num w:numId="10" w16cid:durableId="1777677416">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76218749">
    <w:abstractNumId w:val="0"/>
  </w:num>
  <w:num w:numId="12" w16cid:durableId="553352277">
    <w:abstractNumId w:val="10"/>
  </w:num>
  <w:num w:numId="13" w16cid:durableId="769469966">
    <w:abstractNumId w:val="8"/>
  </w:num>
  <w:num w:numId="14" w16cid:durableId="680086269">
    <w:abstractNumId w:val="7"/>
  </w:num>
  <w:num w:numId="15" w16cid:durableId="857692013">
    <w:abstractNumId w:val="6"/>
  </w:num>
  <w:num w:numId="16" w16cid:durableId="375786200">
    <w:abstractNumId w:val="5"/>
  </w:num>
  <w:num w:numId="17" w16cid:durableId="1286034846">
    <w:abstractNumId w:val="9"/>
  </w:num>
  <w:num w:numId="18" w16cid:durableId="1232161391">
    <w:abstractNumId w:val="4"/>
  </w:num>
  <w:num w:numId="19" w16cid:durableId="319384555">
    <w:abstractNumId w:val="3"/>
  </w:num>
  <w:num w:numId="20" w16cid:durableId="1178033430">
    <w:abstractNumId w:val="2"/>
  </w:num>
  <w:num w:numId="21" w16cid:durableId="46631473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87882"/>
    <w:rsid w:val="000901D0"/>
    <w:rsid w:val="0009339E"/>
    <w:rsid w:val="00094790"/>
    <w:rsid w:val="00095FE1"/>
    <w:rsid w:val="000A0370"/>
    <w:rsid w:val="000A4EC7"/>
    <w:rsid w:val="000B5159"/>
    <w:rsid w:val="000B6F13"/>
    <w:rsid w:val="000B7051"/>
    <w:rsid w:val="000C7E47"/>
    <w:rsid w:val="000D1274"/>
    <w:rsid w:val="000D20DE"/>
    <w:rsid w:val="000D266F"/>
    <w:rsid w:val="000D3D64"/>
    <w:rsid w:val="000D75EE"/>
    <w:rsid w:val="000D76C6"/>
    <w:rsid w:val="000D78C8"/>
    <w:rsid w:val="000D7F3B"/>
    <w:rsid w:val="000E26E2"/>
    <w:rsid w:val="000E5425"/>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5452B"/>
    <w:rsid w:val="00162A7B"/>
    <w:rsid w:val="00167D37"/>
    <w:rsid w:val="001703A5"/>
    <w:rsid w:val="00171552"/>
    <w:rsid w:val="00173656"/>
    <w:rsid w:val="00173EF6"/>
    <w:rsid w:val="00175C53"/>
    <w:rsid w:val="00190248"/>
    <w:rsid w:val="00196EA9"/>
    <w:rsid w:val="001A33A0"/>
    <w:rsid w:val="001A6981"/>
    <w:rsid w:val="001A70A6"/>
    <w:rsid w:val="001A7365"/>
    <w:rsid w:val="001B2ED6"/>
    <w:rsid w:val="001B3509"/>
    <w:rsid w:val="001B64BE"/>
    <w:rsid w:val="001B7C5F"/>
    <w:rsid w:val="001C4169"/>
    <w:rsid w:val="001D00C1"/>
    <w:rsid w:val="001D01E2"/>
    <w:rsid w:val="001D3594"/>
    <w:rsid w:val="001D5085"/>
    <w:rsid w:val="001E1028"/>
    <w:rsid w:val="001E41EF"/>
    <w:rsid w:val="001E6A53"/>
    <w:rsid w:val="001E6B94"/>
    <w:rsid w:val="001F2A24"/>
    <w:rsid w:val="001F3E88"/>
    <w:rsid w:val="001F4AF5"/>
    <w:rsid w:val="001F5197"/>
    <w:rsid w:val="001F54D6"/>
    <w:rsid w:val="001F622C"/>
    <w:rsid w:val="001F71D5"/>
    <w:rsid w:val="00200657"/>
    <w:rsid w:val="00205B05"/>
    <w:rsid w:val="00210D70"/>
    <w:rsid w:val="00212003"/>
    <w:rsid w:val="0022051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97957"/>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3719"/>
    <w:rsid w:val="003D67C9"/>
    <w:rsid w:val="003E2D08"/>
    <w:rsid w:val="003E4138"/>
    <w:rsid w:val="003E4913"/>
    <w:rsid w:val="003F0514"/>
    <w:rsid w:val="003F7E4D"/>
    <w:rsid w:val="00403D27"/>
    <w:rsid w:val="0040643F"/>
    <w:rsid w:val="00416046"/>
    <w:rsid w:val="00420B8E"/>
    <w:rsid w:val="004222CD"/>
    <w:rsid w:val="0042267C"/>
    <w:rsid w:val="00430694"/>
    <w:rsid w:val="004319FD"/>
    <w:rsid w:val="00432FC7"/>
    <w:rsid w:val="00435C8A"/>
    <w:rsid w:val="004515C7"/>
    <w:rsid w:val="00452BA4"/>
    <w:rsid w:val="0046047F"/>
    <w:rsid w:val="00461E36"/>
    <w:rsid w:val="00465688"/>
    <w:rsid w:val="00473C26"/>
    <w:rsid w:val="00477CAF"/>
    <w:rsid w:val="0049030F"/>
    <w:rsid w:val="0049221E"/>
    <w:rsid w:val="004A069B"/>
    <w:rsid w:val="004A563A"/>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39EA"/>
    <w:rsid w:val="005269E5"/>
    <w:rsid w:val="00530744"/>
    <w:rsid w:val="005323E7"/>
    <w:rsid w:val="005327F0"/>
    <w:rsid w:val="00533764"/>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015"/>
    <w:rsid w:val="00616419"/>
    <w:rsid w:val="00617506"/>
    <w:rsid w:val="0061795E"/>
    <w:rsid w:val="006204AA"/>
    <w:rsid w:val="00620BA2"/>
    <w:rsid w:val="00621CC1"/>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0E10"/>
    <w:rsid w:val="006C4AFA"/>
    <w:rsid w:val="006C6C43"/>
    <w:rsid w:val="006C6C6E"/>
    <w:rsid w:val="006D1D33"/>
    <w:rsid w:val="006D69E8"/>
    <w:rsid w:val="006E4316"/>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47EE9"/>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0D58"/>
    <w:rsid w:val="007C258C"/>
    <w:rsid w:val="007C7A4B"/>
    <w:rsid w:val="007D37FC"/>
    <w:rsid w:val="007E0E4B"/>
    <w:rsid w:val="007E1160"/>
    <w:rsid w:val="007E30D0"/>
    <w:rsid w:val="007E3A47"/>
    <w:rsid w:val="007E7636"/>
    <w:rsid w:val="007E7D05"/>
    <w:rsid w:val="007F0508"/>
    <w:rsid w:val="007F24D1"/>
    <w:rsid w:val="008042E5"/>
    <w:rsid w:val="00811427"/>
    <w:rsid w:val="00813ED7"/>
    <w:rsid w:val="00815B77"/>
    <w:rsid w:val="00815D03"/>
    <w:rsid w:val="0081692F"/>
    <w:rsid w:val="00816F8C"/>
    <w:rsid w:val="008236E7"/>
    <w:rsid w:val="008258B7"/>
    <w:rsid w:val="00832C22"/>
    <w:rsid w:val="00836293"/>
    <w:rsid w:val="00837A69"/>
    <w:rsid w:val="00843E14"/>
    <w:rsid w:val="00845DBF"/>
    <w:rsid w:val="0084707D"/>
    <w:rsid w:val="0085216A"/>
    <w:rsid w:val="00853C1D"/>
    <w:rsid w:val="0085574A"/>
    <w:rsid w:val="0085638A"/>
    <w:rsid w:val="00866761"/>
    <w:rsid w:val="008710CC"/>
    <w:rsid w:val="00872FEB"/>
    <w:rsid w:val="008755F5"/>
    <w:rsid w:val="00877545"/>
    <w:rsid w:val="008775EF"/>
    <w:rsid w:val="00881084"/>
    <w:rsid w:val="008834F2"/>
    <w:rsid w:val="0088368B"/>
    <w:rsid w:val="008844C8"/>
    <w:rsid w:val="0089273C"/>
    <w:rsid w:val="008935A3"/>
    <w:rsid w:val="00895D30"/>
    <w:rsid w:val="00896F29"/>
    <w:rsid w:val="00897316"/>
    <w:rsid w:val="008A204C"/>
    <w:rsid w:val="008A4050"/>
    <w:rsid w:val="008B68D2"/>
    <w:rsid w:val="008C7C76"/>
    <w:rsid w:val="008D0E6A"/>
    <w:rsid w:val="008D61C3"/>
    <w:rsid w:val="008E3FDA"/>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76CE9"/>
    <w:rsid w:val="00981ED1"/>
    <w:rsid w:val="00984293"/>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1F08"/>
    <w:rsid w:val="00A2522C"/>
    <w:rsid w:val="00A26990"/>
    <w:rsid w:val="00A35993"/>
    <w:rsid w:val="00A35B39"/>
    <w:rsid w:val="00A35F90"/>
    <w:rsid w:val="00A46234"/>
    <w:rsid w:val="00A535E8"/>
    <w:rsid w:val="00A5396E"/>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6E4"/>
    <w:rsid w:val="00AC3A4E"/>
    <w:rsid w:val="00AC5DBB"/>
    <w:rsid w:val="00AD0754"/>
    <w:rsid w:val="00AD6A00"/>
    <w:rsid w:val="00AE113C"/>
    <w:rsid w:val="00AE6760"/>
    <w:rsid w:val="00AF4727"/>
    <w:rsid w:val="00B04321"/>
    <w:rsid w:val="00B06501"/>
    <w:rsid w:val="00B155D3"/>
    <w:rsid w:val="00B17BF1"/>
    <w:rsid w:val="00B22301"/>
    <w:rsid w:val="00B24BFA"/>
    <w:rsid w:val="00B348E7"/>
    <w:rsid w:val="00B35680"/>
    <w:rsid w:val="00B434F3"/>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D0412"/>
    <w:rsid w:val="00BD3952"/>
    <w:rsid w:val="00BE0F5F"/>
    <w:rsid w:val="00BE1814"/>
    <w:rsid w:val="00BE4B05"/>
    <w:rsid w:val="00BE5EC4"/>
    <w:rsid w:val="00BE7C15"/>
    <w:rsid w:val="00BF2679"/>
    <w:rsid w:val="00BF2D7E"/>
    <w:rsid w:val="00C007B7"/>
    <w:rsid w:val="00C03D1E"/>
    <w:rsid w:val="00C04DCD"/>
    <w:rsid w:val="00C04DEC"/>
    <w:rsid w:val="00C101DA"/>
    <w:rsid w:val="00C10256"/>
    <w:rsid w:val="00C111AC"/>
    <w:rsid w:val="00C121C6"/>
    <w:rsid w:val="00C121FA"/>
    <w:rsid w:val="00C13531"/>
    <w:rsid w:val="00C16B4B"/>
    <w:rsid w:val="00C16CDF"/>
    <w:rsid w:val="00C22B1C"/>
    <w:rsid w:val="00C314AB"/>
    <w:rsid w:val="00C31BBC"/>
    <w:rsid w:val="00C32613"/>
    <w:rsid w:val="00C362C9"/>
    <w:rsid w:val="00C40B65"/>
    <w:rsid w:val="00C45C15"/>
    <w:rsid w:val="00C46257"/>
    <w:rsid w:val="00C55784"/>
    <w:rsid w:val="00C570BD"/>
    <w:rsid w:val="00C576CF"/>
    <w:rsid w:val="00C60BD2"/>
    <w:rsid w:val="00C65D00"/>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1F35"/>
    <w:rsid w:val="00D535AB"/>
    <w:rsid w:val="00D54435"/>
    <w:rsid w:val="00D55842"/>
    <w:rsid w:val="00D57E5E"/>
    <w:rsid w:val="00D61CF4"/>
    <w:rsid w:val="00D622CE"/>
    <w:rsid w:val="00D62601"/>
    <w:rsid w:val="00D63285"/>
    <w:rsid w:val="00D657E0"/>
    <w:rsid w:val="00D66A89"/>
    <w:rsid w:val="00D76B99"/>
    <w:rsid w:val="00D82E63"/>
    <w:rsid w:val="00D85D77"/>
    <w:rsid w:val="00D86626"/>
    <w:rsid w:val="00D92B89"/>
    <w:rsid w:val="00D96A29"/>
    <w:rsid w:val="00DA06B1"/>
    <w:rsid w:val="00DA26A1"/>
    <w:rsid w:val="00DA43B9"/>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278E0"/>
    <w:rsid w:val="00E32620"/>
    <w:rsid w:val="00E330FA"/>
    <w:rsid w:val="00E3371D"/>
    <w:rsid w:val="00E33D06"/>
    <w:rsid w:val="00E3629D"/>
    <w:rsid w:val="00E37F9B"/>
    <w:rsid w:val="00E42890"/>
    <w:rsid w:val="00E432DD"/>
    <w:rsid w:val="00E5068E"/>
    <w:rsid w:val="00E615A2"/>
    <w:rsid w:val="00E66842"/>
    <w:rsid w:val="00E73DBF"/>
    <w:rsid w:val="00E95748"/>
    <w:rsid w:val="00E95FC4"/>
    <w:rsid w:val="00EA3D0C"/>
    <w:rsid w:val="00EA3F09"/>
    <w:rsid w:val="00EB2BE7"/>
    <w:rsid w:val="00EB775B"/>
    <w:rsid w:val="00EC3563"/>
    <w:rsid w:val="00EC51F3"/>
    <w:rsid w:val="00ED6163"/>
    <w:rsid w:val="00EF034A"/>
    <w:rsid w:val="00EF69B7"/>
    <w:rsid w:val="00EF6B03"/>
    <w:rsid w:val="00EF7E32"/>
    <w:rsid w:val="00F02522"/>
    <w:rsid w:val="00F02AD3"/>
    <w:rsid w:val="00F0486A"/>
    <w:rsid w:val="00F07C04"/>
    <w:rsid w:val="00F10116"/>
    <w:rsid w:val="00F10D4E"/>
    <w:rsid w:val="00F12D7F"/>
    <w:rsid w:val="00F172CC"/>
    <w:rsid w:val="00F1758D"/>
    <w:rsid w:val="00F20E35"/>
    <w:rsid w:val="00F2146A"/>
    <w:rsid w:val="00F24934"/>
    <w:rsid w:val="00F269A5"/>
    <w:rsid w:val="00F321D4"/>
    <w:rsid w:val="00F3249E"/>
    <w:rsid w:val="00F3509B"/>
    <w:rsid w:val="00F40F4A"/>
    <w:rsid w:val="00F41883"/>
    <w:rsid w:val="00F44755"/>
    <w:rsid w:val="00F45D8E"/>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C6307"/>
    <w:rsid w:val="00FD2691"/>
    <w:rsid w:val="00FD434B"/>
    <w:rsid w:val="00FE1C73"/>
    <w:rsid w:val="00FE28E1"/>
    <w:rsid w:val="00FE44D2"/>
    <w:rsid w:val="00FE72BB"/>
    <w:rsid w:val="00FF3451"/>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15:docId w15:val="{2448798A-D842-480F-832D-5D6D78EA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D8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114327170">
      <w:bodyDiv w:val="1"/>
      <w:marLeft w:val="0"/>
      <w:marRight w:val="0"/>
      <w:marTop w:val="0"/>
      <w:marBottom w:val="0"/>
      <w:divBdr>
        <w:top w:val="none" w:sz="0" w:space="0" w:color="auto"/>
        <w:left w:val="none" w:sz="0" w:space="0" w:color="auto"/>
        <w:bottom w:val="none" w:sz="0" w:space="0" w:color="auto"/>
        <w:right w:val="none" w:sz="0" w:space="0" w:color="auto"/>
      </w:divBdr>
      <w:divsChild>
        <w:div w:id="888539233">
          <w:marLeft w:val="0"/>
          <w:marRight w:val="0"/>
          <w:marTop w:val="0"/>
          <w:marBottom w:val="0"/>
          <w:divBdr>
            <w:top w:val="none" w:sz="0" w:space="0" w:color="auto"/>
            <w:left w:val="none" w:sz="0" w:space="0" w:color="auto"/>
            <w:bottom w:val="none" w:sz="0" w:space="0" w:color="auto"/>
            <w:right w:val="none" w:sz="0" w:space="0" w:color="auto"/>
          </w:divBdr>
          <w:divsChild>
            <w:div w:id="65106947">
              <w:marLeft w:val="0"/>
              <w:marRight w:val="0"/>
              <w:marTop w:val="0"/>
              <w:marBottom w:val="0"/>
              <w:divBdr>
                <w:top w:val="none" w:sz="0" w:space="0" w:color="auto"/>
                <w:left w:val="none" w:sz="0" w:space="0" w:color="auto"/>
                <w:bottom w:val="none" w:sz="0" w:space="0" w:color="auto"/>
                <w:right w:val="none" w:sz="0" w:space="0" w:color="auto"/>
              </w:divBdr>
              <w:divsChild>
                <w:div w:id="13721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906">
      <w:bodyDiv w:val="1"/>
      <w:marLeft w:val="0"/>
      <w:marRight w:val="0"/>
      <w:marTop w:val="0"/>
      <w:marBottom w:val="0"/>
      <w:divBdr>
        <w:top w:val="none" w:sz="0" w:space="0" w:color="auto"/>
        <w:left w:val="none" w:sz="0" w:space="0" w:color="auto"/>
        <w:bottom w:val="none" w:sz="0" w:space="0" w:color="auto"/>
        <w:right w:val="none" w:sz="0" w:space="0" w:color="auto"/>
      </w:divBdr>
      <w:divsChild>
        <w:div w:id="40712270">
          <w:marLeft w:val="0"/>
          <w:marRight w:val="0"/>
          <w:marTop w:val="0"/>
          <w:marBottom w:val="0"/>
          <w:divBdr>
            <w:top w:val="none" w:sz="0" w:space="0" w:color="auto"/>
            <w:left w:val="none" w:sz="0" w:space="0" w:color="auto"/>
            <w:bottom w:val="none" w:sz="0" w:space="0" w:color="auto"/>
            <w:right w:val="none" w:sz="0" w:space="0" w:color="auto"/>
          </w:divBdr>
          <w:divsChild>
            <w:div w:id="2143108634">
              <w:marLeft w:val="0"/>
              <w:marRight w:val="0"/>
              <w:marTop w:val="0"/>
              <w:marBottom w:val="0"/>
              <w:divBdr>
                <w:top w:val="none" w:sz="0" w:space="0" w:color="auto"/>
                <w:left w:val="none" w:sz="0" w:space="0" w:color="auto"/>
                <w:bottom w:val="none" w:sz="0" w:space="0" w:color="auto"/>
                <w:right w:val="none" w:sz="0" w:space="0" w:color="auto"/>
              </w:divBdr>
              <w:divsChild>
                <w:div w:id="6778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tti.venetjoki@tuni.f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68A085C6F5D70F41B78AB27D1E69800E" ma:contentTypeVersion="4" ma:contentTypeDescription="Luo uusi asiakirja." ma:contentTypeScope="" ma:versionID="fe7d11ad2fb819e5b7c55fdef204485b">
  <xsd:schema xmlns:xsd="http://www.w3.org/2001/XMLSchema" xmlns:xs="http://www.w3.org/2001/XMLSchema" xmlns:p="http://schemas.microsoft.com/office/2006/metadata/properties" xmlns:ns2="d4ab8cc1-a567-453d-8ebe-1acb71932c6b" xmlns:ns3="909be7d7-68ae-473d-8d42-0bead767fa78" targetNamespace="http://schemas.microsoft.com/office/2006/metadata/properties" ma:root="true" ma:fieldsID="bb4aa0641f7cc01efde00245844a6712" ns2:_="" ns3:_="">
    <xsd:import namespace="d4ab8cc1-a567-453d-8ebe-1acb71932c6b"/>
    <xsd:import namespace="909be7d7-68ae-473d-8d42-0bead767fa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8cc1-a567-453d-8ebe-1acb71932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be7d7-68ae-473d-8d42-0bead767fa78"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customXml/itemProps2.xml><?xml version="1.0" encoding="utf-8"?>
<ds:datastoreItem xmlns:ds="http://schemas.openxmlformats.org/officeDocument/2006/customXml" ds:itemID="{3D0A732F-3C41-421E-8231-34FE2E52947D}">
  <ds:schemaRefs>
    <ds:schemaRef ds:uri="http://www.w3.org/XML/1998/namespace"/>
    <ds:schemaRef ds:uri="http://purl.org/dc/elements/1.1/"/>
    <ds:schemaRef ds:uri="d4ab8cc1-a567-453d-8ebe-1acb71932c6b"/>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909be7d7-68ae-473d-8d42-0bead767fa78"/>
  </ds:schemaRefs>
</ds:datastoreItem>
</file>

<file path=customXml/itemProps3.xml><?xml version="1.0" encoding="utf-8"?>
<ds:datastoreItem xmlns:ds="http://schemas.openxmlformats.org/officeDocument/2006/customXml" ds:itemID="{1AB4B396-64BB-46C2-9786-7E42FB0ECE0C}">
  <ds:schemaRefs>
    <ds:schemaRef ds:uri="http://schemas.microsoft.com/sharepoint/v3/contenttype/forms"/>
  </ds:schemaRefs>
</ds:datastoreItem>
</file>

<file path=customXml/itemProps4.xml><?xml version="1.0" encoding="utf-8"?>
<ds:datastoreItem xmlns:ds="http://schemas.openxmlformats.org/officeDocument/2006/customXml" ds:itemID="{92ED9FC7-C1D7-4853-9086-DA58B04B1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8cc1-a567-453d-8ebe-1acb71932c6b"/>
    <ds:schemaRef ds:uri="909be7d7-68ae-473d-8d42-0bead767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616</Words>
  <Characters>6253</Characters>
  <Application>Microsoft Office Word</Application>
  <DocSecurity>0</DocSecurity>
  <Lines>52</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6856</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Antti Venetjoki</cp:lastModifiedBy>
  <cp:revision>18</cp:revision>
  <cp:lastPrinted>2024-03-19T10:56:00Z</cp:lastPrinted>
  <dcterms:created xsi:type="dcterms:W3CDTF">2021-03-26T08:45:00Z</dcterms:created>
  <dcterms:modified xsi:type="dcterms:W3CDTF">2024-03-21T22:49:00Z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