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697C" w:rsidRPr="008F697C" w:rsidRDefault="008F697C" w:rsidP="008F697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PROJECT PROPOSAL </w:t>
      </w: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97C">
        <w:rPr>
          <w:rFonts w:ascii="Times New Roman" w:eastAsia="Times New Roman" w:hAnsi="Times New Roman" w:cs="Times New Roman"/>
          <w:b/>
          <w:bCs/>
          <w:sz w:val="36"/>
          <w:szCs w:val="36"/>
        </w:rPr>
        <w:t>Title: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b/>
          <w:bCs/>
          <w:sz w:val="24"/>
          <w:szCs w:val="24"/>
        </w:rPr>
        <w:t>HouseHunt-KE: A Secure Property Booking Platform with Integrated Payment and Tax Compliance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97C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In Kenya, property discovery and booking </w:t>
      </w:r>
      <w:proofErr w:type="gramStart"/>
      <w:r w:rsidRPr="008F697C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 still fragmented, informal, and often unsafe. At the same time, digital payments (especially M-</w:t>
      </w:r>
      <w:proofErr w:type="spellStart"/>
      <w:r w:rsidRPr="008F697C">
        <w:rPr>
          <w:rFonts w:ascii="Times New Roman" w:eastAsia="Times New Roman" w:hAnsi="Times New Roman" w:cs="Times New Roman"/>
          <w:sz w:val="24"/>
          <w:szCs w:val="24"/>
        </w:rPr>
        <w:t>Pesa</w:t>
      </w:r>
      <w:proofErr w:type="spellEnd"/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) are widely used, but </w:t>
      </w:r>
      <w:r w:rsidRPr="008F697C">
        <w:rPr>
          <w:rFonts w:ascii="Times New Roman" w:eastAsia="Times New Roman" w:hAnsi="Times New Roman" w:cs="Times New Roman"/>
          <w:b/>
          <w:bCs/>
          <w:sz w:val="24"/>
          <w:szCs w:val="24"/>
        </w:rPr>
        <w:t>most platforms fail to connect payments with trust, verification, and tax compliance</w:t>
      </w:r>
      <w:r w:rsidRPr="008F69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>This project addresses that gap by combining:</w:t>
      </w:r>
    </w:p>
    <w:p w:rsidR="008F697C" w:rsidRPr="008F697C" w:rsidRDefault="008F697C" w:rsidP="008F697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Property discovery </w:t>
      </w:r>
    </w:p>
    <w:p w:rsidR="008F697C" w:rsidRPr="008F697C" w:rsidRDefault="008F697C" w:rsidP="008F697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Secure booking </w:t>
      </w:r>
    </w:p>
    <w:p w:rsidR="008F697C" w:rsidRPr="008F697C" w:rsidRDefault="008F697C" w:rsidP="008F697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Digital payments </w:t>
      </w:r>
    </w:p>
    <w:p w:rsidR="008F697C" w:rsidRPr="008F697C" w:rsidRDefault="008F697C" w:rsidP="008F697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Automated tax compliance 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>into one system.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8F697C" w:rsidRPr="008F697C" w:rsidRDefault="008F697C" w:rsidP="008F697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97C">
        <w:rPr>
          <w:rFonts w:ascii="Times New Roman" w:eastAsia="Times New Roman" w:hAnsi="Times New Roman" w:cs="Times New Roman"/>
          <w:b/>
          <w:bCs/>
          <w:sz w:val="36"/>
          <w:szCs w:val="36"/>
        </w:rPr>
        <w:t>2. Core Problem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8F697C">
        <w:rPr>
          <w:rFonts w:ascii="Times New Roman" w:eastAsia="Times New Roman" w:hAnsi="Times New Roman" w:cs="Times New Roman"/>
          <w:b/>
          <w:bCs/>
          <w:sz w:val="24"/>
          <w:szCs w:val="24"/>
        </w:rPr>
        <w:t>three major real-world problems</w:t>
      </w:r>
      <w:r w:rsidRPr="008F69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97C">
        <w:rPr>
          <w:rFonts w:ascii="Times New Roman" w:eastAsia="Times New Roman" w:hAnsi="Times New Roman" w:cs="Times New Roman"/>
          <w:b/>
          <w:bCs/>
          <w:sz w:val="27"/>
          <w:szCs w:val="27"/>
        </w:rPr>
        <w:t>1. Lack of Trust in Property Search</w:t>
      </w:r>
    </w:p>
    <w:p w:rsidR="008F697C" w:rsidRPr="008F697C" w:rsidRDefault="008F697C" w:rsidP="008F697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Users search for houses via agents or informal listings </w:t>
      </w:r>
    </w:p>
    <w:p w:rsidR="008F697C" w:rsidRPr="008F697C" w:rsidRDefault="008F697C" w:rsidP="008F697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 guarantee listings are real </w:t>
      </w:r>
    </w:p>
    <w:p w:rsidR="008F697C" w:rsidRPr="008F697C" w:rsidRDefault="008F697C" w:rsidP="008F697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High risk of scams 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97C">
        <w:rPr>
          <w:rFonts w:ascii="Times New Roman" w:eastAsia="Times New Roman" w:hAnsi="Times New Roman" w:cs="Times New Roman"/>
          <w:b/>
          <w:bCs/>
          <w:sz w:val="27"/>
          <w:szCs w:val="27"/>
        </w:rPr>
        <w:t>2. Unsafe Booking &amp; Payments</w:t>
      </w:r>
    </w:p>
    <w:p w:rsidR="008F697C" w:rsidRPr="008F697C" w:rsidRDefault="008F697C" w:rsidP="008F697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Payments are made outside structured systems </w:t>
      </w:r>
    </w:p>
    <w:p w:rsidR="008F697C" w:rsidRPr="008F697C" w:rsidRDefault="008F697C" w:rsidP="008F697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No tracking of transactions </w:t>
      </w:r>
    </w:p>
    <w:p w:rsidR="008F697C" w:rsidRPr="008F697C" w:rsidRDefault="008F697C" w:rsidP="008F697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No proof of booking </w:t>
      </w:r>
    </w:p>
    <w:p w:rsidR="008F697C" w:rsidRPr="008F697C" w:rsidRDefault="008F697C" w:rsidP="008F697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No dispute resolution 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97C">
        <w:rPr>
          <w:rFonts w:ascii="Times New Roman" w:eastAsia="Times New Roman" w:hAnsi="Times New Roman" w:cs="Times New Roman"/>
          <w:b/>
          <w:bCs/>
          <w:sz w:val="27"/>
          <w:szCs w:val="27"/>
        </w:rPr>
        <w:t>3. Missing Financial Compliance</w:t>
      </w:r>
    </w:p>
    <w:p w:rsidR="008F697C" w:rsidRPr="008F697C" w:rsidRDefault="008F697C" w:rsidP="008F697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Platforms that do collect payments: </w:t>
      </w:r>
    </w:p>
    <w:p w:rsidR="008F697C" w:rsidRPr="008F697C" w:rsidRDefault="008F697C" w:rsidP="008F697C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Do NOT track revenue properly </w:t>
      </w:r>
    </w:p>
    <w:p w:rsidR="008F697C" w:rsidRPr="008F697C" w:rsidRDefault="008F697C" w:rsidP="008F697C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Do NOT integrate with tax systems (KRA) </w:t>
      </w:r>
    </w:p>
    <w:p w:rsidR="008F697C" w:rsidRPr="008F697C" w:rsidRDefault="008F697C" w:rsidP="008F697C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Do NOT maintain audit logs 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This creates </w:t>
      </w:r>
      <w:r w:rsidRPr="008F697C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risk and financial inconsistency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97C">
        <w:rPr>
          <w:rFonts w:ascii="Times New Roman" w:eastAsia="Times New Roman" w:hAnsi="Times New Roman" w:cs="Times New Roman"/>
          <w:b/>
          <w:bCs/>
          <w:sz w:val="36"/>
          <w:szCs w:val="36"/>
        </w:rPr>
        <w:t>3.Why This Is a Real Fintech Problem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>This is not just a “house booking app”.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It becomes a </w:t>
      </w:r>
      <w:r w:rsidRPr="008F697C">
        <w:rPr>
          <w:rFonts w:ascii="Times New Roman" w:eastAsia="Times New Roman" w:hAnsi="Times New Roman" w:cs="Times New Roman"/>
          <w:b/>
          <w:bCs/>
          <w:sz w:val="24"/>
          <w:szCs w:val="24"/>
        </w:rPr>
        <w:t>fintech problem</w:t>
      </w: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 because:</w:t>
      </w:r>
    </w:p>
    <w:p w:rsidR="008F697C" w:rsidRPr="008F697C" w:rsidRDefault="008F697C" w:rsidP="008F697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>Money is being transacted (M-</w:t>
      </w:r>
      <w:proofErr w:type="spellStart"/>
      <w:r w:rsidRPr="008F697C">
        <w:rPr>
          <w:rFonts w:ascii="Times New Roman" w:eastAsia="Times New Roman" w:hAnsi="Times New Roman" w:cs="Times New Roman"/>
          <w:sz w:val="24"/>
          <w:szCs w:val="24"/>
        </w:rPr>
        <w:t>Pesa</w:t>
      </w:r>
      <w:proofErr w:type="spellEnd"/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 / Card) </w:t>
      </w:r>
    </w:p>
    <w:p w:rsidR="008F697C" w:rsidRPr="008F697C" w:rsidRDefault="008F697C" w:rsidP="008F697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Revenue is generated by the platform </w:t>
      </w:r>
    </w:p>
    <w:p w:rsidR="008F697C" w:rsidRPr="008F697C" w:rsidRDefault="008F697C" w:rsidP="008F697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That revenue must be: </w:t>
      </w:r>
    </w:p>
    <w:p w:rsidR="008F697C" w:rsidRPr="008F697C" w:rsidRDefault="008F697C" w:rsidP="008F697C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Tracked </w:t>
      </w:r>
    </w:p>
    <w:p w:rsidR="008F697C" w:rsidRPr="008F697C" w:rsidRDefault="008F697C" w:rsidP="008F697C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Reported </w:t>
      </w:r>
    </w:p>
    <w:p w:rsidR="008F697C" w:rsidRPr="008F697C" w:rsidRDefault="008F697C" w:rsidP="008F697C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Verified </w:t>
      </w:r>
    </w:p>
    <w:p w:rsidR="008F697C" w:rsidRPr="008F697C" w:rsidRDefault="008F697C" w:rsidP="008F697C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Audited 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>Most systems stop at:</w:t>
      </w:r>
    </w:p>
    <w:p w:rsidR="008F697C" w:rsidRPr="008F697C" w:rsidRDefault="008F697C" w:rsidP="008F697C">
      <w:pPr>
        <w:spacing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>“Payment successful”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>But real systems must continue to:</w:t>
      </w:r>
    </w:p>
    <w:p w:rsidR="008F697C" w:rsidRPr="008F697C" w:rsidRDefault="008F697C" w:rsidP="008F697C">
      <w:pPr>
        <w:spacing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>“Payment recorded → Revenue tracked → Tax reported”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97C">
        <w:rPr>
          <w:rFonts w:ascii="Times New Roman" w:eastAsia="Times New Roman" w:hAnsi="Times New Roman" w:cs="Times New Roman"/>
          <w:b/>
          <w:bCs/>
          <w:sz w:val="36"/>
          <w:szCs w:val="36"/>
        </w:rPr>
        <w:t>4. Proposed Solution</w:t>
      </w: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97C">
        <w:rPr>
          <w:rFonts w:ascii="Times New Roman" w:eastAsia="Times New Roman" w:hAnsi="Times New Roman" w:cs="Times New Roman"/>
          <w:b/>
          <w:bCs/>
          <w:sz w:val="27"/>
          <w:szCs w:val="27"/>
        </w:rPr>
        <w:t>A Unified Platform that:</w:t>
      </w: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b/>
          <w:bCs/>
          <w:sz w:val="24"/>
          <w:szCs w:val="24"/>
        </w:rPr>
        <w:t>1. Property Discovery</w:t>
      </w:r>
    </w:p>
    <w:p w:rsidR="008F697C" w:rsidRPr="008F697C" w:rsidRDefault="008F697C" w:rsidP="008F697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Users search houses by: </w:t>
      </w:r>
    </w:p>
    <w:p w:rsidR="008F697C" w:rsidRPr="008F697C" w:rsidRDefault="008F697C" w:rsidP="008F697C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Location (area-based search) </w:t>
      </w:r>
    </w:p>
    <w:p w:rsidR="008F697C" w:rsidRPr="008F697C" w:rsidRDefault="008F697C" w:rsidP="008F697C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:rsidR="008F697C" w:rsidRPr="008F697C" w:rsidRDefault="008F697C" w:rsidP="008F697C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</w:p>
    <w:p w:rsidR="008F697C" w:rsidRPr="008F697C" w:rsidRDefault="008F697C" w:rsidP="008F697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Ensures relevance and usability 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b/>
          <w:bCs/>
          <w:sz w:val="24"/>
          <w:szCs w:val="24"/>
        </w:rPr>
        <w:t>2. Verified Listings</w:t>
      </w:r>
    </w:p>
    <w:p w:rsidR="008F697C" w:rsidRPr="008F697C" w:rsidRDefault="008F697C" w:rsidP="008F697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Landlords upload properties </w:t>
      </w:r>
    </w:p>
    <w:p w:rsidR="008F697C" w:rsidRPr="008F697C" w:rsidRDefault="008F697C" w:rsidP="008F697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Admin verifies listings before approval </w:t>
      </w:r>
    </w:p>
    <w:p w:rsidR="008F697C" w:rsidRPr="008F697C" w:rsidRDefault="008F697C" w:rsidP="008F697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Prevents fake listings 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builds </w:t>
      </w:r>
      <w:r w:rsidRPr="008F697C">
        <w:rPr>
          <w:rFonts w:ascii="Times New Roman" w:eastAsia="Times New Roman" w:hAnsi="Times New Roman" w:cs="Times New Roman"/>
          <w:b/>
          <w:bCs/>
          <w:sz w:val="24"/>
          <w:szCs w:val="24"/>
        </w:rPr>
        <w:t>trust in the system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b/>
          <w:bCs/>
          <w:sz w:val="24"/>
          <w:szCs w:val="24"/>
        </w:rPr>
        <w:t>3. Secure Booking System</w:t>
      </w:r>
    </w:p>
    <w:p w:rsidR="008F697C" w:rsidRPr="008F697C" w:rsidRDefault="008F697C" w:rsidP="008F697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Users book houses inside the platform </w:t>
      </w:r>
    </w:p>
    <w:p w:rsidR="008F697C" w:rsidRPr="008F697C" w:rsidRDefault="008F697C" w:rsidP="008F697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Booking requires payment (commitment) 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>System ensures:</w:t>
      </w:r>
    </w:p>
    <w:p w:rsidR="008F697C" w:rsidRPr="008F697C" w:rsidRDefault="008F697C" w:rsidP="008F697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Transaction is recorded </w:t>
      </w:r>
    </w:p>
    <w:p w:rsidR="008F697C" w:rsidRPr="008F697C" w:rsidRDefault="008F697C" w:rsidP="008F697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Booking status is tracked </w:t>
      </w:r>
    </w:p>
    <w:p w:rsidR="008F697C" w:rsidRPr="008F697C" w:rsidRDefault="008F697C" w:rsidP="008F697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Both user and landlord are notified 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This creates </w:t>
      </w:r>
      <w:r w:rsidRPr="008F697C">
        <w:rPr>
          <w:rFonts w:ascii="Times New Roman" w:eastAsia="Times New Roman" w:hAnsi="Times New Roman" w:cs="Times New Roman"/>
          <w:b/>
          <w:bCs/>
          <w:sz w:val="24"/>
          <w:szCs w:val="24"/>
        </w:rPr>
        <w:t>accountability and proof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b/>
          <w:bCs/>
          <w:sz w:val="24"/>
          <w:szCs w:val="24"/>
        </w:rPr>
        <w:t>4. Integrated Payments</w:t>
      </w:r>
    </w:p>
    <w:p w:rsidR="008F697C" w:rsidRPr="008F697C" w:rsidRDefault="008F697C" w:rsidP="008F69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>M-</w:t>
      </w:r>
      <w:proofErr w:type="spellStart"/>
      <w:r w:rsidRPr="008F697C">
        <w:rPr>
          <w:rFonts w:ascii="Times New Roman" w:eastAsia="Times New Roman" w:hAnsi="Times New Roman" w:cs="Times New Roman"/>
          <w:sz w:val="24"/>
          <w:szCs w:val="24"/>
        </w:rPr>
        <w:t>Pesa</w:t>
      </w:r>
      <w:proofErr w:type="spellEnd"/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 (primary in Kenya) </w:t>
      </w:r>
    </w:p>
    <w:p w:rsidR="008F697C" w:rsidRPr="008F697C" w:rsidRDefault="008F697C" w:rsidP="008F69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Card payments (Stripe) 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>System handles:</w:t>
      </w:r>
    </w:p>
    <w:p w:rsidR="008F697C" w:rsidRPr="008F697C" w:rsidRDefault="008F697C" w:rsidP="008F697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Payment initiation </w:t>
      </w:r>
    </w:p>
    <w:p w:rsidR="008F697C" w:rsidRPr="008F697C" w:rsidRDefault="008F697C" w:rsidP="008F697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Payment confirmation </w:t>
      </w:r>
    </w:p>
    <w:p w:rsidR="008F697C" w:rsidRPr="008F697C" w:rsidRDefault="008F697C" w:rsidP="008F697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Status tracking 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b/>
          <w:bCs/>
          <w:sz w:val="24"/>
          <w:szCs w:val="24"/>
        </w:rPr>
        <w:t>5. Automated Compliance (Key Innovation)</w:t>
      </w:r>
    </w:p>
    <w:p w:rsidR="008F697C" w:rsidRPr="008F697C" w:rsidRDefault="008F697C" w:rsidP="008F697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Every successful payment: </w:t>
      </w:r>
    </w:p>
    <w:p w:rsidR="008F697C" w:rsidRPr="008F697C" w:rsidRDefault="008F697C" w:rsidP="008F697C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Is recorded as revenue </w:t>
      </w:r>
    </w:p>
    <w:p w:rsidR="008F697C" w:rsidRPr="008F697C" w:rsidRDefault="008F697C" w:rsidP="008F697C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Triggers a compliance process 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>System:</w:t>
      </w:r>
    </w:p>
    <w:p w:rsidR="008F697C" w:rsidRPr="008F697C" w:rsidRDefault="008F697C" w:rsidP="008F697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Calculates taxes </w:t>
      </w:r>
    </w:p>
    <w:p w:rsidR="008F697C" w:rsidRPr="008F697C" w:rsidRDefault="008F697C" w:rsidP="008F697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Sends data to KRA via </w:t>
      </w:r>
      <w:proofErr w:type="spellStart"/>
      <w:r w:rsidRPr="008F697C">
        <w:rPr>
          <w:rFonts w:ascii="Times New Roman" w:eastAsia="Times New Roman" w:hAnsi="Times New Roman" w:cs="Times New Roman"/>
          <w:sz w:val="24"/>
          <w:szCs w:val="24"/>
        </w:rPr>
        <w:t>GavaConnect</w:t>
      </w:r>
      <w:proofErr w:type="spellEnd"/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F697C" w:rsidRPr="008F697C" w:rsidRDefault="008F697C" w:rsidP="008F697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Stores compliance logs 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This solves the </w:t>
      </w:r>
      <w:r w:rsidRPr="008F697C">
        <w:rPr>
          <w:rFonts w:ascii="Times New Roman" w:eastAsia="Times New Roman" w:hAnsi="Times New Roman" w:cs="Times New Roman"/>
          <w:b/>
          <w:bCs/>
          <w:sz w:val="24"/>
          <w:szCs w:val="24"/>
        </w:rPr>
        <w:t>missing compliance layer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97C">
        <w:rPr>
          <w:rFonts w:ascii="Times New Roman" w:eastAsia="Times New Roman" w:hAnsi="Times New Roman" w:cs="Times New Roman"/>
          <w:b/>
          <w:bCs/>
          <w:sz w:val="36"/>
          <w:szCs w:val="36"/>
        </w:rPr>
        <w:t>5. Key System Processes (Your Implementation)</w:t>
      </w: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97C">
        <w:rPr>
          <w:rFonts w:ascii="Times New Roman" w:eastAsia="Times New Roman" w:hAnsi="Times New Roman" w:cs="Times New Roman"/>
          <w:b/>
          <w:bCs/>
          <w:sz w:val="27"/>
          <w:szCs w:val="27"/>
        </w:rPr>
        <w:t>1. Property Search Flow</w:t>
      </w:r>
    </w:p>
    <w:p w:rsidR="008F697C" w:rsidRPr="008F697C" w:rsidRDefault="008F697C" w:rsidP="008F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697C">
        <w:rPr>
          <w:rFonts w:ascii="Times New Roman" w:eastAsia="Times New Roman" w:hAnsi="Times New Roman" w:cs="Times New Roman"/>
          <w:sz w:val="20"/>
          <w:szCs w:val="20"/>
        </w:rPr>
        <w:t>User → Search houses by location → View listings → Select house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>Solves discoverability problem</w:t>
      </w:r>
      <w:r w:rsidRPr="008F697C">
        <w:rPr>
          <w:rFonts w:ascii="Times New Roman" w:eastAsia="Times New Roman" w:hAnsi="Times New Roman" w:cs="Times New Roman"/>
          <w:sz w:val="24"/>
          <w:szCs w:val="24"/>
        </w:rPr>
        <w:br/>
        <w:t>Improves user experience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97C">
        <w:rPr>
          <w:rFonts w:ascii="Times New Roman" w:eastAsia="Times New Roman" w:hAnsi="Times New Roman" w:cs="Times New Roman"/>
          <w:b/>
          <w:bCs/>
          <w:sz w:val="27"/>
          <w:szCs w:val="27"/>
        </w:rPr>
        <w:t>2. Booking + Payment Flow</w:t>
      </w:r>
    </w:p>
    <w:p w:rsidR="008F697C" w:rsidRPr="008F697C" w:rsidRDefault="008F697C" w:rsidP="008F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697C">
        <w:rPr>
          <w:rFonts w:ascii="Times New Roman" w:eastAsia="Times New Roman" w:hAnsi="Times New Roman" w:cs="Times New Roman"/>
          <w:sz w:val="20"/>
          <w:szCs w:val="20"/>
        </w:rPr>
        <w:t>User → Book house → Choose payment (M-</w:t>
      </w:r>
      <w:proofErr w:type="spellStart"/>
      <w:r w:rsidRPr="008F697C">
        <w:rPr>
          <w:rFonts w:ascii="Times New Roman" w:eastAsia="Times New Roman" w:hAnsi="Times New Roman" w:cs="Times New Roman"/>
          <w:sz w:val="20"/>
          <w:szCs w:val="20"/>
        </w:rPr>
        <w:t>Pesa</w:t>
      </w:r>
      <w:proofErr w:type="spellEnd"/>
      <w:r w:rsidRPr="008F697C">
        <w:rPr>
          <w:rFonts w:ascii="Times New Roman" w:eastAsia="Times New Roman" w:hAnsi="Times New Roman" w:cs="Times New Roman"/>
          <w:sz w:val="20"/>
          <w:szCs w:val="20"/>
        </w:rPr>
        <w:t>/Card) → Payment confirmed → Booking confirmed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>Ensures secure transaction</w:t>
      </w:r>
      <w:r w:rsidRPr="008F697C">
        <w:rPr>
          <w:rFonts w:ascii="Times New Roman" w:eastAsia="Times New Roman" w:hAnsi="Times New Roman" w:cs="Times New Roman"/>
          <w:sz w:val="24"/>
          <w:szCs w:val="24"/>
        </w:rPr>
        <w:br/>
        <w:t>Prevents fake bookings</w:t>
      </w:r>
      <w:r w:rsidRPr="008F697C">
        <w:rPr>
          <w:rFonts w:ascii="Times New Roman" w:eastAsia="Times New Roman" w:hAnsi="Times New Roman" w:cs="Times New Roman"/>
          <w:sz w:val="24"/>
          <w:szCs w:val="24"/>
        </w:rPr>
        <w:br/>
        <w:t>Creates digital proof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97C">
        <w:rPr>
          <w:rFonts w:ascii="Times New Roman" w:eastAsia="Times New Roman" w:hAnsi="Times New Roman" w:cs="Times New Roman"/>
          <w:b/>
          <w:bCs/>
          <w:sz w:val="27"/>
          <w:szCs w:val="27"/>
        </w:rPr>
        <w:t>3. Payment → Compliance Flow</w:t>
      </w:r>
    </w:p>
    <w:p w:rsidR="008F697C" w:rsidRPr="008F697C" w:rsidRDefault="008F697C" w:rsidP="008F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697C">
        <w:rPr>
          <w:rFonts w:ascii="Times New Roman" w:eastAsia="Times New Roman" w:hAnsi="Times New Roman" w:cs="Times New Roman"/>
          <w:sz w:val="20"/>
          <w:szCs w:val="20"/>
        </w:rPr>
        <w:t>Payment success → Save in database → Create job → Worker processes → Send to KRA → Store logs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lastRenderedPageBreak/>
        <w:t>Ensures no revenue is lost</w:t>
      </w:r>
      <w:r w:rsidRPr="008F697C">
        <w:rPr>
          <w:rFonts w:ascii="Times New Roman" w:eastAsia="Times New Roman" w:hAnsi="Times New Roman" w:cs="Times New Roman"/>
          <w:sz w:val="24"/>
          <w:szCs w:val="24"/>
        </w:rPr>
        <w:br/>
        <w:t>Automates tax reporting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97C">
        <w:rPr>
          <w:rFonts w:ascii="Times New Roman" w:eastAsia="Times New Roman" w:hAnsi="Times New Roman" w:cs="Times New Roman"/>
          <w:b/>
          <w:bCs/>
          <w:sz w:val="27"/>
          <w:szCs w:val="27"/>
        </w:rPr>
        <w:t>4. Failure Handling Flow</w:t>
      </w:r>
    </w:p>
    <w:p w:rsidR="008F697C" w:rsidRPr="008F697C" w:rsidRDefault="008F697C" w:rsidP="008F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697C">
        <w:rPr>
          <w:rFonts w:ascii="Times New Roman" w:eastAsia="Times New Roman" w:hAnsi="Times New Roman" w:cs="Times New Roman"/>
          <w:sz w:val="20"/>
          <w:szCs w:val="20"/>
        </w:rPr>
        <w:t>If KRA fails → Retry → Queue locally → Mark failed if max retries reached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>System resilience</w:t>
      </w:r>
      <w:r w:rsidRPr="008F697C">
        <w:rPr>
          <w:rFonts w:ascii="Times New Roman" w:eastAsia="Times New Roman" w:hAnsi="Times New Roman" w:cs="Times New Roman"/>
          <w:sz w:val="24"/>
          <w:szCs w:val="24"/>
        </w:rPr>
        <w:br/>
        <w:t>No silent failures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97C">
        <w:rPr>
          <w:rFonts w:ascii="Times New Roman" w:eastAsia="Times New Roman" w:hAnsi="Times New Roman" w:cs="Times New Roman"/>
          <w:b/>
          <w:bCs/>
          <w:sz w:val="27"/>
          <w:szCs w:val="27"/>
        </w:rPr>
        <w:t>5. Cancellation Flow</w:t>
      </w:r>
    </w:p>
    <w:p w:rsidR="008F697C" w:rsidRPr="008F697C" w:rsidRDefault="008F697C" w:rsidP="008F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697C">
        <w:rPr>
          <w:rFonts w:ascii="Times New Roman" w:eastAsia="Times New Roman" w:hAnsi="Times New Roman" w:cs="Times New Roman"/>
          <w:sz w:val="20"/>
          <w:szCs w:val="20"/>
        </w:rPr>
        <w:t>Booking cancelled → Reverse payment → Send credit note → Update compliance logs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>Maintains financial accuracy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97C">
        <w:rPr>
          <w:rFonts w:ascii="Times New Roman" w:eastAsia="Times New Roman" w:hAnsi="Times New Roman" w:cs="Times New Roman"/>
          <w:b/>
          <w:bCs/>
          <w:sz w:val="36"/>
          <w:szCs w:val="36"/>
        </w:rPr>
        <w:t>6. System Value</w:t>
      </w: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97C">
        <w:rPr>
          <w:rFonts w:ascii="Times New Roman" w:eastAsia="Times New Roman" w:hAnsi="Times New Roman" w:cs="Times New Roman"/>
          <w:b/>
          <w:bCs/>
          <w:sz w:val="27"/>
          <w:szCs w:val="27"/>
        </w:rPr>
        <w:t>For Users:</w:t>
      </w:r>
    </w:p>
    <w:p w:rsidR="008F697C" w:rsidRPr="008F697C" w:rsidRDefault="008F697C" w:rsidP="008F697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Safe house search </w:t>
      </w:r>
    </w:p>
    <w:p w:rsidR="008F697C" w:rsidRPr="008F697C" w:rsidRDefault="008F697C" w:rsidP="008F697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Verified listings </w:t>
      </w:r>
    </w:p>
    <w:p w:rsidR="008F697C" w:rsidRPr="008F697C" w:rsidRDefault="008F697C" w:rsidP="008F697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Secure booking 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97C">
        <w:rPr>
          <w:rFonts w:ascii="Times New Roman" w:eastAsia="Times New Roman" w:hAnsi="Times New Roman" w:cs="Times New Roman"/>
          <w:b/>
          <w:bCs/>
          <w:sz w:val="27"/>
          <w:szCs w:val="27"/>
        </w:rPr>
        <w:t>For Landlords:</w:t>
      </w:r>
    </w:p>
    <w:p w:rsidR="008F697C" w:rsidRPr="008F697C" w:rsidRDefault="008F697C" w:rsidP="008F697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Trusted platform </w:t>
      </w:r>
    </w:p>
    <w:p w:rsidR="008F697C" w:rsidRPr="008F697C" w:rsidRDefault="008F697C" w:rsidP="008F697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Structured booking system </w:t>
      </w:r>
    </w:p>
    <w:p w:rsidR="008F697C" w:rsidRPr="008F697C" w:rsidRDefault="008F697C" w:rsidP="008F697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Payment visibility 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97C">
        <w:rPr>
          <w:rFonts w:ascii="Times New Roman" w:eastAsia="Times New Roman" w:hAnsi="Times New Roman" w:cs="Times New Roman"/>
          <w:b/>
          <w:bCs/>
          <w:sz w:val="27"/>
          <w:szCs w:val="27"/>
        </w:rPr>
        <w:t>For Platform Owner:</w:t>
      </w:r>
    </w:p>
    <w:p w:rsidR="008F697C" w:rsidRPr="008F697C" w:rsidRDefault="008F697C" w:rsidP="008F697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Revenue tracking </w:t>
      </w:r>
    </w:p>
    <w:p w:rsidR="008F697C" w:rsidRPr="008F697C" w:rsidRDefault="008F697C" w:rsidP="008F697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Automated compliance </w:t>
      </w:r>
    </w:p>
    <w:p w:rsidR="008F697C" w:rsidRPr="008F697C" w:rsidRDefault="008F697C" w:rsidP="008F697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Audit readiness 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97C">
        <w:rPr>
          <w:rFonts w:ascii="Times New Roman" w:eastAsia="Times New Roman" w:hAnsi="Times New Roman" w:cs="Times New Roman"/>
          <w:b/>
          <w:bCs/>
          <w:sz w:val="36"/>
          <w:szCs w:val="36"/>
        </w:rPr>
        <w:t>8. Why This Project Should Be Continued</w:t>
      </w:r>
    </w:p>
    <w:p w:rsidR="008F697C" w:rsidRPr="008F697C" w:rsidRDefault="008F697C" w:rsidP="008F697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>This project is worth continuing because:</w:t>
      </w:r>
    </w:p>
    <w:p w:rsidR="008F697C" w:rsidRPr="008F697C" w:rsidRDefault="008F697C" w:rsidP="008F697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It solves a </w:t>
      </w:r>
      <w:r w:rsidRPr="008F697C">
        <w:rPr>
          <w:rFonts w:ascii="Times New Roman" w:eastAsia="Times New Roman" w:hAnsi="Times New Roman" w:cs="Times New Roman"/>
          <w:b/>
          <w:bCs/>
          <w:sz w:val="24"/>
          <w:szCs w:val="24"/>
        </w:rPr>
        <w:t>real Kenyan problem</w:t>
      </w: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F697C" w:rsidRPr="008F697C" w:rsidRDefault="008F697C" w:rsidP="008F697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It combines </w:t>
      </w:r>
      <w:r w:rsidRPr="008F697C">
        <w:rPr>
          <w:rFonts w:ascii="Times New Roman" w:eastAsia="Times New Roman" w:hAnsi="Times New Roman" w:cs="Times New Roman"/>
          <w:b/>
          <w:bCs/>
          <w:sz w:val="24"/>
          <w:szCs w:val="24"/>
        </w:rPr>
        <w:t>proptech + fintech</w:t>
      </w: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F697C" w:rsidRPr="008F697C" w:rsidRDefault="008F697C" w:rsidP="008F697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It includes </w:t>
      </w:r>
      <w:r w:rsidRPr="008F697C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compliance (rare in student projects)</w:t>
      </w: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F697C" w:rsidRPr="008F697C" w:rsidRDefault="008F697C" w:rsidP="008F697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It uses </w:t>
      </w:r>
      <w:r w:rsidRPr="008F697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system design patterns</w:t>
      </w: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F697C" w:rsidRPr="008F697C" w:rsidRDefault="008F697C" w:rsidP="008F697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It is </w:t>
      </w:r>
      <w:r w:rsidRPr="008F697C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to other marketplaces</w:t>
      </w: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97C">
        <w:rPr>
          <w:rFonts w:ascii="Times New Roman" w:eastAsia="Times New Roman" w:hAnsi="Times New Roman" w:cs="Times New Roman"/>
          <w:b/>
          <w:bCs/>
          <w:sz w:val="36"/>
          <w:szCs w:val="36"/>
        </w:rPr>
        <w:t>9. Future Improvements (Shows Vision)</w:t>
      </w:r>
    </w:p>
    <w:p w:rsidR="008F697C" w:rsidRPr="008F697C" w:rsidRDefault="008F697C" w:rsidP="008F697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Real KRA production integration </w:t>
      </w:r>
    </w:p>
    <w:p w:rsidR="008F697C" w:rsidRPr="008F697C" w:rsidRDefault="008F697C" w:rsidP="008F697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Fraud detection system </w:t>
      </w:r>
    </w:p>
    <w:p w:rsidR="008F697C" w:rsidRPr="008F697C" w:rsidRDefault="008F697C" w:rsidP="008F697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Real-time analytics dashboard </w:t>
      </w:r>
    </w:p>
    <w:p w:rsidR="008F697C" w:rsidRPr="008F697C" w:rsidRDefault="008F697C" w:rsidP="008F697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Automated landlord tax insights </w:t>
      </w:r>
    </w:p>
    <w:p w:rsidR="008F697C" w:rsidRPr="008F697C" w:rsidRDefault="008F697C" w:rsidP="008F697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 xml:space="preserve">Mobile app version 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97C" w:rsidRPr="008F697C" w:rsidRDefault="008F697C" w:rsidP="008F697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69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Conclusion </w:t>
      </w:r>
    </w:p>
    <w:p w:rsidR="008F697C" w:rsidRPr="008F697C" w:rsidRDefault="008F697C" w:rsidP="008F697C">
      <w:pPr>
        <w:spacing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97C">
        <w:rPr>
          <w:rFonts w:ascii="Times New Roman" w:eastAsia="Times New Roman" w:hAnsi="Times New Roman" w:cs="Times New Roman"/>
          <w:sz w:val="24"/>
          <w:szCs w:val="24"/>
        </w:rPr>
        <w:t>This system is not just about booking houses.</w:t>
      </w:r>
      <w:r w:rsidRPr="008F697C">
        <w:rPr>
          <w:rFonts w:ascii="Times New Roman" w:eastAsia="Times New Roman" w:hAnsi="Times New Roman" w:cs="Times New Roman"/>
          <w:sz w:val="24"/>
          <w:szCs w:val="24"/>
        </w:rPr>
        <w:br/>
        <w:t>It ensures trust in listings, security in transactions, and compliance in financial reporting.</w:t>
      </w:r>
      <w:r w:rsidRPr="008F697C">
        <w:rPr>
          <w:rFonts w:ascii="Times New Roman" w:eastAsia="Times New Roman" w:hAnsi="Times New Roman" w:cs="Times New Roman"/>
          <w:sz w:val="24"/>
          <w:szCs w:val="24"/>
        </w:rPr>
        <w:br/>
        <w:t>It solves the gap between payments and regulation in digital platforms.</w:t>
      </w:r>
    </w:p>
    <w:p w:rsidR="008F697C" w:rsidRPr="008F697C" w:rsidRDefault="008F697C" w:rsidP="008F69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13A8" w:rsidRPr="008F697C" w:rsidRDefault="007C13A8" w:rsidP="008F697C">
      <w:pPr>
        <w:spacing w:line="360" w:lineRule="auto"/>
        <w:rPr>
          <w:rFonts w:ascii="Times New Roman" w:hAnsi="Times New Roman" w:cs="Times New Roman"/>
        </w:rPr>
      </w:pPr>
    </w:p>
    <w:sectPr w:rsidR="007C13A8" w:rsidRPr="008F697C" w:rsidSect="00EB4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73830"/>
    <w:multiLevelType w:val="multilevel"/>
    <w:tmpl w:val="AC96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11E87"/>
    <w:multiLevelType w:val="multilevel"/>
    <w:tmpl w:val="A528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A349A"/>
    <w:multiLevelType w:val="multilevel"/>
    <w:tmpl w:val="85CC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012A4"/>
    <w:multiLevelType w:val="multilevel"/>
    <w:tmpl w:val="9A7CF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64AD4"/>
    <w:multiLevelType w:val="multilevel"/>
    <w:tmpl w:val="B9BA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1595C"/>
    <w:multiLevelType w:val="multilevel"/>
    <w:tmpl w:val="B6C8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D0EE0"/>
    <w:multiLevelType w:val="multilevel"/>
    <w:tmpl w:val="A492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E7A7C"/>
    <w:multiLevelType w:val="multilevel"/>
    <w:tmpl w:val="9068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B66E3"/>
    <w:multiLevelType w:val="multilevel"/>
    <w:tmpl w:val="B308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4769F"/>
    <w:multiLevelType w:val="multilevel"/>
    <w:tmpl w:val="FDEA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C00E9"/>
    <w:multiLevelType w:val="multilevel"/>
    <w:tmpl w:val="3BD0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B4DA7"/>
    <w:multiLevelType w:val="multilevel"/>
    <w:tmpl w:val="A36C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92E3D"/>
    <w:multiLevelType w:val="multilevel"/>
    <w:tmpl w:val="49A6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0374A"/>
    <w:multiLevelType w:val="multilevel"/>
    <w:tmpl w:val="AF18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A5ABB"/>
    <w:multiLevelType w:val="multilevel"/>
    <w:tmpl w:val="F03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129A6"/>
    <w:multiLevelType w:val="multilevel"/>
    <w:tmpl w:val="0F40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D7F0D"/>
    <w:multiLevelType w:val="multilevel"/>
    <w:tmpl w:val="CD0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23418"/>
    <w:multiLevelType w:val="multilevel"/>
    <w:tmpl w:val="7C48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7742E"/>
    <w:multiLevelType w:val="multilevel"/>
    <w:tmpl w:val="D710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C36CC"/>
    <w:multiLevelType w:val="multilevel"/>
    <w:tmpl w:val="C062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0222"/>
    <w:multiLevelType w:val="multilevel"/>
    <w:tmpl w:val="07A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D12694"/>
    <w:multiLevelType w:val="multilevel"/>
    <w:tmpl w:val="8E18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03AC8"/>
    <w:multiLevelType w:val="multilevel"/>
    <w:tmpl w:val="7A58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F38C0"/>
    <w:multiLevelType w:val="multilevel"/>
    <w:tmpl w:val="DD48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164E8"/>
    <w:multiLevelType w:val="multilevel"/>
    <w:tmpl w:val="CF9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9788A"/>
    <w:multiLevelType w:val="multilevel"/>
    <w:tmpl w:val="5332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EF3A80"/>
    <w:multiLevelType w:val="multilevel"/>
    <w:tmpl w:val="F330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30393"/>
    <w:multiLevelType w:val="multilevel"/>
    <w:tmpl w:val="888C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2A71C8"/>
    <w:multiLevelType w:val="multilevel"/>
    <w:tmpl w:val="8E80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390CE6"/>
    <w:multiLevelType w:val="multilevel"/>
    <w:tmpl w:val="24A4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2F515D"/>
    <w:multiLevelType w:val="multilevel"/>
    <w:tmpl w:val="5A1C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0670BD"/>
    <w:multiLevelType w:val="multilevel"/>
    <w:tmpl w:val="B3EA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C20FE"/>
    <w:multiLevelType w:val="multilevel"/>
    <w:tmpl w:val="DC14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D13F58"/>
    <w:multiLevelType w:val="multilevel"/>
    <w:tmpl w:val="851E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EE32F0"/>
    <w:multiLevelType w:val="multilevel"/>
    <w:tmpl w:val="AB3E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96108"/>
    <w:multiLevelType w:val="multilevel"/>
    <w:tmpl w:val="9A28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241945"/>
    <w:multiLevelType w:val="multilevel"/>
    <w:tmpl w:val="4F3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E15D9"/>
    <w:multiLevelType w:val="multilevel"/>
    <w:tmpl w:val="982C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0F2658"/>
    <w:multiLevelType w:val="multilevel"/>
    <w:tmpl w:val="83D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29"/>
  </w:num>
  <w:num w:numId="3">
    <w:abstractNumId w:val="10"/>
  </w:num>
  <w:num w:numId="4">
    <w:abstractNumId w:val="4"/>
  </w:num>
  <w:num w:numId="5">
    <w:abstractNumId w:val="6"/>
  </w:num>
  <w:num w:numId="6">
    <w:abstractNumId w:val="16"/>
  </w:num>
  <w:num w:numId="7">
    <w:abstractNumId w:val="28"/>
  </w:num>
  <w:num w:numId="8">
    <w:abstractNumId w:val="14"/>
  </w:num>
  <w:num w:numId="9">
    <w:abstractNumId w:val="22"/>
  </w:num>
  <w:num w:numId="10">
    <w:abstractNumId w:val="2"/>
  </w:num>
  <w:num w:numId="11">
    <w:abstractNumId w:val="35"/>
  </w:num>
  <w:num w:numId="12">
    <w:abstractNumId w:val="9"/>
  </w:num>
  <w:num w:numId="13">
    <w:abstractNumId w:val="13"/>
  </w:num>
  <w:num w:numId="14">
    <w:abstractNumId w:val="19"/>
  </w:num>
  <w:num w:numId="15">
    <w:abstractNumId w:val="20"/>
  </w:num>
  <w:num w:numId="16">
    <w:abstractNumId w:val="1"/>
  </w:num>
  <w:num w:numId="17">
    <w:abstractNumId w:val="5"/>
  </w:num>
  <w:num w:numId="18">
    <w:abstractNumId w:val="3"/>
  </w:num>
  <w:num w:numId="19">
    <w:abstractNumId w:val="33"/>
  </w:num>
  <w:num w:numId="20">
    <w:abstractNumId w:val="18"/>
  </w:num>
  <w:num w:numId="21">
    <w:abstractNumId w:val="11"/>
  </w:num>
  <w:num w:numId="22">
    <w:abstractNumId w:val="34"/>
  </w:num>
  <w:num w:numId="23">
    <w:abstractNumId w:val="15"/>
  </w:num>
  <w:num w:numId="24">
    <w:abstractNumId w:val="8"/>
  </w:num>
  <w:num w:numId="25">
    <w:abstractNumId w:val="30"/>
  </w:num>
  <w:num w:numId="26">
    <w:abstractNumId w:val="12"/>
  </w:num>
  <w:num w:numId="27">
    <w:abstractNumId w:val="32"/>
  </w:num>
  <w:num w:numId="28">
    <w:abstractNumId w:val="31"/>
  </w:num>
  <w:num w:numId="29">
    <w:abstractNumId w:val="25"/>
  </w:num>
  <w:num w:numId="30">
    <w:abstractNumId w:val="0"/>
  </w:num>
  <w:num w:numId="31">
    <w:abstractNumId w:val="17"/>
  </w:num>
  <w:num w:numId="32">
    <w:abstractNumId w:val="23"/>
  </w:num>
  <w:num w:numId="33">
    <w:abstractNumId w:val="7"/>
  </w:num>
  <w:num w:numId="34">
    <w:abstractNumId w:val="38"/>
  </w:num>
  <w:num w:numId="35">
    <w:abstractNumId w:val="26"/>
  </w:num>
  <w:num w:numId="36">
    <w:abstractNumId w:val="21"/>
  </w:num>
  <w:num w:numId="37">
    <w:abstractNumId w:val="37"/>
  </w:num>
  <w:num w:numId="38">
    <w:abstractNumId w:val="27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97C"/>
    <w:rsid w:val="007C13A8"/>
    <w:rsid w:val="008F697C"/>
    <w:rsid w:val="00EB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7924"/>
  <w15:chartTrackingRefBased/>
  <w15:docId w15:val="{76E290C8-E26C-45A9-AB3B-C76E257EA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69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69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69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F69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9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69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697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F697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F69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6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69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69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46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5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5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0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0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347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802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274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47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10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65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98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844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907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137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141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957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52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80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72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00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4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36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97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841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96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27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712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18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594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238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0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62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48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6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9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88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683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03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027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7966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152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005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92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06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5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83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554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3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632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945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953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221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242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00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9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21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95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5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34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39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978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566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265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890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9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528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59596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9449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2160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3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6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1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5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11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4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4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7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7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5493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8909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380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14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4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66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17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80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166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93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647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28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91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527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369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03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36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25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0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2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2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36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941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535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251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682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173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531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90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67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6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8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84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04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79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507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286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859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2976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557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4091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048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28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12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95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21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875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694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826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04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321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019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074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4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5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14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45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89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23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072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40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178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353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605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47521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588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2026-04-18T11:54:00Z</dcterms:created>
  <dcterms:modified xsi:type="dcterms:W3CDTF">2026-04-18T12:04:00Z</dcterms:modified>
</cp:coreProperties>
</file>