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4966" w14:textId="77777777" w:rsidR="00E3791F" w:rsidRDefault="00E3791F" w:rsidP="0075054B">
      <w:pPr>
        <w:pStyle w:val="Heading1"/>
      </w:pPr>
    </w:p>
    <w:p w14:paraId="2C4720CE" w14:textId="77777777" w:rsidR="00E3791F" w:rsidRDefault="00E3791F" w:rsidP="0075054B">
      <w:pPr>
        <w:pStyle w:val="Heading1"/>
      </w:pPr>
    </w:p>
    <w:p w14:paraId="18DD0F8E" w14:textId="77777777" w:rsidR="00E3791F" w:rsidRDefault="00E3791F" w:rsidP="0075054B">
      <w:pPr>
        <w:pStyle w:val="Heading1"/>
      </w:pPr>
    </w:p>
    <w:p w14:paraId="6E60F58E" w14:textId="77777777" w:rsidR="00E3791F" w:rsidRDefault="00E3791F" w:rsidP="0075054B">
      <w:pPr>
        <w:pStyle w:val="Heading1"/>
      </w:pPr>
    </w:p>
    <w:p w14:paraId="4B9219AF" w14:textId="77777777" w:rsidR="00A523F5" w:rsidRDefault="00A523F5" w:rsidP="0075054B">
      <w:pPr>
        <w:pStyle w:val="Heading1"/>
      </w:pPr>
    </w:p>
    <w:p w14:paraId="3C04B0F2" w14:textId="6CC13819" w:rsidR="006B582C" w:rsidRDefault="00E3791F" w:rsidP="0075054B">
      <w:pPr>
        <w:pStyle w:val="Heading1"/>
      </w:pPr>
      <w:r w:rsidRPr="00E3791F">
        <w:t>RETAIL INVENTORY MANAGEMENT DASHBOARD</w:t>
      </w:r>
      <w:r>
        <w:t xml:space="preserve"> PROJECT DOCUMENTATION</w:t>
      </w:r>
    </w:p>
    <w:p w14:paraId="17D6B75F" w14:textId="77777777" w:rsidR="00E3791F" w:rsidRDefault="00E3791F" w:rsidP="00E3791F"/>
    <w:p w14:paraId="3D50AD9A" w14:textId="77777777" w:rsidR="00E3791F" w:rsidRDefault="00E3791F" w:rsidP="00E3791F"/>
    <w:p w14:paraId="143D35C5" w14:textId="77777777" w:rsidR="00E3791F" w:rsidRDefault="00E3791F" w:rsidP="00E3791F"/>
    <w:p w14:paraId="605AC384" w14:textId="77777777" w:rsidR="00E3791F" w:rsidRDefault="00E3791F" w:rsidP="00E3791F"/>
    <w:p w14:paraId="75DDA1A1" w14:textId="77777777" w:rsidR="00E3791F" w:rsidRDefault="00E3791F" w:rsidP="00E3791F"/>
    <w:p w14:paraId="41B21EBD" w14:textId="77777777" w:rsidR="00E3791F" w:rsidRDefault="00E3791F" w:rsidP="00E3791F"/>
    <w:p w14:paraId="0C54AD69" w14:textId="77777777" w:rsidR="00E3791F" w:rsidRDefault="00E3791F" w:rsidP="00E3791F"/>
    <w:p w14:paraId="7047C307" w14:textId="77777777" w:rsidR="00E3791F" w:rsidRDefault="00E3791F" w:rsidP="00E3791F"/>
    <w:p w14:paraId="24F08CFF" w14:textId="77777777" w:rsidR="00E3791F" w:rsidRDefault="00E3791F" w:rsidP="00E3791F"/>
    <w:p w14:paraId="1966229D" w14:textId="77777777" w:rsidR="00E3791F" w:rsidRDefault="00E3791F" w:rsidP="00E3791F"/>
    <w:p w14:paraId="0E781408" w14:textId="77777777" w:rsidR="00E3791F" w:rsidRDefault="00E3791F" w:rsidP="00E3791F"/>
    <w:p w14:paraId="70182F19" w14:textId="77777777" w:rsidR="00E3791F" w:rsidRDefault="00E3791F" w:rsidP="00E3791F"/>
    <w:p w14:paraId="38F9E6C1" w14:textId="77777777" w:rsidR="000D428E" w:rsidRDefault="000D428E" w:rsidP="00E3791F"/>
    <w:p w14:paraId="0FC90FF1" w14:textId="77777777" w:rsidR="00E3791F" w:rsidRDefault="00E3791F" w:rsidP="00E3791F"/>
    <w:p w14:paraId="2B4EE7AC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1. Project Overview</w:t>
      </w:r>
    </w:p>
    <w:p w14:paraId="0D1A7D2A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Purpose</w:t>
      </w:r>
    </w:p>
    <w:p w14:paraId="60790AB4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The Retail Inventory Management Dashboard was developed to provide clear, real-time visibility into stock levels, sales performance, and inventory risks, enabling retail managers to make faster, data-driven decisions.</w:t>
      </w:r>
    </w:p>
    <w:p w14:paraId="782F71B7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The solution consolidates inventory data into a single interactive dashboard, eliminating manual reporting and reducing the risk of stockouts, overstocking, and cash being tied up in slow-moving items.</w:t>
      </w:r>
    </w:p>
    <w:p w14:paraId="2C6B363C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Business Problems Addressed</w:t>
      </w:r>
    </w:p>
    <w:p w14:paraId="7FD62DB9" w14:textId="77777777" w:rsidR="00A523F5" w:rsidRPr="000D428E" w:rsidRDefault="00A523F5" w:rsidP="00007ACC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0D428E">
        <w:rPr>
          <w:sz w:val="18"/>
          <w:szCs w:val="18"/>
        </w:rPr>
        <w:t>Lack of visibility into current stock levels</w:t>
      </w:r>
    </w:p>
    <w:p w14:paraId="12C65A3E" w14:textId="77777777" w:rsidR="00A523F5" w:rsidRPr="000D428E" w:rsidRDefault="00A523F5" w:rsidP="00007ACC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0D428E">
        <w:rPr>
          <w:sz w:val="18"/>
          <w:szCs w:val="18"/>
        </w:rPr>
        <w:t>Inconsistent tracking of opening stock</w:t>
      </w:r>
    </w:p>
    <w:p w14:paraId="08E16DB4" w14:textId="77777777" w:rsidR="00A523F5" w:rsidRPr="000D428E" w:rsidRDefault="00A523F5" w:rsidP="00007ACC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0D428E">
        <w:rPr>
          <w:sz w:val="18"/>
          <w:szCs w:val="18"/>
        </w:rPr>
        <w:t>Reactive reordering instead of proactive planning</w:t>
      </w:r>
    </w:p>
    <w:p w14:paraId="157788BF" w14:textId="77777777" w:rsidR="00A523F5" w:rsidRPr="000D428E" w:rsidRDefault="00A523F5" w:rsidP="00007ACC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0D428E">
        <w:rPr>
          <w:sz w:val="18"/>
          <w:szCs w:val="18"/>
        </w:rPr>
        <w:t>Capital locked in dead or excess inventory</w:t>
      </w:r>
    </w:p>
    <w:p w14:paraId="2E9896B5" w14:textId="77777777" w:rsidR="00A523F5" w:rsidRPr="000D428E" w:rsidRDefault="00A523F5" w:rsidP="00007ACC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0D428E">
        <w:rPr>
          <w:sz w:val="18"/>
          <w:szCs w:val="18"/>
        </w:rPr>
        <w:t>Time-consuming manual inventory reporting</w:t>
      </w:r>
    </w:p>
    <w:p w14:paraId="2EDA69E2" w14:textId="77777777" w:rsidR="00A523F5" w:rsidRPr="000D428E" w:rsidRDefault="00A523F5" w:rsidP="00A523F5">
      <w:pPr>
        <w:rPr>
          <w:sz w:val="18"/>
          <w:szCs w:val="18"/>
        </w:rPr>
      </w:pPr>
    </w:p>
    <w:p w14:paraId="0C1CCB90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2. Scope of the Solution</w:t>
      </w:r>
    </w:p>
    <w:p w14:paraId="449AFC76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This dashboard covers the full retail inventory lifecycle:</w:t>
      </w:r>
    </w:p>
    <w:p w14:paraId="4DA678D8" w14:textId="77777777" w:rsidR="00A523F5" w:rsidRPr="000D428E" w:rsidRDefault="00A523F5" w:rsidP="00007ACC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0D428E">
        <w:rPr>
          <w:sz w:val="18"/>
          <w:szCs w:val="18"/>
        </w:rPr>
        <w:t>Opening stock management</w:t>
      </w:r>
    </w:p>
    <w:p w14:paraId="188F47F3" w14:textId="77777777" w:rsidR="00A523F5" w:rsidRPr="000D428E" w:rsidRDefault="00A523F5" w:rsidP="00007ACC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0D428E">
        <w:rPr>
          <w:sz w:val="18"/>
          <w:szCs w:val="18"/>
        </w:rPr>
        <w:t>Purchase tracking</w:t>
      </w:r>
    </w:p>
    <w:p w14:paraId="5135CEE5" w14:textId="77777777" w:rsidR="00A523F5" w:rsidRPr="000D428E" w:rsidRDefault="00A523F5" w:rsidP="00007ACC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0D428E">
        <w:rPr>
          <w:sz w:val="18"/>
          <w:szCs w:val="18"/>
        </w:rPr>
        <w:t>Sales tracking</w:t>
      </w:r>
    </w:p>
    <w:p w14:paraId="29C20343" w14:textId="77777777" w:rsidR="00A523F5" w:rsidRPr="000D428E" w:rsidRDefault="00A523F5" w:rsidP="00007ACC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0D428E">
        <w:rPr>
          <w:sz w:val="18"/>
          <w:szCs w:val="18"/>
        </w:rPr>
        <w:t>Current stock calculation</w:t>
      </w:r>
    </w:p>
    <w:p w14:paraId="173E6E20" w14:textId="77777777" w:rsidR="00A523F5" w:rsidRPr="000D428E" w:rsidRDefault="00A523F5" w:rsidP="00007ACC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0D428E">
        <w:rPr>
          <w:sz w:val="18"/>
          <w:szCs w:val="18"/>
        </w:rPr>
        <w:t>Inventory valuation</w:t>
      </w:r>
    </w:p>
    <w:p w14:paraId="718063A0" w14:textId="77777777" w:rsidR="00A523F5" w:rsidRPr="000D428E" w:rsidRDefault="00A523F5" w:rsidP="00007ACC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0D428E">
        <w:rPr>
          <w:sz w:val="18"/>
          <w:szCs w:val="18"/>
        </w:rPr>
        <w:t>Stock risk identification</w:t>
      </w:r>
    </w:p>
    <w:p w14:paraId="0288E159" w14:textId="6184538A" w:rsidR="0069506B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The solution is designed for single-store retail operations, with a structure that can be scaled to multi-store environments.</w:t>
      </w:r>
    </w:p>
    <w:p w14:paraId="38BE2535" w14:textId="77777777" w:rsidR="0069506B" w:rsidRPr="000D428E" w:rsidRDefault="0069506B" w:rsidP="00A523F5">
      <w:pPr>
        <w:rPr>
          <w:sz w:val="18"/>
          <w:szCs w:val="18"/>
        </w:rPr>
      </w:pPr>
    </w:p>
    <w:p w14:paraId="3C7D3367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3. Data Sources &amp; Structure</w:t>
      </w:r>
    </w:p>
    <w:p w14:paraId="2A29CA1D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Data Inputs</w:t>
      </w:r>
    </w:p>
    <w:p w14:paraId="2819DFA9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The dashboard is powered by the following structured data tables:</w:t>
      </w:r>
    </w:p>
    <w:p w14:paraId="18FCE653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Products Master</w:t>
      </w:r>
    </w:p>
    <w:p w14:paraId="20C27207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Product details</w:t>
      </w:r>
    </w:p>
    <w:p w14:paraId="513ED282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Category</w:t>
      </w:r>
    </w:p>
    <w:p w14:paraId="1F35D968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Supplier</w:t>
      </w:r>
    </w:p>
    <w:p w14:paraId="51FD0CA5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Cost and selling prices</w:t>
      </w:r>
    </w:p>
    <w:p w14:paraId="343B7A27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Reorder thresholds</w:t>
      </w:r>
    </w:p>
    <w:p w14:paraId="27BB2167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Opening Stock</w:t>
      </w:r>
    </w:p>
    <w:p w14:paraId="1C52881F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Initial stock quantities per product</w:t>
      </w:r>
    </w:p>
    <w:p w14:paraId="2858D1B6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lastRenderedPageBreak/>
        <w:t>Used to ensure accurate inventory balances from day one</w:t>
      </w:r>
    </w:p>
    <w:p w14:paraId="19A4C47E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Purchase Transactions</w:t>
      </w:r>
    </w:p>
    <w:p w14:paraId="2B20D282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Date</w:t>
      </w:r>
    </w:p>
    <w:p w14:paraId="03B794D7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Product</w:t>
      </w:r>
    </w:p>
    <w:p w14:paraId="05BAAD6D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Quantity purchased</w:t>
      </w:r>
    </w:p>
    <w:p w14:paraId="2590A35B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Unit cost</w:t>
      </w:r>
    </w:p>
    <w:p w14:paraId="438DEDB7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Supplier</w:t>
      </w:r>
    </w:p>
    <w:p w14:paraId="158A00DD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Sales Transactions</w:t>
      </w:r>
    </w:p>
    <w:p w14:paraId="166AD245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Date</w:t>
      </w:r>
    </w:p>
    <w:p w14:paraId="032FE6CF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Product</w:t>
      </w:r>
    </w:p>
    <w:p w14:paraId="6FE19F96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Quantity sold</w:t>
      </w:r>
    </w:p>
    <w:p w14:paraId="45CC918D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Selling price</w:t>
      </w:r>
    </w:p>
    <w:p w14:paraId="080EC010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Inventory Flow Logic</w:t>
      </w:r>
    </w:p>
    <w:p w14:paraId="23F52530" w14:textId="77777777" w:rsidR="00A523F5" w:rsidRPr="001E3A8E" w:rsidRDefault="00A523F5" w:rsidP="00A523F5">
      <w:pPr>
        <w:rPr>
          <w:b/>
          <w:bCs/>
          <w:sz w:val="18"/>
          <w:szCs w:val="18"/>
        </w:rPr>
      </w:pPr>
      <w:r w:rsidRPr="001E3A8E">
        <w:rPr>
          <w:b/>
          <w:bCs/>
          <w:sz w:val="18"/>
          <w:szCs w:val="18"/>
        </w:rPr>
        <w:t>All calculations follow a controlled inventory equation:</w:t>
      </w:r>
    </w:p>
    <w:p w14:paraId="08F8175D" w14:textId="243D5445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Opening Stock+ Purchases− Sales= Current Stock</w:t>
      </w:r>
    </w:p>
    <w:p w14:paraId="6DD43DC2" w14:textId="77777777" w:rsidR="00A523F5" w:rsidRPr="001E3A8E" w:rsidRDefault="00A523F5" w:rsidP="00A523F5">
      <w:pPr>
        <w:rPr>
          <w:b/>
          <w:bCs/>
          <w:sz w:val="18"/>
          <w:szCs w:val="18"/>
        </w:rPr>
      </w:pPr>
      <w:r w:rsidRPr="001E3A8E">
        <w:rPr>
          <w:b/>
          <w:bCs/>
          <w:sz w:val="18"/>
          <w:szCs w:val="18"/>
        </w:rPr>
        <w:t>This ensures:</w:t>
      </w:r>
    </w:p>
    <w:p w14:paraId="245B9B7B" w14:textId="77777777" w:rsidR="00A523F5" w:rsidRPr="000D428E" w:rsidRDefault="00A523F5" w:rsidP="00C43CDF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0D428E">
        <w:rPr>
          <w:sz w:val="18"/>
          <w:szCs w:val="18"/>
        </w:rPr>
        <w:t>No false negative stock values</w:t>
      </w:r>
    </w:p>
    <w:p w14:paraId="6773B2F0" w14:textId="77777777" w:rsidR="00A523F5" w:rsidRPr="000D428E" w:rsidRDefault="00A523F5" w:rsidP="00C43CDF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0D428E">
        <w:rPr>
          <w:sz w:val="18"/>
          <w:szCs w:val="18"/>
        </w:rPr>
        <w:t>Clear auditability</w:t>
      </w:r>
    </w:p>
    <w:p w14:paraId="2F71F1CD" w14:textId="77777777" w:rsidR="00A523F5" w:rsidRPr="000D428E" w:rsidRDefault="00A523F5" w:rsidP="00C43CDF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0D428E">
        <w:rPr>
          <w:sz w:val="18"/>
          <w:szCs w:val="18"/>
        </w:rPr>
        <w:t>Consistency with real-world retail operations</w:t>
      </w:r>
    </w:p>
    <w:p w14:paraId="1B7885BA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4. Key Metrics &amp; KPI Definitions</w:t>
      </w:r>
    </w:p>
    <w:p w14:paraId="79AEEAA3" w14:textId="77777777" w:rsidR="00A523F5" w:rsidRPr="000D428E" w:rsidRDefault="00A523F5" w:rsidP="00C43CDF">
      <w:pPr>
        <w:pStyle w:val="ListParagraph"/>
        <w:numPr>
          <w:ilvl w:val="0"/>
          <w:numId w:val="14"/>
        </w:numPr>
        <w:rPr>
          <w:sz w:val="18"/>
          <w:szCs w:val="18"/>
        </w:rPr>
      </w:pPr>
      <w:r w:rsidRPr="000D428E">
        <w:rPr>
          <w:sz w:val="18"/>
          <w:szCs w:val="18"/>
        </w:rPr>
        <w:t>Stock Health KPIs</w:t>
      </w:r>
    </w:p>
    <w:p w14:paraId="47AADCD3" w14:textId="77777777" w:rsidR="00A523F5" w:rsidRPr="000D428E" w:rsidRDefault="00A523F5" w:rsidP="00C43CDF">
      <w:pPr>
        <w:pStyle w:val="ListParagraph"/>
        <w:numPr>
          <w:ilvl w:val="0"/>
          <w:numId w:val="14"/>
        </w:numPr>
        <w:rPr>
          <w:sz w:val="18"/>
          <w:szCs w:val="18"/>
        </w:rPr>
      </w:pPr>
      <w:r w:rsidRPr="000D428E">
        <w:rPr>
          <w:sz w:val="18"/>
          <w:szCs w:val="18"/>
        </w:rPr>
        <w:t>Current Stock (Units)</w:t>
      </w:r>
    </w:p>
    <w:p w14:paraId="00E6616C" w14:textId="77777777" w:rsidR="00A523F5" w:rsidRPr="000D428E" w:rsidRDefault="00A523F5" w:rsidP="00C43CDF">
      <w:pPr>
        <w:pStyle w:val="ListParagraph"/>
        <w:numPr>
          <w:ilvl w:val="0"/>
          <w:numId w:val="14"/>
        </w:numPr>
        <w:rPr>
          <w:sz w:val="18"/>
          <w:szCs w:val="18"/>
        </w:rPr>
      </w:pPr>
      <w:r w:rsidRPr="000D428E">
        <w:rPr>
          <w:sz w:val="18"/>
          <w:szCs w:val="18"/>
        </w:rPr>
        <w:t>Total physical stock currently available.</w:t>
      </w:r>
    </w:p>
    <w:p w14:paraId="69A58449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Inventory Value</w:t>
      </w:r>
    </w:p>
    <w:p w14:paraId="0DD0D541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Monetary value of current stock based on unit cost.</w:t>
      </w:r>
    </w:p>
    <w:p w14:paraId="36F0BCA4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Stock Coverage (Days)</w:t>
      </w:r>
    </w:p>
    <w:p w14:paraId="4C81BE49" w14:textId="77777777" w:rsidR="00A523F5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Number of days current stock can sustain based on recent sales velocity.</w:t>
      </w:r>
    </w:p>
    <w:p w14:paraId="6BB39864" w14:textId="77777777" w:rsidR="001E3A8E" w:rsidRDefault="001E3A8E" w:rsidP="00A523F5">
      <w:pPr>
        <w:rPr>
          <w:sz w:val="18"/>
          <w:szCs w:val="18"/>
        </w:rPr>
      </w:pPr>
    </w:p>
    <w:p w14:paraId="2728429C" w14:textId="77777777" w:rsidR="001E3A8E" w:rsidRDefault="001E3A8E" w:rsidP="00A523F5">
      <w:pPr>
        <w:rPr>
          <w:sz w:val="18"/>
          <w:szCs w:val="18"/>
        </w:rPr>
      </w:pPr>
    </w:p>
    <w:p w14:paraId="08FFA805" w14:textId="77777777" w:rsidR="001E3A8E" w:rsidRDefault="001E3A8E" w:rsidP="00A523F5">
      <w:pPr>
        <w:rPr>
          <w:sz w:val="18"/>
          <w:szCs w:val="18"/>
        </w:rPr>
      </w:pPr>
    </w:p>
    <w:p w14:paraId="189B7DB8" w14:textId="77777777" w:rsidR="001E3A8E" w:rsidRDefault="001E3A8E" w:rsidP="00A523F5">
      <w:pPr>
        <w:rPr>
          <w:sz w:val="18"/>
          <w:szCs w:val="18"/>
        </w:rPr>
      </w:pPr>
    </w:p>
    <w:p w14:paraId="54DE3E8E" w14:textId="77777777" w:rsidR="001E3A8E" w:rsidRDefault="001E3A8E" w:rsidP="00A523F5">
      <w:pPr>
        <w:rPr>
          <w:sz w:val="18"/>
          <w:szCs w:val="18"/>
        </w:rPr>
      </w:pPr>
    </w:p>
    <w:p w14:paraId="7E634123" w14:textId="77777777" w:rsidR="001E3A8E" w:rsidRPr="000D428E" w:rsidRDefault="001E3A8E" w:rsidP="00A523F5">
      <w:pPr>
        <w:rPr>
          <w:sz w:val="18"/>
          <w:szCs w:val="18"/>
        </w:rPr>
      </w:pPr>
    </w:p>
    <w:p w14:paraId="1B4903C8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lastRenderedPageBreak/>
        <w:t>Sales Performance KPIs</w:t>
      </w:r>
    </w:p>
    <w:p w14:paraId="618D6B09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Total Quantity Sold</w:t>
      </w:r>
    </w:p>
    <w:p w14:paraId="09502DFC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Total units sold during the selected period.</w:t>
      </w:r>
    </w:p>
    <w:p w14:paraId="10475030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Sales Velocity</w:t>
      </w:r>
    </w:p>
    <w:p w14:paraId="1ADC0194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Average number of units sold per day.</w:t>
      </w:r>
    </w:p>
    <w:p w14:paraId="696A821F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Sell-Through Rate (%)</w:t>
      </w:r>
    </w:p>
    <w:p w14:paraId="360EC670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Percentage of available stock that has been sold.</w:t>
      </w:r>
    </w:p>
    <w:p w14:paraId="6F67B4D3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Risk &amp; Efficiency KPIs</w:t>
      </w:r>
    </w:p>
    <w:p w14:paraId="6AEB828D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Low Stock Alert</w:t>
      </w:r>
    </w:p>
    <w:p w14:paraId="67FC3941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Flags products where current stock falls below reorder levels.</w:t>
      </w:r>
    </w:p>
    <w:p w14:paraId="3461102F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Dead Stock Indicator</w:t>
      </w:r>
    </w:p>
    <w:p w14:paraId="0AB6BA29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Identifies products with no sales over a defined period.</w:t>
      </w:r>
    </w:p>
    <w:p w14:paraId="56B04EF2" w14:textId="77777777" w:rsidR="00A523F5" w:rsidRPr="001E3A8E" w:rsidRDefault="00A523F5" w:rsidP="00A523F5">
      <w:pPr>
        <w:rPr>
          <w:b/>
          <w:bCs/>
          <w:sz w:val="18"/>
          <w:szCs w:val="18"/>
        </w:rPr>
      </w:pPr>
      <w:r w:rsidRPr="001E3A8E">
        <w:rPr>
          <w:b/>
          <w:bCs/>
          <w:sz w:val="18"/>
          <w:szCs w:val="18"/>
        </w:rPr>
        <w:t>Inventory Turnover Ratio</w:t>
      </w:r>
    </w:p>
    <w:p w14:paraId="44D1825D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Measures how efficiently inventory is converted into sales.</w:t>
      </w:r>
    </w:p>
    <w:p w14:paraId="34830B91" w14:textId="77777777" w:rsidR="00A523F5" w:rsidRPr="000D428E" w:rsidRDefault="00A523F5" w:rsidP="00A523F5">
      <w:pPr>
        <w:rPr>
          <w:sz w:val="18"/>
          <w:szCs w:val="18"/>
        </w:rPr>
      </w:pPr>
    </w:p>
    <w:p w14:paraId="225F9517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5. Dashboard Layout &amp; Navigation</w:t>
      </w:r>
    </w:p>
    <w:p w14:paraId="47E75DE9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Dashboard Sections</w:t>
      </w:r>
    </w:p>
    <w:p w14:paraId="3858D170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The dashboard is structured into four clear zones:</w:t>
      </w:r>
    </w:p>
    <w:p w14:paraId="1847F33F" w14:textId="77777777" w:rsidR="00A523F5" w:rsidRPr="000D428E" w:rsidRDefault="00A523F5" w:rsidP="00386AE9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0D428E">
        <w:rPr>
          <w:sz w:val="18"/>
          <w:szCs w:val="18"/>
        </w:rPr>
        <w:t>Header</w:t>
      </w:r>
    </w:p>
    <w:p w14:paraId="3896329F" w14:textId="77777777" w:rsidR="00A523F5" w:rsidRPr="000D428E" w:rsidRDefault="00A523F5" w:rsidP="00386AE9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0D428E">
        <w:rPr>
          <w:sz w:val="18"/>
          <w:szCs w:val="18"/>
        </w:rPr>
        <w:t>Dashboard title</w:t>
      </w:r>
    </w:p>
    <w:p w14:paraId="0513821E" w14:textId="77777777" w:rsidR="00A523F5" w:rsidRPr="000D428E" w:rsidRDefault="00A523F5" w:rsidP="00386AE9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0D428E">
        <w:rPr>
          <w:sz w:val="18"/>
          <w:szCs w:val="18"/>
        </w:rPr>
        <w:t>Interactive slicers (Category, Product, Supplier, Date)</w:t>
      </w:r>
    </w:p>
    <w:p w14:paraId="5DFD7CF6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KPI Strip</w:t>
      </w:r>
    </w:p>
    <w:p w14:paraId="539B4602" w14:textId="77777777" w:rsidR="00A523F5" w:rsidRPr="000D428E" w:rsidRDefault="00A523F5" w:rsidP="00386AE9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0D428E">
        <w:rPr>
          <w:sz w:val="18"/>
          <w:szCs w:val="18"/>
        </w:rPr>
        <w:t>High-level performance indicators for quick assessment</w:t>
      </w:r>
    </w:p>
    <w:p w14:paraId="66B4B2DC" w14:textId="77777777" w:rsidR="00A523F5" w:rsidRPr="000D428E" w:rsidRDefault="00A523F5" w:rsidP="00386AE9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0D428E">
        <w:rPr>
          <w:sz w:val="18"/>
          <w:szCs w:val="18"/>
        </w:rPr>
        <w:t>Performance Trends</w:t>
      </w:r>
    </w:p>
    <w:p w14:paraId="23F8D8AA" w14:textId="77777777" w:rsidR="00A523F5" w:rsidRPr="000D428E" w:rsidRDefault="00A523F5" w:rsidP="00386AE9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0D428E">
        <w:rPr>
          <w:sz w:val="18"/>
          <w:szCs w:val="18"/>
        </w:rPr>
        <w:t>Sales trends over time</w:t>
      </w:r>
    </w:p>
    <w:p w14:paraId="448691E9" w14:textId="77777777" w:rsidR="00A523F5" w:rsidRPr="000D428E" w:rsidRDefault="00A523F5" w:rsidP="00386AE9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0D428E">
        <w:rPr>
          <w:sz w:val="18"/>
          <w:szCs w:val="18"/>
        </w:rPr>
        <w:t>Top-selling products</w:t>
      </w:r>
    </w:p>
    <w:p w14:paraId="6A181EC4" w14:textId="77777777" w:rsidR="00A523F5" w:rsidRPr="000D428E" w:rsidRDefault="00A523F5" w:rsidP="00386AE9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0D428E">
        <w:rPr>
          <w:sz w:val="18"/>
          <w:szCs w:val="18"/>
        </w:rPr>
        <w:t>Risk &amp; Action Panel</w:t>
      </w:r>
    </w:p>
    <w:p w14:paraId="3E4F13DF" w14:textId="77777777" w:rsidR="00A523F5" w:rsidRPr="000D428E" w:rsidRDefault="00A523F5" w:rsidP="00386AE9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0D428E">
        <w:rPr>
          <w:sz w:val="18"/>
          <w:szCs w:val="18"/>
        </w:rPr>
        <w:t>Low stock alerts</w:t>
      </w:r>
    </w:p>
    <w:p w14:paraId="51D26BA5" w14:textId="77777777" w:rsidR="00A523F5" w:rsidRPr="000D428E" w:rsidRDefault="00A523F5" w:rsidP="00386AE9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0D428E">
        <w:rPr>
          <w:sz w:val="18"/>
          <w:szCs w:val="18"/>
        </w:rPr>
        <w:t>Dead and overstock insights</w:t>
      </w:r>
    </w:p>
    <w:p w14:paraId="78622E1E" w14:textId="77777777" w:rsidR="00A523F5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This layout allows managers to understand inventory performance in under 10 seconds.</w:t>
      </w:r>
    </w:p>
    <w:p w14:paraId="6F4DACC4" w14:textId="77777777" w:rsidR="001E3A8E" w:rsidRDefault="001E3A8E" w:rsidP="00A523F5">
      <w:pPr>
        <w:rPr>
          <w:sz w:val="18"/>
          <w:szCs w:val="18"/>
        </w:rPr>
      </w:pPr>
    </w:p>
    <w:p w14:paraId="50A1D869" w14:textId="77777777" w:rsidR="001E3A8E" w:rsidRDefault="001E3A8E" w:rsidP="00A523F5">
      <w:pPr>
        <w:rPr>
          <w:sz w:val="18"/>
          <w:szCs w:val="18"/>
        </w:rPr>
      </w:pPr>
    </w:p>
    <w:p w14:paraId="280C1966" w14:textId="77777777" w:rsidR="001E3A8E" w:rsidRDefault="001E3A8E" w:rsidP="00A523F5">
      <w:pPr>
        <w:rPr>
          <w:sz w:val="18"/>
          <w:szCs w:val="18"/>
        </w:rPr>
      </w:pPr>
    </w:p>
    <w:p w14:paraId="26A7B20A" w14:textId="77777777" w:rsidR="001E3A8E" w:rsidRPr="000D428E" w:rsidRDefault="001E3A8E" w:rsidP="00A523F5">
      <w:pPr>
        <w:rPr>
          <w:sz w:val="18"/>
          <w:szCs w:val="18"/>
        </w:rPr>
      </w:pPr>
    </w:p>
    <w:p w14:paraId="5B5AC350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lastRenderedPageBreak/>
        <w:t>6. Interactivity &amp; Filtering</w:t>
      </w:r>
    </w:p>
    <w:p w14:paraId="5E8C0D8F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Users can filter the dashboard by:</w:t>
      </w:r>
    </w:p>
    <w:p w14:paraId="64CE937D" w14:textId="77777777" w:rsidR="00A523F5" w:rsidRPr="000D428E" w:rsidRDefault="00A523F5" w:rsidP="00386AE9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0D428E">
        <w:rPr>
          <w:sz w:val="18"/>
          <w:szCs w:val="18"/>
        </w:rPr>
        <w:t>Product category</w:t>
      </w:r>
    </w:p>
    <w:p w14:paraId="7DF8374E" w14:textId="77777777" w:rsidR="00A523F5" w:rsidRPr="000D428E" w:rsidRDefault="00A523F5" w:rsidP="00386AE9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0D428E">
        <w:rPr>
          <w:sz w:val="18"/>
          <w:szCs w:val="18"/>
        </w:rPr>
        <w:t>Individual product</w:t>
      </w:r>
    </w:p>
    <w:p w14:paraId="4B33E76F" w14:textId="77777777" w:rsidR="00A523F5" w:rsidRPr="000D428E" w:rsidRDefault="00A523F5" w:rsidP="00386AE9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0D428E">
        <w:rPr>
          <w:sz w:val="18"/>
          <w:szCs w:val="18"/>
        </w:rPr>
        <w:t>Supplier</w:t>
      </w:r>
    </w:p>
    <w:p w14:paraId="0B57299D" w14:textId="77777777" w:rsidR="00A523F5" w:rsidRPr="000D428E" w:rsidRDefault="00A523F5" w:rsidP="00386AE9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0D428E">
        <w:rPr>
          <w:sz w:val="18"/>
          <w:szCs w:val="18"/>
        </w:rPr>
        <w:t>Time period (month/year)</w:t>
      </w:r>
    </w:p>
    <w:p w14:paraId="32E2B264" w14:textId="711BEB83" w:rsidR="00B80B24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All KPIs and visuals dynamically update based on selected filters, enabling focused analysis without modifying the underlying data.</w:t>
      </w:r>
    </w:p>
    <w:p w14:paraId="06F2E91C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7. Assumptions &amp; Limitations</w:t>
      </w:r>
    </w:p>
    <w:p w14:paraId="2FE57957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Assumptions</w:t>
      </w:r>
    </w:p>
    <w:p w14:paraId="16BB6A78" w14:textId="77777777" w:rsidR="00A523F5" w:rsidRPr="000D428E" w:rsidRDefault="00A523F5" w:rsidP="00B80B24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0D428E">
        <w:rPr>
          <w:sz w:val="18"/>
          <w:szCs w:val="18"/>
        </w:rPr>
        <w:t>Average cost method is used for inventory valuation</w:t>
      </w:r>
    </w:p>
    <w:p w14:paraId="5220F3FC" w14:textId="77777777" w:rsidR="00A523F5" w:rsidRPr="000D428E" w:rsidRDefault="00A523F5" w:rsidP="00B80B24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0D428E">
        <w:rPr>
          <w:sz w:val="18"/>
          <w:szCs w:val="18"/>
        </w:rPr>
        <w:t>Sales and purchase data are complete and accurate</w:t>
      </w:r>
    </w:p>
    <w:p w14:paraId="1A690EC8" w14:textId="77777777" w:rsidR="00A523F5" w:rsidRPr="000D428E" w:rsidRDefault="00A523F5" w:rsidP="00B80B24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0D428E">
        <w:rPr>
          <w:sz w:val="18"/>
          <w:szCs w:val="18"/>
        </w:rPr>
        <w:t>Opening stock is reviewed and approved before reporting begins</w:t>
      </w:r>
    </w:p>
    <w:p w14:paraId="0C45AB87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Limitations</w:t>
      </w:r>
    </w:p>
    <w:p w14:paraId="019F6A82" w14:textId="77777777" w:rsidR="00A523F5" w:rsidRPr="000D428E" w:rsidRDefault="00A523F5" w:rsidP="00B80B24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0D428E">
        <w:rPr>
          <w:sz w:val="18"/>
          <w:szCs w:val="18"/>
        </w:rPr>
        <w:t>Physical stock counts must be reconciled externally</w:t>
      </w:r>
    </w:p>
    <w:p w14:paraId="49D97DE9" w14:textId="77777777" w:rsidR="00A523F5" w:rsidRPr="000D428E" w:rsidRDefault="00A523F5" w:rsidP="00B80B24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0D428E">
        <w:rPr>
          <w:sz w:val="18"/>
          <w:szCs w:val="18"/>
        </w:rPr>
        <w:t>Multi-location inventory requires an extended model</w:t>
      </w:r>
    </w:p>
    <w:p w14:paraId="3D94C4CE" w14:textId="208114C8" w:rsidR="00A523F5" w:rsidRPr="000D428E" w:rsidRDefault="00A523F5" w:rsidP="00A523F5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0D428E">
        <w:rPr>
          <w:sz w:val="18"/>
          <w:szCs w:val="18"/>
        </w:rPr>
        <w:t>Supplier lead-time variability is not automatically forecasted</w:t>
      </w:r>
    </w:p>
    <w:p w14:paraId="0F4EEABB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These limitations can be addressed through customization.</w:t>
      </w:r>
    </w:p>
    <w:p w14:paraId="6274588C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8. Power BI Migration Readiness</w:t>
      </w:r>
    </w:p>
    <w:p w14:paraId="58C74357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The Excel model is built using Power BI–ready architecture, including:</w:t>
      </w:r>
    </w:p>
    <w:p w14:paraId="1C9A3120" w14:textId="77777777" w:rsidR="00A523F5" w:rsidRPr="000D428E" w:rsidRDefault="00A523F5" w:rsidP="009B6898">
      <w:pPr>
        <w:pStyle w:val="ListParagraph"/>
        <w:numPr>
          <w:ilvl w:val="0"/>
          <w:numId w:val="20"/>
        </w:numPr>
        <w:rPr>
          <w:sz w:val="18"/>
          <w:szCs w:val="18"/>
        </w:rPr>
      </w:pPr>
      <w:r w:rsidRPr="000D428E">
        <w:rPr>
          <w:sz w:val="18"/>
          <w:szCs w:val="18"/>
        </w:rPr>
        <w:t>Clean fact and dimension separation</w:t>
      </w:r>
    </w:p>
    <w:p w14:paraId="68181E5A" w14:textId="77777777" w:rsidR="00A523F5" w:rsidRPr="000D428E" w:rsidRDefault="00A523F5" w:rsidP="009B6898">
      <w:pPr>
        <w:pStyle w:val="ListParagraph"/>
        <w:numPr>
          <w:ilvl w:val="0"/>
          <w:numId w:val="20"/>
        </w:numPr>
        <w:rPr>
          <w:sz w:val="18"/>
          <w:szCs w:val="18"/>
        </w:rPr>
      </w:pPr>
      <w:r w:rsidRPr="000D428E">
        <w:rPr>
          <w:sz w:val="18"/>
          <w:szCs w:val="18"/>
        </w:rPr>
        <w:t>Consistent product keys</w:t>
      </w:r>
    </w:p>
    <w:p w14:paraId="4877DAD6" w14:textId="77777777" w:rsidR="00A523F5" w:rsidRPr="000D428E" w:rsidRDefault="00A523F5" w:rsidP="009B6898">
      <w:pPr>
        <w:pStyle w:val="ListParagraph"/>
        <w:numPr>
          <w:ilvl w:val="0"/>
          <w:numId w:val="20"/>
        </w:numPr>
        <w:rPr>
          <w:sz w:val="18"/>
          <w:szCs w:val="18"/>
        </w:rPr>
      </w:pPr>
      <w:r w:rsidRPr="000D428E">
        <w:rPr>
          <w:sz w:val="18"/>
          <w:szCs w:val="18"/>
        </w:rPr>
        <w:t>Predefined KPI logic</w:t>
      </w:r>
    </w:p>
    <w:p w14:paraId="2E6B314A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This allows seamless migration to Power BI for:</w:t>
      </w:r>
    </w:p>
    <w:p w14:paraId="24B4752D" w14:textId="77777777" w:rsidR="00A523F5" w:rsidRPr="000D428E" w:rsidRDefault="00A523F5" w:rsidP="009B6898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0D428E">
        <w:rPr>
          <w:sz w:val="18"/>
          <w:szCs w:val="18"/>
        </w:rPr>
        <w:t>Automated refresh</w:t>
      </w:r>
    </w:p>
    <w:p w14:paraId="2B6F5630" w14:textId="77777777" w:rsidR="00A523F5" w:rsidRPr="000D428E" w:rsidRDefault="00A523F5" w:rsidP="009B6898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0D428E">
        <w:rPr>
          <w:sz w:val="18"/>
          <w:szCs w:val="18"/>
        </w:rPr>
        <w:t>Cloud sharing</w:t>
      </w:r>
    </w:p>
    <w:p w14:paraId="5F54D835" w14:textId="77777777" w:rsidR="00A523F5" w:rsidRPr="000D428E" w:rsidRDefault="00A523F5" w:rsidP="009B6898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0D428E">
        <w:rPr>
          <w:sz w:val="18"/>
          <w:szCs w:val="18"/>
        </w:rPr>
        <w:t>Mobile access</w:t>
      </w:r>
    </w:p>
    <w:p w14:paraId="30D5135A" w14:textId="77777777" w:rsidR="00A523F5" w:rsidRPr="000D428E" w:rsidRDefault="00A523F5" w:rsidP="009B6898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0D428E">
        <w:rPr>
          <w:sz w:val="18"/>
          <w:szCs w:val="18"/>
        </w:rPr>
        <w:t>Advanced analytics</w:t>
      </w:r>
    </w:p>
    <w:p w14:paraId="2E53D341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9. Customization &amp; Enhancement Options</w:t>
      </w:r>
    </w:p>
    <w:p w14:paraId="7C0FBCEA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Available upgrades include:</w:t>
      </w:r>
    </w:p>
    <w:p w14:paraId="65B98F13" w14:textId="47EF8666" w:rsidR="00A523F5" w:rsidRPr="000D428E" w:rsidRDefault="00A523F5" w:rsidP="009B6898">
      <w:pPr>
        <w:pStyle w:val="ListParagraph"/>
        <w:numPr>
          <w:ilvl w:val="0"/>
          <w:numId w:val="22"/>
        </w:numPr>
        <w:rPr>
          <w:sz w:val="18"/>
          <w:szCs w:val="18"/>
        </w:rPr>
      </w:pPr>
      <w:r w:rsidRPr="000D428E">
        <w:rPr>
          <w:sz w:val="18"/>
          <w:szCs w:val="18"/>
        </w:rPr>
        <w:t>Multi-store inventory tracking</w:t>
      </w:r>
    </w:p>
    <w:p w14:paraId="52A73189" w14:textId="4553594A" w:rsidR="00A523F5" w:rsidRPr="000D428E" w:rsidRDefault="00A523F5" w:rsidP="009B6898">
      <w:pPr>
        <w:pStyle w:val="ListParagraph"/>
        <w:numPr>
          <w:ilvl w:val="0"/>
          <w:numId w:val="22"/>
        </w:numPr>
        <w:rPr>
          <w:sz w:val="18"/>
          <w:szCs w:val="18"/>
        </w:rPr>
      </w:pPr>
      <w:r w:rsidRPr="000D428E">
        <w:rPr>
          <w:sz w:val="18"/>
          <w:szCs w:val="18"/>
        </w:rPr>
        <w:t>Automated reorder quantity recommendations</w:t>
      </w:r>
    </w:p>
    <w:p w14:paraId="4CE0B692" w14:textId="4024BB73" w:rsidR="00A523F5" w:rsidRPr="000D428E" w:rsidRDefault="00A523F5" w:rsidP="009B6898">
      <w:pPr>
        <w:pStyle w:val="ListParagraph"/>
        <w:numPr>
          <w:ilvl w:val="0"/>
          <w:numId w:val="22"/>
        </w:numPr>
        <w:rPr>
          <w:sz w:val="18"/>
          <w:szCs w:val="18"/>
        </w:rPr>
      </w:pPr>
      <w:r w:rsidRPr="000D428E">
        <w:rPr>
          <w:sz w:val="18"/>
          <w:szCs w:val="18"/>
        </w:rPr>
        <w:t>Supplier performance analysis</w:t>
      </w:r>
    </w:p>
    <w:p w14:paraId="2A158E58" w14:textId="5DADBF55" w:rsidR="00A523F5" w:rsidRPr="000D428E" w:rsidRDefault="00A523F5" w:rsidP="009B6898">
      <w:pPr>
        <w:pStyle w:val="ListParagraph"/>
        <w:numPr>
          <w:ilvl w:val="0"/>
          <w:numId w:val="22"/>
        </w:numPr>
        <w:rPr>
          <w:sz w:val="18"/>
          <w:szCs w:val="18"/>
        </w:rPr>
      </w:pPr>
      <w:r w:rsidRPr="000D428E">
        <w:rPr>
          <w:sz w:val="18"/>
          <w:szCs w:val="18"/>
        </w:rPr>
        <w:t>Profitability and margin dashboards</w:t>
      </w:r>
    </w:p>
    <w:p w14:paraId="362CEBB8" w14:textId="73FCE0EA" w:rsidR="00A523F5" w:rsidRPr="000D428E" w:rsidRDefault="00A523F5" w:rsidP="009B6898">
      <w:pPr>
        <w:pStyle w:val="ListParagraph"/>
        <w:numPr>
          <w:ilvl w:val="0"/>
          <w:numId w:val="22"/>
        </w:numPr>
        <w:rPr>
          <w:sz w:val="18"/>
          <w:szCs w:val="18"/>
        </w:rPr>
      </w:pPr>
      <w:r w:rsidRPr="000D428E">
        <w:rPr>
          <w:sz w:val="18"/>
          <w:szCs w:val="18"/>
        </w:rPr>
        <w:t>Power BI deployment with scheduled refresh</w:t>
      </w:r>
    </w:p>
    <w:p w14:paraId="745BC47D" w14:textId="77777777" w:rsidR="00A523F5" w:rsidRPr="000D428E" w:rsidRDefault="00A523F5" w:rsidP="00A523F5">
      <w:pPr>
        <w:rPr>
          <w:sz w:val="18"/>
          <w:szCs w:val="18"/>
        </w:rPr>
      </w:pPr>
    </w:p>
    <w:p w14:paraId="7B2D7A61" w14:textId="77777777" w:rsidR="009B6898" w:rsidRPr="000D428E" w:rsidRDefault="009B6898" w:rsidP="00A523F5">
      <w:pPr>
        <w:rPr>
          <w:sz w:val="18"/>
          <w:szCs w:val="18"/>
        </w:rPr>
      </w:pPr>
    </w:p>
    <w:p w14:paraId="596F38E7" w14:textId="77777777" w:rsidR="009B6898" w:rsidRPr="000D428E" w:rsidRDefault="009B6898" w:rsidP="00A523F5">
      <w:pPr>
        <w:rPr>
          <w:sz w:val="18"/>
          <w:szCs w:val="18"/>
        </w:rPr>
      </w:pPr>
    </w:p>
    <w:p w14:paraId="7F8DD6A8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10. Maintenance &amp; Data Refresh</w:t>
      </w:r>
    </w:p>
    <w:p w14:paraId="7F70F6EB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Updating the Dashboard</w:t>
      </w:r>
    </w:p>
    <w:p w14:paraId="23D7F1E0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Add new purchase and sales transactions</w:t>
      </w:r>
    </w:p>
    <w:p w14:paraId="3B3F7657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Review opening stock (if applicable)</w:t>
      </w:r>
    </w:p>
    <w:p w14:paraId="32D2F37A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Refresh pivot tables and visuals</w:t>
      </w:r>
    </w:p>
    <w:p w14:paraId="0525CAB4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No formulas require manual editing.</w:t>
      </w:r>
    </w:p>
    <w:p w14:paraId="0060A9AE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11. Intended Users</w:t>
      </w:r>
    </w:p>
    <w:p w14:paraId="7B6FD7E8" w14:textId="77777777" w:rsidR="00A523F5" w:rsidRPr="000D428E" w:rsidRDefault="00A523F5" w:rsidP="000D428E">
      <w:pPr>
        <w:pStyle w:val="ListParagraph"/>
        <w:numPr>
          <w:ilvl w:val="0"/>
          <w:numId w:val="23"/>
        </w:numPr>
        <w:rPr>
          <w:sz w:val="18"/>
          <w:szCs w:val="18"/>
        </w:rPr>
      </w:pPr>
      <w:r w:rsidRPr="000D428E">
        <w:rPr>
          <w:sz w:val="18"/>
          <w:szCs w:val="18"/>
        </w:rPr>
        <w:t>Retail store managers</w:t>
      </w:r>
    </w:p>
    <w:p w14:paraId="77389C0F" w14:textId="77777777" w:rsidR="00A523F5" w:rsidRPr="000D428E" w:rsidRDefault="00A523F5" w:rsidP="000D428E">
      <w:pPr>
        <w:pStyle w:val="ListParagraph"/>
        <w:numPr>
          <w:ilvl w:val="0"/>
          <w:numId w:val="23"/>
        </w:numPr>
        <w:rPr>
          <w:sz w:val="18"/>
          <w:szCs w:val="18"/>
        </w:rPr>
      </w:pPr>
      <w:r w:rsidRPr="000D428E">
        <w:rPr>
          <w:sz w:val="18"/>
          <w:szCs w:val="18"/>
        </w:rPr>
        <w:t>Operations managers</w:t>
      </w:r>
    </w:p>
    <w:p w14:paraId="59102784" w14:textId="77777777" w:rsidR="000D428E" w:rsidRPr="000D428E" w:rsidRDefault="00A523F5" w:rsidP="00A523F5">
      <w:pPr>
        <w:pStyle w:val="ListParagraph"/>
        <w:numPr>
          <w:ilvl w:val="0"/>
          <w:numId w:val="23"/>
        </w:numPr>
        <w:rPr>
          <w:sz w:val="18"/>
          <w:szCs w:val="18"/>
        </w:rPr>
      </w:pPr>
      <w:r w:rsidRPr="000D428E">
        <w:rPr>
          <w:sz w:val="18"/>
          <w:szCs w:val="18"/>
        </w:rPr>
        <w:t>Business owners</w:t>
      </w:r>
    </w:p>
    <w:p w14:paraId="4BE8067D" w14:textId="5CCDA223" w:rsidR="00A523F5" w:rsidRPr="000D428E" w:rsidRDefault="00A523F5" w:rsidP="00A523F5">
      <w:pPr>
        <w:pStyle w:val="ListParagraph"/>
        <w:numPr>
          <w:ilvl w:val="0"/>
          <w:numId w:val="23"/>
        </w:numPr>
        <w:rPr>
          <w:sz w:val="18"/>
          <w:szCs w:val="18"/>
        </w:rPr>
      </w:pPr>
      <w:r w:rsidRPr="000D428E">
        <w:rPr>
          <w:sz w:val="18"/>
          <w:szCs w:val="18"/>
        </w:rPr>
        <w:t>Inventory controllers</w:t>
      </w:r>
    </w:p>
    <w:p w14:paraId="1F4DD589" w14:textId="77777777" w:rsidR="00A523F5" w:rsidRPr="000D428E" w:rsidRDefault="00A523F5" w:rsidP="00A523F5">
      <w:pPr>
        <w:rPr>
          <w:b/>
          <w:bCs/>
          <w:sz w:val="18"/>
          <w:szCs w:val="18"/>
        </w:rPr>
      </w:pPr>
      <w:r w:rsidRPr="000D428E">
        <w:rPr>
          <w:b/>
          <w:bCs/>
          <w:sz w:val="18"/>
          <w:szCs w:val="18"/>
        </w:rPr>
        <w:t>12. Summary</w:t>
      </w:r>
    </w:p>
    <w:p w14:paraId="5AE60772" w14:textId="77777777" w:rsidR="00A523F5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This Retail Inventory Management Dashboard provides:</w:t>
      </w:r>
    </w:p>
    <w:p w14:paraId="51ACBBFB" w14:textId="77777777" w:rsidR="00A523F5" w:rsidRPr="000D428E" w:rsidRDefault="00A523F5" w:rsidP="000D428E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0D428E">
        <w:rPr>
          <w:sz w:val="18"/>
          <w:szCs w:val="18"/>
        </w:rPr>
        <w:t>Accurate stock visibility</w:t>
      </w:r>
    </w:p>
    <w:p w14:paraId="29163F2F" w14:textId="77777777" w:rsidR="00A523F5" w:rsidRPr="000D428E" w:rsidRDefault="00A523F5" w:rsidP="000D428E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0D428E">
        <w:rPr>
          <w:sz w:val="18"/>
          <w:szCs w:val="18"/>
        </w:rPr>
        <w:t>Early risk detection</w:t>
      </w:r>
    </w:p>
    <w:p w14:paraId="147B9659" w14:textId="77777777" w:rsidR="00A523F5" w:rsidRPr="000D428E" w:rsidRDefault="00A523F5" w:rsidP="000D428E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0D428E">
        <w:rPr>
          <w:sz w:val="18"/>
          <w:szCs w:val="18"/>
        </w:rPr>
        <w:t>Better cash utilization</w:t>
      </w:r>
    </w:p>
    <w:p w14:paraId="0ECEF597" w14:textId="77777777" w:rsidR="00A523F5" w:rsidRPr="000D428E" w:rsidRDefault="00A523F5" w:rsidP="000D428E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0D428E">
        <w:rPr>
          <w:sz w:val="18"/>
          <w:szCs w:val="18"/>
        </w:rPr>
        <w:t>Scalable analytics foundation</w:t>
      </w:r>
    </w:p>
    <w:p w14:paraId="41D39CCD" w14:textId="6A875DE7" w:rsidR="00E3791F" w:rsidRPr="000D428E" w:rsidRDefault="00A523F5" w:rsidP="00A523F5">
      <w:pPr>
        <w:rPr>
          <w:sz w:val="18"/>
          <w:szCs w:val="18"/>
        </w:rPr>
      </w:pPr>
      <w:r w:rsidRPr="000D428E">
        <w:rPr>
          <w:sz w:val="18"/>
          <w:szCs w:val="18"/>
        </w:rPr>
        <w:t>It transforms inventory data into clear operational intelligence.</w:t>
      </w:r>
    </w:p>
    <w:sectPr w:rsidR="00E3791F" w:rsidRPr="000D428E" w:rsidSect="00887906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02FF5" w14:textId="77777777" w:rsidR="0091657F" w:rsidRDefault="0091657F" w:rsidP="000D428E">
      <w:pPr>
        <w:spacing w:after="0" w:line="240" w:lineRule="auto"/>
      </w:pPr>
      <w:r>
        <w:separator/>
      </w:r>
    </w:p>
  </w:endnote>
  <w:endnote w:type="continuationSeparator" w:id="0">
    <w:p w14:paraId="53D5BB00" w14:textId="77777777" w:rsidR="0091657F" w:rsidRDefault="0091657F" w:rsidP="000D4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33294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01E19E" w14:textId="6E06A692" w:rsidR="000D428E" w:rsidRDefault="000D428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FE6A33" w14:textId="77777777" w:rsidR="000D428E" w:rsidRDefault="000D42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AA871" w14:textId="77777777" w:rsidR="0091657F" w:rsidRDefault="0091657F" w:rsidP="000D428E">
      <w:pPr>
        <w:spacing w:after="0" w:line="240" w:lineRule="auto"/>
      </w:pPr>
      <w:r>
        <w:separator/>
      </w:r>
    </w:p>
  </w:footnote>
  <w:footnote w:type="continuationSeparator" w:id="0">
    <w:p w14:paraId="465F814F" w14:textId="77777777" w:rsidR="0091657F" w:rsidRDefault="0091657F" w:rsidP="000D42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917"/>
    <w:multiLevelType w:val="hybridMultilevel"/>
    <w:tmpl w:val="6CD45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F617E"/>
    <w:multiLevelType w:val="hybridMultilevel"/>
    <w:tmpl w:val="CF1AC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F1348"/>
    <w:multiLevelType w:val="hybridMultilevel"/>
    <w:tmpl w:val="CE24D0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57863"/>
    <w:multiLevelType w:val="hybridMultilevel"/>
    <w:tmpl w:val="7504B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F0B64"/>
    <w:multiLevelType w:val="hybridMultilevel"/>
    <w:tmpl w:val="A88CB3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A785E"/>
    <w:multiLevelType w:val="hybridMultilevel"/>
    <w:tmpl w:val="20DC2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B5BF2"/>
    <w:multiLevelType w:val="hybridMultilevel"/>
    <w:tmpl w:val="365250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B1954"/>
    <w:multiLevelType w:val="hybridMultilevel"/>
    <w:tmpl w:val="E586C3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B5986"/>
    <w:multiLevelType w:val="hybridMultilevel"/>
    <w:tmpl w:val="8AD0B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D54363"/>
    <w:multiLevelType w:val="hybridMultilevel"/>
    <w:tmpl w:val="E1727C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84145"/>
    <w:multiLevelType w:val="hybridMultilevel"/>
    <w:tmpl w:val="7AE2C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7461B4"/>
    <w:multiLevelType w:val="hybridMultilevel"/>
    <w:tmpl w:val="E3DAD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005D27"/>
    <w:multiLevelType w:val="hybridMultilevel"/>
    <w:tmpl w:val="E4F06B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746052"/>
    <w:multiLevelType w:val="hybridMultilevel"/>
    <w:tmpl w:val="ECBED4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2C1D9D"/>
    <w:multiLevelType w:val="hybridMultilevel"/>
    <w:tmpl w:val="7A78C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196DB0"/>
    <w:multiLevelType w:val="hybridMultilevel"/>
    <w:tmpl w:val="7F681B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9A56E6"/>
    <w:multiLevelType w:val="hybridMultilevel"/>
    <w:tmpl w:val="1BDE7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216EF1"/>
    <w:multiLevelType w:val="hybridMultilevel"/>
    <w:tmpl w:val="D7B6EB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A50FE5"/>
    <w:multiLevelType w:val="hybridMultilevel"/>
    <w:tmpl w:val="FBE664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D95E00"/>
    <w:multiLevelType w:val="hybridMultilevel"/>
    <w:tmpl w:val="C16AB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AA66D7"/>
    <w:multiLevelType w:val="hybridMultilevel"/>
    <w:tmpl w:val="0C440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744B2F"/>
    <w:multiLevelType w:val="hybridMultilevel"/>
    <w:tmpl w:val="0FCA0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A11468"/>
    <w:multiLevelType w:val="hybridMultilevel"/>
    <w:tmpl w:val="0C7AF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EE220E"/>
    <w:multiLevelType w:val="hybridMultilevel"/>
    <w:tmpl w:val="73DC2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919245">
    <w:abstractNumId w:val="9"/>
  </w:num>
  <w:num w:numId="2" w16cid:durableId="164635360">
    <w:abstractNumId w:val="12"/>
  </w:num>
  <w:num w:numId="3" w16cid:durableId="481310636">
    <w:abstractNumId w:val="2"/>
  </w:num>
  <w:num w:numId="4" w16cid:durableId="2083062167">
    <w:abstractNumId w:val="7"/>
  </w:num>
  <w:num w:numId="5" w16cid:durableId="1921909791">
    <w:abstractNumId w:val="17"/>
  </w:num>
  <w:num w:numId="6" w16cid:durableId="1046181949">
    <w:abstractNumId w:val="6"/>
  </w:num>
  <w:num w:numId="7" w16cid:durableId="1535338887">
    <w:abstractNumId w:val="13"/>
  </w:num>
  <w:num w:numId="8" w16cid:durableId="168296609">
    <w:abstractNumId w:val="15"/>
  </w:num>
  <w:num w:numId="9" w16cid:durableId="1371304426">
    <w:abstractNumId w:val="18"/>
  </w:num>
  <w:num w:numId="10" w16cid:durableId="1212687832">
    <w:abstractNumId w:val="4"/>
  </w:num>
  <w:num w:numId="11" w16cid:durableId="47537928">
    <w:abstractNumId w:val="23"/>
  </w:num>
  <w:num w:numId="12" w16cid:durableId="1705860745">
    <w:abstractNumId w:val="1"/>
  </w:num>
  <w:num w:numId="13" w16cid:durableId="379524472">
    <w:abstractNumId w:val="16"/>
  </w:num>
  <w:num w:numId="14" w16cid:durableId="1713649937">
    <w:abstractNumId w:val="5"/>
  </w:num>
  <w:num w:numId="15" w16cid:durableId="1390346251">
    <w:abstractNumId w:val="19"/>
  </w:num>
  <w:num w:numId="16" w16cid:durableId="1070273661">
    <w:abstractNumId w:val="10"/>
  </w:num>
  <w:num w:numId="17" w16cid:durableId="1655913616">
    <w:abstractNumId w:val="8"/>
  </w:num>
  <w:num w:numId="18" w16cid:durableId="13381037">
    <w:abstractNumId w:val="3"/>
  </w:num>
  <w:num w:numId="19" w16cid:durableId="570233822">
    <w:abstractNumId w:val="20"/>
  </w:num>
  <w:num w:numId="20" w16cid:durableId="35813597">
    <w:abstractNumId w:val="21"/>
  </w:num>
  <w:num w:numId="21" w16cid:durableId="1411737179">
    <w:abstractNumId w:val="0"/>
  </w:num>
  <w:num w:numId="22" w16cid:durableId="1752849044">
    <w:abstractNumId w:val="14"/>
  </w:num>
  <w:num w:numId="23" w16cid:durableId="576981852">
    <w:abstractNumId w:val="22"/>
  </w:num>
  <w:num w:numId="24" w16cid:durableId="20521436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515"/>
    <w:rsid w:val="00007ACC"/>
    <w:rsid w:val="000B4986"/>
    <w:rsid w:val="000D428E"/>
    <w:rsid w:val="001A1460"/>
    <w:rsid w:val="001D4798"/>
    <w:rsid w:val="001E3A8E"/>
    <w:rsid w:val="00386AE9"/>
    <w:rsid w:val="003A3515"/>
    <w:rsid w:val="003B211F"/>
    <w:rsid w:val="00426EE6"/>
    <w:rsid w:val="004513B5"/>
    <w:rsid w:val="0058311C"/>
    <w:rsid w:val="005F06DB"/>
    <w:rsid w:val="00674170"/>
    <w:rsid w:val="0069506B"/>
    <w:rsid w:val="006B582C"/>
    <w:rsid w:val="0075054B"/>
    <w:rsid w:val="0078610A"/>
    <w:rsid w:val="00806F89"/>
    <w:rsid w:val="00817226"/>
    <w:rsid w:val="00871F20"/>
    <w:rsid w:val="00887906"/>
    <w:rsid w:val="0091657F"/>
    <w:rsid w:val="00972B26"/>
    <w:rsid w:val="00980B0A"/>
    <w:rsid w:val="00995FB6"/>
    <w:rsid w:val="009B6898"/>
    <w:rsid w:val="009F2F71"/>
    <w:rsid w:val="00A43B6A"/>
    <w:rsid w:val="00A523F5"/>
    <w:rsid w:val="00B80B24"/>
    <w:rsid w:val="00B84EEF"/>
    <w:rsid w:val="00B92613"/>
    <w:rsid w:val="00C04E1B"/>
    <w:rsid w:val="00C326E0"/>
    <w:rsid w:val="00C43CDF"/>
    <w:rsid w:val="00D6046C"/>
    <w:rsid w:val="00DE7D51"/>
    <w:rsid w:val="00E24BF5"/>
    <w:rsid w:val="00E3791F"/>
    <w:rsid w:val="00E40A27"/>
    <w:rsid w:val="00E55199"/>
    <w:rsid w:val="00E97AEC"/>
    <w:rsid w:val="00F46334"/>
    <w:rsid w:val="00FA7E0F"/>
    <w:rsid w:val="00FF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0F976"/>
  <w15:chartTrackingRefBased/>
  <w15:docId w15:val="{07E313CE-B4DB-45AB-879A-E497F4EC6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5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2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28E"/>
  </w:style>
  <w:style w:type="paragraph" w:styleId="Footer">
    <w:name w:val="footer"/>
    <w:basedOn w:val="Normal"/>
    <w:link w:val="FooterChar"/>
    <w:uiPriority w:val="99"/>
    <w:unhideWhenUsed/>
    <w:rsid w:val="000D42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717</Words>
  <Characters>4090</Characters>
  <Application>Microsoft Office Word</Application>
  <DocSecurity>0</DocSecurity>
  <Lines>34</Lines>
  <Paragraphs>9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kibet</dc:creator>
  <cp:keywords/>
  <dc:description/>
  <cp:lastModifiedBy>Evans kibet</cp:lastModifiedBy>
  <cp:revision>36</cp:revision>
  <dcterms:created xsi:type="dcterms:W3CDTF">2026-01-25T13:39:00Z</dcterms:created>
  <dcterms:modified xsi:type="dcterms:W3CDTF">2026-01-30T02:25:00Z</dcterms:modified>
</cp:coreProperties>
</file>