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Тест-задача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1) поднять в докере Clickhouse (актуальную версию)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2) На Python написать функциональность по скачиванию и заливке данных в Clickhouse в сыром виде (JSON)</w:t>
        <w:br w:type="textWrapping"/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rtl w:val="0"/>
          </w:rPr>
          <w:t xml:space="preserve">http://api.open-notify.org/astros.json</w:t>
          <w:br w:type="textWrapping"/>
          <w:br w:type="textWrapping"/>
        </w:r>
      </w:hyperlink>
      <w:r w:rsidDel="00000000" w:rsidR="00000000" w:rsidRPr="00000000">
        <w:rPr>
          <w:rtl w:val="0"/>
        </w:rPr>
        <w:t xml:space="preserve"> * Обработать возможные ошибки (429 статус и прочее), в случае получения ждать, после 5 попыток(то есть все были неудачными) выбрасывать ошибку</w:t>
        <w:br w:type="textWrapping"/>
        <w:t xml:space="preserve"> ** Ретрай таймаут должен быть нарастающий</w:t>
        <w:br w:type="textWrapping"/>
        <w:t xml:space="preserve"> *** На Clickhouse должны быть ТОЛЬКО вставки, без DML операций, дедупликацию делать силами Clickhouse (replacing движок таблицы + OPTIMIZE ...)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3) В Clickhouse реализовать парсинг сырых данных с помощью materialized view (на выходе должна быть таблица people с колонками craft, name, _inseserted_at)</w:t>
        <w:br w:type="textWrapping"/>
        <w:t xml:space="preserve"> Полный флоу RAW_TABLE (сюда вставляет данные функция из п.2) -&gt; MV -&gt; PARSED_TABLE</w:t>
        <w:br w:type="textWrapping"/>
        <w:br w:type="textWrapping"/>
        <w:br w:type="textWrapping"/>
        <w:t xml:space="preserve"> 4) Поставить DBT\DBT-clickhouse, создать проект, в проекте создать модель с логикой на свое усмотрение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api.open-notify.org/astros.json" TargetMode="External"/><Relationship Id="rId7" Type="http://schemas.openxmlformats.org/officeDocument/2006/relationships/hyperlink" Target="http://api.open-notify.org/astros.js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