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F60" w:rsidRPr="003D4713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D4713">
        <w:rPr>
          <w:lang w:val="en-US"/>
        </w:rPr>
        <w:t xml:space="preserve">A database represents some aspect of the real world, sometimes called the </w:t>
      </w:r>
      <w:proofErr w:type="spellStart"/>
      <w:r w:rsidRPr="003D4713">
        <w:rPr>
          <w:b/>
          <w:lang w:val="en-US"/>
        </w:rPr>
        <w:t>miniworld</w:t>
      </w:r>
      <w:proofErr w:type="spellEnd"/>
      <w:r w:rsidRPr="003D4713">
        <w:rPr>
          <w:lang w:val="en-US"/>
        </w:rPr>
        <w:t xml:space="preserve"> or the </w:t>
      </w:r>
      <w:r w:rsidRPr="003D4713">
        <w:rPr>
          <w:b/>
          <w:lang w:val="en-US"/>
        </w:rPr>
        <w:t>universe of discourse</w:t>
      </w:r>
      <w:r w:rsidRPr="003D4713">
        <w:rPr>
          <w:lang w:val="en-US"/>
        </w:rPr>
        <w:t xml:space="preserve"> (</w:t>
      </w:r>
      <w:proofErr w:type="spellStart"/>
      <w:r w:rsidRPr="003D4713">
        <w:rPr>
          <w:lang w:val="en-US"/>
        </w:rPr>
        <w:t>UoD</w:t>
      </w:r>
      <w:proofErr w:type="spellEnd"/>
      <w:r w:rsidRPr="003D4713">
        <w:rPr>
          <w:lang w:val="en-US"/>
        </w:rPr>
        <w:t>).</w:t>
      </w:r>
    </w:p>
    <w:p w:rsidR="00FE1D1B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FE1D1B" w:rsidRPr="003D4713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3D4713">
        <w:rPr>
          <w:lang w:val="en-US"/>
        </w:rPr>
        <w:t>requirements</w:t>
      </w:r>
      <w:proofErr w:type="gramEnd"/>
      <w:r w:rsidRPr="003D4713">
        <w:rPr>
          <w:lang w:val="en-US"/>
        </w:rPr>
        <w:t xml:space="preserve"> specification and analysis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conceptual design (</w:t>
      </w:r>
      <w:proofErr w:type="spellStart"/>
      <w:r w:rsidRPr="003D4713">
        <w:rPr>
          <w:lang w:val="en-US"/>
        </w:rPr>
        <w:t>er</w:t>
      </w:r>
      <w:proofErr w:type="spellEnd"/>
      <w:r w:rsidRPr="003D4713">
        <w:rPr>
          <w:lang w:val="en-US"/>
        </w:rPr>
        <w:t xml:space="preserve">-model)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logical design (data model implemented in a commercial DBMS)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physical design</w:t>
      </w:r>
    </w:p>
    <w:p w:rsidR="00FE1D1B" w:rsidRPr="003D4713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E1D1B" w:rsidRPr="003D4713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D4713">
        <w:rPr>
          <w:lang w:val="en-US"/>
        </w:rPr>
        <w:t xml:space="preserve">Advantages of using a DBMS approach: controlling redundancy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single logical upd</w:t>
      </w:r>
      <w:r w:rsidR="00144B41" w:rsidRPr="003D4713">
        <w:rPr>
          <w:lang w:val="en-US"/>
        </w:rPr>
        <w:t xml:space="preserve">ate, no storage space wasted, </w:t>
      </w:r>
      <w:r w:rsidRPr="003D4713">
        <w:rPr>
          <w:lang w:val="en-US"/>
        </w:rPr>
        <w:t xml:space="preserve">data consistency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data normalization.</w:t>
      </w:r>
    </w:p>
    <w:p w:rsidR="00A264F9" w:rsidRPr="003D4713" w:rsidRDefault="00FE1D1B" w:rsidP="003D471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D4713">
        <w:rPr>
          <w:lang w:val="en-US"/>
        </w:rPr>
        <w:t xml:space="preserve">Sometimes controlled redundancy to improve the performance of the queries </w:t>
      </w:r>
      <w:r w:rsidRPr="003D4713">
        <w:rPr>
          <w:lang w:val="en-US"/>
        </w:rPr>
        <w:sym w:font="Wingdings" w:char="F0E0"/>
      </w:r>
      <w:r w:rsidRPr="003D4713">
        <w:rPr>
          <w:lang w:val="en-US"/>
        </w:rPr>
        <w:t xml:space="preserve"> </w:t>
      </w:r>
      <w:proofErr w:type="spellStart"/>
      <w:r w:rsidRPr="003D4713">
        <w:rPr>
          <w:lang w:val="en-US"/>
        </w:rPr>
        <w:t>denormalization</w:t>
      </w:r>
      <w:proofErr w:type="spellEnd"/>
      <w:r w:rsidRPr="003D4713">
        <w:rPr>
          <w:lang w:val="en-US"/>
        </w:rPr>
        <w:t>.</w:t>
      </w:r>
    </w:p>
    <w:p w:rsidR="00A264F9" w:rsidRDefault="00A264F9" w:rsidP="00FE1D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77F5A" w:rsidRDefault="00DD6D4D" w:rsidP="00DD6D4D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1"/>
          <w:szCs w:val="21"/>
          <w:lang w:val="en-US"/>
        </w:rPr>
      </w:pPr>
      <w:r w:rsidRPr="00DD6D4D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Data Modeling Using the Entity–Relationship (ER) Model</w:t>
      </w:r>
    </w:p>
    <w:p w:rsidR="00A264F9" w:rsidRDefault="00677F5A" w:rsidP="00D708B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6C4D6C1" wp14:editId="785E52FE">
            <wp:extent cx="6120130" cy="5352415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B2" w:rsidRDefault="00D708B2" w:rsidP="00D708B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A264F9" w:rsidRPr="007A48A8" w:rsidRDefault="00A264F9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Composite attribute</w:t>
      </w:r>
      <w:r w:rsidRPr="007A48A8">
        <w:rPr>
          <w:lang w:val="en-US"/>
        </w:rPr>
        <w:t>: Address = 2311 Kirby Houston, Texas 77001</w:t>
      </w:r>
    </w:p>
    <w:p w:rsidR="00A264F9" w:rsidRPr="007A48A8" w:rsidRDefault="00A264F9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Simple (Atomic) Attributes</w:t>
      </w:r>
      <w:r w:rsidRPr="007A48A8">
        <w:rPr>
          <w:lang w:val="en-US"/>
        </w:rPr>
        <w:t>: attributes that are not divisible</w:t>
      </w:r>
    </w:p>
    <w:p w:rsidR="00144B41" w:rsidRPr="007A48A8" w:rsidRDefault="00A264F9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Multivalued Attributes</w:t>
      </w:r>
      <w:r w:rsidRPr="007A48A8">
        <w:rPr>
          <w:lang w:val="en-US"/>
        </w:rPr>
        <w:t xml:space="preserve">: a color attribute of a two-tone </w:t>
      </w:r>
      <w:proofErr w:type="gramStart"/>
      <w:r w:rsidRPr="007A48A8">
        <w:rPr>
          <w:lang w:val="en-US"/>
        </w:rPr>
        <w:t>car</w:t>
      </w:r>
      <w:r w:rsidR="00144B41" w:rsidRPr="007A48A8">
        <w:rPr>
          <w:lang w:val="en-US"/>
        </w:rPr>
        <w:t xml:space="preserve"> .</w:t>
      </w:r>
      <w:proofErr w:type="gramEnd"/>
    </w:p>
    <w:p w:rsidR="00A264F9" w:rsidRPr="007A48A8" w:rsidRDefault="00A264F9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lang w:val="en-US"/>
        </w:rPr>
        <w:t xml:space="preserve">The Age attribute is called a </w:t>
      </w:r>
      <w:r w:rsidRPr="007A48A8">
        <w:rPr>
          <w:b/>
          <w:lang w:val="en-US"/>
        </w:rPr>
        <w:t>derived attribute</w:t>
      </w:r>
      <w:r w:rsidRPr="007A48A8">
        <w:rPr>
          <w:lang w:val="en-US"/>
        </w:rPr>
        <w:t xml:space="preserve"> and is said to be derivable from the </w:t>
      </w:r>
      <w:proofErr w:type="spellStart"/>
      <w:r w:rsidRPr="007A48A8">
        <w:rPr>
          <w:lang w:val="en-US"/>
        </w:rPr>
        <w:t>Birth_date</w:t>
      </w:r>
      <w:proofErr w:type="spellEnd"/>
      <w:r w:rsidRPr="007A48A8">
        <w:rPr>
          <w:lang w:val="en-US"/>
        </w:rPr>
        <w:t xml:space="preserve"> attribute,</w:t>
      </w:r>
      <w:r w:rsidR="00F127E7" w:rsidRPr="007A48A8">
        <w:rPr>
          <w:lang w:val="en-US"/>
        </w:rPr>
        <w:t xml:space="preserve"> </w:t>
      </w:r>
      <w:r w:rsidRPr="007A48A8">
        <w:rPr>
          <w:lang w:val="en-US"/>
        </w:rPr>
        <w:t xml:space="preserve">which is called a </w:t>
      </w:r>
      <w:r w:rsidRPr="007A48A8">
        <w:rPr>
          <w:b/>
          <w:lang w:val="en-US"/>
        </w:rPr>
        <w:t>stored attribute</w:t>
      </w:r>
      <w:r w:rsidRPr="007A48A8">
        <w:rPr>
          <w:lang w:val="en-US"/>
        </w:rPr>
        <w:t>.</w:t>
      </w:r>
    </w:p>
    <w:p w:rsidR="00A264F9" w:rsidRPr="007A48A8" w:rsidRDefault="00A264F9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Complex Attributes</w:t>
      </w:r>
      <w:r w:rsidRPr="007A48A8">
        <w:rPr>
          <w:lang w:val="en-US"/>
        </w:rPr>
        <w:t xml:space="preserve">. </w:t>
      </w:r>
      <w:proofErr w:type="gramStart"/>
      <w:r w:rsidRPr="007A48A8">
        <w:rPr>
          <w:lang w:val="en-US"/>
        </w:rPr>
        <w:t>composite</w:t>
      </w:r>
      <w:proofErr w:type="gramEnd"/>
      <w:r w:rsidRPr="007A48A8">
        <w:rPr>
          <w:lang w:val="en-US"/>
        </w:rPr>
        <w:t xml:space="preserve"> and multivalued attributes</w:t>
      </w:r>
      <w:r w:rsidR="00F127E7" w:rsidRPr="007A48A8">
        <w:rPr>
          <w:lang w:val="en-US"/>
        </w:rPr>
        <w:t xml:space="preserve"> </w:t>
      </w:r>
      <w:r w:rsidRPr="007A48A8">
        <w:rPr>
          <w:lang w:val="en-US"/>
        </w:rPr>
        <w:t>can be nested arbitrarily.</w:t>
      </w:r>
    </w:p>
    <w:p w:rsidR="00F127E7" w:rsidRDefault="00F127E7" w:rsidP="00A264F9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F127E7" w:rsidRPr="007A48A8" w:rsidRDefault="00F127E7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highlight w:val="green"/>
          <w:lang w:val="en-US"/>
        </w:rPr>
        <w:lastRenderedPageBreak/>
        <w:t>Sometimes several attributes together form a key. The proper way to represent this in the ER model is to define a composite attribute and designate it as a key attribute of the entity type.</w:t>
      </w:r>
    </w:p>
    <w:p w:rsidR="00F127E7" w:rsidRPr="007A48A8" w:rsidRDefault="00F127E7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F127E7" w:rsidRPr="007A48A8" w:rsidRDefault="00F127E7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lang w:val="en-US"/>
        </w:rPr>
        <w:t xml:space="preserve">In our diagrammatic notation, </w:t>
      </w:r>
      <w:r w:rsidRPr="007A48A8">
        <w:rPr>
          <w:highlight w:val="green"/>
          <w:lang w:val="en-US"/>
        </w:rPr>
        <w:t>if two attributes are underlined separately, then each is a key on its own</w:t>
      </w:r>
      <w:r w:rsidRPr="007A48A8">
        <w:rPr>
          <w:lang w:val="en-US"/>
        </w:rPr>
        <w:t>. Unlike the relational model, there is no concept of primary key in the ER model that we present here; the primary key will be chosen during mapping to a relational schema.</w:t>
      </w:r>
    </w:p>
    <w:p w:rsidR="00F127E7" w:rsidRDefault="00F127E7" w:rsidP="00F127E7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1313A76" wp14:editId="41FDE983">
            <wp:extent cx="3581400" cy="18954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55" w:rsidRPr="007A48A8" w:rsidRDefault="00F36655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lang w:val="en-US"/>
        </w:rPr>
        <w:t xml:space="preserve">The </w:t>
      </w:r>
      <w:r w:rsidRPr="007A48A8">
        <w:rPr>
          <w:b/>
          <w:lang w:val="en-US"/>
        </w:rPr>
        <w:t>degree</w:t>
      </w:r>
      <w:r w:rsidRPr="007A48A8">
        <w:rPr>
          <w:lang w:val="en-US"/>
        </w:rPr>
        <w:t xml:space="preserve"> of a relationship type is the number of participating entity types.</w:t>
      </w:r>
    </w:p>
    <w:p w:rsidR="00F36655" w:rsidRDefault="00F36655" w:rsidP="00F36655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BB52F34" wp14:editId="1BC149EF">
            <wp:extent cx="6120130" cy="38131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41" w:rsidRDefault="00144B41" w:rsidP="00F3665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36655" w:rsidRPr="007A48A8" w:rsidRDefault="00F36655" w:rsidP="00E01631">
      <w:pPr>
        <w:autoSpaceDE w:val="0"/>
        <w:autoSpaceDN w:val="0"/>
        <w:adjustRightInd w:val="0"/>
        <w:spacing w:after="0" w:line="240" w:lineRule="auto"/>
        <w:jc w:val="both"/>
        <w:rPr>
          <w:b/>
          <w:lang w:val="en-US"/>
        </w:rPr>
      </w:pPr>
      <w:r w:rsidRPr="007A48A8">
        <w:rPr>
          <w:b/>
          <w:lang w:val="en-US"/>
        </w:rPr>
        <w:t>Role Names and Recursive Relationships</w:t>
      </w:r>
      <w:r w:rsidRPr="007A48A8">
        <w:rPr>
          <w:lang w:val="en-US"/>
        </w:rPr>
        <w:t>. Each entity type that participates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 xml:space="preserve">in a relationship type plays a particular role in the relationship. The </w:t>
      </w:r>
      <w:r w:rsidRPr="007A48A8">
        <w:rPr>
          <w:b/>
          <w:lang w:val="en-US"/>
        </w:rPr>
        <w:t>role name</w:t>
      </w:r>
      <w:r w:rsidRPr="007A48A8">
        <w:rPr>
          <w:lang w:val="en-US"/>
        </w:rPr>
        <w:t xml:space="preserve"> signifies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the role that a participating entity from the entity type plays in each relationship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instance, and it helps to explain what the relationship means.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Role names are not technically necessary in relationship types where all the participating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entity types are distinct, since each participating entity type name can be used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as the role name. However, in some cases the same entity type participates more than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>once in a relationship type in different roles. In such cases the role name becomes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 xml:space="preserve">essential for distinguishing the meaning of the role that each </w:t>
      </w:r>
      <w:r w:rsidR="00E01631" w:rsidRPr="007A48A8">
        <w:rPr>
          <w:lang w:val="en-US"/>
        </w:rPr>
        <w:t>p</w:t>
      </w:r>
      <w:r w:rsidRPr="007A48A8">
        <w:rPr>
          <w:lang w:val="en-US"/>
        </w:rPr>
        <w:t>articipating entity</w:t>
      </w:r>
      <w:r w:rsidR="00E01631" w:rsidRPr="007A48A8">
        <w:rPr>
          <w:lang w:val="en-US"/>
        </w:rPr>
        <w:t xml:space="preserve"> </w:t>
      </w:r>
      <w:r w:rsidRPr="007A48A8">
        <w:rPr>
          <w:lang w:val="en-US"/>
        </w:rPr>
        <w:t xml:space="preserve">plays. Such relationship types are called </w:t>
      </w:r>
      <w:r w:rsidRPr="007A48A8">
        <w:rPr>
          <w:b/>
          <w:lang w:val="en-US"/>
        </w:rPr>
        <w:t>recursive relationships</w:t>
      </w:r>
      <w:r w:rsidRPr="007A48A8">
        <w:rPr>
          <w:lang w:val="en-US"/>
        </w:rPr>
        <w:t xml:space="preserve"> or </w:t>
      </w:r>
      <w:r w:rsidRPr="007A48A8">
        <w:rPr>
          <w:b/>
          <w:lang w:val="en-US"/>
        </w:rPr>
        <w:t>self-</w:t>
      </w:r>
      <w:r w:rsidR="00E01631" w:rsidRPr="007A48A8">
        <w:rPr>
          <w:b/>
          <w:lang w:val="en-US"/>
        </w:rPr>
        <w:t>r</w:t>
      </w:r>
      <w:r w:rsidRPr="007A48A8">
        <w:rPr>
          <w:b/>
          <w:lang w:val="en-US"/>
        </w:rPr>
        <w:t>eferencing</w:t>
      </w:r>
      <w:r w:rsidR="00E01631" w:rsidRPr="007A48A8">
        <w:rPr>
          <w:b/>
          <w:lang w:val="en-US"/>
        </w:rPr>
        <w:t xml:space="preserve"> </w:t>
      </w:r>
      <w:r w:rsidRPr="007A48A8">
        <w:rPr>
          <w:b/>
          <w:lang w:val="en-US"/>
        </w:rPr>
        <w:t>relationships.</w:t>
      </w:r>
    </w:p>
    <w:p w:rsidR="00F36655" w:rsidRPr="007A48A8" w:rsidRDefault="00F36655" w:rsidP="00F3665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1"/>
          <w:szCs w:val="21"/>
          <w:lang w:val="en-US"/>
        </w:rPr>
      </w:pPr>
    </w:p>
    <w:p w:rsidR="0042444C" w:rsidRPr="007A48A8" w:rsidRDefault="00F36655" w:rsidP="007A48A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Cardinality Ratios for Binary Relationships:</w:t>
      </w:r>
      <w:r w:rsidRPr="007A48A8">
        <w:rPr>
          <w:lang w:val="en-US"/>
        </w:rPr>
        <w:t xml:space="preserve"> </w:t>
      </w:r>
      <w:r w:rsidR="0042444C" w:rsidRPr="007A48A8">
        <w:rPr>
          <w:lang w:val="en-US"/>
        </w:rPr>
        <w:t xml:space="preserve">WORKS_FOR </w:t>
      </w:r>
      <w:r w:rsidR="0042444C" w:rsidRPr="007A48A8">
        <w:rPr>
          <w:lang w:val="en-US"/>
        </w:rPr>
        <w:sym w:font="Wingdings" w:char="F0E0"/>
      </w:r>
      <w:r w:rsidR="0042444C" w:rsidRPr="007A48A8">
        <w:rPr>
          <w:lang w:val="en-US"/>
        </w:rPr>
        <w:t xml:space="preserve"> DEPARTMENT</w:t>
      </w:r>
      <w:proofErr w:type="gramStart"/>
      <w:r w:rsidR="0042444C" w:rsidRPr="007A48A8">
        <w:rPr>
          <w:lang w:val="en-US"/>
        </w:rPr>
        <w:t>:EMPLOYEE</w:t>
      </w:r>
      <w:proofErr w:type="gramEnd"/>
      <w:r w:rsidR="0042444C" w:rsidRPr="007A48A8">
        <w:rPr>
          <w:lang w:val="en-US"/>
        </w:rPr>
        <w:t xml:space="preserve"> is of cardinality ratio 1:N. The possible cardinality ratios for binary relationship types are 1:1, 1</w:t>
      </w:r>
      <w:proofErr w:type="gramStart"/>
      <w:r w:rsidR="0042444C" w:rsidRPr="007A48A8">
        <w:rPr>
          <w:lang w:val="en-US"/>
        </w:rPr>
        <w:t>:N</w:t>
      </w:r>
      <w:proofErr w:type="gramEnd"/>
      <w:r w:rsidR="0042444C" w:rsidRPr="007A48A8">
        <w:rPr>
          <w:lang w:val="en-US"/>
        </w:rPr>
        <w:t>, N:1, and M:N.</w:t>
      </w:r>
    </w:p>
    <w:p w:rsidR="0042444C" w:rsidRDefault="0042444C" w:rsidP="0042444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42444C" w:rsidRDefault="0042444C" w:rsidP="009A71B9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Regular" w:hAnsi="AkzidenzGroteskBE-Regular" w:cs="AkzidenzGroteskBE-Regular"/>
          <w:sz w:val="18"/>
          <w:szCs w:val="18"/>
        </w:rPr>
      </w:pPr>
      <w:r w:rsidRPr="0042444C">
        <w:rPr>
          <w:rFonts w:ascii="MinionPro-Regular" w:hAnsi="MinionPro-Regular" w:cs="MinionPro-Regular"/>
          <w:sz w:val="21"/>
          <w:szCs w:val="21"/>
        </w:rPr>
        <w:t>Come faccio a definire la cardinalità di</w:t>
      </w:r>
      <w:r w:rsidR="00746F93">
        <w:rPr>
          <w:rFonts w:ascii="MinionPro-Regular" w:hAnsi="MinionPro-Regular" w:cs="MinionPro-Regular"/>
          <w:sz w:val="21"/>
          <w:szCs w:val="21"/>
        </w:rPr>
        <w:t xml:space="preserve"> WORKS_FOR:</w:t>
      </w:r>
      <w:r w:rsidRPr="0042444C">
        <w:rPr>
          <w:rFonts w:ascii="MinionPro-Regular" w:hAnsi="MinionPro-Regular" w:cs="MinionPro-Regular"/>
          <w:sz w:val="21"/>
          <w:szCs w:val="21"/>
        </w:rPr>
        <w:t xml:space="preserve"> D</w:t>
      </w:r>
      <w:r w:rsidRPr="0042444C">
        <w:rPr>
          <w:rFonts w:ascii="AkzidenzGroteskBE-Regular" w:hAnsi="AkzidenzGroteskBE-Regular" w:cs="AkzidenzGroteskBE-Regular"/>
          <w:sz w:val="18"/>
          <w:szCs w:val="18"/>
        </w:rPr>
        <w:t>EPARTMENT</w:t>
      </w:r>
      <w:r w:rsidRPr="0042444C">
        <w:rPr>
          <w:rFonts w:ascii="MinionPro-Regular" w:hAnsi="MinionPro-Regular" w:cs="MinionPro-Regular"/>
          <w:sz w:val="21"/>
          <w:szCs w:val="21"/>
        </w:rPr>
        <w:t>:</w:t>
      </w:r>
      <w:r w:rsidRPr="0042444C">
        <w:rPr>
          <w:rFonts w:ascii="AkzidenzGroteskBE-Regular" w:hAnsi="AkzidenzGroteskBE-Regular" w:cs="AkzidenzGroteskBE-Regular"/>
          <w:sz w:val="18"/>
          <w:szCs w:val="18"/>
        </w:rPr>
        <w:t>EMPLOYEE</w:t>
      </w:r>
      <w:r>
        <w:rPr>
          <w:rFonts w:ascii="AkzidenzGroteskBE-Regular" w:hAnsi="AkzidenzGroteskBE-Regular" w:cs="AkzidenzGroteskBE-Regular"/>
          <w:sz w:val="18"/>
          <w:szCs w:val="18"/>
        </w:rPr>
        <w:t>?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Considero 1 Department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Come è relazionato con Employee? Per 1 Deparment ci sono N Employee 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Ricavo la cardinalità di </w:t>
      </w:r>
      <w:r w:rsidRPr="000278FD">
        <w:rPr>
          <w:highlight w:val="yellow"/>
        </w:rPr>
        <w:t xml:space="preserve">Employee </w:t>
      </w:r>
      <w:r w:rsidRPr="000278FD">
        <w:rPr>
          <w:highlight w:val="yellow"/>
        </w:rPr>
        <w:sym w:font="Wingdings" w:char="F0E0"/>
      </w:r>
      <w:r w:rsidRPr="000278FD">
        <w:rPr>
          <w:highlight w:val="yellow"/>
        </w:rPr>
        <w:t xml:space="preserve"> N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Considero 1 Employee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Come è relazionato don DEPARTMENT? 1 Employee può lavorare solo per 1 Department</w:t>
      </w:r>
    </w:p>
    <w:p w:rsidR="0042444C" w:rsidRDefault="0042444C" w:rsidP="0042444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Ricavolo la cardinalità di </w:t>
      </w:r>
      <w:r w:rsidRPr="000278FD">
        <w:rPr>
          <w:highlight w:val="yellow"/>
        </w:rPr>
        <w:t xml:space="preserve">department </w:t>
      </w:r>
      <w:r w:rsidRPr="000278FD">
        <w:rPr>
          <w:highlight w:val="yellow"/>
        </w:rPr>
        <w:sym w:font="Wingdings" w:char="F0E0"/>
      </w:r>
      <w:r w:rsidR="000278FD" w:rsidRPr="000278FD">
        <w:rPr>
          <w:highlight w:val="yellow"/>
        </w:rPr>
        <w:t xml:space="preserve"> 1</w:t>
      </w:r>
    </w:p>
    <w:p w:rsidR="0042444C" w:rsidRPr="000278FD" w:rsidRDefault="000278FD" w:rsidP="000278FD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278FD">
        <w:rPr>
          <w:lang w:val="en-US"/>
        </w:rPr>
        <w:t>Cardinalità</w:t>
      </w:r>
      <w:proofErr w:type="spellEnd"/>
      <w:r w:rsidRPr="000278FD">
        <w:rPr>
          <w:lang w:val="en-US"/>
        </w:rPr>
        <w:t xml:space="preserve"> </w:t>
      </w:r>
      <w:proofErr w:type="spellStart"/>
      <w:r w:rsidRPr="000278FD">
        <w:rPr>
          <w:lang w:val="en-US"/>
        </w:rPr>
        <w:t>della</w:t>
      </w:r>
      <w:proofErr w:type="spellEnd"/>
      <w:r w:rsidRPr="000278FD">
        <w:rPr>
          <w:lang w:val="en-US"/>
        </w:rPr>
        <w:t xml:space="preserve"> </w:t>
      </w:r>
      <w:proofErr w:type="spellStart"/>
      <w:r w:rsidRPr="000278FD">
        <w:rPr>
          <w:lang w:val="en-US"/>
        </w:rPr>
        <w:t>relazione</w:t>
      </w:r>
      <w:proofErr w:type="spellEnd"/>
      <w:r w:rsidRPr="000278FD">
        <w:rPr>
          <w:lang w:val="en-US"/>
        </w:rPr>
        <w:t xml:space="preserve"> </w:t>
      </w:r>
      <w:r w:rsidRPr="0042444C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WORKS_FOR </w:t>
      </w:r>
      <w:r w:rsidRPr="0042444C">
        <w:rPr>
          <w:rFonts w:ascii="MinionPro-Regular" w:hAnsi="MinionPro-Regular" w:cs="MinionPro-Regular"/>
          <w:sz w:val="21"/>
          <w:szCs w:val="21"/>
          <w:lang w:val="en-US"/>
        </w:rPr>
        <w:sym w:font="Wingdings" w:char="F0E0"/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0278FD">
        <w:rPr>
          <w:rFonts w:ascii="MinionPro-Regular" w:hAnsi="MinionPro-Regular" w:cs="MinionPro-Regular"/>
          <w:sz w:val="21"/>
          <w:szCs w:val="21"/>
          <w:highlight w:val="yellow"/>
          <w:lang w:val="en-US"/>
        </w:rPr>
        <w:t>D</w:t>
      </w:r>
      <w:r w:rsidRPr="000278FD">
        <w:rPr>
          <w:rFonts w:ascii="AkzidenzGroteskBE-Regular" w:hAnsi="AkzidenzGroteskBE-Regular" w:cs="AkzidenzGroteskBE-Regular"/>
          <w:sz w:val="18"/>
          <w:szCs w:val="18"/>
          <w:highlight w:val="yellow"/>
          <w:lang w:val="en-US"/>
        </w:rPr>
        <w:t>EPARTMENT</w:t>
      </w:r>
      <w:proofErr w:type="gramStart"/>
      <w:r w:rsidRPr="000278FD">
        <w:rPr>
          <w:rFonts w:ascii="MinionPro-Regular" w:hAnsi="MinionPro-Regular" w:cs="MinionPro-Regular"/>
          <w:sz w:val="21"/>
          <w:szCs w:val="21"/>
          <w:highlight w:val="yellow"/>
          <w:lang w:val="en-US"/>
        </w:rPr>
        <w:t>:</w:t>
      </w:r>
      <w:r w:rsidRPr="000278FD">
        <w:rPr>
          <w:rFonts w:ascii="AkzidenzGroteskBE-Regular" w:hAnsi="AkzidenzGroteskBE-Regular" w:cs="AkzidenzGroteskBE-Regular"/>
          <w:sz w:val="18"/>
          <w:szCs w:val="18"/>
          <w:highlight w:val="yellow"/>
          <w:lang w:val="en-US"/>
        </w:rPr>
        <w:t>EMPLOYEE</w:t>
      </w:r>
      <w:proofErr w:type="gramEnd"/>
      <w:r w:rsidRPr="000278FD">
        <w:rPr>
          <w:rFonts w:ascii="AkzidenzGroteskBE-Regular" w:hAnsi="AkzidenzGroteskBE-Regular" w:cs="AkzidenzGroteskBE-Regular"/>
          <w:sz w:val="18"/>
          <w:szCs w:val="18"/>
          <w:highlight w:val="yellow"/>
          <w:lang w:val="en-US"/>
        </w:rPr>
        <w:t>? 1: N</w:t>
      </w:r>
    </w:p>
    <w:p w:rsidR="0042444C" w:rsidRDefault="0042444C" w:rsidP="00532D7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46F93" w:rsidRDefault="00746F93" w:rsidP="00532D7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21C1E152" wp14:editId="7DDF95AC">
            <wp:extent cx="6120130" cy="147701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93" w:rsidRDefault="00746F93" w:rsidP="00532D7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32D74" w:rsidRPr="00CA05BB" w:rsidRDefault="00532D74" w:rsidP="003C27BC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  <w:r w:rsidRPr="00532D74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>Participation Constraints (</w:t>
      </w:r>
      <w:r w:rsidRPr="00E01631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>minimum cardinality constraint</w:t>
      </w:r>
      <w:r w:rsidRPr="00532D74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 xml:space="preserve">): </w:t>
      </w:r>
      <w:r w:rsidRPr="00532D74">
        <w:rPr>
          <w:rFonts w:ascii="MinionPro-Regular" w:hAnsi="MinionPro-Regular" w:cs="MinionPro-Regular"/>
          <w:sz w:val="21"/>
          <w:szCs w:val="21"/>
          <w:lang w:val="en-US"/>
        </w:rPr>
        <w:t>There are two types of participation</w:t>
      </w:r>
      <w:r w:rsidR="003C27BC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E01631">
        <w:rPr>
          <w:rFonts w:ascii="MinionPro-Regular" w:hAnsi="MinionPro-Regular" w:cs="MinionPro-Regular"/>
          <w:sz w:val="21"/>
          <w:szCs w:val="21"/>
          <w:lang w:val="en-US"/>
        </w:rPr>
        <w:t xml:space="preserve">constraints: </w:t>
      </w:r>
      <w:r w:rsidRPr="00E01631">
        <w:rPr>
          <w:rFonts w:ascii="MinionPro-Regular" w:hAnsi="MinionPro-Regular" w:cs="MinionPro-Regular"/>
          <w:sz w:val="21"/>
          <w:szCs w:val="21"/>
          <w:lang w:val="en-US"/>
        </w:rPr>
        <w:t>total</w:t>
      </w:r>
      <w:r w:rsidRPr="00532D74">
        <w:rPr>
          <w:rFonts w:ascii="MinionPro-Regular" w:hAnsi="MinionPro-Regular" w:cs="MinionPro-Regular"/>
          <w:sz w:val="21"/>
          <w:szCs w:val="21"/>
          <w:lang w:val="en-US"/>
        </w:rPr>
        <w:t xml:space="preserve"> and </w:t>
      </w:r>
      <w:r w:rsidRPr="00E01631">
        <w:rPr>
          <w:rFonts w:ascii="MinionPro-Regular" w:hAnsi="MinionPro-Regular" w:cs="MinionPro-Regular"/>
          <w:sz w:val="21"/>
          <w:szCs w:val="21"/>
          <w:lang w:val="en-US"/>
        </w:rPr>
        <w:t>partial</w:t>
      </w:r>
      <w:r w:rsidRPr="00E01631">
        <w:rPr>
          <w:rFonts w:ascii="MinionPro-Regular" w:hAnsi="MinionPro-Regular" w:cs="MinionPro-Regular"/>
          <w:b/>
          <w:sz w:val="21"/>
          <w:szCs w:val="21"/>
          <w:lang w:val="en-US"/>
        </w:rPr>
        <w:t xml:space="preserve">. </w:t>
      </w:r>
      <w:r w:rsidRPr="00E01631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>Total participation</w:t>
      </w:r>
      <w:r w:rsidRPr="00532D74">
        <w:rPr>
          <w:rFonts w:ascii="MinionPro-Regular" w:eastAsia="MinionPro-Bold" w:hAnsi="MinionPro-Regular" w:cs="MinionPro-Regular"/>
          <w:sz w:val="21"/>
          <w:szCs w:val="21"/>
          <w:lang w:val="en-US"/>
        </w:rPr>
        <w:t xml:space="preserve">, meaning that every entity in </w:t>
      </w:r>
      <w:r w:rsidRPr="00532D74">
        <w:rPr>
          <w:rFonts w:ascii="MinionPro-It" w:eastAsia="MinionPro-Bold" w:hAnsi="MinionPro-It" w:cs="MinionPro-It"/>
          <w:i/>
          <w:iCs/>
          <w:sz w:val="21"/>
          <w:szCs w:val="21"/>
          <w:lang w:val="en-US"/>
        </w:rPr>
        <w:t xml:space="preserve">the total set </w:t>
      </w:r>
      <w:r w:rsidRPr="00532D74">
        <w:rPr>
          <w:rFonts w:ascii="MinionPro-Regular" w:eastAsia="MinionPro-Bold" w:hAnsi="MinionPro-Regular" w:cs="MinionPro-Regular"/>
          <w:sz w:val="21"/>
          <w:szCs w:val="21"/>
          <w:lang w:val="en-US"/>
        </w:rPr>
        <w:t>of employee</w:t>
      </w:r>
      <w:r>
        <w:rPr>
          <w:rFonts w:ascii="MinionPro-Regular" w:eastAsia="MinionPro-Bold" w:hAnsi="MinionPro-Regular" w:cs="MinionPro-Regular"/>
          <w:sz w:val="21"/>
          <w:szCs w:val="21"/>
          <w:lang w:val="en-US"/>
        </w:rPr>
        <w:t xml:space="preserve"> </w:t>
      </w:r>
      <w:r w:rsidRPr="00532D74">
        <w:rPr>
          <w:rFonts w:ascii="MinionPro-Regular" w:eastAsia="MinionPro-Bold" w:hAnsi="MinionPro-Regular" w:cs="MinionPro-Regular"/>
          <w:sz w:val="21"/>
          <w:szCs w:val="21"/>
          <w:lang w:val="en-US"/>
        </w:rPr>
        <w:t xml:space="preserve">entities must be related to a department entity via </w:t>
      </w:r>
      <w:r w:rsidRPr="00532D74">
        <w:rPr>
          <w:rFonts w:ascii="AkzidenzGroteskBE-Regular" w:eastAsia="MinionPro-Bold" w:hAnsi="AkzidenzGroteskBE-Regular" w:cs="AkzidenzGroteskBE-Regular"/>
          <w:sz w:val="18"/>
          <w:szCs w:val="18"/>
          <w:lang w:val="en-US"/>
        </w:rPr>
        <w:t>WORKS_FOR</w:t>
      </w:r>
      <w:r w:rsidRPr="00532D74">
        <w:rPr>
          <w:rFonts w:ascii="MinionPro-Regular" w:eastAsia="MinionPro-Bold" w:hAnsi="MinionPro-Regular" w:cs="MinionPro-Regular"/>
          <w:sz w:val="21"/>
          <w:szCs w:val="21"/>
          <w:lang w:val="en-US"/>
        </w:rPr>
        <w:t>.</w:t>
      </w:r>
      <w:r>
        <w:rPr>
          <w:rFonts w:ascii="MinionPro-Regular" w:eastAsia="MinionPro-Bold" w:hAnsi="MinionPro-Regular" w:cs="MinionPro-Regular"/>
          <w:sz w:val="21"/>
          <w:szCs w:val="21"/>
          <w:lang w:val="en-US"/>
        </w:rPr>
        <w:t xml:space="preserve"> </w:t>
      </w:r>
      <w:r w:rsidRPr="00CA05BB">
        <w:rPr>
          <w:rFonts w:ascii="MinionPro-Regular" w:hAnsi="MinionPro-Regular" w:cs="MinionPro-Regular"/>
          <w:sz w:val="21"/>
          <w:szCs w:val="21"/>
        </w:rPr>
        <w:t>Total participation</w:t>
      </w:r>
      <w:r w:rsidR="00E01631" w:rsidRPr="00CA05BB">
        <w:rPr>
          <w:rFonts w:ascii="MinionPro-Regular" w:hAnsi="MinionPro-Regular" w:cs="MinionPro-Regular"/>
          <w:sz w:val="21"/>
          <w:szCs w:val="21"/>
        </w:rPr>
        <w:t xml:space="preserve"> </w:t>
      </w:r>
      <w:r w:rsidRPr="00CA05BB">
        <w:rPr>
          <w:rFonts w:ascii="MinionPro-Regular" w:hAnsi="MinionPro-Regular" w:cs="MinionPro-Regular"/>
          <w:sz w:val="21"/>
          <w:szCs w:val="21"/>
        </w:rPr>
        <w:t xml:space="preserve">is also called </w:t>
      </w:r>
      <w:r w:rsidRPr="00CA05BB">
        <w:rPr>
          <w:rFonts w:ascii="AkzidenzGroteskBE-Md" w:hAnsi="AkzidenzGroteskBE-Md" w:cs="AkzidenzGroteskBE-Md"/>
          <w:b/>
          <w:bCs/>
          <w:sz w:val="21"/>
          <w:szCs w:val="21"/>
        </w:rPr>
        <w:t>existence dependency</w:t>
      </w:r>
      <w:r w:rsidRPr="00CA05BB">
        <w:rPr>
          <w:rFonts w:ascii="MinionPro-Regular" w:hAnsi="MinionPro-Regular" w:cs="MinionPro-Regular"/>
          <w:sz w:val="21"/>
          <w:szCs w:val="21"/>
        </w:rPr>
        <w:t>.</w:t>
      </w:r>
    </w:p>
    <w:p w:rsidR="003C27BC" w:rsidRPr="00CA05BB" w:rsidRDefault="003C27BC" w:rsidP="003C27BC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</w:p>
    <w:p w:rsidR="003C27BC" w:rsidRDefault="003C27BC" w:rsidP="003C27BC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  <w:r w:rsidRPr="0042444C">
        <w:rPr>
          <w:rFonts w:ascii="MinionPro-Regular" w:hAnsi="MinionPro-Regular" w:cs="MinionPro-Regular"/>
          <w:sz w:val="21"/>
          <w:szCs w:val="21"/>
        </w:rPr>
        <w:t>Come faccio a definire</w:t>
      </w:r>
      <w:r>
        <w:rPr>
          <w:rFonts w:ascii="MinionPro-Regular" w:hAnsi="MinionPro-Regular" w:cs="MinionPro-Regular"/>
          <w:sz w:val="21"/>
          <w:szCs w:val="21"/>
        </w:rPr>
        <w:t xml:space="preserve"> i vincoli di partecipazione?</w:t>
      </w:r>
    </w:p>
    <w:p w:rsidR="003C27BC" w:rsidRDefault="003C27BC" w:rsidP="003C27BC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>Esiste 1 DEPARTMENT non relazionato ad alcun EMPLOYEE?</w:t>
      </w:r>
    </w:p>
    <w:p w:rsidR="003C27BC" w:rsidRDefault="003C27BC" w:rsidP="003C27BC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>Se si, partecipazione parziale</w:t>
      </w:r>
    </w:p>
    <w:p w:rsidR="003C27BC" w:rsidRPr="003C27BC" w:rsidRDefault="003C27BC" w:rsidP="003C27BC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>Se no, partecipazione totale</w:t>
      </w:r>
    </w:p>
    <w:p w:rsidR="00BA46C5" w:rsidRPr="003C27BC" w:rsidRDefault="00BA46C5" w:rsidP="00532D7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</w:p>
    <w:p w:rsidR="00BA46C5" w:rsidRDefault="00BA46C5" w:rsidP="00BA46C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proofErr w:type="gramStart"/>
      <w:r w:rsidRPr="00CA05BB">
        <w:rPr>
          <w:rFonts w:ascii="MinionPro-Regular" w:hAnsi="MinionPro-Regular" w:cs="MinionPro-Regular"/>
          <w:sz w:val="21"/>
          <w:szCs w:val="21"/>
          <w:lang w:val="en-US"/>
        </w:rPr>
        <w:t>cardinality</w:t>
      </w:r>
      <w:proofErr w:type="gramEnd"/>
      <w:r w:rsidRPr="00CA05BB">
        <w:rPr>
          <w:rFonts w:ascii="MinionPro-Regular" w:hAnsi="MinionPro-Regular" w:cs="MinionPro-Regular"/>
          <w:sz w:val="21"/>
          <w:szCs w:val="21"/>
          <w:lang w:val="en-US"/>
        </w:rPr>
        <w:t xml:space="preserve"> ratio + participation constraints = </w:t>
      </w:r>
      <w:r w:rsidRPr="00CA05BB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 xml:space="preserve">structural </w:t>
      </w:r>
      <w:r w:rsidRPr="00E01631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>constraints</w:t>
      </w:r>
      <w:r w:rsidRPr="00BA46C5">
        <w:rPr>
          <w:rFonts w:ascii="MinionPro-Bold" w:eastAsia="MinionPro-Bold" w:hAnsi="MinionPro-Regular" w:cs="MinionPro-Bold"/>
          <w:b/>
          <w:bCs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of a relationship type.</w:t>
      </w:r>
    </w:p>
    <w:p w:rsidR="00BA46C5" w:rsidRDefault="00BA46C5" w:rsidP="00BA46C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BA46C5" w:rsidRDefault="00BA46C5" w:rsidP="003C27BC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BA46C5">
        <w:rPr>
          <w:rFonts w:ascii="MinionPro-Regular" w:hAnsi="MinionPro-Regular" w:cs="MinionPro-Regular"/>
          <w:sz w:val="21"/>
          <w:szCs w:val="21"/>
          <w:lang w:val="en-US"/>
        </w:rPr>
        <w:t>In ER diagrams</w:t>
      </w:r>
      <w:r w:rsidRPr="00746F93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, total participation is displayed as a </w:t>
      </w:r>
      <w:r w:rsidRPr="00746F93">
        <w:rPr>
          <w:rFonts w:ascii="MinionPro-It" w:hAnsi="MinionPro-It" w:cs="MinionPro-It"/>
          <w:i/>
          <w:iCs/>
          <w:sz w:val="21"/>
          <w:szCs w:val="21"/>
          <w:highlight w:val="green"/>
          <w:lang w:val="en-US"/>
        </w:rPr>
        <w:t>double line</w:t>
      </w:r>
      <w:r w:rsidRPr="00BA46C5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connecting the participating entity type to</w:t>
      </w:r>
      <w:r w:rsidR="003C27BC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 xml:space="preserve">the relationship, whereas </w:t>
      </w:r>
      <w:r w:rsidRPr="00746F93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partial participation is represented by a </w:t>
      </w:r>
      <w:r w:rsidRPr="00746F93">
        <w:rPr>
          <w:rFonts w:ascii="MinionPro-It" w:hAnsi="MinionPro-It" w:cs="MinionPro-It"/>
          <w:i/>
          <w:iCs/>
          <w:sz w:val="21"/>
          <w:szCs w:val="21"/>
          <w:highlight w:val="green"/>
          <w:lang w:val="en-US"/>
        </w:rPr>
        <w:t>single line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. Notice that in this notation,</w:t>
      </w:r>
      <w:r w:rsidR="003C27BC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we can either specify no minimum (partial participation) or a minimum of one (total</w:t>
      </w:r>
      <w:r w:rsidR="003C27BC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participation). An alternati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ve notation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allows the designer to specify</w:t>
      </w:r>
      <w:r w:rsidR="003C27BC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 xml:space="preserve">a specific </w:t>
      </w:r>
      <w:r w:rsidRPr="00BA46C5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minimum number </w:t>
      </w:r>
      <w:r w:rsidRPr="00BA46C5">
        <w:rPr>
          <w:rFonts w:ascii="MinionPro-Regular" w:hAnsi="MinionPro-Regular" w:cs="MinionPro-Regular"/>
          <w:sz w:val="21"/>
          <w:szCs w:val="21"/>
          <w:lang w:val="en-US"/>
        </w:rPr>
        <w:t>on participation in the relationship, such as 4 or 5.</w:t>
      </w:r>
    </w:p>
    <w:p w:rsidR="009A71B9" w:rsidRDefault="009A71B9" w:rsidP="00BA46C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9A71B9" w:rsidRDefault="009A71B9" w:rsidP="007E2E07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Regular" w:hAnsi="AkzidenzGroteskBE-Regular" w:cs="AkzidenzGroteskBE-Regular"/>
          <w:sz w:val="18"/>
          <w:szCs w:val="18"/>
          <w:lang w:val="en-US"/>
        </w:rPr>
      </w:pPr>
      <w:r w:rsidRPr="009A71B9">
        <w:rPr>
          <w:rFonts w:ascii="MinionPro-Regular" w:hAnsi="MinionPro-Regular" w:cs="MinionPro-Regular"/>
          <w:b/>
          <w:sz w:val="21"/>
          <w:szCs w:val="21"/>
          <w:lang w:val="en-US"/>
        </w:rPr>
        <w:t>Relationship types can also have attributes</w:t>
      </w:r>
      <w:r>
        <w:rPr>
          <w:rFonts w:ascii="MinionPro-Regular" w:hAnsi="MinionPro-Regular" w:cs="MinionPro-Regular"/>
          <w:sz w:val="21"/>
          <w:szCs w:val="21"/>
          <w:lang w:val="en-US"/>
        </w:rPr>
        <w:t>. T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he </w:t>
      </w:r>
      <w:proofErr w:type="spellStart"/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>Start_date</w:t>
      </w:r>
      <w:proofErr w:type="spellEnd"/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attribute for the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>MANAGES</w:t>
      </w:r>
      <w:r w:rsidR="007E2E07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relationship can be an attribute of either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EMPLOYEE (manager)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or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>DEPARTMENT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,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although conceptually it belongs to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>MANAGES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. This is because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MANAGES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is a 1:1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relationship. For a 1</w:t>
      </w:r>
      <w:proofErr w:type="gramStart"/>
      <w:r w:rsidRPr="009A71B9">
        <w:rPr>
          <w:rFonts w:ascii="MinionPro-Regular" w:hAnsi="MinionPro-Regular" w:cs="MinionPro-Regular"/>
          <w:sz w:val="21"/>
          <w:szCs w:val="21"/>
          <w:lang w:val="en-US"/>
        </w:rPr>
        <w:t>:N</w:t>
      </w:r>
      <w:proofErr w:type="gramEnd"/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 relationship type, a relationship attribute can be migrated </w:t>
      </w:r>
      <w:r w:rsidRPr="009A71B9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only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to the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entity type on the N-side of the relationship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(EMPLOYEE)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.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For M</w:t>
      </w:r>
      <w:proofErr w:type="gramStart"/>
      <w:r w:rsidRPr="009A71B9">
        <w:rPr>
          <w:rFonts w:ascii="MinionPro-Regular" w:hAnsi="MinionPro-Regular" w:cs="MinionPro-Regular"/>
          <w:sz w:val="21"/>
          <w:szCs w:val="21"/>
          <w:lang w:val="en-US"/>
        </w:rPr>
        <w:t>:N</w:t>
      </w:r>
      <w:proofErr w:type="gramEnd"/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 (many-to-many) relationship types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Such attributes </w:t>
      </w:r>
      <w:r w:rsidRPr="009A71B9">
        <w:rPr>
          <w:rFonts w:ascii="MinionPro-It" w:hAnsi="MinionPro-It" w:cs="MinionPro-It"/>
          <w:i/>
          <w:iCs/>
          <w:sz w:val="21"/>
          <w:szCs w:val="21"/>
          <w:lang w:val="en-US"/>
        </w:rPr>
        <w:t>must be specified as relationship attributes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. An example is the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Hours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attribute of the M</w:t>
      </w:r>
      <w:proofErr w:type="gramStart"/>
      <w:r w:rsidRPr="009A71B9">
        <w:rPr>
          <w:rFonts w:ascii="MinionPro-Regular" w:hAnsi="MinionPro-Regular" w:cs="MinionPro-Regular"/>
          <w:sz w:val="21"/>
          <w:szCs w:val="21"/>
          <w:lang w:val="en-US"/>
        </w:rPr>
        <w:t>:N</w:t>
      </w:r>
      <w:proofErr w:type="gramEnd"/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 relationship </w:t>
      </w:r>
      <w:r w:rsidRPr="009A71B9">
        <w:rPr>
          <w:rFonts w:ascii="AkzidenzGroteskBE-Regular" w:hAnsi="AkzidenzGroteskBE-Regular" w:cs="AkzidenzGroteskBE-Regular"/>
          <w:sz w:val="18"/>
          <w:szCs w:val="18"/>
          <w:lang w:val="en-US"/>
        </w:rPr>
        <w:t>WORKS_ON</w:t>
      </w:r>
      <w:r>
        <w:rPr>
          <w:rFonts w:ascii="AkzidenzGroteskBE-Regular" w:hAnsi="AkzidenzGroteskBE-Regular" w:cs="AkzidenzGroteskBE-Regular"/>
          <w:sz w:val="18"/>
          <w:szCs w:val="18"/>
          <w:lang w:val="en-US"/>
        </w:rPr>
        <w:t>.</w:t>
      </w:r>
    </w:p>
    <w:p w:rsidR="009A71B9" w:rsidRDefault="009A71B9" w:rsidP="009A71B9">
      <w:pPr>
        <w:autoSpaceDE w:val="0"/>
        <w:autoSpaceDN w:val="0"/>
        <w:adjustRightInd w:val="0"/>
        <w:spacing w:after="0" w:line="240" w:lineRule="auto"/>
        <w:rPr>
          <w:rFonts w:ascii="AkzidenzGroteskBE-Regular" w:hAnsi="AkzidenzGroteskBE-Regular" w:cs="AkzidenzGroteskBE-Regular"/>
          <w:sz w:val="18"/>
          <w:szCs w:val="18"/>
          <w:lang w:val="en-US"/>
        </w:rPr>
      </w:pPr>
    </w:p>
    <w:p w:rsidR="009A71B9" w:rsidRDefault="009A71B9" w:rsidP="007E2E07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Entity types that do not have key attributes of their own are called </w:t>
      </w:r>
      <w:r w:rsidRPr="007E2E07">
        <w:rPr>
          <w:rFonts w:ascii="MinionPro-Regular" w:hAnsi="MinionPro-Regular" w:cs="MinionPro-Regular"/>
          <w:b/>
          <w:sz w:val="21"/>
          <w:szCs w:val="21"/>
          <w:lang w:val="en-US"/>
        </w:rPr>
        <w:t>weak entity types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.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Weak entity types are related to the </w:t>
      </w:r>
      <w:proofErr w:type="gramStart"/>
      <w:r w:rsidRPr="009A71B9">
        <w:rPr>
          <w:rFonts w:ascii="MinionPro-Regular" w:hAnsi="MinionPro-Regular" w:cs="MinionPro-Regular"/>
          <w:b/>
          <w:sz w:val="21"/>
          <w:szCs w:val="21"/>
          <w:u w:val="single"/>
          <w:lang w:val="en-US"/>
        </w:rPr>
        <w:t>i</w:t>
      </w:r>
      <w:r w:rsidRPr="007E2E07">
        <w:rPr>
          <w:rFonts w:ascii="MinionPro-Regular" w:hAnsi="MinionPro-Regular" w:cs="MinionPro-Regular"/>
          <w:b/>
          <w:sz w:val="21"/>
          <w:szCs w:val="21"/>
          <w:lang w:val="en-US"/>
        </w:rPr>
        <w:t>dentifying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 or</w:t>
      </w:r>
      <w:proofErr w:type="gramEnd"/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7E2E07">
        <w:rPr>
          <w:rFonts w:ascii="MinionPro-Regular" w:hAnsi="MinionPro-Regular" w:cs="MinionPro-Regular"/>
          <w:b/>
          <w:sz w:val="21"/>
          <w:szCs w:val="21"/>
          <w:lang w:val="en-US"/>
        </w:rPr>
        <w:t>owner entity type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through the </w:t>
      </w:r>
      <w:r w:rsidRPr="007E2E07">
        <w:rPr>
          <w:rFonts w:ascii="MinionPro-Regular" w:hAnsi="MinionPro-Regular" w:cs="MinionPro-Regular"/>
          <w:b/>
          <w:sz w:val="21"/>
          <w:szCs w:val="21"/>
          <w:lang w:val="en-US"/>
        </w:rPr>
        <w:t>identifying relationship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.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A weak entity type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always has a </w:t>
      </w:r>
      <w:r>
        <w:rPr>
          <w:rFonts w:ascii="MinionPro-It" w:hAnsi="MinionPro-It" w:cs="MinionPro-It"/>
          <w:i/>
          <w:iCs/>
          <w:sz w:val="21"/>
          <w:szCs w:val="21"/>
          <w:lang w:val="en-US"/>
        </w:rPr>
        <w:t>total participation constraint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 xml:space="preserve"> with respect to its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9A71B9">
        <w:rPr>
          <w:rFonts w:ascii="MinionPro-Regular" w:hAnsi="MinionPro-Regular" w:cs="MinionPro-Regular"/>
          <w:sz w:val="21"/>
          <w:szCs w:val="21"/>
          <w:lang w:val="en-US"/>
        </w:rPr>
        <w:t>identifying relationship because a weak entity cannot be identified without an owner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>entity.</w:t>
      </w:r>
      <w:r w:rsidR="005B2E80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A weak entity type normally has a </w:t>
      </w:r>
      <w:r w:rsidR="005B2E80" w:rsidRPr="005B2E80">
        <w:rPr>
          <w:rFonts w:ascii="MinionPro-Bold" w:eastAsia="MinionPro-Bold" w:hAnsi="MinionPro-Regular" w:cs="MinionPro-Bold"/>
          <w:b/>
          <w:bCs/>
          <w:sz w:val="21"/>
          <w:szCs w:val="21"/>
          <w:lang w:val="en-US"/>
        </w:rPr>
        <w:t>partial key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>, which is the attribute that can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uniquely identify weak entities that are </w:t>
      </w:r>
      <w:r w:rsidR="005B2E80" w:rsidRPr="005B2E80">
        <w:rPr>
          <w:rFonts w:ascii="MinionPro-It" w:hAnsi="MinionPro-It" w:cs="MinionPro-It"/>
          <w:i/>
          <w:iCs/>
          <w:sz w:val="21"/>
          <w:szCs w:val="21"/>
          <w:lang w:val="en-US"/>
        </w:rPr>
        <w:t>related to the same owner entity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>.</w:t>
      </w:r>
      <w:r w:rsidR="005B2E80" w:rsidRPr="005B2E80">
        <w:rPr>
          <w:rFonts w:ascii="MinionPro-Regular" w:hAnsi="MinionPro-Regular" w:cs="MinionPro-Regular"/>
          <w:sz w:val="16"/>
          <w:szCs w:val="16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>In our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>example, if we assume that no two dependents of the same employee ever have the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same first name, the </w:t>
      </w:r>
      <w:r w:rsidR="005B2E80"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attribute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Name of </w:t>
      </w:r>
      <w:r w:rsidR="005B2E80"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DEPENDENT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is the partial key. </w:t>
      </w:r>
      <w:r w:rsidR="005B2E80" w:rsidRPr="00144B41">
        <w:rPr>
          <w:rFonts w:ascii="MinionPro-Regular" w:hAnsi="MinionPro-Regular" w:cs="MinionPro-Regular"/>
          <w:sz w:val="21"/>
          <w:szCs w:val="21"/>
          <w:lang w:val="en-US"/>
        </w:rPr>
        <w:t>In the worst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case, a composite attribute of </w:t>
      </w:r>
      <w:r w:rsidR="005B2E80" w:rsidRPr="005B2E80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all the weak entity’s attributes </w:t>
      </w:r>
      <w:r w:rsidR="005B2E80" w:rsidRPr="005B2E80">
        <w:rPr>
          <w:rFonts w:ascii="MinionPro-Regular" w:hAnsi="MinionPro-Regular" w:cs="MinionPro-Regular"/>
          <w:sz w:val="21"/>
          <w:szCs w:val="21"/>
          <w:lang w:val="en-US"/>
        </w:rPr>
        <w:t>will be the partial key.</w:t>
      </w:r>
    </w:p>
    <w:p w:rsidR="005B2E80" w:rsidRDefault="005B2E80" w:rsidP="005B2E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5B2E80" w:rsidRDefault="005B2E80" w:rsidP="004E2668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5B2E8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In ER diagrams, both a weak entity type and its identifying relationship are distinguished</w:t>
      </w:r>
      <w:r w:rsidR="007E2E07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by surrounding</w:t>
      </w:r>
      <w:r w:rsidR="004E2668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their boxes and diamonds with double lines. The partial key attribute is underlined with a dashed or </w:t>
      </w:r>
      <w:r w:rsidR="004E2668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d</w:t>
      </w:r>
      <w:r w:rsidRPr="005B2E8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otted line.</w:t>
      </w:r>
    </w:p>
    <w:p w:rsidR="005B2E80" w:rsidRDefault="005B2E80" w:rsidP="005B2E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5B2E80" w:rsidRPr="005B2E80" w:rsidRDefault="005B2E80" w:rsidP="004E2668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Regular" w:hAnsi="AkzidenzGroteskBE-Regular" w:cs="AkzidenzGroteskBE-Regular"/>
          <w:sz w:val="18"/>
          <w:szCs w:val="18"/>
          <w:lang w:val="en-US"/>
        </w:rPr>
      </w:pPr>
      <w:r w:rsidRPr="005B2E80">
        <w:rPr>
          <w:rFonts w:ascii="MinionPro-Regular" w:hAnsi="MinionPro-Regular" w:cs="MinionPro-Regular"/>
          <w:sz w:val="21"/>
          <w:szCs w:val="21"/>
          <w:lang w:val="en-US"/>
        </w:rPr>
        <w:t>Weak entity types can sometimes be represented as complex (composite, multivalued)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>attributes. In the preceding example, we could specify a multivalued attribute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Dependents 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for </w:t>
      </w:r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>EMPLOYEE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, which is a 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>m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>ultivalued composite attribute with the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component attributes </w:t>
      </w:r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>Name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proofErr w:type="spellStart"/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>Birth_date</w:t>
      </w:r>
      <w:proofErr w:type="spellEnd"/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>Sex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, and </w:t>
      </w:r>
      <w:r w:rsidRPr="005B2E80">
        <w:rPr>
          <w:rFonts w:ascii="AkzidenzGroteskBE-Regular" w:hAnsi="AkzidenzGroteskBE-Regular" w:cs="AkzidenzGroteskBE-Regular"/>
          <w:sz w:val="18"/>
          <w:szCs w:val="18"/>
          <w:lang w:val="en-US"/>
        </w:rPr>
        <w:t>Relationship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 xml:space="preserve">. </w:t>
      </w:r>
      <w:r w:rsidRPr="00144B41">
        <w:rPr>
          <w:rFonts w:ascii="MinionPro-Regular" w:hAnsi="MinionPro-Regular" w:cs="MinionPro-Regular"/>
          <w:sz w:val="21"/>
          <w:szCs w:val="21"/>
          <w:lang w:val="en-US"/>
        </w:rPr>
        <w:t>The choice of which</w:t>
      </w:r>
      <w:r w:rsidR="007E2E07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5B2E80">
        <w:rPr>
          <w:rFonts w:ascii="MinionPro-Regular" w:hAnsi="MinionPro-Regular" w:cs="MinionPro-Regular"/>
          <w:sz w:val="21"/>
          <w:szCs w:val="21"/>
          <w:lang w:val="en-US"/>
        </w:rPr>
        <w:t>representation to use is made by the database designer.</w:t>
      </w:r>
    </w:p>
    <w:p w:rsidR="009A71B9" w:rsidRDefault="009A71B9" w:rsidP="009A71B9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B2E80" w:rsidRDefault="00C45F40" w:rsidP="005B2E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r w:rsidRPr="00C45F4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B</w:t>
      </w:r>
      <w:r w:rsidR="005B2E80" w:rsidRPr="00C45F4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inary relationship names to</w:t>
      </w:r>
      <w:r w:rsidRPr="00C45F4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 xml:space="preserve"> </w:t>
      </w:r>
      <w:r w:rsidR="005B2E80" w:rsidRPr="00C45F40">
        <w:rPr>
          <w:rFonts w:ascii="MinionPro-Regular" w:hAnsi="MinionPro-Regular" w:cs="MinionPro-Regular"/>
          <w:sz w:val="21"/>
          <w:szCs w:val="21"/>
          <w:highlight w:val="green"/>
          <w:lang w:val="en-US"/>
        </w:rPr>
        <w:t>make the ER diagram of the schema readable from left to right and from top to bottom.</w:t>
      </w:r>
    </w:p>
    <w:p w:rsidR="00C45F40" w:rsidRDefault="00C45F40" w:rsidP="005B2E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45F40" w:rsidRDefault="00C45F40" w:rsidP="005B2E8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86B119A" wp14:editId="07422D44">
            <wp:extent cx="4229100" cy="644842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40" w:rsidRDefault="00C45F40" w:rsidP="005B2E8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45F40" w:rsidRPr="004E2668" w:rsidRDefault="00C45F40" w:rsidP="007411B4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4E2668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Alternative Notations for ER Diagrams</w:t>
      </w:r>
    </w:p>
    <w:p w:rsidR="00C45F40" w:rsidRPr="00C608E9" w:rsidRDefault="00C45F40" w:rsidP="007411B4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C45F40">
        <w:rPr>
          <w:rFonts w:ascii="MinionPro-Regular" w:hAnsi="MinionPro-Regular" w:cs="MinionPro-Regular"/>
          <w:sz w:val="21"/>
          <w:szCs w:val="21"/>
          <w:lang w:val="en-US"/>
        </w:rPr>
        <w:t>The (min, max) notation is more precise, and we</w:t>
      </w:r>
      <w:r w:rsidR="00C608E9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C45F40">
        <w:rPr>
          <w:rFonts w:ascii="MinionPro-Regular" w:hAnsi="MinionPro-Regular" w:cs="MinionPro-Regular"/>
          <w:sz w:val="21"/>
          <w:szCs w:val="21"/>
          <w:lang w:val="en-US"/>
        </w:rPr>
        <w:t xml:space="preserve">can use it to specify some structural constraints for relationship types of </w:t>
      </w:r>
      <w:r w:rsidRPr="00C45F40">
        <w:rPr>
          <w:rFonts w:ascii="MinionPro-It" w:hAnsi="MinionPro-It" w:cs="MinionPro-It"/>
          <w:i/>
          <w:iCs/>
          <w:sz w:val="21"/>
          <w:szCs w:val="21"/>
          <w:lang w:val="en-US"/>
        </w:rPr>
        <w:t>higher</w:t>
      </w:r>
      <w:r w:rsidR="00C608E9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 </w:t>
      </w:r>
      <w:r w:rsidRPr="00C45F40">
        <w:rPr>
          <w:rFonts w:ascii="MinionPro-It" w:hAnsi="MinionPro-It" w:cs="MinionPro-It"/>
          <w:i/>
          <w:iCs/>
          <w:sz w:val="21"/>
          <w:szCs w:val="21"/>
          <w:lang w:val="en-US"/>
        </w:rPr>
        <w:t>degree</w:t>
      </w:r>
      <w:r w:rsidRPr="00C45F40">
        <w:rPr>
          <w:rFonts w:ascii="MinionPro-Regular" w:hAnsi="MinionPro-Regular" w:cs="MinionPro-Regular"/>
          <w:sz w:val="21"/>
          <w:szCs w:val="21"/>
          <w:lang w:val="en-US"/>
        </w:rPr>
        <w:t xml:space="preserve">. However, it is not sufficient for specifying some key constraints on </w:t>
      </w:r>
      <w:proofErr w:type="spellStart"/>
      <w:r w:rsidRPr="00C45F40">
        <w:rPr>
          <w:rFonts w:ascii="MinionPro-Regular" w:hAnsi="MinionPro-Regular" w:cs="MinionPro-Regular"/>
          <w:sz w:val="21"/>
          <w:szCs w:val="21"/>
          <w:lang w:val="en-US"/>
        </w:rPr>
        <w:t>higherdegree</w:t>
      </w:r>
      <w:proofErr w:type="spellEnd"/>
      <w:r w:rsidR="00C608E9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C608E9">
        <w:rPr>
          <w:rFonts w:ascii="MinionPro-Regular" w:hAnsi="MinionPro-Regular" w:cs="MinionPro-Regular"/>
          <w:sz w:val="21"/>
          <w:szCs w:val="21"/>
          <w:lang w:val="en-US"/>
        </w:rPr>
        <w:t>relationships</w:t>
      </w:r>
      <w:r w:rsidR="00C608E9" w:rsidRPr="00C608E9">
        <w:rPr>
          <w:rFonts w:ascii="MinionPro-Regular" w:hAnsi="MinionPro-Regular" w:cs="MinionPro-Regular"/>
          <w:sz w:val="21"/>
          <w:szCs w:val="21"/>
          <w:lang w:val="en-US"/>
        </w:rPr>
        <w:t>.</w:t>
      </w:r>
    </w:p>
    <w:p w:rsidR="00C608E9" w:rsidRPr="00C608E9" w:rsidRDefault="00C608E9" w:rsidP="00C45F4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608E9" w:rsidRDefault="00C608E9" w:rsidP="00C45F4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rPr>
          <w:noProof/>
          <w:lang w:eastAsia="it-IT"/>
        </w:rPr>
        <w:lastRenderedPageBreak/>
        <w:drawing>
          <wp:inline distT="0" distB="0" distL="0" distR="0" wp14:anchorId="0A170D5F" wp14:editId="16CEA798">
            <wp:extent cx="5581935" cy="2755186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929" cy="2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40" w:rsidRDefault="00C45F40" w:rsidP="00C45F4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</w:p>
    <w:p w:rsidR="00C45F40" w:rsidRDefault="00C45F40" w:rsidP="00C45F4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9E77AFB" wp14:editId="690EE5A8">
            <wp:extent cx="6120130" cy="61385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E8" w:rsidRDefault="00AC69E8" w:rsidP="00C45F4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C69E8" w:rsidRPr="00DD6D4D" w:rsidRDefault="00AC69E8" w:rsidP="00AC69E8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21"/>
          <w:szCs w:val="21"/>
          <w:lang w:val="en-US"/>
        </w:rPr>
      </w:pPr>
      <w:r w:rsidRPr="00DD6D4D">
        <w:rPr>
          <w:rFonts w:ascii="AkzidenzGroteskBE-Bold" w:hAnsi="AkzidenzGroteskBE-Bold" w:cs="AkzidenzGroteskBE-Bold"/>
          <w:b/>
          <w:bCs/>
          <w:sz w:val="21"/>
          <w:szCs w:val="21"/>
          <w:lang w:val="en-US"/>
        </w:rPr>
        <w:t>Relationship Types of Degree Higher than Two</w:t>
      </w:r>
    </w:p>
    <w:p w:rsidR="000E1C6F" w:rsidRDefault="000E1C6F" w:rsidP="00AC69E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B516D14" wp14:editId="1B38212E">
            <wp:extent cx="4510585" cy="1532232"/>
            <wp:effectExtent l="0" t="0" r="444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425" cy="15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6F" w:rsidRDefault="000E1C6F" w:rsidP="00AC69E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E1C6F" w:rsidRPr="000E1C6F" w:rsidRDefault="000E1C6F" w:rsidP="000E1C6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E1C6F">
        <w:rPr>
          <w:rFonts w:ascii="MinionPro-Regular" w:hAnsi="MinionPro-Regular" w:cs="MinionPro-Regular"/>
          <w:sz w:val="21"/>
          <w:szCs w:val="21"/>
          <w:lang w:val="en-US"/>
        </w:rPr>
        <w:t>In general, a ternary relationship type represents different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information than do three binary relationship types.</w:t>
      </w:r>
    </w:p>
    <w:p w:rsidR="000E1C6F" w:rsidRDefault="000E1C6F" w:rsidP="00AC69E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812C527" wp14:editId="205B65D4">
            <wp:extent cx="4312693" cy="186817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726" cy="1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6F" w:rsidRDefault="000E1C6F" w:rsidP="00AC69E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E1C6F" w:rsidRDefault="000E1C6F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0E1C6F">
        <w:rPr>
          <w:rFonts w:ascii="MinionPro-Regular" w:hAnsi="MinionPro-Regular" w:cs="MinionPro-Regular"/>
          <w:sz w:val="21"/>
          <w:szCs w:val="21"/>
          <w:lang w:val="en-US"/>
        </w:rPr>
        <w:t>The existence of three relationship instances (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s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p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),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(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j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p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), and (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s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j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) in </w:t>
      </w:r>
      <w:r w:rsidRPr="000E1C6F">
        <w:rPr>
          <w:rFonts w:ascii="AkzidenzGroteskBE-Regular" w:hAnsi="AkzidenzGroteskBE-Regular" w:cs="AkzidenzGroteskBE-Regular"/>
          <w:sz w:val="18"/>
          <w:szCs w:val="18"/>
          <w:lang w:val="en-US"/>
        </w:rPr>
        <w:t>CAN_SUPPLY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AkzidenzGroteskBE-Regular" w:hAnsi="AkzidenzGroteskBE-Regular" w:cs="AkzidenzGroteskBE-Regular"/>
          <w:sz w:val="18"/>
          <w:szCs w:val="18"/>
          <w:lang w:val="en-US"/>
        </w:rPr>
        <w:t>USES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and </w:t>
      </w:r>
      <w:r w:rsidRPr="000E1C6F">
        <w:rPr>
          <w:rFonts w:ascii="AkzidenzGroteskBE-Regular" w:hAnsi="AkzidenzGroteskBE-Regular" w:cs="AkzidenzGroteskBE-Regular"/>
          <w:sz w:val="18"/>
          <w:szCs w:val="18"/>
          <w:lang w:val="en-US"/>
        </w:rPr>
        <w:t>SUPPLIES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, respectively, does not necessarily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imply that an instance (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s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j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p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) exists in the ternary relationship </w:t>
      </w:r>
      <w:r w:rsidRPr="000E1C6F">
        <w:rPr>
          <w:rFonts w:ascii="AkzidenzGroteskBE-Regular" w:hAnsi="AkzidenzGroteskBE-Regular" w:cs="AkzidenzGroteskBE-Regular"/>
          <w:sz w:val="18"/>
          <w:szCs w:val="18"/>
          <w:lang w:val="en-US"/>
        </w:rPr>
        <w:t>SUPPLY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,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 xml:space="preserve">because the </w:t>
      </w:r>
      <w:r w:rsidRPr="000E1C6F">
        <w:rPr>
          <w:rFonts w:ascii="MinionPro-It" w:hAnsi="MinionPro-It" w:cs="MinionPro-It"/>
          <w:i/>
          <w:iCs/>
          <w:sz w:val="21"/>
          <w:szCs w:val="21"/>
          <w:lang w:val="en-US"/>
        </w:rPr>
        <w:t>meaning is different</w:t>
      </w:r>
      <w:r w:rsidRPr="000E1C6F">
        <w:rPr>
          <w:rFonts w:ascii="MinionPro-Regular" w:hAnsi="MinionPro-Regular" w:cs="MinionPro-Regular"/>
          <w:sz w:val="21"/>
          <w:szCs w:val="21"/>
          <w:lang w:val="en-US"/>
        </w:rPr>
        <w:t>.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It is often tricky to decide whether a particular</w:t>
      </w:r>
      <w:r w:rsidR="00DD6D4D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relationship should be represented as a relationship type of degree </w:t>
      </w:r>
      <w:r w:rsidR="00153988" w:rsidRPr="00153988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n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or should be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broken down into several relationship types of smaller degrees. The designer must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base this decision on the semantics or meaning of the particular situation being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represented. The typical solution is to include the ternary relationship plus one or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more of the binary relationships, if they represent different meanings and if all are</w:t>
      </w:r>
      <w:r w:rsidR="00153988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="00153988" w:rsidRPr="00153988">
        <w:rPr>
          <w:rFonts w:ascii="MinionPro-Regular" w:hAnsi="MinionPro-Regular" w:cs="MinionPro-Regular"/>
          <w:sz w:val="21"/>
          <w:szCs w:val="21"/>
          <w:lang w:val="en-US"/>
        </w:rPr>
        <w:t>needed by the application.</w:t>
      </w:r>
    </w:p>
    <w:p w:rsidR="00153988" w:rsidRDefault="00153988" w:rsidP="0015398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153988" w:rsidRDefault="00153988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153988">
        <w:rPr>
          <w:rFonts w:ascii="MinionPro-Regular" w:hAnsi="MinionPro-Regular" w:cs="MinionPro-Regular"/>
          <w:sz w:val="21"/>
          <w:szCs w:val="21"/>
          <w:lang w:val="en-US"/>
        </w:rPr>
        <w:t>Some database design tools are based on variations of the ER model that permit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only </w:t>
      </w:r>
      <w:proofErr w:type="gramStart"/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binary 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relationships</w:t>
      </w:r>
      <w:proofErr w:type="gramEnd"/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. In this case, a ternary relationship such as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SUPPLY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must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be represented as a weak entity type, with no partial key and with three identifying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relationships. The three participating entity types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SUPPLIER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PART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, and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PROJECT</w:t>
      </w:r>
      <w:r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are together the owner entity types (see Figure 3.17(c)). Hence, an entity in the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weak entity type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SUPPLY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in Figure 3.17(c) is identified by the combination of its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three owner entities from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SUPPLIER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,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PART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 xml:space="preserve">, and </w:t>
      </w:r>
      <w:r w:rsidRPr="00153988">
        <w:rPr>
          <w:rFonts w:ascii="AkzidenzGroteskBE-Regular" w:hAnsi="AkzidenzGroteskBE-Regular" w:cs="AkzidenzGroteskBE-Regular"/>
          <w:sz w:val="18"/>
          <w:szCs w:val="18"/>
          <w:lang w:val="en-US"/>
        </w:rPr>
        <w:t>PROJECT</w:t>
      </w:r>
      <w:r w:rsidRPr="00153988">
        <w:rPr>
          <w:rFonts w:ascii="MinionPro-Regular" w:hAnsi="MinionPro-Regular" w:cs="MinionPro-Regular"/>
          <w:sz w:val="21"/>
          <w:szCs w:val="21"/>
          <w:lang w:val="en-US"/>
        </w:rPr>
        <w:t>.</w:t>
      </w:r>
    </w:p>
    <w:p w:rsidR="00153988" w:rsidRDefault="00153988" w:rsidP="0015398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153988" w:rsidRDefault="00153988" w:rsidP="0015398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74F762C" wp14:editId="0443D226">
            <wp:extent cx="5528765" cy="2224586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973" cy="22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1F" w:rsidRDefault="00E1441F" w:rsidP="0015398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1441F" w:rsidRPr="00E1441F" w:rsidRDefault="00E1441F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E1441F">
        <w:rPr>
          <w:rFonts w:ascii="MinionPro-Regular" w:hAnsi="MinionPro-Regular" w:cs="MinionPro-Regular"/>
          <w:sz w:val="21"/>
          <w:szCs w:val="21"/>
          <w:lang w:val="en-US"/>
        </w:rPr>
        <w:t>It is also possible to represent the ternary relationship as a regular entity type by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 xml:space="preserve">introducing an artificial or surrogate key. In this example, a key attribute </w:t>
      </w:r>
      <w:proofErr w:type="spellStart"/>
      <w:r w:rsidRPr="00E1441F">
        <w:rPr>
          <w:rFonts w:ascii="AkzidenzGroteskBE-Regular" w:hAnsi="AkzidenzGroteskBE-Regular" w:cs="AkzidenzGroteskBE-Regular"/>
          <w:sz w:val="18"/>
          <w:szCs w:val="18"/>
          <w:lang w:val="en-US"/>
        </w:rPr>
        <w:t>Supply_id</w:t>
      </w:r>
      <w:proofErr w:type="spellEnd"/>
      <w:r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>could be used for the supply entity type, converting it into a regular entity type.</w:t>
      </w:r>
    </w:p>
    <w:p w:rsidR="00E1441F" w:rsidRPr="00E1441F" w:rsidRDefault="00E1441F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E1441F">
        <w:rPr>
          <w:rFonts w:ascii="MinionPro-Regular" w:hAnsi="MinionPro-Regular" w:cs="MinionPro-Regular"/>
          <w:sz w:val="21"/>
          <w:szCs w:val="21"/>
          <w:lang w:val="en-US"/>
        </w:rPr>
        <w:t>Three binary N</w:t>
      </w:r>
      <w:proofErr w:type="gramStart"/>
      <w:r w:rsidRPr="00E1441F">
        <w:rPr>
          <w:rFonts w:ascii="MinionPro-Regular" w:hAnsi="MinionPro-Regular" w:cs="MinionPro-Regular"/>
          <w:sz w:val="21"/>
          <w:szCs w:val="21"/>
          <w:lang w:val="en-US"/>
        </w:rPr>
        <w:t>:1</w:t>
      </w:r>
      <w:proofErr w:type="gramEnd"/>
      <w:r w:rsidRPr="00E1441F">
        <w:rPr>
          <w:rFonts w:ascii="MinionPro-Regular" w:hAnsi="MinionPro-Regular" w:cs="MinionPro-Regular"/>
          <w:sz w:val="21"/>
          <w:szCs w:val="21"/>
          <w:lang w:val="en-US"/>
        </w:rPr>
        <w:t xml:space="preserve"> relationships relate </w:t>
      </w:r>
      <w:r w:rsidRPr="00E1441F">
        <w:rPr>
          <w:rFonts w:ascii="AkzidenzGroteskBE-Regular" w:hAnsi="AkzidenzGroteskBE-Regular" w:cs="AkzidenzGroteskBE-Regular"/>
          <w:sz w:val="18"/>
          <w:szCs w:val="18"/>
          <w:lang w:val="en-US"/>
        </w:rPr>
        <w:t xml:space="preserve">SUPPLY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>to each of the three participating</w:t>
      </w:r>
      <w:r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>entity types.</w:t>
      </w:r>
    </w:p>
    <w:p w:rsidR="00E1441F" w:rsidRDefault="00E1441F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E1441F" w:rsidRPr="00DD6D4D" w:rsidRDefault="00E1441F" w:rsidP="00DD6D4D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E1441F">
        <w:rPr>
          <w:rFonts w:ascii="MinionPro-Regular" w:hAnsi="MinionPro-Regular" w:cs="MinionPro-Regular"/>
          <w:sz w:val="21"/>
          <w:szCs w:val="21"/>
          <w:lang w:val="en-US"/>
        </w:rPr>
        <w:t xml:space="preserve">Notice that it is possible to have a weak entity type with a ternary (or </w:t>
      </w:r>
      <w:r w:rsidRPr="00E1441F">
        <w:rPr>
          <w:rFonts w:ascii="MinionPro-It" w:hAnsi="MinionPro-It" w:cs="MinionPro-It"/>
          <w:i/>
          <w:iCs/>
          <w:sz w:val="21"/>
          <w:szCs w:val="21"/>
          <w:lang w:val="en-US"/>
        </w:rPr>
        <w:t>n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>-</w:t>
      </w:r>
      <w:proofErr w:type="spellStart"/>
      <w:r w:rsidRPr="00E1441F">
        <w:rPr>
          <w:rFonts w:ascii="MinionPro-Regular" w:hAnsi="MinionPro-Regular" w:cs="MinionPro-Regular"/>
          <w:sz w:val="21"/>
          <w:szCs w:val="21"/>
          <w:lang w:val="en-US"/>
        </w:rPr>
        <w:t>ary</w:t>
      </w:r>
      <w:proofErr w:type="spellEnd"/>
      <w:r w:rsidRPr="00E1441F">
        <w:rPr>
          <w:rFonts w:ascii="MinionPro-Regular" w:hAnsi="MinionPro-Regular" w:cs="MinionPro-Regular"/>
          <w:sz w:val="21"/>
          <w:szCs w:val="21"/>
          <w:lang w:val="en-US"/>
        </w:rPr>
        <w:t>) identifying</w:t>
      </w:r>
      <w:r w:rsidR="00DD6D4D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 xml:space="preserve">relationship type. In this case, the weak entity type can have </w:t>
      </w:r>
      <w:r w:rsidRPr="00E1441F">
        <w:rPr>
          <w:rFonts w:ascii="MinionPro-It" w:hAnsi="MinionPro-It" w:cs="MinionPro-It"/>
          <w:i/>
          <w:iCs/>
          <w:sz w:val="21"/>
          <w:szCs w:val="21"/>
          <w:lang w:val="en-US"/>
        </w:rPr>
        <w:t xml:space="preserve">several </w:t>
      </w:r>
      <w:r w:rsidRPr="00E1441F">
        <w:rPr>
          <w:rFonts w:ascii="MinionPro-Regular" w:hAnsi="MinionPro-Regular" w:cs="MinionPro-Regular"/>
          <w:sz w:val="21"/>
          <w:szCs w:val="21"/>
          <w:lang w:val="en-US"/>
        </w:rPr>
        <w:t>owner</w:t>
      </w:r>
      <w:r w:rsidR="00DD6D4D">
        <w:rPr>
          <w:rFonts w:ascii="MinionPro-Regular" w:hAnsi="MinionPro-Regular" w:cs="MinionPro-Regular"/>
          <w:sz w:val="21"/>
          <w:szCs w:val="21"/>
          <w:lang w:val="en-US"/>
        </w:rPr>
        <w:t xml:space="preserve"> </w:t>
      </w:r>
      <w:r w:rsidRPr="00DD6D4D">
        <w:rPr>
          <w:rFonts w:ascii="MinionPro-Regular" w:hAnsi="MinionPro-Regular" w:cs="MinionPro-Regular"/>
          <w:sz w:val="21"/>
          <w:szCs w:val="21"/>
          <w:lang w:val="en-US"/>
        </w:rPr>
        <w:t>entity types:</w:t>
      </w:r>
    </w:p>
    <w:p w:rsidR="00E1441F" w:rsidRPr="00DD6D4D" w:rsidRDefault="00E1441F" w:rsidP="00E1441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E1441F" w:rsidRDefault="00E1441F" w:rsidP="00E1441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038EC72" wp14:editId="35598843">
            <wp:extent cx="4913194" cy="1884121"/>
            <wp:effectExtent l="0" t="0" r="1905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643" cy="18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0F" w:rsidRPr="00514E9D" w:rsidRDefault="00CC4B0F" w:rsidP="00E1441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C4B0F">
        <w:t>Descrivere vinconli strutturali in realzioni di oridine superiore a 2 non l’</w:t>
      </w:r>
      <w:r>
        <w:t>ho capito come si faccia.</w:t>
      </w:r>
      <w:r w:rsidR="00F75C34">
        <w:t xml:space="preserve"> </w:t>
      </w:r>
      <w:r w:rsidR="00F75C34" w:rsidRPr="00514E9D">
        <w:rPr>
          <w:lang w:val="en-US"/>
        </w:rPr>
        <w:t xml:space="preserve">Provo a </w:t>
      </w:r>
      <w:proofErr w:type="spellStart"/>
      <w:r w:rsidR="00F75C34" w:rsidRPr="00514E9D">
        <w:rPr>
          <w:lang w:val="en-US"/>
        </w:rPr>
        <w:t>capirlo</w:t>
      </w:r>
      <w:proofErr w:type="spellEnd"/>
      <w:r w:rsidR="00F75C34" w:rsidRPr="00514E9D">
        <w:rPr>
          <w:lang w:val="en-US"/>
        </w:rPr>
        <w:t xml:space="preserve"> a fine </w:t>
      </w:r>
      <w:proofErr w:type="spellStart"/>
      <w:r w:rsidR="00F75C34" w:rsidRPr="00514E9D">
        <w:rPr>
          <w:lang w:val="en-US"/>
        </w:rPr>
        <w:t>corso</w:t>
      </w:r>
      <w:proofErr w:type="spellEnd"/>
      <w:r w:rsidR="00F75C34" w:rsidRPr="00514E9D">
        <w:rPr>
          <w:lang w:val="en-US"/>
        </w:rPr>
        <w:t>.</w:t>
      </w:r>
    </w:p>
    <w:p w:rsidR="00A451AD" w:rsidRPr="00514E9D" w:rsidRDefault="00A451AD" w:rsidP="00E1441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451AD" w:rsidRPr="00A451AD" w:rsidRDefault="00A451AD" w:rsidP="00A451AD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 w:rsidRPr="00A451AD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The Enhanced Entity–Relationship (EER) Model</w:t>
      </w: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</w:p>
    <w:p w:rsidR="00A451AD" w:rsidRPr="007A48A8" w:rsidRDefault="00A451AD" w:rsidP="00CA05B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Specialization</w:t>
      </w:r>
      <w:r w:rsidRPr="007A48A8">
        <w:rPr>
          <w:lang w:val="en-US"/>
        </w:rPr>
        <w:t xml:space="preserve"> is the process of defining a set of subclasses of an entity type; this entity type is called the </w:t>
      </w:r>
      <w:r w:rsidRPr="007A48A8">
        <w:rPr>
          <w:b/>
          <w:lang w:val="en-US"/>
        </w:rPr>
        <w:t>superclass</w:t>
      </w:r>
      <w:r w:rsidRPr="007A48A8">
        <w:rPr>
          <w:lang w:val="en-US"/>
        </w:rPr>
        <w:t xml:space="preserve"> of the specialization. For example, the set of subclasses {SECRETARY, ENGINEER, </w:t>
      </w:r>
      <w:proofErr w:type="gramStart"/>
      <w:r w:rsidRPr="007A48A8">
        <w:rPr>
          <w:lang w:val="en-US"/>
        </w:rPr>
        <w:t>TECHNICIAN</w:t>
      </w:r>
      <w:proofErr w:type="gramEnd"/>
      <w:r w:rsidRPr="007A48A8">
        <w:rPr>
          <w:lang w:val="en-US"/>
        </w:rPr>
        <w:t>} is a specialization of the superclass EMPLOYEE.</w:t>
      </w: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rFonts w:ascii="AkzidenzGroteskBE-Regular" w:hAnsi="AkzidenzGroteskBE-Regular" w:cs="AkzidenzGroteskBE-Regular"/>
          <w:sz w:val="18"/>
          <w:szCs w:val="18"/>
          <w:lang w:val="en-US"/>
        </w:rPr>
      </w:pP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5BF8D10" wp14:editId="349A708D">
            <wp:extent cx="5773003" cy="4038944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731" cy="40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  <w:r>
        <w:rPr>
          <w:rFonts w:ascii="AkzidenzGroteskBE-Md" w:hAnsi="AkzidenzGroteskBE-Md" w:cs="AkzidenzGroteskBE-Md"/>
          <w:b/>
          <w:bCs/>
          <w:sz w:val="24"/>
          <w:szCs w:val="24"/>
        </w:rPr>
        <w:lastRenderedPageBreak/>
        <w:t>Generalization</w:t>
      </w: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</w:p>
    <w:p w:rsidR="00A451AD" w:rsidRDefault="00A451AD" w:rsidP="00A451A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C36598F" wp14:editId="071B2185">
            <wp:extent cx="6120130" cy="4035425"/>
            <wp:effectExtent l="0" t="0" r="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92" w:rsidRDefault="00E10B92" w:rsidP="00A451A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10B92" w:rsidRDefault="00E10B92" w:rsidP="00A451AD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  <w:r>
        <w:rPr>
          <w:rFonts w:ascii="AkzidenzGroteskBE-Md" w:hAnsi="AkzidenzGroteskBE-Md" w:cs="AkzidenzGroteskBE-Md"/>
          <w:b/>
          <w:bCs/>
          <w:sz w:val="24"/>
          <w:szCs w:val="24"/>
        </w:rPr>
        <w:t>Constraints on Specialization and Generalization</w:t>
      </w:r>
    </w:p>
    <w:p w:rsidR="00E10B92" w:rsidRDefault="00E10B92" w:rsidP="00A451AD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</w:p>
    <w:p w:rsidR="00E10B92" w:rsidRDefault="00B804C9" w:rsidP="00A451A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FEA0306" wp14:editId="607745AD">
            <wp:extent cx="6120130" cy="2810510"/>
            <wp:effectExtent l="0" t="0" r="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C9" w:rsidRDefault="00B804C9" w:rsidP="00A451A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B804C9" w:rsidRPr="007A48A8" w:rsidRDefault="00B804C9" w:rsidP="00CA05B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b/>
          <w:lang w:val="en-US"/>
        </w:rPr>
        <w:t>Predicate-defined (or condition-defined) subclasses</w:t>
      </w:r>
      <w:r w:rsidRPr="007A48A8">
        <w:rPr>
          <w:lang w:val="en-US"/>
        </w:rPr>
        <w:t xml:space="preserve">. </w:t>
      </w:r>
      <w:r w:rsidR="00CA05BB" w:rsidRPr="00CA05BB">
        <w:rPr>
          <w:lang w:val="en-US"/>
        </w:rPr>
        <w:t>I</w:t>
      </w:r>
      <w:r w:rsidRPr="00CA05BB">
        <w:rPr>
          <w:lang w:val="en-US"/>
        </w:rPr>
        <w:t xml:space="preserve">f the EMPLOYEE entity type has an attribute </w:t>
      </w:r>
      <w:proofErr w:type="spellStart"/>
      <w:r w:rsidRPr="00CA05BB">
        <w:rPr>
          <w:lang w:val="en-US"/>
        </w:rPr>
        <w:t>Job_type</w:t>
      </w:r>
      <w:proofErr w:type="spellEnd"/>
      <w:r w:rsidRPr="00CA05BB">
        <w:rPr>
          <w:lang w:val="en-US"/>
        </w:rPr>
        <w:t>, we can specify the condition of membership in the SECRETARY subclass by the condition (</w:t>
      </w:r>
      <w:proofErr w:type="spellStart"/>
      <w:r w:rsidRPr="00CA05BB">
        <w:rPr>
          <w:lang w:val="en-US"/>
        </w:rPr>
        <w:t>Job_type</w:t>
      </w:r>
      <w:proofErr w:type="spellEnd"/>
      <w:r w:rsidRPr="00CA05BB">
        <w:rPr>
          <w:lang w:val="en-US"/>
        </w:rPr>
        <w:t xml:space="preserve"> = ‘Secretary’), which we call the defining predicate of the subclass. </w:t>
      </w:r>
      <w:r w:rsidRPr="007A48A8">
        <w:rPr>
          <w:lang w:val="en-US"/>
        </w:rPr>
        <w:t xml:space="preserve">This condition is a constraint specifying that exactly those entities of the EMPLOYEE entity type whose attribute value for </w:t>
      </w:r>
      <w:proofErr w:type="spellStart"/>
      <w:r w:rsidRPr="007A48A8">
        <w:rPr>
          <w:lang w:val="en-US"/>
        </w:rPr>
        <w:t>Job_type</w:t>
      </w:r>
      <w:proofErr w:type="spellEnd"/>
      <w:r w:rsidRPr="007A48A8">
        <w:rPr>
          <w:lang w:val="en-US"/>
        </w:rPr>
        <w:t xml:space="preserve"> is ‘Secretary’ belong to the subclass. </w:t>
      </w:r>
      <w:r w:rsidRPr="007A48A8">
        <w:rPr>
          <w:highlight w:val="green"/>
          <w:lang w:val="en-US"/>
        </w:rPr>
        <w:t>We display a predicate-defined subclass by writing the predicate condition next to the line that connects the subclass to the specialization circle.</w:t>
      </w:r>
    </w:p>
    <w:p w:rsidR="00B804C9" w:rsidRDefault="00B804C9" w:rsidP="00B804C9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1"/>
          <w:szCs w:val="21"/>
          <w:lang w:val="en-US"/>
        </w:rPr>
      </w:pPr>
    </w:p>
    <w:p w:rsidR="00B804C9" w:rsidRPr="007A48A8" w:rsidRDefault="00B804C9" w:rsidP="00CA05B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lang w:val="en-US"/>
        </w:rPr>
        <w:t xml:space="preserve">If all subclasses in a specialization have their membership condition on the same attribute of the superclass, the specialization itself is called an </w:t>
      </w:r>
      <w:r w:rsidRPr="007A48A8">
        <w:rPr>
          <w:b/>
          <w:lang w:val="en-US"/>
        </w:rPr>
        <w:t>attribute-defined specialization</w:t>
      </w:r>
      <w:r w:rsidRPr="007A48A8">
        <w:rPr>
          <w:lang w:val="en-US"/>
        </w:rPr>
        <w:t xml:space="preserve">, and the attribute is called the defining attribute of the specialization. </w:t>
      </w:r>
      <w:r w:rsidRPr="007A48A8">
        <w:rPr>
          <w:highlight w:val="green"/>
          <w:lang w:val="en-US"/>
        </w:rPr>
        <w:t>We display an attribute-defined specialization by placing the defining attribute name next to the arc from the circle to the superclass.</w:t>
      </w:r>
    </w:p>
    <w:p w:rsidR="00B804C9" w:rsidRPr="007A48A8" w:rsidRDefault="00B804C9" w:rsidP="00CA05B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B804C9" w:rsidRPr="007A48A8" w:rsidRDefault="00B804C9" w:rsidP="00CA05B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7A48A8">
        <w:rPr>
          <w:lang w:val="en-US"/>
        </w:rPr>
        <w:t>When we do not have a condition for determining membership in a subclass, the</w:t>
      </w:r>
      <w:r w:rsidR="002355D7" w:rsidRPr="007A48A8">
        <w:rPr>
          <w:lang w:val="en-US"/>
        </w:rPr>
        <w:t xml:space="preserve"> </w:t>
      </w:r>
      <w:r w:rsidRPr="007A48A8">
        <w:rPr>
          <w:lang w:val="en-US"/>
        </w:rPr>
        <w:t xml:space="preserve">subclass is called </w:t>
      </w:r>
      <w:r w:rsidRPr="007A48A8">
        <w:rPr>
          <w:b/>
          <w:lang w:val="en-US"/>
        </w:rPr>
        <w:t>user-defined</w:t>
      </w:r>
      <w:r w:rsidRPr="007A48A8">
        <w:rPr>
          <w:lang w:val="en-US"/>
        </w:rPr>
        <w:t>. Membership in such a subclass is determined by the</w:t>
      </w:r>
      <w:r w:rsidR="002355D7" w:rsidRPr="007A48A8">
        <w:rPr>
          <w:lang w:val="en-US"/>
        </w:rPr>
        <w:t xml:space="preserve"> </w:t>
      </w:r>
      <w:r w:rsidRPr="007A48A8">
        <w:rPr>
          <w:lang w:val="en-US"/>
        </w:rPr>
        <w:t>database users when they apply the operation to add an entity to the subclass; hence,</w:t>
      </w:r>
      <w:r w:rsidR="002355D7" w:rsidRPr="007A48A8">
        <w:rPr>
          <w:lang w:val="en-US"/>
        </w:rPr>
        <w:t xml:space="preserve"> </w:t>
      </w:r>
      <w:r w:rsidRPr="007A48A8">
        <w:rPr>
          <w:lang w:val="en-US"/>
        </w:rPr>
        <w:t>membership is specified individually for each entity by the user, not by any condition</w:t>
      </w:r>
      <w:r w:rsidR="002355D7" w:rsidRPr="007A48A8">
        <w:rPr>
          <w:lang w:val="en-US"/>
        </w:rPr>
        <w:t xml:space="preserve"> </w:t>
      </w:r>
      <w:r w:rsidRPr="007A48A8">
        <w:rPr>
          <w:lang w:val="en-US"/>
        </w:rPr>
        <w:t>that may be evaluated automatically.</w:t>
      </w:r>
    </w:p>
    <w:p w:rsidR="002355D7" w:rsidRDefault="002355D7" w:rsidP="00B804C9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2355D7" w:rsidRPr="00A00D3B" w:rsidRDefault="002355D7" w:rsidP="00A00D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A00D3B">
        <w:rPr>
          <w:b/>
          <w:lang w:val="en-US"/>
        </w:rPr>
        <w:t>Disjointness</w:t>
      </w:r>
      <w:proofErr w:type="spellEnd"/>
      <w:r w:rsidRPr="00A00D3B">
        <w:rPr>
          <w:b/>
          <w:lang w:val="en-US"/>
        </w:rPr>
        <w:t xml:space="preserve"> constraint</w:t>
      </w:r>
      <w:r w:rsidRPr="00A00D3B">
        <w:rPr>
          <w:lang w:val="en-US"/>
        </w:rPr>
        <w:t>: an entity can be a member of at most one of the subclasses of</w:t>
      </w:r>
      <w:r w:rsidR="00A00D3B" w:rsidRPr="00A00D3B">
        <w:rPr>
          <w:lang w:val="en-US"/>
        </w:rPr>
        <w:t xml:space="preserve"> </w:t>
      </w:r>
      <w:r w:rsidRPr="00A00D3B">
        <w:rPr>
          <w:lang w:val="en-US"/>
        </w:rPr>
        <w:t xml:space="preserve">the specialization. A specialization that is attribute-defined implies the </w:t>
      </w:r>
      <w:proofErr w:type="spellStart"/>
      <w:r w:rsidRPr="00A00D3B">
        <w:rPr>
          <w:lang w:val="en-US"/>
        </w:rPr>
        <w:t>disjointness</w:t>
      </w:r>
      <w:proofErr w:type="spellEnd"/>
      <w:r w:rsidR="00A00D3B" w:rsidRPr="00A00D3B">
        <w:rPr>
          <w:lang w:val="en-US"/>
        </w:rPr>
        <w:t xml:space="preserve"> </w:t>
      </w:r>
      <w:r w:rsidRPr="00A00D3B">
        <w:rPr>
          <w:lang w:val="en-US"/>
        </w:rPr>
        <w:t xml:space="preserve">constraint. </w:t>
      </w:r>
      <w:r w:rsidR="00A00D3B">
        <w:rPr>
          <w:highlight w:val="green"/>
          <w:lang w:val="en-US"/>
        </w:rPr>
        <w:t>The</w:t>
      </w:r>
      <w:r w:rsidRPr="00A00D3B">
        <w:rPr>
          <w:highlight w:val="green"/>
          <w:lang w:val="en-US"/>
        </w:rPr>
        <w:t xml:space="preserve">e d in the circle stands </w:t>
      </w:r>
      <w:proofErr w:type="gramStart"/>
      <w:r w:rsidRPr="00A00D3B">
        <w:rPr>
          <w:highlight w:val="green"/>
          <w:lang w:val="en-US"/>
        </w:rPr>
        <w:t>for</w:t>
      </w:r>
      <w:r w:rsidR="00A00D3B">
        <w:rPr>
          <w:highlight w:val="green"/>
          <w:lang w:val="en-US"/>
        </w:rPr>
        <w:t xml:space="preserve"> </w:t>
      </w:r>
      <w:r w:rsidRPr="00A00D3B">
        <w:rPr>
          <w:highlight w:val="green"/>
          <w:lang w:val="en-US"/>
        </w:rPr>
        <w:t xml:space="preserve"> disjoint</w:t>
      </w:r>
      <w:proofErr w:type="gramEnd"/>
    </w:p>
    <w:p w:rsidR="002355D7" w:rsidRDefault="002355D7" w:rsidP="002355D7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sz w:val="21"/>
          <w:szCs w:val="21"/>
          <w:lang w:val="en-US"/>
        </w:rPr>
      </w:pPr>
    </w:p>
    <w:p w:rsidR="002355D7" w:rsidRPr="00A00D3B" w:rsidRDefault="002355D7" w:rsidP="00A00D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A00D3B">
        <w:rPr>
          <w:lang w:val="en-US"/>
        </w:rPr>
        <w:t xml:space="preserve">If the subclasses are not constrained to be disjoint, their sets of entities may be </w:t>
      </w:r>
      <w:r w:rsidRPr="00A00D3B">
        <w:rPr>
          <w:b/>
          <w:lang w:val="en-US"/>
        </w:rPr>
        <w:t>overlapping</w:t>
      </w:r>
      <w:r w:rsidRPr="00A00D3B">
        <w:rPr>
          <w:lang w:val="en-US"/>
        </w:rPr>
        <w:t>; that is, the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>same (real-world) entity may be a member of more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>than one subclass of the specialization. This case, which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 xml:space="preserve">is the default, is </w:t>
      </w:r>
      <w:r w:rsidRPr="00A00D3B">
        <w:rPr>
          <w:highlight w:val="green"/>
          <w:lang w:val="en-US"/>
        </w:rPr>
        <w:t>displayed</w:t>
      </w:r>
      <w:r w:rsidR="00A00D3B">
        <w:rPr>
          <w:highlight w:val="green"/>
          <w:lang w:val="en-US"/>
        </w:rPr>
        <w:t xml:space="preserve"> </w:t>
      </w:r>
      <w:r w:rsidRPr="00A00D3B">
        <w:rPr>
          <w:highlight w:val="green"/>
          <w:lang w:val="en-US"/>
        </w:rPr>
        <w:t>by placing an o in the circle</w:t>
      </w:r>
    </w:p>
    <w:p w:rsidR="002355D7" w:rsidRDefault="002355D7" w:rsidP="002355D7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2355D7" w:rsidRDefault="002355D7" w:rsidP="002355D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FFF6029" wp14:editId="08CC2390">
            <wp:extent cx="6179933" cy="16786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127" cy="16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F3" w:rsidRDefault="007C46F3" w:rsidP="002355D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C46F3" w:rsidRPr="00A00D3B" w:rsidRDefault="007C46F3" w:rsidP="00A00D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A00D3B">
        <w:rPr>
          <w:b/>
          <w:lang w:val="en-US"/>
        </w:rPr>
        <w:t>completeness</w:t>
      </w:r>
      <w:proofErr w:type="gramEnd"/>
      <w:r w:rsidRPr="00A00D3B">
        <w:rPr>
          <w:b/>
          <w:lang w:val="en-US"/>
        </w:rPr>
        <w:t xml:space="preserve"> (or </w:t>
      </w:r>
      <w:proofErr w:type="spellStart"/>
      <w:r w:rsidRPr="00A00D3B">
        <w:rPr>
          <w:b/>
          <w:lang w:val="en-US"/>
        </w:rPr>
        <w:t>totalness</w:t>
      </w:r>
      <w:proofErr w:type="spellEnd"/>
      <w:r w:rsidRPr="00A00D3B">
        <w:rPr>
          <w:b/>
          <w:lang w:val="en-US"/>
        </w:rPr>
        <w:t>) constraint</w:t>
      </w:r>
      <w:r w:rsidRPr="00A00D3B">
        <w:rPr>
          <w:lang w:val="en-US"/>
        </w:rPr>
        <w:t>: A total specialization constraint specifies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 xml:space="preserve">that every entity in the superclass must be a member of at least one subclass in the specialization. </w:t>
      </w:r>
      <w:r w:rsidRPr="00A00D3B">
        <w:rPr>
          <w:highlight w:val="green"/>
          <w:lang w:val="en-US"/>
        </w:rPr>
        <w:t>This is shown in EER diagrams by using a double line to connect the superclass to the circle</w:t>
      </w:r>
      <w:r w:rsidRPr="00A00D3B">
        <w:rPr>
          <w:lang w:val="en-US"/>
        </w:rPr>
        <w:t xml:space="preserve">. </w:t>
      </w:r>
      <w:r w:rsidRPr="00A00D3B">
        <w:rPr>
          <w:highlight w:val="green"/>
          <w:lang w:val="en-US"/>
        </w:rPr>
        <w:t>A single line is used to display a partial specialization.</w:t>
      </w: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hAnsi="MinionPro-Regular" w:cs="MinionPro-Bold"/>
          <w:b/>
          <w:bCs/>
          <w:sz w:val="21"/>
          <w:szCs w:val="21"/>
          <w:lang w:val="en-US"/>
        </w:rPr>
      </w:pPr>
    </w:p>
    <w:p w:rsidR="007C46F3" w:rsidRPr="00A00D3B" w:rsidRDefault="007C46F3" w:rsidP="00A00D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A00D3B">
        <w:rPr>
          <w:lang w:val="en-US"/>
        </w:rPr>
        <w:t xml:space="preserve">A </w:t>
      </w:r>
      <w:r w:rsidRPr="00A00D3B">
        <w:rPr>
          <w:b/>
          <w:lang w:val="en-US"/>
        </w:rPr>
        <w:t>specialization hierarchy</w:t>
      </w:r>
      <w:r w:rsidRPr="00A00D3B">
        <w:rPr>
          <w:lang w:val="en-US"/>
        </w:rPr>
        <w:t xml:space="preserve"> has the constraint that every subclass participates as a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>subclass in only one class/subclass relationship; that is, each subclass has only one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>parent, which results in a tree structure or strict hierarchy. In contrast, for a</w:t>
      </w:r>
      <w:r w:rsidR="00A00D3B">
        <w:rPr>
          <w:lang w:val="en-US"/>
        </w:rPr>
        <w:t xml:space="preserve"> </w:t>
      </w:r>
      <w:r w:rsidRPr="00A00D3B">
        <w:rPr>
          <w:b/>
          <w:lang w:val="en-US"/>
        </w:rPr>
        <w:t>specialization lattice</w:t>
      </w:r>
      <w:r w:rsidRPr="00A00D3B">
        <w:rPr>
          <w:lang w:val="en-US"/>
        </w:rPr>
        <w:t>, a subclass can be a subclass in more than one class/subclass</w:t>
      </w:r>
      <w:r w:rsidR="00A00D3B">
        <w:rPr>
          <w:lang w:val="en-US"/>
        </w:rPr>
        <w:t xml:space="preserve"> </w:t>
      </w:r>
      <w:r w:rsidRPr="00A00D3B">
        <w:rPr>
          <w:lang w:val="en-US"/>
        </w:rPr>
        <w:t>relationship. Hence, Figure 4.6 is a lattice.</w:t>
      </w: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387BC15" wp14:editId="72DEE85A">
            <wp:extent cx="5477546" cy="2326735"/>
            <wp:effectExtent l="0" t="0" r="889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059" cy="23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F3" w:rsidRPr="00A00D3B" w:rsidRDefault="007C46F3" w:rsidP="00A00D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A00D3B">
        <w:rPr>
          <w:lang w:val="en-US"/>
        </w:rPr>
        <w:lastRenderedPageBreak/>
        <w:t xml:space="preserve">A subclass with more than one superclass is called </w:t>
      </w:r>
      <w:r w:rsidRPr="00A00D3B">
        <w:rPr>
          <w:b/>
          <w:lang w:val="en-US"/>
        </w:rPr>
        <w:t>a shared subclass</w:t>
      </w:r>
      <w:r w:rsidRPr="00A00D3B">
        <w:rPr>
          <w:lang w:val="en-US"/>
        </w:rPr>
        <w:t xml:space="preserve"> </w:t>
      </w:r>
      <w:r w:rsidRPr="00A00D3B">
        <w:rPr>
          <w:lang w:val="en-US"/>
        </w:rPr>
        <w:sym w:font="Wingdings" w:char="F0E0"/>
      </w:r>
      <w:r w:rsidRPr="00A00D3B">
        <w:rPr>
          <w:lang w:val="en-US"/>
        </w:rPr>
        <w:t xml:space="preserve"> </w:t>
      </w:r>
      <w:r w:rsidRPr="00A00D3B">
        <w:rPr>
          <w:b/>
          <w:lang w:val="en-US"/>
        </w:rPr>
        <w:t>multiple inheritance</w:t>
      </w: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1"/>
          <w:szCs w:val="21"/>
          <w:lang w:val="en-US"/>
        </w:rPr>
      </w:pPr>
    </w:p>
    <w:p w:rsidR="007C46F3" w:rsidRPr="000706FA" w:rsidRDefault="007C46F3" w:rsidP="007C46F3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  <w:r w:rsidRPr="000706FA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Modeling of UNION Types</w:t>
      </w:r>
      <w:r w:rsidR="000706FA" w:rsidRPr="000706FA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 xml:space="preserve"> </w:t>
      </w:r>
      <w:r w:rsidRPr="000706FA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Using Categories</w:t>
      </w: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</w:p>
    <w:p w:rsidR="000706FA" w:rsidRPr="004D6CF6" w:rsidRDefault="000706FA" w:rsidP="004D6CF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4D6CF6">
        <w:rPr>
          <w:b/>
          <w:lang w:val="en-US"/>
        </w:rPr>
        <w:t>union</w:t>
      </w:r>
      <w:proofErr w:type="gramEnd"/>
      <w:r w:rsidRPr="004D6CF6">
        <w:rPr>
          <w:b/>
          <w:lang w:val="en-US"/>
        </w:rPr>
        <w:t xml:space="preserve"> type</w:t>
      </w:r>
      <w:r w:rsidR="004D6CF6">
        <w:rPr>
          <w:lang w:val="en-US"/>
        </w:rPr>
        <w:t xml:space="preserve"> </w:t>
      </w:r>
      <w:r w:rsidRPr="004D6CF6">
        <w:rPr>
          <w:lang w:val="en-US"/>
        </w:rPr>
        <w:t xml:space="preserve">or a </w:t>
      </w:r>
      <w:r w:rsidRPr="004D6CF6">
        <w:rPr>
          <w:b/>
          <w:lang w:val="en-US"/>
        </w:rPr>
        <w:t>category</w:t>
      </w:r>
      <w:r w:rsidRPr="004D6CF6">
        <w:rPr>
          <w:lang w:val="en-US"/>
        </w:rPr>
        <w:t>.</w:t>
      </w:r>
    </w:p>
    <w:p w:rsidR="007C46F3" w:rsidRDefault="007C46F3" w:rsidP="007C46F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0DCD677" wp14:editId="3C74D47D">
            <wp:extent cx="5336897" cy="5022376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890" cy="5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FA" w:rsidRDefault="000706FA" w:rsidP="007C46F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706FA" w:rsidRDefault="000706FA" w:rsidP="004D6CF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D6CF6">
        <w:rPr>
          <w:lang w:val="en-US"/>
        </w:rPr>
        <w:t xml:space="preserve">A category can be </w:t>
      </w:r>
      <w:r w:rsidRPr="004D6CF6">
        <w:rPr>
          <w:b/>
          <w:lang w:val="en-US"/>
        </w:rPr>
        <w:t>total</w:t>
      </w:r>
      <w:r w:rsidRPr="004D6CF6">
        <w:rPr>
          <w:lang w:val="en-US"/>
        </w:rPr>
        <w:t xml:space="preserve"> or </w:t>
      </w:r>
      <w:r w:rsidRPr="004D6CF6">
        <w:rPr>
          <w:b/>
          <w:lang w:val="en-US"/>
        </w:rPr>
        <w:t>partial</w:t>
      </w:r>
      <w:r w:rsidRPr="004D6CF6">
        <w:rPr>
          <w:lang w:val="en-US"/>
        </w:rPr>
        <w:t>. A total category holds the union of all entities in</w:t>
      </w:r>
      <w:r w:rsidR="004D6CF6">
        <w:rPr>
          <w:lang w:val="en-US"/>
        </w:rPr>
        <w:t xml:space="preserve"> </w:t>
      </w:r>
      <w:r w:rsidRPr="004D6CF6">
        <w:rPr>
          <w:lang w:val="en-US"/>
        </w:rPr>
        <w:t xml:space="preserve">its </w:t>
      </w:r>
      <w:proofErr w:type="spellStart"/>
      <w:r w:rsidRPr="004D6CF6">
        <w:rPr>
          <w:lang w:val="en-US"/>
        </w:rPr>
        <w:t>superclasses</w:t>
      </w:r>
      <w:proofErr w:type="spellEnd"/>
      <w:r w:rsidRPr="004D6CF6">
        <w:rPr>
          <w:lang w:val="en-US"/>
        </w:rPr>
        <w:t xml:space="preserve">, whereas a partial category can hold a subset of the union. </w:t>
      </w:r>
      <w:r w:rsidRPr="004D6CF6">
        <w:rPr>
          <w:highlight w:val="green"/>
          <w:lang w:val="en-US"/>
        </w:rPr>
        <w:t>A total</w:t>
      </w:r>
      <w:r w:rsidR="004D6CF6">
        <w:rPr>
          <w:highlight w:val="green"/>
          <w:lang w:val="en-US"/>
        </w:rPr>
        <w:t xml:space="preserve"> </w:t>
      </w:r>
      <w:r w:rsidRPr="004D6CF6">
        <w:rPr>
          <w:highlight w:val="green"/>
          <w:lang w:val="en-US"/>
        </w:rPr>
        <w:t>category is represented diagrammatically by a double line connecting the category</w:t>
      </w:r>
      <w:r w:rsidR="004D6CF6">
        <w:rPr>
          <w:highlight w:val="green"/>
          <w:lang w:val="en-US"/>
        </w:rPr>
        <w:t xml:space="preserve"> </w:t>
      </w:r>
      <w:r w:rsidRPr="004D6CF6">
        <w:rPr>
          <w:highlight w:val="green"/>
          <w:lang w:val="en-US"/>
        </w:rPr>
        <w:t>and the circle, whereas a partial category is indicated by a single line.</w:t>
      </w:r>
    </w:p>
    <w:p w:rsidR="00373769" w:rsidRDefault="00373769" w:rsidP="004D6CF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3F3023" w:rsidRDefault="00373769" w:rsidP="00537D20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 w:rsidRPr="003D4713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The Relational Data Model and</w:t>
      </w:r>
      <w:r w:rsidR="00537D20" w:rsidRPr="003D4713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 xml:space="preserve"> </w:t>
      </w:r>
      <w:r w:rsidRPr="003D4713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Relational Database Constraints</w:t>
      </w:r>
    </w:p>
    <w:p w:rsidR="003D4713" w:rsidRDefault="003D4713" w:rsidP="00537D20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</w:p>
    <w:p w:rsidR="003D4713" w:rsidRPr="003D4713" w:rsidRDefault="003D4713" w:rsidP="00537D20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426F6B58" wp14:editId="4775F70B">
            <wp:extent cx="6120130" cy="7388225"/>
            <wp:effectExtent l="0" t="0" r="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23" w:rsidRPr="003D4713" w:rsidRDefault="003F3023" w:rsidP="00373769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</w:p>
    <w:p w:rsidR="003F3023" w:rsidRDefault="003F3023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F3023">
        <w:rPr>
          <w:lang w:val="en-US"/>
        </w:rPr>
        <w:t xml:space="preserve">In relational model terminology, a row is called a </w:t>
      </w:r>
      <w:r w:rsidRPr="003F3023">
        <w:rPr>
          <w:b/>
          <w:lang w:val="en-US"/>
        </w:rPr>
        <w:t>tuple</w:t>
      </w:r>
      <w:r w:rsidRPr="003F3023">
        <w:rPr>
          <w:lang w:val="en-US"/>
        </w:rPr>
        <w:t>, a column</w:t>
      </w:r>
      <w:r w:rsidR="00894D80">
        <w:rPr>
          <w:lang w:val="en-US"/>
        </w:rPr>
        <w:t xml:space="preserve"> </w:t>
      </w:r>
      <w:r w:rsidRPr="003F3023">
        <w:rPr>
          <w:lang w:val="en-US"/>
        </w:rPr>
        <w:t xml:space="preserve">header is called an </w:t>
      </w:r>
      <w:r w:rsidRPr="003F3023">
        <w:rPr>
          <w:b/>
          <w:lang w:val="en-US"/>
        </w:rPr>
        <w:t>attribute</w:t>
      </w:r>
      <w:r w:rsidRPr="003F3023">
        <w:rPr>
          <w:lang w:val="en-US"/>
        </w:rPr>
        <w:t xml:space="preserve">, and the table is called a </w:t>
      </w:r>
      <w:r w:rsidRPr="003F3023">
        <w:rPr>
          <w:b/>
          <w:lang w:val="en-US"/>
        </w:rPr>
        <w:t>relation</w:t>
      </w:r>
      <w:r w:rsidRPr="003F3023">
        <w:rPr>
          <w:lang w:val="en-US"/>
        </w:rPr>
        <w:t>. The data type</w:t>
      </w:r>
      <w:r w:rsidR="00894D80">
        <w:rPr>
          <w:lang w:val="en-US"/>
        </w:rPr>
        <w:t xml:space="preserve"> </w:t>
      </w:r>
      <w:r w:rsidRPr="003F3023">
        <w:rPr>
          <w:lang w:val="en-US"/>
        </w:rPr>
        <w:t>describing the types of values that can appear in each column is represented by a</w:t>
      </w:r>
      <w:r w:rsidR="00894D80">
        <w:rPr>
          <w:lang w:val="en-US"/>
        </w:rPr>
        <w:t xml:space="preserve"> </w:t>
      </w:r>
      <w:r w:rsidRPr="003F3023">
        <w:rPr>
          <w:b/>
          <w:lang w:val="en-US"/>
        </w:rPr>
        <w:t>domain</w:t>
      </w:r>
      <w:r w:rsidRPr="003F3023">
        <w:rPr>
          <w:lang w:val="en-US"/>
        </w:rPr>
        <w:t xml:space="preserve"> of possible values.</w:t>
      </w:r>
      <w:r>
        <w:rPr>
          <w:lang w:val="en-US"/>
        </w:rPr>
        <w:t xml:space="preserve"> </w:t>
      </w:r>
      <w:r w:rsidRPr="00894D80">
        <w:rPr>
          <w:lang w:val="en-US"/>
        </w:rPr>
        <w:t xml:space="preserve">The </w:t>
      </w:r>
      <w:r w:rsidRPr="00894D80">
        <w:rPr>
          <w:b/>
          <w:lang w:val="en-US"/>
        </w:rPr>
        <w:t>degree</w:t>
      </w:r>
      <w:r w:rsidRPr="00894D80">
        <w:rPr>
          <w:lang w:val="en-US"/>
        </w:rPr>
        <w:t xml:space="preserve"> (or </w:t>
      </w:r>
      <w:r w:rsidRPr="00894D80">
        <w:rPr>
          <w:b/>
          <w:lang w:val="en-US"/>
        </w:rPr>
        <w:t>arity</w:t>
      </w:r>
      <w:r w:rsidRPr="00894D80">
        <w:rPr>
          <w:lang w:val="en-US"/>
        </w:rPr>
        <w:t>) of a relation is the number of</w:t>
      </w:r>
      <w:r w:rsidR="00894D80">
        <w:rPr>
          <w:lang w:val="en-US"/>
        </w:rPr>
        <w:t xml:space="preserve"> </w:t>
      </w:r>
      <w:r w:rsidRPr="00894D80">
        <w:rPr>
          <w:lang w:val="en-US"/>
        </w:rPr>
        <w:t>attributes n of its relation schema.</w:t>
      </w: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D72CB4">
        <w:rPr>
          <w:lang w:val="en-US"/>
        </w:rPr>
        <w:t xml:space="preserve">Each value in a tuple is an </w:t>
      </w:r>
      <w:r w:rsidRPr="00D72CB4">
        <w:rPr>
          <w:b/>
          <w:lang w:val="en-US"/>
        </w:rPr>
        <w:t>atomic</w:t>
      </w:r>
      <w:r w:rsidRPr="00D72CB4">
        <w:rPr>
          <w:lang w:val="en-US"/>
        </w:rPr>
        <w:t xml:space="preserve"> value; composite and multivalued attributes are not</w:t>
      </w:r>
      <w:r>
        <w:rPr>
          <w:lang w:val="en-US"/>
        </w:rPr>
        <w:t xml:space="preserve"> </w:t>
      </w:r>
      <w:r w:rsidRPr="00D72CB4">
        <w:rPr>
          <w:lang w:val="en-US"/>
        </w:rPr>
        <w:t xml:space="preserve">allowed. This model is sometimes called the </w:t>
      </w:r>
      <w:r w:rsidRPr="00D72CB4">
        <w:rPr>
          <w:b/>
          <w:lang w:val="en-US"/>
        </w:rPr>
        <w:t>flat relational model</w:t>
      </w:r>
      <w:r w:rsidRPr="00D72CB4">
        <w:rPr>
          <w:lang w:val="en-US"/>
        </w:rPr>
        <w:t xml:space="preserve"> (</w:t>
      </w:r>
      <w:r w:rsidRPr="00D72CB4">
        <w:rPr>
          <w:b/>
          <w:lang w:val="en-US"/>
        </w:rPr>
        <w:t>first normal form</w:t>
      </w:r>
      <w:r w:rsidRPr="00D72CB4">
        <w:rPr>
          <w:lang w:val="en-US"/>
        </w:rPr>
        <w:t>).</w:t>
      </w: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D72CB4">
        <w:rPr>
          <w:b/>
          <w:lang w:val="en-US"/>
        </w:rPr>
        <w:lastRenderedPageBreak/>
        <w:t>NULL values</w:t>
      </w:r>
      <w:r w:rsidRPr="00D72CB4">
        <w:rPr>
          <w:lang w:val="en-US"/>
        </w:rPr>
        <w:t>: value unknown, value exists but is not available, or attribute does not apply to this tuple</w:t>
      </w:r>
      <w:r>
        <w:rPr>
          <w:lang w:val="en-US"/>
        </w:rPr>
        <w:t xml:space="preserve"> </w:t>
      </w:r>
      <w:r w:rsidRPr="00D72CB4">
        <w:rPr>
          <w:lang w:val="en-US"/>
        </w:rPr>
        <w:t>(also known as value undefined).</w:t>
      </w: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D72CB4">
        <w:rPr>
          <w:lang w:val="en-US"/>
        </w:rPr>
        <w:t xml:space="preserve">An assumption called the </w:t>
      </w:r>
      <w:r w:rsidRPr="00D72CB4">
        <w:rPr>
          <w:b/>
          <w:lang w:val="en-US"/>
        </w:rPr>
        <w:t>closed world assumption</w:t>
      </w:r>
      <w:r>
        <w:rPr>
          <w:lang w:val="en-US"/>
        </w:rPr>
        <w:t xml:space="preserve"> </w:t>
      </w:r>
      <w:r w:rsidRPr="00D72CB4">
        <w:rPr>
          <w:lang w:val="en-US"/>
        </w:rPr>
        <w:t>states that the only true facts in the universe are those present within the extension</w:t>
      </w:r>
      <w:r>
        <w:rPr>
          <w:lang w:val="en-US"/>
        </w:rPr>
        <w:t xml:space="preserve"> </w:t>
      </w:r>
      <w:r w:rsidRPr="00D72CB4">
        <w:rPr>
          <w:lang w:val="en-US"/>
        </w:rPr>
        <w:t>(state) of the relation(s).</w:t>
      </w:r>
      <w:r>
        <w:rPr>
          <w:lang w:val="en-US"/>
        </w:rPr>
        <w:t xml:space="preserve"> </w:t>
      </w:r>
      <w:r w:rsidRPr="00D72CB4">
        <w:rPr>
          <w:lang w:val="en-US"/>
        </w:rPr>
        <w:t>Any other combination of values makes the predicate false.</w:t>
      </w: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72CB4" w:rsidRDefault="00D72CB4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D72CB4">
        <w:rPr>
          <w:b/>
          <w:lang w:val="en-US"/>
        </w:rPr>
        <w:t>Domain constraints</w:t>
      </w:r>
      <w:r w:rsidRPr="00D72CB4">
        <w:rPr>
          <w:lang w:val="en-US"/>
        </w:rPr>
        <w:t xml:space="preserve"> specify that within each tuple, the value of each attribute A must</w:t>
      </w:r>
      <w:r w:rsidR="00866ABA">
        <w:rPr>
          <w:lang w:val="en-US"/>
        </w:rPr>
        <w:t xml:space="preserve"> </w:t>
      </w:r>
      <w:r w:rsidRPr="00D72CB4">
        <w:rPr>
          <w:lang w:val="en-US"/>
        </w:rPr>
        <w:t xml:space="preserve">be an atomic value from the domain </w:t>
      </w:r>
      <w:proofErr w:type="spellStart"/>
      <w:proofErr w:type="gramStart"/>
      <w:r w:rsidRPr="00D72CB4">
        <w:rPr>
          <w:lang w:val="en-US"/>
        </w:rPr>
        <w:t>dom</w:t>
      </w:r>
      <w:proofErr w:type="spellEnd"/>
      <w:r w:rsidRPr="00D72CB4">
        <w:rPr>
          <w:lang w:val="en-US"/>
        </w:rPr>
        <w:t>(</w:t>
      </w:r>
      <w:proofErr w:type="gramEnd"/>
      <w:r w:rsidRPr="00D72CB4">
        <w:rPr>
          <w:lang w:val="en-US"/>
        </w:rPr>
        <w:t>A).</w:t>
      </w:r>
    </w:p>
    <w:p w:rsidR="00866ABA" w:rsidRDefault="00866ABA" w:rsidP="00D72C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866ABA" w:rsidRDefault="00866ABA" w:rsidP="00866ABA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  <w:r w:rsidRPr="00866ABA">
        <w:rPr>
          <w:lang w:val="en-US"/>
        </w:rPr>
        <w:t xml:space="preserve">A </w:t>
      </w:r>
      <w:proofErr w:type="spellStart"/>
      <w:r w:rsidRPr="00866ABA">
        <w:rPr>
          <w:b/>
          <w:lang w:val="en-US"/>
        </w:rPr>
        <w:t>superkey</w:t>
      </w:r>
      <w:proofErr w:type="spellEnd"/>
      <w:r>
        <w:rPr>
          <w:lang w:val="en-US"/>
        </w:rPr>
        <w:t xml:space="preserve"> </w:t>
      </w:r>
      <w:r w:rsidRPr="00866ABA">
        <w:rPr>
          <w:lang w:val="en-US"/>
        </w:rPr>
        <w:t>SK specifies a uniqueness constraint that no two distinct tuples in any state r of</w:t>
      </w:r>
      <w:r>
        <w:rPr>
          <w:lang w:val="en-US"/>
        </w:rPr>
        <w:t xml:space="preserve"> </w:t>
      </w:r>
      <w:r w:rsidRPr="00866ABA">
        <w:rPr>
          <w:lang w:val="en-US"/>
        </w:rPr>
        <w:t xml:space="preserve">R can have the same value for SK. Every relation has at least one default </w:t>
      </w:r>
      <w:proofErr w:type="spellStart"/>
      <w:r w:rsidRPr="00866ABA">
        <w:rPr>
          <w:lang w:val="en-US"/>
        </w:rPr>
        <w:t>superkey</w:t>
      </w:r>
      <w:proofErr w:type="spellEnd"/>
      <w:r w:rsidRPr="00866ABA">
        <w:rPr>
          <w:lang w:val="en-US"/>
        </w:rPr>
        <w:t>—</w:t>
      </w:r>
      <w:r>
        <w:rPr>
          <w:lang w:val="en-US"/>
        </w:rPr>
        <w:t xml:space="preserve"> </w:t>
      </w:r>
      <w:r w:rsidRPr="00866ABA">
        <w:rPr>
          <w:lang w:val="en-US"/>
        </w:rPr>
        <w:t>the set of all its attributes</w:t>
      </w:r>
      <w:r w:rsidRPr="00866ABA">
        <w:rPr>
          <w:rFonts w:ascii="MinionPro-Regular" w:hAnsi="MinionPro-Regular" w:cs="MinionPro-Regular"/>
          <w:sz w:val="21"/>
          <w:szCs w:val="21"/>
          <w:lang w:val="en-US"/>
        </w:rPr>
        <w:t>.</w:t>
      </w:r>
    </w:p>
    <w:p w:rsidR="0050103B" w:rsidRDefault="0050103B" w:rsidP="00866ABA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50103B" w:rsidRDefault="0050103B" w:rsidP="005010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50103B">
        <w:rPr>
          <w:lang w:val="en-US"/>
        </w:rPr>
        <w:t xml:space="preserve">A </w:t>
      </w:r>
      <w:r w:rsidRPr="0050103B">
        <w:rPr>
          <w:b/>
          <w:lang w:val="en-US"/>
        </w:rPr>
        <w:t>key</w:t>
      </w:r>
      <w:r w:rsidRPr="0050103B">
        <w:rPr>
          <w:lang w:val="en-US"/>
        </w:rPr>
        <w:t xml:space="preserve"> is a minimal </w:t>
      </w:r>
      <w:proofErr w:type="spellStart"/>
      <w:r w:rsidRPr="0050103B">
        <w:rPr>
          <w:lang w:val="en-US"/>
        </w:rPr>
        <w:t>superkey</w:t>
      </w:r>
      <w:proofErr w:type="spellEnd"/>
      <w:r w:rsidRPr="0050103B">
        <w:rPr>
          <w:lang w:val="en-US"/>
        </w:rPr>
        <w:t xml:space="preserve">—that is, a </w:t>
      </w:r>
      <w:proofErr w:type="spellStart"/>
      <w:r w:rsidRPr="0050103B">
        <w:rPr>
          <w:lang w:val="en-US"/>
        </w:rPr>
        <w:t>superkey</w:t>
      </w:r>
      <w:proofErr w:type="spellEnd"/>
      <w:r w:rsidRPr="0050103B">
        <w:rPr>
          <w:lang w:val="en-US"/>
        </w:rPr>
        <w:t xml:space="preserve"> from which we cannot remove</w:t>
      </w:r>
      <w:r>
        <w:rPr>
          <w:lang w:val="en-US"/>
        </w:rPr>
        <w:t xml:space="preserve"> </w:t>
      </w:r>
      <w:r w:rsidRPr="0050103B">
        <w:rPr>
          <w:lang w:val="en-US"/>
        </w:rPr>
        <w:t>any attributes and still have the uniqueness constraint hold.</w:t>
      </w:r>
    </w:p>
    <w:p w:rsidR="0050103B" w:rsidRDefault="0050103B" w:rsidP="005010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50103B" w:rsidRDefault="0050103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0103B">
        <w:rPr>
          <w:lang w:val="en-US"/>
        </w:rPr>
        <w:t xml:space="preserve">A relation schema may have more than one key. In this case, each of the keys is called a </w:t>
      </w:r>
      <w:proofErr w:type="gramStart"/>
      <w:r w:rsidRPr="0050103B">
        <w:rPr>
          <w:b/>
          <w:lang w:val="en-US"/>
        </w:rPr>
        <w:t>candidate  key</w:t>
      </w:r>
      <w:proofErr w:type="gramEnd"/>
      <w:r w:rsidRPr="0050103B">
        <w:rPr>
          <w:lang w:val="en-US"/>
        </w:rPr>
        <w:t>.</w:t>
      </w:r>
      <w:r>
        <w:rPr>
          <w:lang w:val="en-US"/>
        </w:rPr>
        <w:t xml:space="preserve"> </w:t>
      </w:r>
      <w:r w:rsidRPr="0050103B">
        <w:rPr>
          <w:lang w:val="en-US"/>
        </w:rPr>
        <w:t>It is</w:t>
      </w:r>
      <w:r>
        <w:rPr>
          <w:lang w:val="en-US"/>
        </w:rPr>
        <w:t xml:space="preserve"> </w:t>
      </w:r>
      <w:r w:rsidRPr="0050103B">
        <w:rPr>
          <w:lang w:val="en-US"/>
        </w:rPr>
        <w:t>common to designate</w:t>
      </w:r>
      <w:r>
        <w:rPr>
          <w:lang w:val="en-US"/>
        </w:rPr>
        <w:t xml:space="preserve"> </w:t>
      </w:r>
      <w:r w:rsidRPr="0050103B">
        <w:rPr>
          <w:lang w:val="en-US"/>
        </w:rPr>
        <w:t xml:space="preserve">one of the candidate keys as the </w:t>
      </w:r>
      <w:r w:rsidRPr="0050103B">
        <w:rPr>
          <w:b/>
          <w:lang w:val="en-US"/>
        </w:rPr>
        <w:t>primary key</w:t>
      </w:r>
      <w:r w:rsidRPr="0050103B">
        <w:rPr>
          <w:lang w:val="en-US"/>
        </w:rPr>
        <w:t xml:space="preserve"> of the relation.</w:t>
      </w:r>
    </w:p>
    <w:p w:rsidR="00F67960" w:rsidRDefault="00F67960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67960" w:rsidRPr="00F67960" w:rsidRDefault="00F67960" w:rsidP="00F6796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F67960">
        <w:rPr>
          <w:lang w:val="en-US"/>
        </w:rPr>
        <w:t xml:space="preserve">An attribute of relation schema R is called a </w:t>
      </w:r>
      <w:r w:rsidRPr="00F67960">
        <w:rPr>
          <w:b/>
          <w:lang w:val="en-US"/>
        </w:rPr>
        <w:t>prime attribute</w:t>
      </w:r>
      <w:r w:rsidRPr="00F67960">
        <w:rPr>
          <w:lang w:val="en-US"/>
        </w:rPr>
        <w:t xml:space="preserve"> of R if</w:t>
      </w:r>
      <w:r>
        <w:rPr>
          <w:lang w:val="en-US"/>
        </w:rPr>
        <w:t xml:space="preserve"> </w:t>
      </w:r>
      <w:r w:rsidRPr="00F67960">
        <w:rPr>
          <w:lang w:val="en-US"/>
        </w:rPr>
        <w:t xml:space="preserve">it is a member of some candidate key of R. An attribute is called </w:t>
      </w:r>
      <w:r w:rsidRPr="00F67960">
        <w:rPr>
          <w:b/>
          <w:lang w:val="en-US"/>
        </w:rPr>
        <w:t>nonprime</w:t>
      </w:r>
      <w:r w:rsidRPr="00F67960">
        <w:rPr>
          <w:lang w:val="en-US"/>
        </w:rPr>
        <w:t xml:space="preserve"> if it</w:t>
      </w:r>
      <w:r>
        <w:rPr>
          <w:lang w:val="en-US"/>
        </w:rPr>
        <w:t xml:space="preserve"> </w:t>
      </w:r>
      <w:r w:rsidRPr="00F67960">
        <w:rPr>
          <w:lang w:val="en-US"/>
        </w:rPr>
        <w:t xml:space="preserve">is not a prime attribute—that is, if it is not a member of any </w:t>
      </w:r>
      <w:r>
        <w:rPr>
          <w:lang w:val="en-US"/>
        </w:rPr>
        <w:t>c</w:t>
      </w:r>
      <w:r w:rsidRPr="00F67960">
        <w:rPr>
          <w:lang w:val="en-US"/>
        </w:rPr>
        <w:t>andidate key.</w:t>
      </w:r>
    </w:p>
    <w:p w:rsidR="0050103B" w:rsidRDefault="0050103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73FE6" w:rsidRDefault="00E73FE6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3FE6">
        <w:rPr>
          <w:b/>
          <w:lang w:val="en-US"/>
        </w:rPr>
        <w:t>Primary Key Constraints</w:t>
      </w:r>
      <w:r>
        <w:rPr>
          <w:b/>
          <w:lang w:val="en-US"/>
        </w:rPr>
        <w:t xml:space="preserve">: </w:t>
      </w:r>
      <w:r w:rsidRPr="00E73FE6">
        <w:rPr>
          <w:lang w:val="en-US"/>
        </w:rPr>
        <w:t>A table typically has a column or combination of columns that contain values that uniquely identify each row in the table.</w:t>
      </w:r>
      <w:r>
        <w:rPr>
          <w:lang w:val="en-US"/>
        </w:rPr>
        <w:t xml:space="preserve"> </w:t>
      </w:r>
    </w:p>
    <w:p w:rsidR="00E73FE6" w:rsidRDefault="00E73FE6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0103B" w:rsidRDefault="0050103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0103B">
        <w:rPr>
          <w:lang w:val="en-US"/>
        </w:rPr>
        <w:t>Another constraint on attributes specifies whether NULL values are or are not permitted</w:t>
      </w:r>
      <w:r>
        <w:rPr>
          <w:lang w:val="en-US"/>
        </w:rPr>
        <w:t>.</w:t>
      </w:r>
    </w:p>
    <w:p w:rsidR="00166C6B" w:rsidRDefault="00166C6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66C6B" w:rsidRPr="00166C6B" w:rsidRDefault="00166C6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166C6B">
        <w:rPr>
          <w:lang w:val="en-US"/>
        </w:rPr>
        <w:t xml:space="preserve">The </w:t>
      </w:r>
      <w:r w:rsidRPr="00166C6B">
        <w:rPr>
          <w:b/>
          <w:lang w:val="en-US"/>
        </w:rPr>
        <w:t>entity integrity constraint</w:t>
      </w:r>
      <w:r w:rsidRPr="00166C6B">
        <w:rPr>
          <w:lang w:val="en-US"/>
        </w:rPr>
        <w:t xml:space="preserve"> states that no primary key value can be NULL.</w:t>
      </w:r>
    </w:p>
    <w:p w:rsidR="00166C6B" w:rsidRDefault="00166C6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73FE6" w:rsidRPr="00E73FE6" w:rsidRDefault="00E73FE6" w:rsidP="00E73FE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3FE6">
        <w:rPr>
          <w:lang w:val="en-US"/>
        </w:rPr>
        <w:t xml:space="preserve">The </w:t>
      </w:r>
      <w:r w:rsidRPr="00E73FE6">
        <w:rPr>
          <w:b/>
          <w:lang w:val="en-US"/>
        </w:rPr>
        <w:t>referential integrity constraint</w:t>
      </w:r>
      <w:r w:rsidRPr="00E73FE6">
        <w:rPr>
          <w:lang w:val="en-US"/>
        </w:rPr>
        <w:t xml:space="preserve"> states that a tuple in one relation that refers to another relation</w:t>
      </w:r>
      <w:r>
        <w:rPr>
          <w:lang w:val="en-US"/>
        </w:rPr>
        <w:t xml:space="preserve"> </w:t>
      </w:r>
      <w:r w:rsidRPr="00E73FE6">
        <w:rPr>
          <w:lang w:val="en-US"/>
        </w:rPr>
        <w:t>must refer to an existing tuple in that relation. A set of attributes FK in</w:t>
      </w:r>
      <w:r>
        <w:rPr>
          <w:lang w:val="en-US"/>
        </w:rPr>
        <w:t xml:space="preserve"> </w:t>
      </w:r>
      <w:r w:rsidRPr="00E73FE6">
        <w:rPr>
          <w:lang w:val="en-US"/>
        </w:rPr>
        <w:t xml:space="preserve">relation schema R1 is a </w:t>
      </w:r>
      <w:r w:rsidRPr="00941437">
        <w:rPr>
          <w:b/>
          <w:lang w:val="en-US"/>
        </w:rPr>
        <w:t>foreign key</w:t>
      </w:r>
      <w:r w:rsidRPr="00E73FE6">
        <w:rPr>
          <w:lang w:val="en-US"/>
        </w:rPr>
        <w:t xml:space="preserve"> of R1 that references relation R2 if it satisfies the</w:t>
      </w:r>
      <w:r>
        <w:rPr>
          <w:lang w:val="en-US"/>
        </w:rPr>
        <w:t xml:space="preserve"> </w:t>
      </w:r>
      <w:r w:rsidRPr="00E73FE6">
        <w:rPr>
          <w:lang w:val="en-US"/>
        </w:rPr>
        <w:t>following rules:</w:t>
      </w:r>
    </w:p>
    <w:p w:rsidR="00E73FE6" w:rsidRPr="00E73FE6" w:rsidRDefault="00E73FE6" w:rsidP="00E73FE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3FE6">
        <w:rPr>
          <w:lang w:val="en-US"/>
        </w:rPr>
        <w:t>1. The attributes in FK have the same domain(s) as the primary key attributes</w:t>
      </w:r>
      <w:r>
        <w:rPr>
          <w:lang w:val="en-US"/>
        </w:rPr>
        <w:t xml:space="preserve"> </w:t>
      </w:r>
      <w:r w:rsidRPr="00E73FE6">
        <w:rPr>
          <w:lang w:val="en-US"/>
        </w:rPr>
        <w:t>PK of R2; the attributes FK are said to reference or refer to the relation R2.</w:t>
      </w:r>
    </w:p>
    <w:p w:rsidR="00E73FE6" w:rsidRDefault="00E73FE6" w:rsidP="00E73FE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3FE6">
        <w:rPr>
          <w:lang w:val="en-US"/>
        </w:rPr>
        <w:t xml:space="preserve">2. A value of FK in a tuple t1 of the current state </w:t>
      </w:r>
      <w:proofErr w:type="gramStart"/>
      <w:r w:rsidRPr="00E73FE6">
        <w:rPr>
          <w:lang w:val="en-US"/>
        </w:rPr>
        <w:t>r1(</w:t>
      </w:r>
      <w:proofErr w:type="gramEnd"/>
      <w:r w:rsidRPr="00E73FE6">
        <w:rPr>
          <w:lang w:val="en-US"/>
        </w:rPr>
        <w:t>R1) either occurs as a value</w:t>
      </w:r>
      <w:r>
        <w:rPr>
          <w:lang w:val="en-US"/>
        </w:rPr>
        <w:t xml:space="preserve"> </w:t>
      </w:r>
      <w:r w:rsidRPr="00E73FE6">
        <w:rPr>
          <w:lang w:val="en-US"/>
        </w:rPr>
        <w:t>of PK for some tuple t2 in the current state r2(R2) or is NULL.</w:t>
      </w:r>
    </w:p>
    <w:p w:rsidR="003D4713" w:rsidRPr="00E73FE6" w:rsidRDefault="003D4713" w:rsidP="00E73FE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629D062B" wp14:editId="3D0280CE">
            <wp:extent cx="4715302" cy="3448167"/>
            <wp:effectExtent l="0" t="0" r="952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231" cy="34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B" w:rsidRDefault="00166C6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41437" w:rsidRPr="00941437" w:rsidRDefault="00941437" w:rsidP="0094143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41437">
        <w:rPr>
          <w:lang w:val="en-US"/>
        </w:rPr>
        <w:t xml:space="preserve">The Delete operation can violate only referential integrity. Several options: 1) </w:t>
      </w:r>
      <w:r w:rsidRPr="00941437">
        <w:rPr>
          <w:b/>
          <w:lang w:val="en-US"/>
        </w:rPr>
        <w:t>restrict</w:t>
      </w:r>
      <w:r w:rsidRPr="00941437">
        <w:rPr>
          <w:lang w:val="en-US"/>
        </w:rPr>
        <w:t xml:space="preserve">: reject the deletion. 2) </w:t>
      </w:r>
      <w:proofErr w:type="gramStart"/>
      <w:r w:rsidRPr="00941437">
        <w:rPr>
          <w:b/>
          <w:lang w:val="en-US"/>
        </w:rPr>
        <w:t>cascade</w:t>
      </w:r>
      <w:proofErr w:type="gramEnd"/>
      <w:r w:rsidRPr="00941437">
        <w:rPr>
          <w:lang w:val="en-US"/>
        </w:rPr>
        <w:t>, is</w:t>
      </w:r>
      <w:r>
        <w:rPr>
          <w:lang w:val="en-US"/>
        </w:rPr>
        <w:t xml:space="preserve"> </w:t>
      </w:r>
      <w:r w:rsidRPr="00941437">
        <w:rPr>
          <w:lang w:val="en-US"/>
        </w:rPr>
        <w:t>to attempt to cascade (or propagate) the deletion by deleting tuples that reference the</w:t>
      </w:r>
      <w:r>
        <w:rPr>
          <w:lang w:val="en-US"/>
        </w:rPr>
        <w:t xml:space="preserve"> </w:t>
      </w:r>
      <w:r w:rsidRPr="00941437">
        <w:rPr>
          <w:lang w:val="en-US"/>
        </w:rPr>
        <w:t xml:space="preserve">tuple that is being deleted. 3) </w:t>
      </w:r>
      <w:proofErr w:type="gramStart"/>
      <w:r w:rsidRPr="00941437">
        <w:rPr>
          <w:b/>
          <w:lang w:val="en-US"/>
        </w:rPr>
        <w:t>set</w:t>
      </w:r>
      <w:proofErr w:type="gramEnd"/>
      <w:r w:rsidRPr="00941437">
        <w:rPr>
          <w:b/>
          <w:lang w:val="en-US"/>
        </w:rPr>
        <w:t xml:space="preserve"> null</w:t>
      </w:r>
      <w:r w:rsidRPr="00941437">
        <w:rPr>
          <w:lang w:val="en-US"/>
        </w:rPr>
        <w:t xml:space="preserve"> or </w:t>
      </w:r>
      <w:r w:rsidRPr="00941437">
        <w:rPr>
          <w:b/>
          <w:lang w:val="en-US"/>
        </w:rPr>
        <w:t>set default</w:t>
      </w:r>
      <w:r>
        <w:rPr>
          <w:b/>
          <w:lang w:val="en-US"/>
        </w:rPr>
        <w:t>.</w:t>
      </w:r>
    </w:p>
    <w:p w:rsidR="00E73FE6" w:rsidRDefault="00E73FE6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A4127" w:rsidRPr="00480F60" w:rsidRDefault="00AA4127" w:rsidP="00AA4127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 w:rsidRPr="00AA4127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Relational Database</w:t>
      </w:r>
      <w:r w:rsidR="00BF41CF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 xml:space="preserve"> </w:t>
      </w:r>
      <w:r w:rsidRPr="00AA4127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Design by ER- and</w:t>
      </w:r>
      <w:r w:rsidR="00BF41CF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 xml:space="preserve"> </w:t>
      </w:r>
      <w:r w:rsidRPr="00480F60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EER-to-Relational Mapping</w:t>
      </w:r>
    </w:p>
    <w:p w:rsidR="00AA4127" w:rsidRPr="00480F60" w:rsidRDefault="00AA4127" w:rsidP="00AA4127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</w:p>
    <w:p w:rsidR="00AA4127" w:rsidRDefault="00AA4127" w:rsidP="00AA4127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  <w:r>
        <w:rPr>
          <w:rFonts w:ascii="AkzidenzGroteskBE-Md" w:hAnsi="AkzidenzGroteskBE-Md" w:cs="AkzidenzGroteskBE-Md"/>
          <w:b/>
          <w:bCs/>
          <w:sz w:val="24"/>
          <w:szCs w:val="24"/>
        </w:rPr>
        <w:t>9.1.1 ER-to-Relational Mapping Algorithm</w:t>
      </w:r>
    </w:p>
    <w:p w:rsidR="00CD1719" w:rsidRDefault="00CD1719" w:rsidP="00AA41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355087C5" wp14:editId="6D7570B2">
            <wp:extent cx="6120130" cy="5352415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B" w:rsidRDefault="00166C6B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3D4713" w:rsidRDefault="00AA4127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298599B2" wp14:editId="0F7F3151">
            <wp:extent cx="6120130" cy="42748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27" w:rsidRDefault="00AA4127" w:rsidP="0050103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A4127" w:rsidRPr="000F40DF" w:rsidRDefault="00AA4127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b/>
          <w:lang w:val="en-US"/>
        </w:rPr>
        <w:t>Step 1: Mapping of Regular Entity Types</w:t>
      </w:r>
      <w:r w:rsidRPr="000F40DF">
        <w:rPr>
          <w:lang w:val="en-US"/>
        </w:rPr>
        <w:t>. For each regular (strong) entity type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E in the ER schema, create a relation R that includes all the simple attributes of E.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Include only the simple component attributes of a composite attribute. Choose one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of the key attributes of E as the primary key for R. If the chosen key of E is a composite,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then the set of simple attributes that form it will together form the primary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key of R.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If multiple keys were identified for E during the conceptual design, the information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describing the attributes that form each additional key is kept in order to specify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additional (unique) keys of relation R. Knowledge about keys is also kept for indexing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purposes and other types of analyses.</w:t>
      </w:r>
    </w:p>
    <w:p w:rsidR="00AA4127" w:rsidRDefault="00AA4127" w:rsidP="00AA4127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AA4127" w:rsidRDefault="00AA4127" w:rsidP="00AA41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81B870F" wp14:editId="25F232CE">
            <wp:extent cx="4210335" cy="1456012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021" cy="14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6" w:rsidRDefault="00935BB6" w:rsidP="00AA412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35BB6" w:rsidRPr="000F40DF" w:rsidRDefault="00935BB6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b/>
          <w:lang w:val="en-US"/>
        </w:rPr>
        <w:t>Step 2: Mapping of Weak Entity Types</w:t>
      </w:r>
      <w:r w:rsidRPr="000F40DF">
        <w:rPr>
          <w:lang w:val="en-US"/>
        </w:rPr>
        <w:t>. For each weak entity type W in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ER schema with owner entity type E, create a relation R and include all simple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 xml:space="preserve">attributes (or simple components of composite attributes) of </w:t>
      </w:r>
      <w:proofErr w:type="spellStart"/>
      <w:r w:rsidRPr="000F40DF">
        <w:rPr>
          <w:lang w:val="en-US"/>
        </w:rPr>
        <w:t>W as</w:t>
      </w:r>
      <w:proofErr w:type="spellEnd"/>
      <w:r w:rsidRPr="000F40DF">
        <w:rPr>
          <w:lang w:val="en-US"/>
        </w:rPr>
        <w:t xml:space="preserve"> attributes of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R. In addition, include as foreign key attributes of R, the primary key attribute(s)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of the relation(s) that correspond to the owner entity type(s); this takes care of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mapping the identifying relationship type of W. The primary key of R is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combination of the primary key(s) of the owner(s) and the partial key of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weak entity type W, if any. If there is a weak entity type E2 whose owner is also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 weak entity type E1, then E1 should be mapped before E2 to determine its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primary key first.</w:t>
      </w:r>
    </w:p>
    <w:p w:rsidR="009C5FEF" w:rsidRPr="000F40DF" w:rsidRDefault="009C5FEF" w:rsidP="00935BB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9C5FEF" w:rsidRDefault="009C5FEF" w:rsidP="00935BB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2E4D5E36" wp14:editId="34E2A476">
            <wp:extent cx="3589362" cy="420486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8775" cy="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EF" w:rsidRDefault="009C5FEF" w:rsidP="00935BB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C5FEF" w:rsidRPr="000F40DF" w:rsidRDefault="009C5FEF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lang w:val="en-US"/>
        </w:rPr>
        <w:t xml:space="preserve">It is common to choose </w:t>
      </w:r>
      <w:proofErr w:type="gramStart"/>
      <w:r w:rsidRPr="000F40DF">
        <w:rPr>
          <w:lang w:val="en-US"/>
        </w:rPr>
        <w:t>the propagate</w:t>
      </w:r>
      <w:proofErr w:type="gramEnd"/>
      <w:r w:rsidRPr="000F40DF">
        <w:rPr>
          <w:lang w:val="en-US"/>
        </w:rPr>
        <w:t xml:space="preserve"> (CASCADE) option for the referential triggered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action on the foreign key in the relation corresponding to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 weak entity type, since a weak entity has an existence dependency on its owner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entity.</w:t>
      </w:r>
    </w:p>
    <w:p w:rsidR="000F059C" w:rsidRPr="000F40DF" w:rsidRDefault="000F059C" w:rsidP="009C5FE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b/>
          <w:lang w:val="en-US"/>
        </w:rPr>
        <w:t>Step 3: Mapping of Binary 1:1 Relationship Types</w:t>
      </w:r>
      <w:r w:rsidRPr="000F40DF">
        <w:rPr>
          <w:lang w:val="en-US"/>
        </w:rPr>
        <w:t>. For each binary 1:1 relationship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type R in the ER schema, identify the relations S and T that correspond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to the entity types participating in R. There are three possible approaches.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 first approach is the most useful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and should be followed unless special conditions exist, as we discuss below.</w:t>
      </w: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u w:val="single"/>
          <w:lang w:val="en-US"/>
        </w:rPr>
        <w:t>1. Foreign key approach</w:t>
      </w:r>
      <w:r w:rsidRPr="000F40DF">
        <w:rPr>
          <w:lang w:val="en-US"/>
        </w:rPr>
        <w:t>: Choose one of the relations—S, say—and include as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 foreign key in S the primary key of T. It is better to choose an entity type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with total participation in R in the role of S. Include all the simple attributes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(or simple components of composite attributes) of the 1:1 relationship type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R as attributes of S.</w:t>
      </w:r>
    </w:p>
    <w:p w:rsidR="000F059C" w:rsidRDefault="000F059C" w:rsidP="000F059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851D154" wp14:editId="31DDF61A">
            <wp:extent cx="6120130" cy="14503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lang w:val="en-US"/>
        </w:rPr>
        <w:t>Note that it is possible to include the primary key of S as a foreign key in T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instead. In our example, this amounts to having a foreign key attribute, say</w:t>
      </w:r>
      <w:r w:rsidR="000F40DF">
        <w:rPr>
          <w:lang w:val="en-US"/>
        </w:rPr>
        <w:t xml:space="preserve"> </w:t>
      </w:r>
      <w:proofErr w:type="spellStart"/>
      <w:r w:rsidRPr="000F40DF">
        <w:rPr>
          <w:lang w:val="en-US"/>
        </w:rPr>
        <w:t>Department_managed</w:t>
      </w:r>
      <w:proofErr w:type="spellEnd"/>
      <w:r w:rsidRPr="000F40DF">
        <w:rPr>
          <w:lang w:val="en-US"/>
        </w:rPr>
        <w:t xml:space="preserve"> in the EMPLOYEE relation, but it will have a NULL value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for employee tuples who do not manage a department. This would be a bad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choice, because if only 2% of employees manage a department, then 98% of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 foreign keys would be NULL in this case. Another possibility is to have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foreign keys in both relations S and T redundantly, but this creates redundancy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and incurs a penalty for consistency maintenance.</w:t>
      </w:r>
    </w:p>
    <w:p w:rsidR="000F059C" w:rsidRDefault="000F059C" w:rsidP="000F059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u w:val="single"/>
          <w:lang w:val="en-US"/>
        </w:rPr>
        <w:t>2. Merged relation approach</w:t>
      </w:r>
      <w:r w:rsidRPr="000F40DF">
        <w:rPr>
          <w:lang w:val="en-US"/>
        </w:rPr>
        <w:t>: An alternative mapping of a 1:1 relationship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type is to merge the two entity types and the relationship into a single relation.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This is possible when both participations are total, as this would indicate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that the two tables will have the exact same number of tuples at all times.</w:t>
      </w: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0F059C" w:rsidRPr="000F40DF" w:rsidRDefault="000F059C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u w:val="single"/>
          <w:lang w:val="en-US"/>
        </w:rPr>
        <w:t>3. Cross-reference or relationship relation approach</w:t>
      </w:r>
      <w:r w:rsidRPr="000F40DF">
        <w:rPr>
          <w:lang w:val="en-US"/>
        </w:rPr>
        <w:t>: The third option is to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set up a third relation R for the purpose of cross-referencing the primary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keys of the two relations S and T representing the entity types. As we will see,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this approach is required for binary M</w:t>
      </w:r>
      <w:proofErr w:type="gramStart"/>
      <w:r w:rsidRPr="000F40DF">
        <w:rPr>
          <w:lang w:val="en-US"/>
        </w:rPr>
        <w:t>:N</w:t>
      </w:r>
      <w:proofErr w:type="gramEnd"/>
      <w:r w:rsidRPr="000F40DF">
        <w:rPr>
          <w:lang w:val="en-US"/>
        </w:rPr>
        <w:t xml:space="preserve"> relationships. The relation R is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called a relationship relation (or sometimes a lookup table), because each tuple in R represents a relationship instance that relates one tuple from 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with one tuple from T. The relation R will include the primary key attributes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of S and T as foreign keys to S and T. The primary key of R will be one of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two foreign keys, and the other foreign key will be a unique key of R.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drawback is having an extra relation, and requiring extra join operations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when combining related tuples from the tables.</w:t>
      </w:r>
    </w:p>
    <w:p w:rsidR="00CD1719" w:rsidRDefault="00CD1719" w:rsidP="000F059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D1719" w:rsidRPr="000F40DF" w:rsidRDefault="00CD1719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b/>
          <w:lang w:val="en-US"/>
        </w:rPr>
        <w:t>Step 4: Mapping of Binary 1</w:t>
      </w:r>
      <w:proofErr w:type="gramStart"/>
      <w:r w:rsidRPr="000F40DF">
        <w:rPr>
          <w:b/>
          <w:lang w:val="en-US"/>
        </w:rPr>
        <w:t>:N</w:t>
      </w:r>
      <w:proofErr w:type="gramEnd"/>
      <w:r w:rsidRPr="000F40DF">
        <w:rPr>
          <w:b/>
          <w:lang w:val="en-US"/>
        </w:rPr>
        <w:t xml:space="preserve"> Relationship Types</w:t>
      </w:r>
      <w:r w:rsidRPr="000F40DF">
        <w:rPr>
          <w:lang w:val="en-US"/>
        </w:rPr>
        <w:t>. There are two possible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approaches: (1) the foreign key approach and (2) the cross-reference or relationship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relation approach. The first approach is generally preferred as it reduces the number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of tables.</w:t>
      </w:r>
    </w:p>
    <w:p w:rsidR="00CD1719" w:rsidRPr="000F40DF" w:rsidRDefault="00CD1719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u w:val="single"/>
          <w:lang w:val="en-US"/>
        </w:rPr>
        <w:t>1. The foreign key approach</w:t>
      </w:r>
      <w:r w:rsidRPr="000F40DF">
        <w:rPr>
          <w:lang w:val="en-US"/>
        </w:rPr>
        <w:t>: For each regular binary 1</w:t>
      </w:r>
      <w:proofErr w:type="gramStart"/>
      <w:r w:rsidRPr="000F40DF">
        <w:rPr>
          <w:lang w:val="en-US"/>
        </w:rPr>
        <w:t>:N</w:t>
      </w:r>
      <w:proofErr w:type="gramEnd"/>
      <w:r w:rsidRPr="000F40DF">
        <w:rPr>
          <w:lang w:val="en-US"/>
        </w:rPr>
        <w:t xml:space="preserve"> relationship type R,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identify the relation S that represents the participating entity type at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N-side of the relationship type. Include as foreign key in S the primary key of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 relation T that represents the other entity type participating in R; we do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this because each entity instance on the N-side is related to at most one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entity instance on the 1-side of the relationship type. Include any simple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attributes (or simple components of composite attributes) of the 1</w:t>
      </w:r>
      <w:proofErr w:type="gramStart"/>
      <w:r w:rsidRPr="000F40DF">
        <w:rPr>
          <w:lang w:val="en-US"/>
        </w:rPr>
        <w:t>:N</w:t>
      </w:r>
      <w:proofErr w:type="gramEnd"/>
      <w:r w:rsidRPr="000F40DF">
        <w:rPr>
          <w:lang w:val="en-US"/>
        </w:rPr>
        <w:t xml:space="preserve"> relationship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type as attributes of S.</w:t>
      </w:r>
    </w:p>
    <w:p w:rsidR="00CD1719" w:rsidRPr="000F40DF" w:rsidRDefault="00CD1719" w:rsidP="000F40D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F40DF">
        <w:rPr>
          <w:u w:val="single"/>
          <w:lang w:val="en-US"/>
        </w:rPr>
        <w:lastRenderedPageBreak/>
        <w:t>2. The relationship relation approach</w:t>
      </w:r>
      <w:r w:rsidRPr="000F40DF">
        <w:rPr>
          <w:lang w:val="en-US"/>
        </w:rPr>
        <w:t>: An alternative approach is to use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relationship relation (cross-reference) option as in the third option for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binary 1:1 relationships. We create a separate relation R whose attributes are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the primary keys of S and T, which will also be foreign keys to S and T. The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primary key of R is the same as the primary key of S. This option can be used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if few tuples in S participate in the relationship to avoid excessive NULL values</w:t>
      </w:r>
      <w:r w:rsidR="000F40DF">
        <w:rPr>
          <w:lang w:val="en-US"/>
        </w:rPr>
        <w:t xml:space="preserve"> </w:t>
      </w:r>
      <w:r w:rsidRPr="000F40DF">
        <w:rPr>
          <w:lang w:val="en-US"/>
        </w:rPr>
        <w:t>in the foreign key.</w:t>
      </w:r>
    </w:p>
    <w:p w:rsidR="00CD1719" w:rsidRPr="00BF41CF" w:rsidRDefault="00CD1719" w:rsidP="00CD1719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1"/>
          <w:szCs w:val="21"/>
          <w:lang w:val="en-US"/>
        </w:rPr>
      </w:pPr>
    </w:p>
    <w:p w:rsidR="00CD1719" w:rsidRPr="00BF41CF" w:rsidRDefault="00CD1719" w:rsidP="00BF41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BF41CF">
        <w:rPr>
          <w:b/>
          <w:lang w:val="en-US"/>
        </w:rPr>
        <w:t>Step 5: Mapping of Binary M</w:t>
      </w:r>
      <w:proofErr w:type="gramStart"/>
      <w:r w:rsidRPr="00BF41CF">
        <w:rPr>
          <w:b/>
          <w:lang w:val="en-US"/>
        </w:rPr>
        <w:t>:N</w:t>
      </w:r>
      <w:proofErr w:type="gramEnd"/>
      <w:r w:rsidRPr="00BF41CF">
        <w:rPr>
          <w:b/>
          <w:lang w:val="en-US"/>
        </w:rPr>
        <w:t xml:space="preserve"> Relationship Types</w:t>
      </w:r>
      <w:r w:rsidRPr="00BF41CF">
        <w:rPr>
          <w:lang w:val="en-US"/>
        </w:rPr>
        <w:t>. In the traditional relational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model with no multivalued attributes, the only option for M</w:t>
      </w:r>
      <w:proofErr w:type="gramStart"/>
      <w:r w:rsidRPr="00BF41CF">
        <w:rPr>
          <w:lang w:val="en-US"/>
        </w:rPr>
        <w:t>:N</w:t>
      </w:r>
      <w:proofErr w:type="gramEnd"/>
      <w:r w:rsidRPr="00BF41CF">
        <w:rPr>
          <w:lang w:val="en-US"/>
        </w:rPr>
        <w:t xml:space="preserve"> relationships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is the relationship relation (cross-reference) option. For each binary M:N relationship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type R, create a new relation S to represent R. Include as foreign key attributes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in S the primary keys of the relations that represent the participating entity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types; their combination will form the primary key of S. Also include any simple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attributes of the M</w:t>
      </w:r>
      <w:proofErr w:type="gramStart"/>
      <w:r w:rsidRPr="00BF41CF">
        <w:rPr>
          <w:lang w:val="en-US"/>
        </w:rPr>
        <w:t>:N</w:t>
      </w:r>
      <w:proofErr w:type="gramEnd"/>
      <w:r w:rsidRPr="00BF41CF">
        <w:rPr>
          <w:lang w:val="en-US"/>
        </w:rPr>
        <w:t xml:space="preserve"> relationship type (or simple components of composite attributes)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as attributes of S.</w:t>
      </w:r>
      <w:r w:rsidR="00C62E03" w:rsidRPr="00BF41CF">
        <w:rPr>
          <w:lang w:val="en-US"/>
        </w:rPr>
        <w:t xml:space="preserve"> we must create a</w:t>
      </w:r>
      <w:r w:rsidR="00BF41CF">
        <w:rPr>
          <w:lang w:val="en-US"/>
        </w:rPr>
        <w:t xml:space="preserve"> </w:t>
      </w:r>
      <w:r w:rsidR="00C62E03" w:rsidRPr="00BF41CF">
        <w:rPr>
          <w:lang w:val="en-US"/>
        </w:rPr>
        <w:t>separate relationship relation S.</w:t>
      </w:r>
    </w:p>
    <w:p w:rsidR="00C62E03" w:rsidRPr="00BF41CF" w:rsidRDefault="00C62E03" w:rsidP="00C62E0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62E03" w:rsidRPr="00BF41CF" w:rsidRDefault="00C62E03" w:rsidP="00BF41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BF41CF">
        <w:rPr>
          <w:b/>
          <w:lang w:val="en-US"/>
        </w:rPr>
        <w:t>Step 6: Mapping of Multivalued Attributes</w:t>
      </w:r>
      <w:r w:rsidRPr="00BF41CF">
        <w:rPr>
          <w:lang w:val="en-US"/>
        </w:rPr>
        <w:t>. For each multivalued attribute A,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create a new relation R. This relation R will include an attribute corresponding to A,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plus the primary key attribute K—as a foreign key in R—of the relation that represents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the entity type or relationship type that has A as a multivalued attribute. The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primary key of R is the combination of A and K. If the multivalued attribute is composite,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we include its simple components.</w:t>
      </w:r>
    </w:p>
    <w:p w:rsidR="00C62E03" w:rsidRDefault="00C62E03" w:rsidP="00C62E0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62E03" w:rsidRDefault="00C62E03" w:rsidP="00C62E0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2A1D2DC" wp14:editId="1B1CA141">
            <wp:extent cx="1719618" cy="48123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233" cy="4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CF" w:rsidRDefault="00BF41CF" w:rsidP="00C62E0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62E03" w:rsidRDefault="00C62E03" w:rsidP="00BF41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BF41CF">
        <w:rPr>
          <w:b/>
          <w:lang w:val="en-US"/>
        </w:rPr>
        <w:t>Step 7: Mapping of N-</w:t>
      </w:r>
      <w:proofErr w:type="spellStart"/>
      <w:r w:rsidRPr="00BF41CF">
        <w:rPr>
          <w:b/>
          <w:lang w:val="en-US"/>
        </w:rPr>
        <w:t>ary</w:t>
      </w:r>
      <w:proofErr w:type="spellEnd"/>
      <w:r w:rsidRPr="00BF41CF">
        <w:rPr>
          <w:b/>
          <w:lang w:val="en-US"/>
        </w:rPr>
        <w:t xml:space="preserve"> Relationship Types</w:t>
      </w:r>
      <w:r w:rsidRPr="00BF41CF">
        <w:rPr>
          <w:lang w:val="en-US"/>
        </w:rPr>
        <w:t>. We use the relationship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relation option. For each n-</w:t>
      </w:r>
      <w:proofErr w:type="spellStart"/>
      <w:r w:rsidRPr="00BF41CF">
        <w:rPr>
          <w:lang w:val="en-US"/>
        </w:rPr>
        <w:t>ary</w:t>
      </w:r>
      <w:proofErr w:type="spellEnd"/>
      <w:r w:rsidRPr="00BF41CF">
        <w:rPr>
          <w:lang w:val="en-US"/>
        </w:rPr>
        <w:t xml:space="preserve"> relationship type R, where n &gt; 2, create a new relationship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relation S to represent R. Include as foreign key attributes in S the primary keys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of the relations that represent the participating entity types. Also include any simple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attributes of the n-</w:t>
      </w:r>
      <w:proofErr w:type="spellStart"/>
      <w:r w:rsidRPr="00BF41CF">
        <w:rPr>
          <w:lang w:val="en-US"/>
        </w:rPr>
        <w:t>ary</w:t>
      </w:r>
      <w:proofErr w:type="spellEnd"/>
      <w:r w:rsidRPr="00BF41CF">
        <w:rPr>
          <w:lang w:val="en-US"/>
        </w:rPr>
        <w:t xml:space="preserve"> relationship type (or simple components of composite attributes)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as attributes of S. The primary key of S is usually a combination of all the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foreign keys that reference the relations representing the participating entity types.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However, if the cardinality constraints on any of the entity types E participating in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R is 1, then the primary key of S should not include the foreign key attribute that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references the relation E′ corresponding to E (see the discussion in Section 3.9.2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concerning constraints on n-</w:t>
      </w:r>
      <w:proofErr w:type="spellStart"/>
      <w:r w:rsidRPr="00BF41CF">
        <w:rPr>
          <w:lang w:val="en-US"/>
        </w:rPr>
        <w:t>ary</w:t>
      </w:r>
      <w:proofErr w:type="spellEnd"/>
      <w:r w:rsidRPr="00BF41CF">
        <w:rPr>
          <w:lang w:val="en-US"/>
        </w:rPr>
        <w:t xml:space="preserve"> relationships).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Consider the ternary relationship type SUPPLY in Figure 3.17, which relates a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SUPPLIER s, PART p, and PROJECT j whenever s is currently supplying p to j; this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can be mapped to the relation SUPPLY shown in Figure 9.4, whose primary key is the</w:t>
      </w:r>
      <w:r w:rsidR="00BF41CF">
        <w:rPr>
          <w:lang w:val="en-US"/>
        </w:rPr>
        <w:t xml:space="preserve"> </w:t>
      </w:r>
      <w:r w:rsidRPr="00BF41CF">
        <w:rPr>
          <w:lang w:val="en-US"/>
        </w:rPr>
        <w:t>combination of the three foreign keys {</w:t>
      </w:r>
      <w:proofErr w:type="spellStart"/>
      <w:r w:rsidRPr="00BF41CF">
        <w:rPr>
          <w:lang w:val="en-US"/>
        </w:rPr>
        <w:t>Sname</w:t>
      </w:r>
      <w:proofErr w:type="spellEnd"/>
      <w:r w:rsidRPr="00BF41CF">
        <w:rPr>
          <w:lang w:val="en-US"/>
        </w:rPr>
        <w:t xml:space="preserve">, </w:t>
      </w:r>
      <w:proofErr w:type="spellStart"/>
      <w:r w:rsidRPr="00BF41CF">
        <w:rPr>
          <w:lang w:val="en-US"/>
        </w:rPr>
        <w:t>Part_no</w:t>
      </w:r>
      <w:proofErr w:type="spellEnd"/>
      <w:r w:rsidRPr="00BF41CF">
        <w:rPr>
          <w:lang w:val="en-US"/>
        </w:rPr>
        <w:t xml:space="preserve">, </w:t>
      </w:r>
      <w:proofErr w:type="spellStart"/>
      <w:r w:rsidRPr="00BF41CF">
        <w:rPr>
          <w:lang w:val="en-US"/>
        </w:rPr>
        <w:t>Proj_name</w:t>
      </w:r>
      <w:proofErr w:type="spellEnd"/>
      <w:r w:rsidRPr="00BF41CF">
        <w:rPr>
          <w:lang w:val="en-US"/>
        </w:rPr>
        <w:t>}.</w:t>
      </w:r>
    </w:p>
    <w:p w:rsidR="00480F60" w:rsidRDefault="00480F60" w:rsidP="00BF41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80F60" w:rsidRDefault="00480F60" w:rsidP="00480F60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  <w:r w:rsidRPr="00D05A0A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9.2 Mapping EER Model Constructs to Relations</w:t>
      </w:r>
    </w:p>
    <w:p w:rsidR="00D05A0A" w:rsidRDefault="00D05A0A" w:rsidP="00480F60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</w:p>
    <w:p w:rsidR="00D05A0A" w:rsidRPr="00D05A0A" w:rsidRDefault="00D05A0A" w:rsidP="00480F60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5755685A" wp14:editId="02911A7E">
            <wp:extent cx="5773003" cy="4038944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731" cy="40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0A" w:rsidRDefault="00D05A0A" w:rsidP="00480F60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</w:p>
    <w:p w:rsidR="00D05A0A" w:rsidRDefault="00D05A0A" w:rsidP="00480F60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</w:pPr>
      <w:r w:rsidRPr="00D05A0A"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  <w:t>Step 8: Options for Mapping Specialization or Generalization</w:t>
      </w:r>
    </w:p>
    <w:p w:rsidR="00D05A0A" w:rsidRDefault="00D05A0A" w:rsidP="00480F60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1"/>
          <w:szCs w:val="21"/>
          <w:lang w:val="en-US"/>
        </w:rPr>
      </w:pPr>
    </w:p>
    <w:p w:rsidR="00D05A0A" w:rsidRPr="00CB3E8D" w:rsidRDefault="00D05A0A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u w:val="single"/>
          <w:lang w:val="en-US"/>
        </w:rPr>
        <w:t>Option 8A</w:t>
      </w:r>
      <w:r w:rsidRPr="00CB3E8D">
        <w:rPr>
          <w:lang w:val="en-US"/>
        </w:rPr>
        <w:t>: Multiple relations</w:t>
      </w:r>
      <w:r w:rsidRPr="00CB3E8D">
        <w:rPr>
          <w:rFonts w:hint="eastAsia"/>
          <w:lang w:val="en-US"/>
        </w:rPr>
        <w:t>—</w:t>
      </w:r>
      <w:r w:rsidRPr="00CB3E8D">
        <w:rPr>
          <w:lang w:val="en-US"/>
        </w:rPr>
        <w:t>superclass and subclasses. This option works for any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specialization (total or partial, disjoint or overlapping).</w:t>
      </w:r>
    </w:p>
    <w:p w:rsidR="00D05A0A" w:rsidRDefault="00D05A0A" w:rsidP="00D05A0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D05A0A" w:rsidRDefault="00D05A0A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2B57C214" wp14:editId="79747516">
            <wp:extent cx="4565176" cy="1241668"/>
            <wp:effectExtent l="0" t="0" r="698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829" cy="124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DD" w:rsidRDefault="009E64DD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E64DD" w:rsidRPr="009E64DD" w:rsidRDefault="009E64DD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u w:val="single"/>
          <w:lang w:val="en-US"/>
        </w:rPr>
        <w:t>Option 8B</w:t>
      </w:r>
      <w:r w:rsidRPr="00CB3E8D">
        <w:rPr>
          <w:lang w:val="en-US"/>
        </w:rPr>
        <w:t>: Multiple relations</w:t>
      </w:r>
      <w:r w:rsidRPr="00CB3E8D">
        <w:rPr>
          <w:rFonts w:hint="eastAsia"/>
          <w:lang w:val="en-US"/>
        </w:rPr>
        <w:t>—</w:t>
      </w:r>
      <w:r w:rsidRPr="00CB3E8D">
        <w:rPr>
          <w:lang w:val="en-US"/>
        </w:rPr>
        <w:t>subclass relations only. This option only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works for a specialization whose subclasses are total (every entity in the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superclass must belong to (at least) one of the subclasses). Additionally, it is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only recommended if the specialization has the disjointedness constraint (see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Section 4.3.1). If the specialization is overlapping, the same entity may be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duplicated in several relations.</w:t>
      </w:r>
    </w:p>
    <w:p w:rsidR="009E64DD" w:rsidRDefault="009E64DD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E64DD" w:rsidRDefault="009E64DD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18EEF9B0" wp14:editId="7B07CE29">
            <wp:extent cx="5448300" cy="191452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DD" w:rsidRDefault="009E64DD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7A11A5B" wp14:editId="06B856CC">
            <wp:extent cx="6120130" cy="134810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0A" w:rsidRDefault="00E56D0A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E56D0A" w:rsidRPr="00CB3E8D" w:rsidRDefault="00E56D0A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u w:val="single"/>
          <w:lang w:val="en-US"/>
        </w:rPr>
        <w:t>Option 8C</w:t>
      </w:r>
      <w:r w:rsidRPr="00CB3E8D">
        <w:rPr>
          <w:lang w:val="en-US"/>
        </w:rPr>
        <w:t>: Single relation with one type attribute. This option works only for a specialization whose subclasses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are disjoint, and has the potential for generating many NULL values if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many specific (local) attributes exist in the subclasses.</w:t>
      </w:r>
    </w:p>
    <w:p w:rsidR="00E56D0A" w:rsidRDefault="00E56D0A" w:rsidP="00E56D0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E56D0A" w:rsidRDefault="00E56D0A" w:rsidP="00E56D0A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1"/>
          <w:szCs w:val="21"/>
          <w:lang w:val="en-US"/>
        </w:rPr>
      </w:pPr>
      <w:r>
        <w:rPr>
          <w:noProof/>
          <w:lang w:eastAsia="it-IT"/>
        </w:rPr>
        <w:drawing>
          <wp:inline distT="0" distB="0" distL="0" distR="0" wp14:anchorId="6FC1D964" wp14:editId="56AD4EAF">
            <wp:extent cx="6120130" cy="626745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0A" w:rsidRDefault="00E56D0A" w:rsidP="00E56D0A">
      <w:pPr>
        <w:autoSpaceDE w:val="0"/>
        <w:autoSpaceDN w:val="0"/>
        <w:adjustRightInd w:val="0"/>
        <w:spacing w:after="0" w:line="240" w:lineRule="auto"/>
        <w:rPr>
          <w:rFonts w:ascii="MinionPro-Bold" w:eastAsia="MinionPro-Bold" w:cs="MinionPro-Bold"/>
          <w:b/>
          <w:bCs/>
          <w:sz w:val="21"/>
          <w:szCs w:val="21"/>
          <w:lang w:val="en-US"/>
        </w:rPr>
      </w:pPr>
    </w:p>
    <w:p w:rsidR="00770C82" w:rsidRPr="00CB3E8D" w:rsidRDefault="00E56D0A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u w:val="single"/>
          <w:lang w:val="en-US"/>
        </w:rPr>
        <w:t>Option 8D</w:t>
      </w:r>
      <w:r w:rsidRPr="00CB3E8D">
        <w:rPr>
          <w:lang w:val="en-US"/>
        </w:rPr>
        <w:t>: Single relation with multiple type attributes.</w:t>
      </w:r>
      <w:r w:rsidR="00CB3E8D">
        <w:rPr>
          <w:lang w:val="en-US"/>
        </w:rPr>
        <w:t xml:space="preserve"> </w:t>
      </w:r>
      <w:r w:rsidR="00770C82" w:rsidRPr="00CB3E8D">
        <w:rPr>
          <w:lang w:val="en-US"/>
        </w:rPr>
        <w:t xml:space="preserve">Each </w:t>
      </w:r>
      <w:proofErr w:type="spellStart"/>
      <w:r w:rsidR="00770C82" w:rsidRPr="00CB3E8D">
        <w:rPr>
          <w:lang w:val="en-US"/>
        </w:rPr>
        <w:t>ti</w:t>
      </w:r>
      <w:proofErr w:type="spellEnd"/>
      <w:r w:rsidR="00770C82" w:rsidRPr="00CB3E8D">
        <w:rPr>
          <w:lang w:val="en-US"/>
        </w:rPr>
        <w:t>,</w:t>
      </w:r>
      <w:r w:rsidR="00CB3E8D">
        <w:rPr>
          <w:lang w:val="en-US"/>
        </w:rPr>
        <w:t xml:space="preserve"> </w:t>
      </w:r>
      <w:r w:rsidR="00770C82" w:rsidRPr="00CB3E8D">
        <w:rPr>
          <w:lang w:val="en-US"/>
        </w:rPr>
        <w:t xml:space="preserve">1 ≤ </w:t>
      </w:r>
      <w:proofErr w:type="spellStart"/>
      <w:r w:rsidR="00770C82" w:rsidRPr="00CB3E8D">
        <w:rPr>
          <w:lang w:val="en-US"/>
        </w:rPr>
        <w:t>i</w:t>
      </w:r>
      <w:proofErr w:type="spellEnd"/>
      <w:r w:rsidR="00770C82" w:rsidRPr="00CB3E8D">
        <w:rPr>
          <w:lang w:val="en-US"/>
        </w:rPr>
        <w:t xml:space="preserve"> ≤ m, is a Boolean type attribute indicating whether or not a tuple</w:t>
      </w:r>
      <w:r w:rsidR="00CB3E8D">
        <w:rPr>
          <w:lang w:val="en-US"/>
        </w:rPr>
        <w:t xml:space="preserve"> </w:t>
      </w:r>
      <w:r w:rsidR="00770C82" w:rsidRPr="00CB3E8D">
        <w:rPr>
          <w:lang w:val="en-US"/>
        </w:rPr>
        <w:t>belongs to subclass Si. This option is used for a specialization whose subclasses</w:t>
      </w:r>
      <w:r w:rsidR="00CB3E8D">
        <w:rPr>
          <w:lang w:val="en-US"/>
        </w:rPr>
        <w:t xml:space="preserve"> </w:t>
      </w:r>
      <w:r w:rsidR="00770C82" w:rsidRPr="00CB3E8D">
        <w:rPr>
          <w:lang w:val="en-US"/>
        </w:rPr>
        <w:t>are overlapping (but will also work for a disjoint specialization).</w:t>
      </w:r>
    </w:p>
    <w:p w:rsidR="00E56D0A" w:rsidRDefault="00E56D0A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70C82" w:rsidRDefault="00770C82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394B7E8" wp14:editId="6B602016">
            <wp:extent cx="6120130" cy="1662094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82" w:rsidRDefault="00770C82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5F8F15D" wp14:editId="6989A302">
            <wp:extent cx="6120130" cy="601345"/>
            <wp:effectExtent l="0" t="0" r="0" b="825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82" w:rsidRDefault="00770C82" w:rsidP="00D05A0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70C82" w:rsidRPr="00CB3E8D" w:rsidRDefault="00770C8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t>For a multilevel specialization (or generalization) hierarchy or lattice, we do not have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to follow the same mapping option for all the specializations. Instead, we can use one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mapping option for part of the hierarchy or lattice and other options for other parts.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Figure 9.6 shows one possible mapping into relations for the EER lattice in Figure 4.6.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Here we used option 8A for PERSON</w:t>
      </w:r>
      <w:proofErr w:type="gramStart"/>
      <w:r w:rsidRPr="00CB3E8D">
        <w:rPr>
          <w:lang w:val="en-US"/>
        </w:rPr>
        <w:t>/{</w:t>
      </w:r>
      <w:proofErr w:type="gramEnd"/>
      <w:r w:rsidRPr="00CB3E8D">
        <w:rPr>
          <w:lang w:val="en-US"/>
        </w:rPr>
        <w:t>EMPLOYEE, ALUMNUS, STUDENT}, and option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8C for EMPLOYEE/{STAFF, FACULTY, STUDENT_ASSISTANT} by including the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type attribute </w:t>
      </w:r>
      <w:proofErr w:type="spellStart"/>
      <w:r w:rsidRPr="00CB3E8D">
        <w:rPr>
          <w:lang w:val="en-US"/>
        </w:rPr>
        <w:t>Employee_type</w:t>
      </w:r>
      <w:proofErr w:type="spellEnd"/>
      <w:r w:rsidRPr="00CB3E8D">
        <w:rPr>
          <w:lang w:val="en-US"/>
        </w:rPr>
        <w:t>. We then used the single-table option 8D for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STUDENT_ASSISTANT</w:t>
      </w:r>
      <w:proofErr w:type="gramStart"/>
      <w:r w:rsidRPr="00CB3E8D">
        <w:rPr>
          <w:lang w:val="en-US"/>
        </w:rPr>
        <w:t>/{</w:t>
      </w:r>
      <w:proofErr w:type="gramEnd"/>
      <w:r w:rsidRPr="00CB3E8D">
        <w:rPr>
          <w:lang w:val="en-US"/>
        </w:rPr>
        <w:t xml:space="preserve">RESEARCH_ASSISTANT, </w:t>
      </w:r>
      <w:r w:rsidRPr="00CB3E8D">
        <w:rPr>
          <w:lang w:val="en-US"/>
        </w:rPr>
        <w:lastRenderedPageBreak/>
        <w:t>TEACHING_ASSISTANT} by including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the type attributes </w:t>
      </w:r>
      <w:proofErr w:type="spellStart"/>
      <w:r w:rsidRPr="00CB3E8D">
        <w:rPr>
          <w:lang w:val="en-US"/>
        </w:rPr>
        <w:t>Ta_flag</w:t>
      </w:r>
      <w:proofErr w:type="spellEnd"/>
      <w:r w:rsidRPr="00CB3E8D">
        <w:rPr>
          <w:lang w:val="en-US"/>
        </w:rPr>
        <w:t xml:space="preserve"> and </w:t>
      </w:r>
      <w:proofErr w:type="spellStart"/>
      <w:r w:rsidRPr="00CB3E8D">
        <w:rPr>
          <w:lang w:val="en-US"/>
        </w:rPr>
        <w:t>Ra_flag</w:t>
      </w:r>
      <w:proofErr w:type="spellEnd"/>
      <w:r w:rsidRPr="00CB3E8D">
        <w:rPr>
          <w:lang w:val="en-US"/>
        </w:rPr>
        <w:t xml:space="preserve"> in EMPLOYEE. We also used option 8D for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STUDENT/STUDENT_ASSISTANT by including the type attributes </w:t>
      </w:r>
      <w:proofErr w:type="spellStart"/>
      <w:r w:rsidRPr="00CB3E8D">
        <w:rPr>
          <w:lang w:val="en-US"/>
        </w:rPr>
        <w:t>Student_assist_flag</w:t>
      </w:r>
      <w:proofErr w:type="spellEnd"/>
      <w:r w:rsidR="00CB3E8D">
        <w:rPr>
          <w:lang w:val="en-US"/>
        </w:rPr>
        <w:t xml:space="preserve"> </w:t>
      </w:r>
      <w:r w:rsidRPr="00CB3E8D">
        <w:rPr>
          <w:lang w:val="en-US"/>
        </w:rPr>
        <w:t>in STUDENT, and for STUDENT</w:t>
      </w:r>
      <w:proofErr w:type="gramStart"/>
      <w:r w:rsidRPr="00CB3E8D">
        <w:rPr>
          <w:lang w:val="en-US"/>
        </w:rPr>
        <w:t>/{</w:t>
      </w:r>
      <w:proofErr w:type="gramEnd"/>
      <w:r w:rsidRPr="00CB3E8D">
        <w:rPr>
          <w:lang w:val="en-US"/>
        </w:rPr>
        <w:t>GRADUATE_STUDENT, UNDERGRADUATE_STUDENT}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by including the type attributes </w:t>
      </w:r>
      <w:proofErr w:type="spellStart"/>
      <w:r w:rsidRPr="00CB3E8D">
        <w:rPr>
          <w:lang w:val="en-US"/>
        </w:rPr>
        <w:t>Grad_flag</w:t>
      </w:r>
      <w:proofErr w:type="spellEnd"/>
      <w:r w:rsidRPr="00CB3E8D">
        <w:rPr>
          <w:lang w:val="en-US"/>
        </w:rPr>
        <w:t xml:space="preserve"> and </w:t>
      </w:r>
      <w:proofErr w:type="spellStart"/>
      <w:r w:rsidRPr="00CB3E8D">
        <w:rPr>
          <w:lang w:val="en-US"/>
        </w:rPr>
        <w:t>Undergrad_flag</w:t>
      </w:r>
      <w:proofErr w:type="spellEnd"/>
      <w:r w:rsidRPr="00CB3E8D">
        <w:rPr>
          <w:lang w:val="en-US"/>
        </w:rPr>
        <w:t xml:space="preserve"> in STUDENT. In Figure 9.6,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all attributes whose names end with type or flag are type fields.</w:t>
      </w:r>
    </w:p>
    <w:p w:rsidR="00270595" w:rsidRDefault="00270595" w:rsidP="00770C8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r>
        <w:rPr>
          <w:noProof/>
          <w:lang w:eastAsia="it-IT"/>
        </w:rPr>
        <w:drawing>
          <wp:inline distT="0" distB="0" distL="0" distR="0" wp14:anchorId="4B9FB3AD" wp14:editId="78E63189">
            <wp:extent cx="6120130" cy="45339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82" w:rsidRDefault="00770C82" w:rsidP="00770C8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770C82" w:rsidRDefault="00770C82" w:rsidP="00770C8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D2BEDE3" wp14:editId="42C75E48">
            <wp:extent cx="6120130" cy="263080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95" w:rsidRDefault="00270595" w:rsidP="00770C8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70595" w:rsidRDefault="00270595" w:rsidP="00770C8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70595" w:rsidRDefault="00270595" w:rsidP="00770C82">
      <w:pPr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270595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9.2.2 Mapping of Shared Subclasses (Multiple Inheritance)</w:t>
      </w:r>
    </w:p>
    <w:p w:rsidR="00270595" w:rsidRPr="00270595" w:rsidRDefault="00270595" w:rsidP="00F14B0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270595" w:rsidRPr="00CB3E8D" w:rsidRDefault="00CE20F4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lastRenderedPageBreak/>
        <w:t>A shared subclass, such as ENGINEERING_MANAGER in Figure 4.6, is a subclass of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several </w:t>
      </w:r>
      <w:proofErr w:type="spellStart"/>
      <w:r w:rsidRPr="00CB3E8D">
        <w:rPr>
          <w:lang w:val="en-US"/>
        </w:rPr>
        <w:t>superclasses</w:t>
      </w:r>
      <w:proofErr w:type="spellEnd"/>
      <w:r w:rsidRPr="00CB3E8D">
        <w:rPr>
          <w:lang w:val="en-US"/>
        </w:rPr>
        <w:t>, indicating multiple inheritance. These classes must all have the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same key attribute; otherwise, the shared subclass would be modeled as a category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(union type) as we discussed in Section 4.4. We can apply any of the options discussed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in step 8 to a shared subclass, subject to the restrictions discussed in step 8 of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the mapping algorithm. In Figure 9.6, options 8C and 8D are used for the shared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subclass STUDENT_ASSISTANT. Option 8C is used in the EMPLOYEE relation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(</w:t>
      </w:r>
      <w:proofErr w:type="spellStart"/>
      <w:r w:rsidRPr="00CB3E8D">
        <w:rPr>
          <w:lang w:val="en-US"/>
        </w:rPr>
        <w:t>Employee_type</w:t>
      </w:r>
      <w:proofErr w:type="spellEnd"/>
      <w:r w:rsidRPr="00CB3E8D">
        <w:rPr>
          <w:lang w:val="en-US"/>
        </w:rPr>
        <w:t xml:space="preserve"> attribute) and option 8D is used in the STUDENT relation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(</w:t>
      </w:r>
      <w:proofErr w:type="spellStart"/>
      <w:r w:rsidRPr="00CB3E8D">
        <w:rPr>
          <w:lang w:val="en-US"/>
        </w:rPr>
        <w:t>Student_assist_flag</w:t>
      </w:r>
      <w:proofErr w:type="spellEnd"/>
      <w:r w:rsidRPr="00CB3E8D">
        <w:rPr>
          <w:lang w:val="en-US"/>
        </w:rPr>
        <w:t xml:space="preserve"> attribute).</w:t>
      </w:r>
    </w:p>
    <w:p w:rsidR="008B7EF0" w:rsidRPr="00CB3E8D" w:rsidRDefault="008B7EF0" w:rsidP="00CE20F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8B7EF0" w:rsidRPr="00DA0EC5" w:rsidRDefault="008B7EF0" w:rsidP="00CE20F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B7EF0">
        <w:rPr>
          <w:b/>
          <w:lang w:val="en-US"/>
        </w:rPr>
        <w:t>Step 9: Mapping of Union Types (Categories)</w:t>
      </w:r>
      <w:r w:rsidRPr="008B7EF0">
        <w:rPr>
          <w:lang w:val="en-US"/>
        </w:rPr>
        <w:t>.</w:t>
      </w:r>
      <w:r w:rsidR="00DA0EC5">
        <w:rPr>
          <w:lang w:val="en-US"/>
        </w:rPr>
        <w:t xml:space="preserve"> </w:t>
      </w:r>
      <w:proofErr w:type="gramStart"/>
      <w:r w:rsidR="00DA0EC5" w:rsidRPr="00DA0EC5">
        <w:rPr>
          <w:lang w:val="en-US"/>
        </w:rPr>
        <w:t>it</w:t>
      </w:r>
      <w:proofErr w:type="gramEnd"/>
      <w:r w:rsidR="00DA0EC5" w:rsidRPr="00DA0EC5">
        <w:rPr>
          <w:lang w:val="en-US"/>
        </w:rPr>
        <w:t xml:space="preserve"> is customary to specify a new key attribute, called a </w:t>
      </w:r>
      <w:r w:rsidR="00DA0EC5" w:rsidRPr="00DA0EC5">
        <w:rPr>
          <w:b/>
          <w:lang w:val="en-US"/>
        </w:rPr>
        <w:t>surrogate key</w:t>
      </w:r>
    </w:p>
    <w:p w:rsidR="008B7EF0" w:rsidRDefault="008B7EF0" w:rsidP="00CE20F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572FF44" wp14:editId="77B78C92">
            <wp:extent cx="5336897" cy="5022376"/>
            <wp:effectExtent l="0" t="0" r="0" b="6985"/>
            <wp:docPr id="2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890" cy="5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C5" w:rsidRDefault="00DA0EC5" w:rsidP="00CE20F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70EA9E87" wp14:editId="0C074AC4">
            <wp:extent cx="6120130" cy="49276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C5" w:rsidRDefault="00DA0EC5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DA0EC5">
        <w:rPr>
          <w:lang w:val="en-US"/>
        </w:rPr>
        <w:t xml:space="preserve">It is also recommended to add a type attribute (not shown in Figure 9.7) to the OWNER relation to indicate the particular entity type to which each tuple belongs (PERSON or BANK or COMPANY). For a category </w:t>
      </w:r>
      <w:r w:rsidR="00CB3E8D">
        <w:rPr>
          <w:lang w:val="en-US"/>
        </w:rPr>
        <w:t>w</w:t>
      </w:r>
      <w:r w:rsidRPr="00DA0EC5">
        <w:rPr>
          <w:lang w:val="en-US"/>
        </w:rPr>
        <w:t xml:space="preserve">hose </w:t>
      </w:r>
      <w:proofErr w:type="spellStart"/>
      <w:r w:rsidRPr="00DA0EC5">
        <w:rPr>
          <w:lang w:val="en-US"/>
        </w:rPr>
        <w:t>superclasses</w:t>
      </w:r>
      <w:proofErr w:type="spellEnd"/>
      <w:r w:rsidRPr="00DA0EC5">
        <w:rPr>
          <w:lang w:val="en-US"/>
        </w:rPr>
        <w:t xml:space="preserve"> have the same key, such as VEHICLE in Figure 4.8, there is no need for a surrogate key. The mapping of the REGISTERED_VEHICLE category, which illustrates this case, is also shown in Figure 9.7</w:t>
      </w:r>
    </w:p>
    <w:p w:rsidR="003E43B9" w:rsidRDefault="003E43B9" w:rsidP="00CE20F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3E43B9" w:rsidRPr="003E43B9" w:rsidRDefault="003E43B9" w:rsidP="003E43B9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 w:rsidRPr="003E43B9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Basics of Functional</w:t>
      </w:r>
    </w:p>
    <w:p w:rsidR="003E43B9" w:rsidRPr="003E43B9" w:rsidRDefault="003E43B9" w:rsidP="003E43B9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r w:rsidRPr="003E43B9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Dependencies and Normalization</w:t>
      </w:r>
    </w:p>
    <w:p w:rsidR="003E43B9" w:rsidRPr="00D837D2" w:rsidRDefault="003E43B9" w:rsidP="003E43B9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  <w:proofErr w:type="gramStart"/>
      <w:r w:rsidRPr="00D837D2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>for</w:t>
      </w:r>
      <w:proofErr w:type="gramEnd"/>
      <w:r w:rsidRPr="00D837D2"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  <w:t xml:space="preserve"> Relational Databases</w:t>
      </w:r>
    </w:p>
    <w:p w:rsidR="003E43B9" w:rsidRPr="00D837D2" w:rsidRDefault="003E43B9" w:rsidP="003E43B9">
      <w:pPr>
        <w:autoSpaceDE w:val="0"/>
        <w:autoSpaceDN w:val="0"/>
        <w:adjustRightInd w:val="0"/>
        <w:spacing w:after="0" w:line="240" w:lineRule="auto"/>
        <w:rPr>
          <w:rFonts w:ascii="AkzidenzGroteskBE-Super" w:hAnsi="AkzidenzGroteskBE-Super" w:cs="AkzidenzGroteskBE-Super"/>
          <w:b/>
          <w:bCs/>
          <w:sz w:val="40"/>
          <w:szCs w:val="40"/>
          <w:lang w:val="en-US"/>
        </w:rPr>
      </w:pPr>
    </w:p>
    <w:p w:rsidR="001A3533" w:rsidRPr="00CB3E8D" w:rsidRDefault="001A3533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t>So far, we have assumed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that attributes are grouped to form a relation schema by using the common sense of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the database designer or by mapping a database schema design from a conceptual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data model such as the ER or enhanced-ER (EER) data model. However, we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still need some formal way of analyzing why one grouping of attributes into a relation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schema may be better than another. While discussing database design in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Chapters 3, 4, and 9, we did not develop any measure of appropriateness or goodness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to measure the quality of the design, other than the intuition of the designer.</w:t>
      </w:r>
      <w:r w:rsidR="00D837D2" w:rsidRPr="00CB3E8D">
        <w:rPr>
          <w:lang w:val="en-US"/>
        </w:rPr>
        <w:t xml:space="preserve"> Relational database design ultimately produces a set of relations. The implicit goals</w:t>
      </w:r>
      <w:r w:rsidR="00CB3E8D">
        <w:rPr>
          <w:lang w:val="en-US"/>
        </w:rPr>
        <w:t xml:space="preserve"> </w:t>
      </w:r>
      <w:r w:rsidR="00D837D2" w:rsidRPr="00CB3E8D">
        <w:rPr>
          <w:lang w:val="en-US"/>
        </w:rPr>
        <w:t>of the design activity are information preservation and minimum redundancy.</w:t>
      </w:r>
    </w:p>
    <w:p w:rsidR="00D837D2" w:rsidRDefault="00D837D2" w:rsidP="00D837D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D837D2" w:rsidRPr="00D837D2" w:rsidRDefault="00D837D2" w:rsidP="00D837D2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color w:val="000000"/>
          <w:sz w:val="30"/>
          <w:szCs w:val="30"/>
          <w:lang w:val="en-US"/>
        </w:rPr>
      </w:pPr>
      <w:r w:rsidRPr="00D837D2">
        <w:rPr>
          <w:rFonts w:ascii="AkzidenzGroteskBE-Bold" w:hAnsi="AkzidenzGroteskBE-Bold" w:cs="AkzidenzGroteskBE-Bold"/>
          <w:b/>
          <w:bCs/>
          <w:color w:val="000000"/>
          <w:sz w:val="30"/>
          <w:szCs w:val="30"/>
          <w:lang w:val="en-US"/>
        </w:rPr>
        <w:t>14.1 Informal Design Guidelines</w:t>
      </w:r>
    </w:p>
    <w:p w:rsidR="00D837D2" w:rsidRPr="00D837D2" w:rsidRDefault="00D837D2" w:rsidP="00D837D2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color w:val="000000"/>
          <w:sz w:val="30"/>
          <w:szCs w:val="30"/>
          <w:lang w:val="en-US"/>
        </w:rPr>
      </w:pPr>
      <w:proofErr w:type="gramStart"/>
      <w:r w:rsidRPr="00D837D2">
        <w:rPr>
          <w:rFonts w:ascii="AkzidenzGroteskBE-Bold" w:hAnsi="AkzidenzGroteskBE-Bold" w:cs="AkzidenzGroteskBE-Bold"/>
          <w:b/>
          <w:bCs/>
          <w:color w:val="000000"/>
          <w:sz w:val="30"/>
          <w:szCs w:val="30"/>
          <w:lang w:val="en-US"/>
        </w:rPr>
        <w:t>for</w:t>
      </w:r>
      <w:proofErr w:type="gramEnd"/>
      <w:r w:rsidRPr="00D837D2">
        <w:rPr>
          <w:rFonts w:ascii="AkzidenzGroteskBE-Bold" w:hAnsi="AkzidenzGroteskBE-Bold" w:cs="AkzidenzGroteskBE-Bold"/>
          <w:b/>
          <w:bCs/>
          <w:color w:val="000000"/>
          <w:sz w:val="30"/>
          <w:szCs w:val="30"/>
          <w:lang w:val="en-US"/>
        </w:rPr>
        <w:t xml:space="preserve"> Relation Schemas</w:t>
      </w:r>
    </w:p>
    <w:p w:rsidR="00D837D2" w:rsidRPr="00CB3E8D" w:rsidRDefault="00D837D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lastRenderedPageBreak/>
        <w:t>Before discussing the formal theory of relational database design, we discuss four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informal guidelines that may be used as measures to determine the quality of relation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schema design:</w:t>
      </w:r>
    </w:p>
    <w:p w:rsidR="00D837D2" w:rsidRPr="00CB3E8D" w:rsidRDefault="00D837D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rFonts w:ascii="Arial" w:hAnsi="Arial" w:cs="Arial"/>
          <w:lang w:val="en-US"/>
        </w:rPr>
        <w:t>■</w:t>
      </w:r>
      <w:r w:rsidRPr="00CB3E8D">
        <w:rPr>
          <w:lang w:val="en-US"/>
        </w:rPr>
        <w:t xml:space="preserve"> </w:t>
      </w:r>
      <w:proofErr w:type="gramStart"/>
      <w:r w:rsidRPr="00CB3E8D">
        <w:rPr>
          <w:lang w:val="en-US"/>
        </w:rPr>
        <w:t>Making</w:t>
      </w:r>
      <w:proofErr w:type="gramEnd"/>
      <w:r w:rsidRPr="00CB3E8D">
        <w:rPr>
          <w:lang w:val="en-US"/>
        </w:rPr>
        <w:t xml:space="preserve"> sure that the semantics of the attributes is clear in the schema</w:t>
      </w:r>
    </w:p>
    <w:p w:rsidR="00D837D2" w:rsidRPr="00CB3E8D" w:rsidRDefault="00D837D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rFonts w:ascii="Arial" w:hAnsi="Arial" w:cs="Arial"/>
          <w:lang w:val="en-US"/>
        </w:rPr>
        <w:t>■</w:t>
      </w:r>
      <w:r w:rsidRPr="00CB3E8D">
        <w:rPr>
          <w:lang w:val="en-US"/>
        </w:rPr>
        <w:t xml:space="preserve"> </w:t>
      </w:r>
      <w:proofErr w:type="gramStart"/>
      <w:r w:rsidRPr="00CB3E8D">
        <w:rPr>
          <w:lang w:val="en-US"/>
        </w:rPr>
        <w:t>Reducing</w:t>
      </w:r>
      <w:proofErr w:type="gramEnd"/>
      <w:r w:rsidRPr="00CB3E8D">
        <w:rPr>
          <w:lang w:val="en-US"/>
        </w:rPr>
        <w:t xml:space="preserve"> the redundant information in tuples</w:t>
      </w:r>
      <w:r w:rsidR="002D1DE2">
        <w:rPr>
          <w:lang w:val="en-US"/>
        </w:rPr>
        <w:t xml:space="preserve"> (14.1.2)</w:t>
      </w:r>
    </w:p>
    <w:p w:rsidR="00D837D2" w:rsidRPr="00CB3E8D" w:rsidRDefault="00D837D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rFonts w:ascii="Arial" w:hAnsi="Arial" w:cs="Arial"/>
          <w:lang w:val="en-US"/>
        </w:rPr>
        <w:t>■</w:t>
      </w:r>
      <w:r w:rsidRPr="00CB3E8D">
        <w:rPr>
          <w:lang w:val="en-US"/>
        </w:rPr>
        <w:t xml:space="preserve"> </w:t>
      </w:r>
      <w:proofErr w:type="gramStart"/>
      <w:r w:rsidRPr="00CB3E8D">
        <w:rPr>
          <w:lang w:val="en-US"/>
        </w:rPr>
        <w:t>Reducing</w:t>
      </w:r>
      <w:proofErr w:type="gramEnd"/>
      <w:r w:rsidRPr="00CB3E8D">
        <w:rPr>
          <w:lang w:val="en-US"/>
        </w:rPr>
        <w:t xml:space="preserve"> the NULL values in tuples</w:t>
      </w:r>
    </w:p>
    <w:p w:rsidR="00D837D2" w:rsidRDefault="00D837D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rFonts w:ascii="Arial" w:hAnsi="Arial" w:cs="Arial"/>
          <w:lang w:val="en-US"/>
        </w:rPr>
        <w:t>■</w:t>
      </w:r>
      <w:r w:rsidRPr="00CB3E8D">
        <w:rPr>
          <w:lang w:val="en-US"/>
        </w:rPr>
        <w:t xml:space="preserve"> </w:t>
      </w:r>
      <w:proofErr w:type="gramStart"/>
      <w:r w:rsidRPr="00CB3E8D">
        <w:rPr>
          <w:lang w:val="en-US"/>
        </w:rPr>
        <w:t>Disallowing</w:t>
      </w:r>
      <w:proofErr w:type="gramEnd"/>
      <w:r w:rsidRPr="00CB3E8D">
        <w:rPr>
          <w:lang w:val="en-US"/>
        </w:rPr>
        <w:t xml:space="preserve"> the possibility of generating spurious tuples</w:t>
      </w:r>
    </w:p>
    <w:p w:rsidR="002D1DE2" w:rsidRDefault="002D1DE2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2D1DE2" w:rsidRP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b/>
          <w:lang w:val="en-US"/>
        </w:rPr>
      </w:pPr>
      <w:r w:rsidRPr="002D1DE2">
        <w:rPr>
          <w:b/>
          <w:lang w:val="en-US"/>
        </w:rPr>
        <w:t>14.1.2 Redundant Information in Tuples and Update Anomalies</w:t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2D1DE2">
        <w:rPr>
          <w:lang w:val="en-US"/>
        </w:rPr>
        <w:t>One goal of schema design is to minimize the storage space used by the base relations. Grouping attributes into relation schemas</w:t>
      </w:r>
      <w:r>
        <w:rPr>
          <w:lang w:val="en-US"/>
        </w:rPr>
        <w:t xml:space="preserve"> </w:t>
      </w:r>
      <w:r w:rsidRPr="002D1DE2">
        <w:rPr>
          <w:lang w:val="en-US"/>
        </w:rPr>
        <w:t>has a significant effect on storage space. For example, compare the space used</w:t>
      </w:r>
      <w:r>
        <w:rPr>
          <w:lang w:val="en-US"/>
        </w:rPr>
        <w:t xml:space="preserve"> </w:t>
      </w:r>
      <w:r w:rsidRPr="002D1DE2">
        <w:rPr>
          <w:lang w:val="en-US"/>
        </w:rPr>
        <w:t>by the two base relations EMPLOYEE and DEPARTMENT in Figure 14.2 with that</w:t>
      </w:r>
      <w:r>
        <w:rPr>
          <w:lang w:val="en-US"/>
        </w:rPr>
        <w:t xml:space="preserve"> </w:t>
      </w:r>
      <w:r w:rsidRPr="002D1DE2">
        <w:rPr>
          <w:lang w:val="en-US"/>
        </w:rPr>
        <w:t>for an EMP_DEPT base relation in Figure 14.4, which is the result of applying the</w:t>
      </w:r>
      <w:r>
        <w:rPr>
          <w:lang w:val="en-US"/>
        </w:rPr>
        <w:t xml:space="preserve"> </w:t>
      </w:r>
      <w:r w:rsidRPr="002D1DE2">
        <w:rPr>
          <w:lang w:val="en-US"/>
        </w:rPr>
        <w:t>NATURAL JOIN operation to EMPLOYEE and DEPARTMENT.</w:t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2D1DE2">
        <w:rPr>
          <w:lang w:val="en-US"/>
        </w:rPr>
        <w:t xml:space="preserve"> </w:t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1DFE1E4" wp14:editId="2110CAE9">
            <wp:extent cx="6120130" cy="3696335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39705FB" wp14:editId="3139BAF0">
            <wp:extent cx="6120130" cy="204025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2D1DE2" w:rsidRP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2D1DE2">
        <w:rPr>
          <w:lang w:val="en-US"/>
        </w:rPr>
        <w:t>In EMP_DEPT, the attribute</w:t>
      </w:r>
      <w:r>
        <w:rPr>
          <w:lang w:val="en-US"/>
        </w:rPr>
        <w:t xml:space="preserve"> </w:t>
      </w:r>
      <w:r w:rsidRPr="002D1DE2">
        <w:rPr>
          <w:lang w:val="en-US"/>
        </w:rPr>
        <w:t>values pertaining to a particular department (</w:t>
      </w:r>
      <w:proofErr w:type="spellStart"/>
      <w:r w:rsidRPr="002D1DE2">
        <w:rPr>
          <w:lang w:val="en-US"/>
        </w:rPr>
        <w:t>Dnumber</w:t>
      </w:r>
      <w:proofErr w:type="spellEnd"/>
      <w:r w:rsidRPr="002D1DE2">
        <w:rPr>
          <w:lang w:val="en-US"/>
        </w:rPr>
        <w:t xml:space="preserve">, </w:t>
      </w:r>
      <w:proofErr w:type="spellStart"/>
      <w:r w:rsidRPr="002D1DE2">
        <w:rPr>
          <w:lang w:val="en-US"/>
        </w:rPr>
        <w:t>Dname</w:t>
      </w:r>
      <w:proofErr w:type="spellEnd"/>
      <w:r w:rsidRPr="002D1DE2">
        <w:rPr>
          <w:lang w:val="en-US"/>
        </w:rPr>
        <w:t xml:space="preserve">, </w:t>
      </w:r>
      <w:proofErr w:type="spellStart"/>
      <w:proofErr w:type="gramStart"/>
      <w:r w:rsidRPr="002D1DE2">
        <w:rPr>
          <w:lang w:val="en-US"/>
        </w:rPr>
        <w:t>Dmgr</w:t>
      </w:r>
      <w:proofErr w:type="gramEnd"/>
      <w:r w:rsidRPr="002D1DE2">
        <w:rPr>
          <w:lang w:val="en-US"/>
        </w:rPr>
        <w:t>_ssn</w:t>
      </w:r>
      <w:proofErr w:type="spellEnd"/>
      <w:r w:rsidRPr="002D1DE2">
        <w:rPr>
          <w:lang w:val="en-US"/>
        </w:rPr>
        <w:t>) are</w:t>
      </w:r>
    </w:p>
    <w:p w:rsidR="002D1DE2" w:rsidRP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2D1DE2">
        <w:rPr>
          <w:lang w:val="en-US"/>
        </w:rPr>
        <w:t>repeated</w:t>
      </w:r>
      <w:proofErr w:type="gramEnd"/>
      <w:r w:rsidRPr="002D1DE2">
        <w:rPr>
          <w:lang w:val="en-US"/>
        </w:rPr>
        <w:t xml:space="preserve"> for every employee who works for that department. In contrast, each department’s</w:t>
      </w:r>
      <w:r>
        <w:rPr>
          <w:lang w:val="en-US"/>
        </w:rPr>
        <w:t xml:space="preserve"> </w:t>
      </w:r>
      <w:r w:rsidRPr="002D1DE2">
        <w:rPr>
          <w:lang w:val="en-US"/>
        </w:rPr>
        <w:t>information appears only once in the DEPARTMENT relation in Figure 14.2.</w:t>
      </w:r>
      <w:r>
        <w:rPr>
          <w:lang w:val="en-US"/>
        </w:rPr>
        <w:t xml:space="preserve"> </w:t>
      </w:r>
      <w:r w:rsidRPr="002D1DE2">
        <w:rPr>
          <w:lang w:val="en-US"/>
        </w:rPr>
        <w:t>Only the department number (</w:t>
      </w:r>
      <w:proofErr w:type="spellStart"/>
      <w:r w:rsidRPr="002D1DE2">
        <w:rPr>
          <w:lang w:val="en-US"/>
        </w:rPr>
        <w:t>Dnumber</w:t>
      </w:r>
      <w:proofErr w:type="spellEnd"/>
      <w:r w:rsidRPr="002D1DE2">
        <w:rPr>
          <w:lang w:val="en-US"/>
        </w:rPr>
        <w:t>) is repeated in the EMPLOYEE relation for</w:t>
      </w:r>
      <w:r>
        <w:rPr>
          <w:lang w:val="en-US"/>
        </w:rPr>
        <w:t xml:space="preserve"> </w:t>
      </w:r>
      <w:r w:rsidRPr="002D1DE2">
        <w:rPr>
          <w:lang w:val="en-US"/>
        </w:rPr>
        <w:t>each employee who works in that department as a foreign ke</w:t>
      </w:r>
      <w:r>
        <w:rPr>
          <w:lang w:val="en-US"/>
        </w:rPr>
        <w:t>y.</w:t>
      </w:r>
    </w:p>
    <w:p w:rsidR="002D1DE2" w:rsidRDefault="002D1DE2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2D1DE2">
        <w:rPr>
          <w:lang w:val="en-US"/>
        </w:rPr>
        <w:lastRenderedPageBreak/>
        <w:t>Storing natural joins of base relations leads to an additional problem referred to as</w:t>
      </w:r>
      <w:r>
        <w:rPr>
          <w:lang w:val="en-US"/>
        </w:rPr>
        <w:t xml:space="preserve"> </w:t>
      </w:r>
      <w:r w:rsidRPr="002D1DE2">
        <w:rPr>
          <w:b/>
          <w:lang w:val="en-US"/>
        </w:rPr>
        <w:t>update anomalies</w:t>
      </w:r>
      <w:r w:rsidRPr="002D1DE2">
        <w:rPr>
          <w:lang w:val="en-US"/>
        </w:rPr>
        <w:t>. These can be classified into insertion anomalies, deletion anomalies,</w:t>
      </w:r>
      <w:r>
        <w:rPr>
          <w:lang w:val="en-US"/>
        </w:rPr>
        <w:t xml:space="preserve"> </w:t>
      </w:r>
      <w:r w:rsidRPr="002D1DE2">
        <w:rPr>
          <w:lang w:val="en-US"/>
        </w:rPr>
        <w:t>and modification anomalies.</w:t>
      </w:r>
    </w:p>
    <w:p w:rsidR="00441F61" w:rsidRDefault="00441F61" w:rsidP="002D1DE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41F61" w:rsidRP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41F61">
        <w:rPr>
          <w:b/>
          <w:lang w:val="en-US"/>
        </w:rPr>
        <w:t>Insertion Anomalies</w:t>
      </w:r>
      <w:r w:rsidRPr="00441F61">
        <w:rPr>
          <w:lang w:val="en-US"/>
        </w:rPr>
        <w:t>. Insertion anomalies can be differentiated into two types:</w:t>
      </w:r>
    </w:p>
    <w:p w:rsidR="00441F61" w:rsidRP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41F61">
        <w:rPr>
          <w:rFonts w:ascii="Arial" w:hAnsi="Arial" w:cs="Arial"/>
          <w:lang w:val="en-US"/>
        </w:rPr>
        <w:t>■</w:t>
      </w:r>
      <w:r w:rsidRPr="00441F61">
        <w:rPr>
          <w:lang w:val="en-US"/>
        </w:rPr>
        <w:t xml:space="preserve"> </w:t>
      </w:r>
      <w:r>
        <w:rPr>
          <w:lang w:val="en-US"/>
        </w:rPr>
        <w:t>T</w:t>
      </w:r>
      <w:r w:rsidRPr="00441F61">
        <w:rPr>
          <w:lang w:val="en-US"/>
        </w:rPr>
        <w:t>o insert</w:t>
      </w:r>
      <w:r>
        <w:rPr>
          <w:lang w:val="en-US"/>
        </w:rPr>
        <w:t xml:space="preserve"> </w:t>
      </w:r>
      <w:r w:rsidRPr="00441F61">
        <w:rPr>
          <w:lang w:val="en-US"/>
        </w:rPr>
        <w:t>a new tuple for an employee who works in department number 5, we must</w:t>
      </w:r>
      <w:r>
        <w:rPr>
          <w:lang w:val="en-US"/>
        </w:rPr>
        <w:t xml:space="preserve"> </w:t>
      </w:r>
      <w:r w:rsidRPr="00441F61">
        <w:rPr>
          <w:lang w:val="en-US"/>
        </w:rPr>
        <w:t>enter all the attribute values of department 5 correctly so that they are consistent</w:t>
      </w:r>
      <w:r>
        <w:rPr>
          <w:lang w:val="en-US"/>
        </w:rPr>
        <w:t xml:space="preserve"> </w:t>
      </w:r>
      <w:r w:rsidRPr="00441F61">
        <w:rPr>
          <w:lang w:val="en-US"/>
        </w:rPr>
        <w:t>with the corresponding values for department 5 in other tuples in</w:t>
      </w:r>
      <w:r>
        <w:rPr>
          <w:lang w:val="en-US"/>
        </w:rPr>
        <w:t xml:space="preserve"> </w:t>
      </w:r>
      <w:r w:rsidRPr="00441F61">
        <w:rPr>
          <w:lang w:val="en-US"/>
        </w:rPr>
        <w:t>EMP_DEPT. In the design of Figure 14.2, we do not have to worry about this</w:t>
      </w: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441F61">
        <w:rPr>
          <w:lang w:val="en-US"/>
        </w:rPr>
        <w:t>consistency</w:t>
      </w:r>
      <w:proofErr w:type="gramEnd"/>
      <w:r w:rsidRPr="00441F61">
        <w:rPr>
          <w:lang w:val="en-US"/>
        </w:rPr>
        <w:t xml:space="preserve"> problem because we enter only the department number in the</w:t>
      </w:r>
      <w:r>
        <w:rPr>
          <w:lang w:val="en-US"/>
        </w:rPr>
        <w:t xml:space="preserve"> </w:t>
      </w:r>
      <w:r w:rsidRPr="00441F61">
        <w:rPr>
          <w:lang w:val="en-US"/>
        </w:rPr>
        <w:t>employee tuple; all other attribute values of department 5 are recorded only</w:t>
      </w:r>
      <w:r>
        <w:rPr>
          <w:lang w:val="en-US"/>
        </w:rPr>
        <w:t xml:space="preserve"> </w:t>
      </w:r>
      <w:r w:rsidRPr="00441F61">
        <w:rPr>
          <w:lang w:val="en-US"/>
        </w:rPr>
        <w:t>once in the database, as a single tuple in the DEPARTMENT relation.</w:t>
      </w: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41F61">
        <w:rPr>
          <w:rFonts w:ascii="Arial" w:hAnsi="Arial" w:cs="Arial"/>
          <w:lang w:val="en-US"/>
        </w:rPr>
        <w:t>■</w:t>
      </w:r>
      <w:r w:rsidRPr="00441F61">
        <w:rPr>
          <w:lang w:val="en-US"/>
        </w:rPr>
        <w:t xml:space="preserve"> </w:t>
      </w:r>
      <w:proofErr w:type="gramStart"/>
      <w:r w:rsidRPr="00441F61">
        <w:rPr>
          <w:lang w:val="en-US"/>
        </w:rPr>
        <w:t>It</w:t>
      </w:r>
      <w:proofErr w:type="gramEnd"/>
      <w:r w:rsidRPr="00441F61">
        <w:rPr>
          <w:lang w:val="en-US"/>
        </w:rPr>
        <w:t xml:space="preserve"> is difficult to insert a new department that has no employees as yet in the</w:t>
      </w:r>
      <w:r>
        <w:rPr>
          <w:lang w:val="en-US"/>
        </w:rPr>
        <w:t xml:space="preserve"> </w:t>
      </w:r>
      <w:r w:rsidRPr="00441F61">
        <w:rPr>
          <w:lang w:val="en-US"/>
        </w:rPr>
        <w:t>EMP_DEPT relation. The only way to do this is to place NULL values in the</w:t>
      </w:r>
      <w:r w:rsidRPr="00441F61">
        <w:rPr>
          <w:lang w:val="en-US"/>
        </w:rPr>
        <w:t xml:space="preserve"> </w:t>
      </w:r>
      <w:r w:rsidRPr="00441F61">
        <w:rPr>
          <w:lang w:val="en-US"/>
        </w:rPr>
        <w:t xml:space="preserve">attributes for employee. </w:t>
      </w:r>
      <w:proofErr w:type="spellStart"/>
      <w:r w:rsidRPr="00441F61">
        <w:rPr>
          <w:lang w:val="en-US"/>
        </w:rPr>
        <w:t>This</w:t>
      </w:r>
      <w:proofErr w:type="spellEnd"/>
      <w:r w:rsidRPr="00441F61">
        <w:rPr>
          <w:lang w:val="en-US"/>
        </w:rPr>
        <w:t xml:space="preserve"> </w:t>
      </w:r>
      <w:proofErr w:type="spellStart"/>
      <w:r w:rsidRPr="00441F61">
        <w:rPr>
          <w:lang w:val="en-US"/>
        </w:rPr>
        <w:t>violates</w:t>
      </w:r>
      <w:proofErr w:type="spellEnd"/>
      <w:r w:rsidRPr="00441F61">
        <w:rPr>
          <w:lang w:val="en-US"/>
        </w:rPr>
        <w:t xml:space="preserve"> the entity integrity for EMP_DEPT</w:t>
      </w:r>
      <w:r>
        <w:rPr>
          <w:lang w:val="en-US"/>
        </w:rPr>
        <w:t xml:space="preserve"> </w:t>
      </w:r>
      <w:r w:rsidRPr="00441F61">
        <w:rPr>
          <w:lang w:val="en-US"/>
        </w:rPr>
        <w:t xml:space="preserve">because its primary key </w:t>
      </w:r>
      <w:proofErr w:type="spellStart"/>
      <w:r w:rsidRPr="00441F61">
        <w:rPr>
          <w:lang w:val="en-US"/>
        </w:rPr>
        <w:t>Ssn</w:t>
      </w:r>
      <w:proofErr w:type="spellEnd"/>
      <w:r w:rsidRPr="00441F61">
        <w:rPr>
          <w:lang w:val="en-US"/>
        </w:rPr>
        <w:t xml:space="preserve"> cannot be null.</w:t>
      </w: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41F61">
        <w:rPr>
          <w:b/>
          <w:lang w:val="en-US"/>
        </w:rPr>
        <w:t>Deletion Anomalies</w:t>
      </w:r>
      <w:r w:rsidRPr="00441F61">
        <w:rPr>
          <w:lang w:val="en-US"/>
        </w:rPr>
        <w:t>. The problem of deletion anomalies is related to the second</w:t>
      </w:r>
      <w:r>
        <w:rPr>
          <w:lang w:val="en-US"/>
        </w:rPr>
        <w:t xml:space="preserve"> </w:t>
      </w:r>
      <w:r w:rsidRPr="00441F61">
        <w:rPr>
          <w:lang w:val="en-US"/>
        </w:rPr>
        <w:t>insertion anomaly situation just discussed. If we delete from EMP_DEPT an employee</w:t>
      </w:r>
      <w:r>
        <w:rPr>
          <w:lang w:val="en-US"/>
        </w:rPr>
        <w:t xml:space="preserve"> </w:t>
      </w:r>
      <w:r w:rsidRPr="00441F61">
        <w:rPr>
          <w:lang w:val="en-US"/>
        </w:rPr>
        <w:t>tuple that happens to represent the last employee working for a particular department,</w:t>
      </w:r>
      <w:r>
        <w:rPr>
          <w:lang w:val="en-US"/>
        </w:rPr>
        <w:t xml:space="preserve"> </w:t>
      </w:r>
      <w:r w:rsidRPr="00441F61">
        <w:rPr>
          <w:lang w:val="en-US"/>
        </w:rPr>
        <w:t>the information concerning that department is lost inadvertently from the</w:t>
      </w:r>
      <w:r>
        <w:rPr>
          <w:lang w:val="en-US"/>
        </w:rPr>
        <w:t xml:space="preserve"> </w:t>
      </w:r>
      <w:r w:rsidRPr="00441F61">
        <w:rPr>
          <w:lang w:val="en-US"/>
        </w:rPr>
        <w:t>database. This problem does not occur in the database of Figure 14.2 because</w:t>
      </w:r>
      <w:r>
        <w:rPr>
          <w:lang w:val="en-US"/>
        </w:rPr>
        <w:t xml:space="preserve"> </w:t>
      </w:r>
      <w:r w:rsidRPr="00441F61">
        <w:rPr>
          <w:lang w:val="en-US"/>
        </w:rPr>
        <w:t>DEPARTMENT tuples are stored separately.</w:t>
      </w:r>
    </w:p>
    <w:p w:rsid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41F61" w:rsidRPr="00441F61" w:rsidRDefault="00441F61" w:rsidP="00441F6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41F61">
        <w:rPr>
          <w:b/>
          <w:lang w:val="en-US"/>
        </w:rPr>
        <w:t>Modification Anomalies</w:t>
      </w:r>
      <w:r w:rsidRPr="00441F61">
        <w:rPr>
          <w:lang w:val="en-US"/>
        </w:rPr>
        <w:t>. In EMP_DEPT, if we change the value of one of the attributes</w:t>
      </w:r>
      <w:r>
        <w:rPr>
          <w:lang w:val="en-US"/>
        </w:rPr>
        <w:t xml:space="preserve"> </w:t>
      </w:r>
      <w:r w:rsidRPr="00441F61">
        <w:rPr>
          <w:lang w:val="en-US"/>
        </w:rPr>
        <w:t>of a particular department—say, the manager of department 5—we must</w:t>
      </w:r>
      <w:r>
        <w:rPr>
          <w:lang w:val="en-US"/>
        </w:rPr>
        <w:t xml:space="preserve"> </w:t>
      </w:r>
      <w:r w:rsidRPr="00441F61">
        <w:rPr>
          <w:lang w:val="en-US"/>
        </w:rPr>
        <w:t>update the tuples of all employees who work in that department; otherwise, the</w:t>
      </w:r>
      <w:r>
        <w:rPr>
          <w:lang w:val="en-US"/>
        </w:rPr>
        <w:t xml:space="preserve"> </w:t>
      </w:r>
      <w:r w:rsidRPr="00441F61">
        <w:rPr>
          <w:lang w:val="en-US"/>
        </w:rPr>
        <w:t>database will become inconsistent. If we fail to update some tuples, the same department</w:t>
      </w:r>
      <w:r>
        <w:rPr>
          <w:lang w:val="en-US"/>
        </w:rPr>
        <w:t xml:space="preserve"> </w:t>
      </w:r>
      <w:r w:rsidRPr="00441F61">
        <w:rPr>
          <w:lang w:val="en-US"/>
        </w:rPr>
        <w:t>will be shown to have two different values for manager in different employee</w:t>
      </w:r>
      <w:r>
        <w:rPr>
          <w:lang w:val="en-US"/>
        </w:rPr>
        <w:t xml:space="preserve"> </w:t>
      </w:r>
      <w:bookmarkStart w:id="0" w:name="_GoBack"/>
      <w:bookmarkEnd w:id="0"/>
      <w:r w:rsidRPr="00441F61">
        <w:rPr>
          <w:lang w:val="en-US"/>
        </w:rPr>
        <w:t xml:space="preserve">tuples, which would be </w:t>
      </w:r>
      <w:proofErr w:type="spellStart"/>
      <w:r w:rsidRPr="00441F61">
        <w:rPr>
          <w:lang w:val="en-US"/>
        </w:rPr>
        <w:t>wrong</w:t>
      </w:r>
      <w:proofErr w:type="spellEnd"/>
    </w:p>
    <w:p w:rsidR="00767D9F" w:rsidRPr="00CB3E8D" w:rsidRDefault="00767D9F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767D9F" w:rsidRPr="00CB3E8D" w:rsidRDefault="00767D9F" w:rsidP="00CB3E8D">
      <w:pPr>
        <w:autoSpaceDE w:val="0"/>
        <w:autoSpaceDN w:val="0"/>
        <w:adjustRightInd w:val="0"/>
        <w:spacing w:after="0" w:line="240" w:lineRule="auto"/>
        <w:jc w:val="both"/>
      </w:pPr>
      <w:r w:rsidRPr="00CB3E8D">
        <w:t>Sul testo ci sono esempi interessanti che non sto riportando qui</w:t>
      </w:r>
      <w:r w:rsidR="00CB3E8D" w:rsidRPr="00CB3E8D">
        <w:t>.</w:t>
      </w:r>
    </w:p>
    <w:p w:rsidR="00767D9F" w:rsidRPr="00767D9F" w:rsidRDefault="00767D9F" w:rsidP="00D837D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1"/>
          <w:szCs w:val="21"/>
        </w:rPr>
      </w:pPr>
    </w:p>
    <w:p w:rsidR="00767D9F" w:rsidRPr="007D7891" w:rsidRDefault="00767D9F" w:rsidP="00D837D2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  <w:r w:rsidRPr="007D7891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4.2 Functional Dependencies</w:t>
      </w:r>
    </w:p>
    <w:p w:rsidR="00767D9F" w:rsidRPr="00CB3E8D" w:rsidRDefault="00767D9F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t xml:space="preserve">A </w:t>
      </w:r>
      <w:r w:rsidRPr="00CB3E8D">
        <w:rPr>
          <w:b/>
          <w:lang w:val="en-US"/>
        </w:rPr>
        <w:t>functional dependency</w:t>
      </w:r>
      <w:r w:rsidRPr="00CB3E8D">
        <w:rPr>
          <w:lang w:val="en-US"/>
        </w:rPr>
        <w:t xml:space="preserve">, denoted by </w:t>
      </w:r>
      <w:r w:rsidR="00CB3E8D">
        <w:rPr>
          <w:lang w:val="en-US"/>
        </w:rPr>
        <w:t xml:space="preserve">X </w:t>
      </w:r>
      <w:r w:rsidR="00CB3E8D" w:rsidRPr="00CB3E8D">
        <w:rPr>
          <w:lang w:val="en-US"/>
        </w:rPr>
        <w:sym w:font="Wingdings" w:char="F0E0"/>
      </w:r>
      <w:r w:rsidRPr="00CB3E8D">
        <w:rPr>
          <w:lang w:val="en-US"/>
        </w:rPr>
        <w:t>Y, between two sets of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attributes X and Y that are subsets of R specifies a constraint on the possible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tuples that can form a relation state r of R. The constraint is that, for any two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 xml:space="preserve">tuples t1 and t2 in r that have t1[X] </w:t>
      </w:r>
      <w:r w:rsidR="00CB3E8D" w:rsidRPr="00CB3E8D">
        <w:rPr>
          <w:lang w:val="en-US"/>
        </w:rPr>
        <w:sym w:font="Wingdings" w:char="F0E0"/>
      </w:r>
      <w:r w:rsidRPr="00CB3E8D">
        <w:rPr>
          <w:lang w:val="en-US"/>
        </w:rPr>
        <w:t xml:space="preserve">t2[X], they must also have t1[Y] </w:t>
      </w:r>
      <w:r w:rsidR="00CB3E8D" w:rsidRPr="00CB3E8D">
        <w:rPr>
          <w:lang w:val="en-US"/>
        </w:rPr>
        <w:sym w:font="Wingdings" w:char="F0E0"/>
      </w:r>
      <w:r w:rsidRPr="00CB3E8D">
        <w:rPr>
          <w:lang w:val="en-US"/>
        </w:rPr>
        <w:t>t2[Y].</w:t>
      </w:r>
    </w:p>
    <w:p w:rsidR="007D7891" w:rsidRPr="00CB3E8D" w:rsidRDefault="007D7891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7D7891" w:rsidRPr="00CB3E8D" w:rsidRDefault="007D7891" w:rsidP="00CB3E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CB3E8D">
        <w:rPr>
          <w:lang w:val="en-US"/>
        </w:rPr>
        <w:t>A functional dependency is a property of the relation schema R, not of a particular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legal relation state r of R. Therefore, an FD cannot be inferred automatically from a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given relation extension r but must be defined explicitly by someone who knows</w:t>
      </w:r>
      <w:r w:rsidR="00CB3E8D">
        <w:rPr>
          <w:lang w:val="en-US"/>
        </w:rPr>
        <w:t xml:space="preserve"> </w:t>
      </w:r>
      <w:r w:rsidRPr="00CB3E8D">
        <w:rPr>
          <w:lang w:val="en-US"/>
        </w:rPr>
        <w:t>the semantics of the attributes of R.</w:t>
      </w:r>
    </w:p>
    <w:p w:rsidR="00AA18A4" w:rsidRDefault="00AA18A4" w:rsidP="007D7891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AA18A4" w:rsidRDefault="00AA18A4" w:rsidP="007D7891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r w:rsidRPr="00430AB5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Normalization of Relations</w:t>
      </w:r>
    </w:p>
    <w:p w:rsidR="00AA18A4" w:rsidRDefault="00AA18A4" w:rsidP="007D7891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AA18A4" w:rsidRPr="00430AB5" w:rsidRDefault="00AA18A4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The normal form of a relation refers to the highest normal form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condition that it meets, and hence indicates the degree to which it has been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normalized</w:t>
      </w:r>
      <w:r w:rsidR="00514E9D">
        <w:rPr>
          <w:lang w:val="en-US"/>
        </w:rPr>
        <w:t>.</w:t>
      </w:r>
      <w:r w:rsidRPr="00430AB5">
        <w:rPr>
          <w:lang w:val="en-US"/>
        </w:rPr>
        <w:t xml:space="preserve"> Normal forms, when considered in isolation from other factors, do not guarantee a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good database design. It is generally not sufficient to check separately that each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relation schema in the database is, say, in BCNF or 3NF. Rather, the process of normalization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through decomposition must also confirm the existence of additional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properties that the relational schemas, taken together, should possess. These would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include two properties:</w:t>
      </w:r>
    </w:p>
    <w:p w:rsidR="00AA18A4" w:rsidRPr="00430AB5" w:rsidRDefault="00AA18A4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rFonts w:ascii="Arial" w:hAnsi="Arial" w:cs="Arial"/>
          <w:lang w:val="en-US"/>
        </w:rPr>
        <w:t>■</w:t>
      </w:r>
      <w:r w:rsidRPr="00430AB5">
        <w:rPr>
          <w:lang w:val="en-US"/>
        </w:rPr>
        <w:t xml:space="preserve"> </w:t>
      </w:r>
      <w:proofErr w:type="gramStart"/>
      <w:r w:rsidRPr="00430AB5">
        <w:rPr>
          <w:lang w:val="en-US"/>
        </w:rPr>
        <w:t>The</w:t>
      </w:r>
      <w:proofErr w:type="gramEnd"/>
      <w:r w:rsidRPr="00430AB5">
        <w:rPr>
          <w:lang w:val="en-US"/>
        </w:rPr>
        <w:t xml:space="preserve"> </w:t>
      </w:r>
      <w:proofErr w:type="spellStart"/>
      <w:r w:rsidRPr="00430AB5">
        <w:rPr>
          <w:lang w:val="en-US"/>
        </w:rPr>
        <w:t>nonadditive</w:t>
      </w:r>
      <w:proofErr w:type="spellEnd"/>
      <w:r w:rsidRPr="00430AB5">
        <w:rPr>
          <w:lang w:val="en-US"/>
        </w:rPr>
        <w:t xml:space="preserve"> join or lossless join property, which guarantees that the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spurious tuple generation problem discussed in Section 14.1.4 does not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occur with respect to the relation schemas created after decomposition</w:t>
      </w:r>
      <w:r w:rsidR="00430AB5">
        <w:rPr>
          <w:lang w:val="en-US"/>
        </w:rPr>
        <w:t>.</w:t>
      </w:r>
    </w:p>
    <w:p w:rsidR="00430AB5" w:rsidRDefault="00AA18A4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rFonts w:ascii="Arial" w:hAnsi="Arial" w:cs="Arial"/>
          <w:lang w:val="en-US"/>
        </w:rPr>
        <w:t>■</w:t>
      </w:r>
      <w:r w:rsidRPr="00430AB5">
        <w:rPr>
          <w:lang w:val="en-US"/>
        </w:rPr>
        <w:t xml:space="preserve"> </w:t>
      </w:r>
      <w:proofErr w:type="gramStart"/>
      <w:r w:rsidRPr="00430AB5">
        <w:rPr>
          <w:lang w:val="en-US"/>
        </w:rPr>
        <w:t>The</w:t>
      </w:r>
      <w:proofErr w:type="gramEnd"/>
      <w:r w:rsidRPr="00430AB5">
        <w:rPr>
          <w:lang w:val="en-US"/>
        </w:rPr>
        <w:t xml:space="preserve"> dependency preservation property, which ensures that each functional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dependency is represented in some individual relation resulting after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decomposition</w:t>
      </w:r>
      <w:r w:rsidR="00430AB5">
        <w:rPr>
          <w:lang w:val="en-US"/>
        </w:rPr>
        <w:t xml:space="preserve">. </w:t>
      </w:r>
    </w:p>
    <w:p w:rsidR="00AA18A4" w:rsidRDefault="00AA18A4" w:rsidP="00430AB5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000000"/>
          <w:sz w:val="21"/>
          <w:szCs w:val="21"/>
          <w:lang w:val="en-US"/>
        </w:rPr>
      </w:pPr>
      <w:r w:rsidRPr="00430AB5">
        <w:rPr>
          <w:lang w:val="en-US"/>
        </w:rPr>
        <w:t xml:space="preserve">The </w:t>
      </w:r>
      <w:proofErr w:type="spellStart"/>
      <w:r w:rsidRPr="00430AB5">
        <w:rPr>
          <w:lang w:val="en-US"/>
        </w:rPr>
        <w:t>nonadditive</w:t>
      </w:r>
      <w:proofErr w:type="spellEnd"/>
      <w:r w:rsidRPr="00430AB5">
        <w:rPr>
          <w:lang w:val="en-US"/>
        </w:rPr>
        <w:t xml:space="preserve"> join property is extremely critical and must be achieved at any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cost, whereas the dependency preservation property, although desirable, is sometimes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 xml:space="preserve">sacrificed, as we discuss in Section </w:t>
      </w:r>
      <w:r w:rsidRPr="00430AB5">
        <w:rPr>
          <w:lang w:val="en-US"/>
        </w:rPr>
        <w:lastRenderedPageBreak/>
        <w:t>15.2.2. We defer the discussion of the formal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concepts and techniques that guarantee the above two properties to Chapter 15.</w:t>
      </w:r>
      <w:r>
        <w:rPr>
          <w:rFonts w:ascii="MinionPro-Regular" w:hAnsi="MinionPro-Regular" w:cs="MinionPro-Regular"/>
          <w:color w:val="000000"/>
          <w:sz w:val="21"/>
          <w:szCs w:val="21"/>
          <w:lang w:val="en-US"/>
        </w:rPr>
        <w:tab/>
      </w:r>
    </w:p>
    <w:p w:rsidR="00AA18A4" w:rsidRDefault="00AA18A4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1"/>
          <w:szCs w:val="21"/>
          <w:lang w:val="en-US"/>
        </w:rPr>
      </w:pPr>
    </w:p>
    <w:p w:rsidR="00AA18A4" w:rsidRPr="00316518" w:rsidRDefault="00AA18A4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316518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14.3.2 Practical Use of Normal Forms</w:t>
      </w:r>
    </w:p>
    <w:p w:rsidR="00AA18A4" w:rsidRPr="00316518" w:rsidRDefault="00AA18A4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</w:p>
    <w:p w:rsidR="00F67960" w:rsidRPr="00430AB5" w:rsidRDefault="00AA18A4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Although several higher normal forms have been defined, such as the 4NF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and 5NF that we discuss in Sections 14.6 and 14.7, the practical utility of these normal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forms becomes questionable. The reason is that the constraints on which they are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based are rare and hard for the database designers and users to understand or to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detect. Designers and users must either already know them or discover them as a part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of the business. Thus, database design as practiced in industry today pays particular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attention to normalization only up to 3NF, BCNF, or at most 4NF.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Another point worth noting is that the database designers need not normalize to the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highest possible normal form. Relations may be left in a lower normalization status,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such as 2NF, for performance reasons, such as those discussed at the end of Section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 xml:space="preserve">14.1.2. Doing so incurs the corresponding penalties of dealing with the anomalies. </w:t>
      </w:r>
      <w:proofErr w:type="spellStart"/>
      <w:r w:rsidRPr="00514E9D">
        <w:rPr>
          <w:b/>
          <w:lang w:val="en-US"/>
        </w:rPr>
        <w:t>Denormalization</w:t>
      </w:r>
      <w:proofErr w:type="spellEnd"/>
      <w:r w:rsidRPr="00430AB5">
        <w:rPr>
          <w:lang w:val="en-US"/>
        </w:rPr>
        <w:t xml:space="preserve"> is the process of storing the join of higher normal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form relations as a base relation, which is in a lower normal form.</w:t>
      </w:r>
    </w:p>
    <w:p w:rsidR="004E16FC" w:rsidRDefault="004E16FC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4E16FC" w:rsidRPr="004E16FC" w:rsidRDefault="004E16FC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r w:rsidRPr="004E16FC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Normal Forms Based on Primary Keys</w:t>
      </w:r>
    </w:p>
    <w:p w:rsidR="00F67960" w:rsidRDefault="00F67960" w:rsidP="00AA18A4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F67960" w:rsidRPr="00316518" w:rsidRDefault="00F67960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316518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First Normal Form</w:t>
      </w:r>
    </w:p>
    <w:p w:rsidR="00F00820" w:rsidRPr="00430AB5" w:rsidRDefault="00F00820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The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only attribute values permitted by 1NF are single atomic (or indivisible) values.</w:t>
      </w:r>
    </w:p>
    <w:p w:rsidR="00581DDC" w:rsidRPr="00430AB5" w:rsidRDefault="00581DDC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581DDC" w:rsidRPr="00316518" w:rsidRDefault="00581DDC" w:rsidP="00430AB5">
      <w:pPr>
        <w:autoSpaceDE w:val="0"/>
        <w:autoSpaceDN w:val="0"/>
        <w:adjustRightInd w:val="0"/>
        <w:spacing w:after="0" w:line="240" w:lineRule="auto"/>
        <w:jc w:val="both"/>
      </w:pPr>
      <w:r w:rsidRPr="00316518">
        <w:t xml:space="preserve">Supponiamo di violare la 1NF aggiungendo un attributo </w:t>
      </w:r>
      <w:proofErr w:type="spellStart"/>
      <w:r w:rsidRPr="00316518">
        <w:t>multivalore</w:t>
      </w:r>
      <w:proofErr w:type="spellEnd"/>
      <w:r w:rsidRPr="00316518">
        <w:t xml:space="preserve"> alla relazione DEPARTMENT:</w:t>
      </w:r>
    </w:p>
    <w:p w:rsidR="00C42B37" w:rsidRDefault="00581DDC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rPr>
          <w:noProof/>
          <w:lang w:eastAsia="it-IT"/>
        </w:rPr>
        <w:drawing>
          <wp:inline distT="0" distB="0" distL="0" distR="0" wp14:anchorId="33125DCD" wp14:editId="7CDDBB88">
            <wp:extent cx="5600700" cy="287655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37" w:rsidRDefault="00C42B37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</w:p>
    <w:p w:rsidR="00C42B37" w:rsidRPr="00430AB5" w:rsidRDefault="00C42B37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To achieve first normal form for such a relation:</w:t>
      </w:r>
    </w:p>
    <w:p w:rsidR="00C42B37" w:rsidRDefault="00C42B37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42B37" w:rsidRDefault="00C42B37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rPr>
          <w:noProof/>
          <w:lang w:eastAsia="it-IT"/>
        </w:rPr>
        <w:drawing>
          <wp:inline distT="0" distB="0" distL="0" distR="0" wp14:anchorId="17457F48" wp14:editId="54CE83B0">
            <wp:extent cx="5505450" cy="1495425"/>
            <wp:effectExtent l="0" t="0" r="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lastRenderedPageBreak/>
        <w:t>First normal form also disallows multivalued attributes that are themselves composite.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These are called nested relations because each tuple can have a relation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within it. Figure 14.10 shows how the EMP_PROJ relation could appear if nesting is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allowed.</w:t>
      </w: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15D1E" w:rsidRDefault="00415D1E" w:rsidP="00415D1E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rPr>
          <w:noProof/>
          <w:lang w:eastAsia="it-IT"/>
        </w:rPr>
        <w:drawing>
          <wp:inline distT="0" distB="0" distL="0" distR="0" wp14:anchorId="299BBE7C" wp14:editId="7B1A87AE">
            <wp:extent cx="4578824" cy="4697119"/>
            <wp:effectExtent l="0" t="0" r="0" b="825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8154" cy="47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1E" w:rsidRDefault="00415D1E" w:rsidP="00415D1E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 xml:space="preserve">Notice that </w:t>
      </w:r>
      <w:proofErr w:type="spellStart"/>
      <w:r w:rsidRPr="00430AB5">
        <w:rPr>
          <w:lang w:val="en-US"/>
        </w:rPr>
        <w:t>Ssn</w:t>
      </w:r>
      <w:proofErr w:type="spellEnd"/>
      <w:r w:rsidRPr="00430AB5">
        <w:rPr>
          <w:lang w:val="en-US"/>
        </w:rPr>
        <w:t xml:space="preserve"> is the primary key of the EMP_PROJ relation in Figures 14.10(a)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 xml:space="preserve">and (b), whereas </w:t>
      </w:r>
      <w:proofErr w:type="spellStart"/>
      <w:r w:rsidRPr="00430AB5">
        <w:rPr>
          <w:lang w:val="en-US"/>
        </w:rPr>
        <w:t>Pnumber</w:t>
      </w:r>
      <w:proofErr w:type="spellEnd"/>
      <w:r w:rsidRPr="00430AB5">
        <w:rPr>
          <w:lang w:val="en-US"/>
        </w:rPr>
        <w:t xml:space="preserve"> is the partial key of the nested relation; </w:t>
      </w:r>
      <w:proofErr w:type="gramStart"/>
      <w:r w:rsidRPr="00430AB5">
        <w:rPr>
          <w:lang w:val="en-US"/>
        </w:rPr>
        <w:t>To</w:t>
      </w:r>
      <w:proofErr w:type="gramEnd"/>
      <w:r w:rsidRPr="00430AB5">
        <w:rPr>
          <w:lang w:val="en-US"/>
        </w:rPr>
        <w:t xml:space="preserve"> normalize this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into 1NF, we remove the nested relation attributes into a new relation and propagate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the primary key into it;</w:t>
      </w:r>
    </w:p>
    <w:p w:rsidR="00415D1E" w:rsidRDefault="00415D1E" w:rsidP="00415D1E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415D1E" w:rsidRPr="00415D1E" w:rsidRDefault="00415D1E" w:rsidP="00415D1E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  <w:r>
        <w:rPr>
          <w:noProof/>
          <w:lang w:eastAsia="it-IT"/>
        </w:rPr>
        <w:drawing>
          <wp:inline distT="0" distB="0" distL="0" distR="0" wp14:anchorId="70E8D6A6" wp14:editId="41CA398B">
            <wp:extent cx="2722729" cy="1506825"/>
            <wp:effectExtent l="0" t="0" r="1905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9741" cy="15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37" w:rsidRPr="00415D1E" w:rsidRDefault="00C42B37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C42B37" w:rsidRPr="00C42B37" w:rsidRDefault="00C42B37" w:rsidP="00C42B37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  <w:lang w:val="en-US"/>
        </w:rPr>
      </w:pPr>
    </w:p>
    <w:p w:rsidR="00F00820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The existence of more than one multivalued attribute in one relation must be handled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carefully. As an example, consider the following non-1NF relation:</w:t>
      </w: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>PERSON (</w:t>
      </w:r>
      <w:proofErr w:type="spellStart"/>
      <w:r w:rsidRPr="00430AB5">
        <w:rPr>
          <w:lang w:val="en-US"/>
        </w:rPr>
        <w:t>Ss</w:t>
      </w:r>
      <w:proofErr w:type="spellEnd"/>
      <w:r w:rsidRPr="00430AB5">
        <w:rPr>
          <w:lang w:val="en-US"/>
        </w:rPr>
        <w:t>#, {</w:t>
      </w:r>
      <w:proofErr w:type="spellStart"/>
      <w:r w:rsidRPr="00430AB5">
        <w:rPr>
          <w:lang w:val="en-US"/>
        </w:rPr>
        <w:t>Car_lic</w:t>
      </w:r>
      <w:proofErr w:type="spellEnd"/>
      <w:r w:rsidRPr="00430AB5">
        <w:rPr>
          <w:lang w:val="en-US"/>
        </w:rPr>
        <w:t>#}, {Phone#})</w:t>
      </w: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lastRenderedPageBreak/>
        <w:t>The right way to deal with the two multivalued attributes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in PERSON shown previously is to decompose it into two separate relations,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 xml:space="preserve">using strategy 1 discussed above: </w:t>
      </w:r>
    </w:p>
    <w:p w:rsidR="00430AB5" w:rsidRDefault="00430AB5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415D1E" w:rsidRPr="00430AB5" w:rsidRDefault="00415D1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gramStart"/>
      <w:r w:rsidRPr="00430AB5">
        <w:rPr>
          <w:lang w:val="en-US"/>
        </w:rPr>
        <w:t>P1(</w:t>
      </w:r>
      <w:proofErr w:type="spellStart"/>
      <w:proofErr w:type="gramEnd"/>
      <w:r w:rsidRPr="00430AB5">
        <w:rPr>
          <w:lang w:val="en-US"/>
        </w:rPr>
        <w:t>Ss</w:t>
      </w:r>
      <w:proofErr w:type="spellEnd"/>
      <w:r w:rsidRPr="00430AB5">
        <w:rPr>
          <w:lang w:val="en-US"/>
        </w:rPr>
        <w:t xml:space="preserve">#, </w:t>
      </w:r>
      <w:proofErr w:type="spellStart"/>
      <w:r w:rsidRPr="00430AB5">
        <w:rPr>
          <w:lang w:val="en-US"/>
        </w:rPr>
        <w:t>Car_lic</w:t>
      </w:r>
      <w:proofErr w:type="spellEnd"/>
      <w:r w:rsidRPr="00430AB5">
        <w:rPr>
          <w:lang w:val="en-US"/>
        </w:rPr>
        <w:t>#) and P2(</w:t>
      </w:r>
      <w:proofErr w:type="spellStart"/>
      <w:r w:rsidRPr="00430AB5">
        <w:rPr>
          <w:lang w:val="en-US"/>
        </w:rPr>
        <w:t>Ss</w:t>
      </w:r>
      <w:proofErr w:type="spellEnd"/>
      <w:r w:rsidRPr="00430AB5">
        <w:rPr>
          <w:lang w:val="en-US"/>
        </w:rPr>
        <w:t>#, Phone#).</w:t>
      </w:r>
    </w:p>
    <w:p w:rsidR="00F00820" w:rsidRDefault="00F00820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</w:p>
    <w:p w:rsidR="007E3B24" w:rsidRPr="00430AB5" w:rsidRDefault="007E3B24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430AB5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Second Normal Form</w:t>
      </w:r>
    </w:p>
    <w:p w:rsidR="007E3B24" w:rsidRPr="00430AB5" w:rsidRDefault="007E3B24" w:rsidP="00F0082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</w:p>
    <w:p w:rsidR="0075013E" w:rsidRPr="00430AB5" w:rsidRDefault="007E3B24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430AB5">
        <w:rPr>
          <w:lang w:val="en-US"/>
        </w:rPr>
        <w:t xml:space="preserve">Second normal form (2NF) is based on the concept of </w:t>
      </w:r>
      <w:r w:rsidRPr="00651AF7">
        <w:rPr>
          <w:b/>
          <w:lang w:val="en-US"/>
        </w:rPr>
        <w:t>full functional dependency</w:t>
      </w:r>
      <w:r w:rsidRPr="00430AB5">
        <w:rPr>
          <w:lang w:val="en-US"/>
        </w:rPr>
        <w:t>.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 functional dependency X -&gt;</w:t>
      </w:r>
      <w:r w:rsidRPr="00430AB5">
        <w:rPr>
          <w:rFonts w:hint="eastAsia"/>
          <w:lang w:val="en-US"/>
        </w:rPr>
        <w:t xml:space="preserve"> </w:t>
      </w:r>
      <w:r w:rsidRPr="00430AB5">
        <w:rPr>
          <w:lang w:val="en-US"/>
        </w:rPr>
        <w:t>Y is a full functional dependency if removal of any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attribute A from X means that the dependency does not hold anymore; that is, for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any attribute A ε X, (X -</w:t>
      </w:r>
      <w:r w:rsidRPr="00430AB5">
        <w:rPr>
          <w:rFonts w:hint="eastAsia"/>
          <w:lang w:val="en-US"/>
        </w:rPr>
        <w:t xml:space="preserve"> </w:t>
      </w:r>
      <w:r w:rsidRPr="00430AB5">
        <w:rPr>
          <w:lang w:val="en-US"/>
        </w:rPr>
        <w:t>{A}) does not functionally determine Y. A functional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dependency X -&gt;</w:t>
      </w:r>
      <w:r w:rsidRPr="00430AB5">
        <w:rPr>
          <w:rFonts w:hint="eastAsia"/>
          <w:lang w:val="en-US"/>
        </w:rPr>
        <w:t xml:space="preserve"> </w:t>
      </w:r>
      <w:r w:rsidRPr="00430AB5">
        <w:rPr>
          <w:lang w:val="en-US"/>
        </w:rPr>
        <w:t xml:space="preserve">Y is a </w:t>
      </w:r>
      <w:r w:rsidRPr="00651AF7">
        <w:rPr>
          <w:b/>
          <w:lang w:val="en-US"/>
        </w:rPr>
        <w:t>partial dependency</w:t>
      </w:r>
      <w:r w:rsidRPr="00430AB5">
        <w:rPr>
          <w:lang w:val="en-US"/>
        </w:rPr>
        <w:t xml:space="preserve"> if some attribute A ε X can be removed</w:t>
      </w:r>
      <w:r w:rsidR="00430AB5">
        <w:rPr>
          <w:lang w:val="en-US"/>
        </w:rPr>
        <w:t xml:space="preserve"> </w:t>
      </w:r>
      <w:r w:rsidRPr="00430AB5">
        <w:rPr>
          <w:lang w:val="en-US"/>
        </w:rPr>
        <w:t>from X and the dependency still holds; that is, for some A ε X, (X -</w:t>
      </w:r>
      <w:r w:rsidRPr="00430AB5">
        <w:rPr>
          <w:rFonts w:hint="eastAsia"/>
          <w:lang w:val="en-US"/>
        </w:rPr>
        <w:t xml:space="preserve"> </w:t>
      </w:r>
      <w:r w:rsidRPr="00430AB5">
        <w:rPr>
          <w:lang w:val="en-US"/>
        </w:rPr>
        <w:t>{A}) -&gt;</w:t>
      </w:r>
      <w:r w:rsidRPr="00430AB5">
        <w:rPr>
          <w:rFonts w:hint="eastAsia"/>
          <w:lang w:val="en-US"/>
        </w:rPr>
        <w:t xml:space="preserve"> </w:t>
      </w:r>
      <w:r w:rsidRPr="00430AB5">
        <w:rPr>
          <w:lang w:val="en-US"/>
        </w:rPr>
        <w:t>Y.</w:t>
      </w:r>
      <w:r w:rsidR="0075013E" w:rsidRPr="00430AB5">
        <w:rPr>
          <w:lang w:val="en-US"/>
        </w:rPr>
        <w:t xml:space="preserve"> In</w:t>
      </w:r>
      <w:r w:rsidR="00430AB5">
        <w:rPr>
          <w:lang w:val="en-US"/>
        </w:rPr>
        <w:t xml:space="preserve"> </w:t>
      </w:r>
      <w:r w:rsidR="0075013E" w:rsidRPr="00430AB5">
        <w:rPr>
          <w:lang w:val="en-US"/>
        </w:rPr>
        <w:t>Figure 14.3(b), {</w:t>
      </w:r>
      <w:proofErr w:type="spellStart"/>
      <w:r w:rsidR="0075013E" w:rsidRPr="00430AB5">
        <w:rPr>
          <w:lang w:val="en-US"/>
        </w:rPr>
        <w:t>Ssn</w:t>
      </w:r>
      <w:proofErr w:type="spellEnd"/>
      <w:r w:rsidR="0075013E" w:rsidRPr="00430AB5">
        <w:rPr>
          <w:lang w:val="en-US"/>
        </w:rPr>
        <w:t xml:space="preserve">, </w:t>
      </w:r>
      <w:proofErr w:type="spellStart"/>
      <w:r w:rsidR="0075013E" w:rsidRPr="00430AB5">
        <w:rPr>
          <w:lang w:val="en-US"/>
        </w:rPr>
        <w:t>Pnumber</w:t>
      </w:r>
      <w:proofErr w:type="spellEnd"/>
      <w:r w:rsidR="0075013E" w:rsidRPr="00430AB5">
        <w:rPr>
          <w:lang w:val="en-US"/>
        </w:rPr>
        <w:t xml:space="preserve">} </w:t>
      </w:r>
      <w:r w:rsidR="00651AF7" w:rsidRPr="00651AF7">
        <w:rPr>
          <w:lang w:val="en-US"/>
        </w:rPr>
        <w:sym w:font="Wingdings" w:char="F0E0"/>
      </w:r>
      <w:r w:rsidR="0075013E" w:rsidRPr="00430AB5">
        <w:rPr>
          <w:lang w:val="en-US"/>
        </w:rPr>
        <w:t xml:space="preserve"> Hours is a full dependency (neither </w:t>
      </w:r>
      <w:proofErr w:type="spellStart"/>
      <w:r w:rsidR="0075013E" w:rsidRPr="00430AB5">
        <w:rPr>
          <w:lang w:val="en-US"/>
        </w:rPr>
        <w:t>Ssn</w:t>
      </w:r>
      <w:proofErr w:type="spellEnd"/>
      <w:r w:rsidR="0075013E" w:rsidRPr="00430AB5">
        <w:rPr>
          <w:lang w:val="en-US"/>
        </w:rPr>
        <w:t xml:space="preserve"> -&gt; Hours</w:t>
      </w:r>
      <w:r w:rsidR="00430AB5">
        <w:rPr>
          <w:lang w:val="en-US"/>
        </w:rPr>
        <w:t xml:space="preserve"> </w:t>
      </w:r>
      <w:r w:rsidR="0075013E" w:rsidRPr="00430AB5">
        <w:rPr>
          <w:lang w:val="en-US"/>
        </w:rPr>
        <w:t xml:space="preserve">nor </w:t>
      </w:r>
      <w:proofErr w:type="spellStart"/>
      <w:r w:rsidR="0075013E" w:rsidRPr="00430AB5">
        <w:rPr>
          <w:lang w:val="en-US"/>
        </w:rPr>
        <w:t>Pnumber</w:t>
      </w:r>
      <w:proofErr w:type="spellEnd"/>
      <w:r w:rsidR="0075013E" w:rsidRPr="00430AB5">
        <w:rPr>
          <w:lang w:val="en-US"/>
        </w:rPr>
        <w:t xml:space="preserve"> -&gt; Hours holds). However, the dependency {</w:t>
      </w:r>
      <w:proofErr w:type="spellStart"/>
      <w:r w:rsidR="0075013E" w:rsidRPr="00430AB5">
        <w:rPr>
          <w:lang w:val="en-US"/>
        </w:rPr>
        <w:t>Ssn</w:t>
      </w:r>
      <w:proofErr w:type="spellEnd"/>
      <w:r w:rsidR="0075013E" w:rsidRPr="00430AB5">
        <w:rPr>
          <w:lang w:val="en-US"/>
        </w:rPr>
        <w:t xml:space="preserve">, </w:t>
      </w:r>
      <w:proofErr w:type="spellStart"/>
      <w:r w:rsidR="0075013E" w:rsidRPr="00430AB5">
        <w:rPr>
          <w:lang w:val="en-US"/>
        </w:rPr>
        <w:t>Pnumber</w:t>
      </w:r>
      <w:proofErr w:type="spellEnd"/>
      <w:r w:rsidR="0075013E" w:rsidRPr="00430AB5">
        <w:rPr>
          <w:lang w:val="en-US"/>
        </w:rPr>
        <w:t xml:space="preserve">} -&gt; </w:t>
      </w:r>
      <w:proofErr w:type="spellStart"/>
      <w:r w:rsidR="0075013E" w:rsidRPr="00430AB5">
        <w:rPr>
          <w:lang w:val="en-US"/>
        </w:rPr>
        <w:t>Ename</w:t>
      </w:r>
      <w:proofErr w:type="spellEnd"/>
      <w:r w:rsidR="0075013E" w:rsidRPr="00430AB5">
        <w:rPr>
          <w:lang w:val="en-US"/>
        </w:rPr>
        <w:t xml:space="preserve"> is</w:t>
      </w:r>
      <w:r w:rsidR="00430AB5">
        <w:rPr>
          <w:lang w:val="en-US"/>
        </w:rPr>
        <w:t xml:space="preserve"> </w:t>
      </w:r>
      <w:r w:rsidR="0075013E" w:rsidRPr="00430AB5">
        <w:rPr>
          <w:lang w:val="en-US"/>
        </w:rPr>
        <w:t xml:space="preserve">partial because </w:t>
      </w:r>
      <w:proofErr w:type="spellStart"/>
      <w:r w:rsidR="0075013E" w:rsidRPr="00430AB5">
        <w:rPr>
          <w:lang w:val="en-US"/>
        </w:rPr>
        <w:t>Ssn</w:t>
      </w:r>
      <w:proofErr w:type="spellEnd"/>
      <w:r w:rsidR="0075013E" w:rsidRPr="00430AB5">
        <w:rPr>
          <w:lang w:val="en-US"/>
        </w:rPr>
        <w:t xml:space="preserve"> -&gt; </w:t>
      </w:r>
      <w:proofErr w:type="spellStart"/>
      <w:r w:rsidR="0075013E" w:rsidRPr="00430AB5">
        <w:rPr>
          <w:lang w:val="en-US"/>
        </w:rPr>
        <w:t>Ename</w:t>
      </w:r>
      <w:proofErr w:type="spellEnd"/>
      <w:r w:rsidR="0075013E" w:rsidRPr="00430AB5">
        <w:rPr>
          <w:lang w:val="en-US"/>
        </w:rPr>
        <w:t xml:space="preserve"> holds.</w:t>
      </w:r>
    </w:p>
    <w:p w:rsidR="007E3B24" w:rsidRPr="00430AB5" w:rsidRDefault="0075013E" w:rsidP="00430AB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36D32">
        <w:rPr>
          <w:u w:val="single"/>
          <w:lang w:val="en-US"/>
        </w:rPr>
        <w:t>Definition</w:t>
      </w:r>
      <w:r w:rsidRPr="00430AB5">
        <w:rPr>
          <w:lang w:val="en-US"/>
        </w:rPr>
        <w:t xml:space="preserve">. A relation schema R is in 2NF if every nonprime attribute </w:t>
      </w:r>
      <w:proofErr w:type="gramStart"/>
      <w:r w:rsidRPr="00430AB5">
        <w:rPr>
          <w:lang w:val="en-US"/>
        </w:rPr>
        <w:t>A</w:t>
      </w:r>
      <w:proofErr w:type="gramEnd"/>
      <w:r w:rsidRPr="00430AB5">
        <w:rPr>
          <w:lang w:val="en-US"/>
        </w:rPr>
        <w:t xml:space="preserve"> in R is</w:t>
      </w:r>
      <w:r w:rsidR="00651AF7">
        <w:rPr>
          <w:lang w:val="en-US"/>
        </w:rPr>
        <w:t xml:space="preserve"> </w:t>
      </w:r>
      <w:r w:rsidRPr="00430AB5">
        <w:rPr>
          <w:lang w:val="en-US"/>
        </w:rPr>
        <w:t>fully functionally dependent on the primary key of R.</w:t>
      </w:r>
    </w:p>
    <w:p w:rsidR="00F67960" w:rsidRDefault="00F67960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5013E" w:rsidRDefault="0075013E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6915F73" wp14:editId="67B4049F">
            <wp:extent cx="6120130" cy="2818130"/>
            <wp:effectExtent l="0" t="0" r="0" b="127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3E" w:rsidRDefault="0075013E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5013E" w:rsidRPr="00BE4B8A" w:rsidRDefault="0075013E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  <w:r w:rsidRPr="00BE4B8A">
        <w:rPr>
          <w:rFonts w:ascii="AkzidenzGroteskBE-Md" w:hAnsi="AkzidenzGroteskBE-Md" w:cs="AkzidenzGroteskBE-Md"/>
          <w:b/>
          <w:bCs/>
          <w:sz w:val="24"/>
          <w:szCs w:val="24"/>
        </w:rPr>
        <w:t xml:space="preserve">Third </w:t>
      </w:r>
      <w:proofErr w:type="spellStart"/>
      <w:r w:rsidRPr="00BE4B8A">
        <w:rPr>
          <w:rFonts w:ascii="AkzidenzGroteskBE-Md" w:hAnsi="AkzidenzGroteskBE-Md" w:cs="AkzidenzGroteskBE-Md"/>
          <w:b/>
          <w:bCs/>
          <w:sz w:val="24"/>
          <w:szCs w:val="24"/>
        </w:rPr>
        <w:t>Normal</w:t>
      </w:r>
      <w:proofErr w:type="spellEnd"/>
      <w:r w:rsidRPr="00BE4B8A">
        <w:rPr>
          <w:rFonts w:ascii="AkzidenzGroteskBE-Md" w:hAnsi="AkzidenzGroteskBE-Md" w:cs="AkzidenzGroteskBE-Md"/>
          <w:b/>
          <w:bCs/>
          <w:sz w:val="24"/>
          <w:szCs w:val="24"/>
        </w:rPr>
        <w:t xml:space="preserve"> Form</w:t>
      </w:r>
    </w:p>
    <w:p w:rsidR="006B06C0" w:rsidRPr="00BE4B8A" w:rsidRDefault="006B06C0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Md" w:hAnsi="AkzidenzGroteskBE-Md" w:cs="AkzidenzGroteskBE-Md"/>
          <w:b/>
          <w:bCs/>
          <w:sz w:val="24"/>
          <w:szCs w:val="24"/>
        </w:rPr>
      </w:pPr>
    </w:p>
    <w:p w:rsidR="006B06C0" w:rsidRPr="00BE4B8A" w:rsidRDefault="006B06C0" w:rsidP="006B06C0">
      <w:pPr>
        <w:autoSpaceDE w:val="0"/>
        <w:autoSpaceDN w:val="0"/>
        <w:adjustRightInd w:val="0"/>
        <w:spacing w:after="0" w:line="240" w:lineRule="auto"/>
        <w:jc w:val="both"/>
      </w:pPr>
      <w:r w:rsidRPr="00BE4B8A">
        <w:t>Teorema: Ogni relazione può essere portata in 3NF</w:t>
      </w:r>
    </w:p>
    <w:p w:rsidR="0075013E" w:rsidRPr="006B06C0" w:rsidRDefault="0075013E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</w:pPr>
    </w:p>
    <w:p w:rsidR="00336D32" w:rsidRDefault="00402D74" w:rsidP="00336D3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36D32">
        <w:rPr>
          <w:lang w:val="en-US"/>
        </w:rPr>
        <w:t>Third normal form (3NF) is based on the concept of transitive dependency. A functional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>dependency X -&gt;</w:t>
      </w:r>
      <w:r w:rsidRPr="00336D32">
        <w:rPr>
          <w:rFonts w:hint="eastAsia"/>
          <w:lang w:val="en-US"/>
        </w:rPr>
        <w:t xml:space="preserve"> </w:t>
      </w:r>
      <w:r w:rsidRPr="00336D32">
        <w:rPr>
          <w:lang w:val="en-US"/>
        </w:rPr>
        <w:t>Y in a relation schema R is a transitive dependency if there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>exists a set of attributes Z in R that is neither a candidate key nor a subset of any key of</w:t>
      </w:r>
      <w:r w:rsidR="00336D32">
        <w:rPr>
          <w:lang w:val="en-US"/>
        </w:rPr>
        <w:t xml:space="preserve"> </w:t>
      </w:r>
      <w:r w:rsidR="00651BB7">
        <w:rPr>
          <w:lang w:val="en-US"/>
        </w:rPr>
        <w:t>R,</w:t>
      </w:r>
      <w:r w:rsidRPr="00336D32">
        <w:rPr>
          <w:lang w:val="en-US"/>
        </w:rPr>
        <w:t xml:space="preserve"> and both X -&gt;</w:t>
      </w:r>
      <w:r w:rsidRPr="00336D32">
        <w:rPr>
          <w:rFonts w:hint="eastAsia"/>
          <w:lang w:val="en-US"/>
        </w:rPr>
        <w:t xml:space="preserve"> </w:t>
      </w:r>
      <w:r w:rsidRPr="00336D32">
        <w:rPr>
          <w:lang w:val="en-US"/>
        </w:rPr>
        <w:t>Z and Z -&gt;</w:t>
      </w:r>
      <w:r w:rsidRPr="00336D32">
        <w:rPr>
          <w:rFonts w:hint="eastAsia"/>
          <w:lang w:val="en-US"/>
        </w:rPr>
        <w:t xml:space="preserve"> </w:t>
      </w:r>
      <w:r w:rsidRPr="00336D32">
        <w:rPr>
          <w:lang w:val="en-US"/>
        </w:rPr>
        <w:t xml:space="preserve">Y hold. The dependency </w:t>
      </w:r>
      <w:proofErr w:type="spellStart"/>
      <w:r w:rsidRPr="00336D32">
        <w:rPr>
          <w:lang w:val="en-US"/>
        </w:rPr>
        <w:t>Ssn</w:t>
      </w:r>
      <w:proofErr w:type="spellEnd"/>
      <w:r w:rsidRPr="00336D32">
        <w:rPr>
          <w:lang w:val="en-US"/>
        </w:rPr>
        <w:t xml:space="preserve"> -&gt;</w:t>
      </w:r>
      <w:r w:rsidRPr="00336D32">
        <w:rPr>
          <w:rFonts w:hint="eastAsia"/>
          <w:lang w:val="en-US"/>
        </w:rPr>
        <w:t xml:space="preserve"> </w:t>
      </w:r>
      <w:proofErr w:type="spellStart"/>
      <w:r w:rsidRPr="00336D32">
        <w:rPr>
          <w:lang w:val="en-US"/>
        </w:rPr>
        <w:t>Dmgr_ssn</w:t>
      </w:r>
      <w:proofErr w:type="spellEnd"/>
      <w:r w:rsidRPr="00336D32">
        <w:rPr>
          <w:lang w:val="en-US"/>
        </w:rPr>
        <w:t xml:space="preserve"> is transitive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 xml:space="preserve">through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in EMP_DEPT in Figure 14.3(a), because both the dependencies</w:t>
      </w:r>
      <w:r w:rsidR="00336D32">
        <w:rPr>
          <w:lang w:val="en-US"/>
        </w:rPr>
        <w:t xml:space="preserve"> </w:t>
      </w:r>
      <w:proofErr w:type="spellStart"/>
      <w:r w:rsidRPr="00336D32">
        <w:rPr>
          <w:lang w:val="en-US"/>
        </w:rPr>
        <w:t>Ssn</w:t>
      </w:r>
      <w:proofErr w:type="spellEnd"/>
      <w:r w:rsidRPr="00336D32">
        <w:rPr>
          <w:lang w:val="en-US"/>
        </w:rPr>
        <w:t xml:space="preserve"> -&gt;</w:t>
      </w:r>
      <w:r w:rsidRPr="00336D32">
        <w:rPr>
          <w:rFonts w:hint="eastAsia"/>
          <w:lang w:val="en-US"/>
        </w:rPr>
        <w:t xml:space="preserve">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and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-&gt;</w:t>
      </w:r>
      <w:r w:rsidRPr="00336D32">
        <w:rPr>
          <w:rFonts w:hint="eastAsia"/>
          <w:lang w:val="en-US"/>
        </w:rPr>
        <w:t xml:space="preserve"> </w:t>
      </w:r>
      <w:proofErr w:type="spellStart"/>
      <w:r w:rsidRPr="00336D32">
        <w:rPr>
          <w:lang w:val="en-US"/>
        </w:rPr>
        <w:t>Dmgr_ssn</w:t>
      </w:r>
      <w:proofErr w:type="spellEnd"/>
      <w:r w:rsidRPr="00336D32">
        <w:rPr>
          <w:lang w:val="en-US"/>
        </w:rPr>
        <w:t xml:space="preserve"> hold and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is neither a key itself nor a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 xml:space="preserve">subset of the key of EMP_DEPT. Intuitively, we can see that the dependency of </w:t>
      </w:r>
      <w:proofErr w:type="spellStart"/>
      <w:r w:rsidRPr="00336D32">
        <w:rPr>
          <w:lang w:val="en-US"/>
        </w:rPr>
        <w:t>Dmgr_ssn</w:t>
      </w:r>
      <w:proofErr w:type="spellEnd"/>
      <w:r w:rsidR="00336D32">
        <w:rPr>
          <w:lang w:val="en-US"/>
        </w:rPr>
        <w:t xml:space="preserve"> </w:t>
      </w:r>
      <w:r w:rsidRPr="00336D32">
        <w:rPr>
          <w:lang w:val="en-US"/>
        </w:rPr>
        <w:t xml:space="preserve">on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is undesirable in EMP_DEPT since </w:t>
      </w:r>
      <w:proofErr w:type="spellStart"/>
      <w:r w:rsidRPr="00336D32">
        <w:rPr>
          <w:lang w:val="en-US"/>
        </w:rPr>
        <w:t>Dnumber</w:t>
      </w:r>
      <w:proofErr w:type="spellEnd"/>
      <w:r w:rsidRPr="00336D32">
        <w:rPr>
          <w:lang w:val="en-US"/>
        </w:rPr>
        <w:t xml:space="preserve"> is not a key of EMP_DEPT.</w:t>
      </w:r>
      <w:r w:rsidR="00336D32">
        <w:rPr>
          <w:lang w:val="en-US"/>
        </w:rPr>
        <w:t xml:space="preserve"> </w:t>
      </w:r>
    </w:p>
    <w:p w:rsidR="00402D74" w:rsidRDefault="00402D74" w:rsidP="00336D3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336D32">
        <w:rPr>
          <w:u w:val="single"/>
          <w:lang w:val="en-US"/>
        </w:rPr>
        <w:t>Definition</w:t>
      </w:r>
      <w:r w:rsidRPr="00336D32">
        <w:rPr>
          <w:lang w:val="en-US"/>
        </w:rPr>
        <w:t xml:space="preserve">. According to </w:t>
      </w:r>
      <w:proofErr w:type="spellStart"/>
      <w:r w:rsidRPr="00336D32">
        <w:rPr>
          <w:lang w:val="en-US"/>
        </w:rPr>
        <w:t>Codd’s</w:t>
      </w:r>
      <w:proofErr w:type="spellEnd"/>
      <w:r w:rsidRPr="00336D32">
        <w:rPr>
          <w:lang w:val="en-US"/>
        </w:rPr>
        <w:t xml:space="preserve"> original definition, a relation schema R is in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>3NF if it satisfies 2NF and no nonprime attribute of R is transitively dependent</w:t>
      </w:r>
      <w:r w:rsidR="00336D32">
        <w:rPr>
          <w:lang w:val="en-US"/>
        </w:rPr>
        <w:t xml:space="preserve"> </w:t>
      </w:r>
      <w:r w:rsidRPr="00336D32">
        <w:rPr>
          <w:lang w:val="en-US"/>
        </w:rPr>
        <w:t>on the primary key.</w:t>
      </w:r>
    </w:p>
    <w:p w:rsidR="0075013E" w:rsidRDefault="00402D74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222234FE" wp14:editId="6890502C">
            <wp:extent cx="6120130" cy="2318385"/>
            <wp:effectExtent l="0" t="0" r="0" b="571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FC" w:rsidRDefault="004E16FC" w:rsidP="00F67960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E16FC" w:rsidRPr="00651AF7" w:rsidRDefault="004E16FC" w:rsidP="00336D32">
      <w:pPr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  <w:r w:rsidRPr="00651AF7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General Definitions of Second</w:t>
      </w:r>
      <w:r w:rsidR="00336D32" w:rsidRPr="00651AF7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 xml:space="preserve"> </w:t>
      </w:r>
      <w:r w:rsidRPr="00651AF7"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  <w:t>and Third Normal Forms</w:t>
      </w:r>
    </w:p>
    <w:p w:rsidR="004E16FC" w:rsidRPr="00651AF7" w:rsidRDefault="004E16FC" w:rsidP="004E16FC">
      <w:pPr>
        <w:tabs>
          <w:tab w:val="left" w:pos="7952"/>
        </w:tabs>
        <w:autoSpaceDE w:val="0"/>
        <w:autoSpaceDN w:val="0"/>
        <w:adjustRightInd w:val="0"/>
        <w:spacing w:after="0" w:line="240" w:lineRule="auto"/>
        <w:rPr>
          <w:rFonts w:ascii="AkzidenzGroteskBE-Bold" w:hAnsi="AkzidenzGroteskBE-Bold" w:cs="AkzidenzGroteskBE-Bold"/>
          <w:b/>
          <w:bCs/>
          <w:sz w:val="30"/>
          <w:szCs w:val="30"/>
          <w:lang w:val="en-US"/>
        </w:rPr>
      </w:pPr>
    </w:p>
    <w:p w:rsidR="004E16FC" w:rsidRDefault="001318A0" w:rsidP="00336D3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1318A0">
        <w:rPr>
          <w:b/>
          <w:lang w:val="en-US"/>
        </w:rPr>
        <w:t>Prime</w:t>
      </w:r>
      <w:r w:rsidR="004E16FC" w:rsidRPr="001318A0">
        <w:rPr>
          <w:b/>
          <w:lang w:val="en-US"/>
        </w:rPr>
        <w:t xml:space="preserve"> attribute</w:t>
      </w:r>
      <w:r w:rsidR="004E16FC" w:rsidRPr="00336D32">
        <w:rPr>
          <w:lang w:val="en-US"/>
        </w:rPr>
        <w:t>, an attribute that is part of any</w:t>
      </w:r>
      <w:r w:rsidR="00336D32">
        <w:rPr>
          <w:lang w:val="en-US"/>
        </w:rPr>
        <w:t xml:space="preserve"> </w:t>
      </w:r>
      <w:r w:rsidR="004E16FC" w:rsidRPr="00336D32">
        <w:rPr>
          <w:lang w:val="en-US"/>
        </w:rPr>
        <w:t>candidate key will be considered as prime. Partial and full functional dependencies</w:t>
      </w:r>
      <w:r w:rsidR="00336D32">
        <w:rPr>
          <w:lang w:val="en-US"/>
        </w:rPr>
        <w:t xml:space="preserve"> </w:t>
      </w:r>
      <w:r w:rsidR="004E16FC" w:rsidRPr="00336D32">
        <w:rPr>
          <w:lang w:val="en-US"/>
        </w:rPr>
        <w:t>and transitive dependencies will now be considered with respect to all candidate keys</w:t>
      </w:r>
      <w:r w:rsidR="00336D32">
        <w:rPr>
          <w:lang w:val="en-US"/>
        </w:rPr>
        <w:t xml:space="preserve"> </w:t>
      </w:r>
      <w:r w:rsidR="004E16FC" w:rsidRPr="00336D32">
        <w:rPr>
          <w:lang w:val="en-US"/>
        </w:rPr>
        <w:t>of a relation.</w:t>
      </w:r>
    </w:p>
    <w:p w:rsidR="00651AF7" w:rsidRDefault="00651AF7" w:rsidP="00336D3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651AF7" w:rsidRDefault="00651AF7" w:rsidP="00336D32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651AF7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General Definition of Second Normal Form</w:t>
      </w:r>
    </w:p>
    <w:p w:rsidR="00511E3B" w:rsidRDefault="00511E3B" w:rsidP="00336D32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</w:p>
    <w:p w:rsidR="00511E3B" w:rsidRDefault="00511E3B" w:rsidP="00511E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511E3B">
        <w:rPr>
          <w:u w:val="single"/>
          <w:lang w:val="en-US"/>
        </w:rPr>
        <w:t>Definition</w:t>
      </w:r>
      <w:r w:rsidRPr="00511E3B">
        <w:rPr>
          <w:lang w:val="en-US"/>
        </w:rPr>
        <w:t>. A relation schema R is in second normal form (2NF) if every</w:t>
      </w:r>
      <w:r>
        <w:rPr>
          <w:lang w:val="en-US"/>
        </w:rPr>
        <w:t xml:space="preserve"> </w:t>
      </w:r>
      <w:r w:rsidRPr="00511E3B">
        <w:rPr>
          <w:lang w:val="en-US"/>
        </w:rPr>
        <w:t xml:space="preserve">nonprime attribute </w:t>
      </w:r>
      <w:proofErr w:type="gramStart"/>
      <w:r w:rsidRPr="00511E3B">
        <w:rPr>
          <w:lang w:val="en-US"/>
        </w:rPr>
        <w:t>A</w:t>
      </w:r>
      <w:proofErr w:type="gramEnd"/>
      <w:r w:rsidRPr="00511E3B">
        <w:rPr>
          <w:lang w:val="en-US"/>
        </w:rPr>
        <w:t xml:space="preserve"> in R is not partially dependent on any key of R.</w:t>
      </w:r>
    </w:p>
    <w:p w:rsidR="00511E3B" w:rsidRDefault="00511E3B" w:rsidP="00511E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511E3B" w:rsidRDefault="00511E3B" w:rsidP="00511E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2FB7377D" wp14:editId="7AAFC6AF">
            <wp:extent cx="6120130" cy="376110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18" w:rsidRDefault="00316518" w:rsidP="00511E3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316518" w:rsidRDefault="00316518" w:rsidP="00511E3B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  <w:r w:rsidRPr="00316518"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  <w:t>14.4.2 General Definition of Third Normal Form</w:t>
      </w:r>
    </w:p>
    <w:p w:rsidR="00316518" w:rsidRDefault="00316518" w:rsidP="00511E3B">
      <w:pPr>
        <w:autoSpaceDE w:val="0"/>
        <w:autoSpaceDN w:val="0"/>
        <w:adjustRightInd w:val="0"/>
        <w:spacing w:after="0" w:line="240" w:lineRule="auto"/>
        <w:jc w:val="both"/>
        <w:rPr>
          <w:rFonts w:ascii="AkzidenzGroteskBE-Md" w:hAnsi="AkzidenzGroteskBE-Md" w:cs="AkzidenzGroteskBE-Md"/>
          <w:b/>
          <w:bCs/>
          <w:sz w:val="24"/>
          <w:szCs w:val="24"/>
          <w:lang w:val="en-US"/>
        </w:rPr>
      </w:pPr>
    </w:p>
    <w:p w:rsidR="00316518" w:rsidRPr="00942C6F" w:rsidRDefault="00316518" w:rsidP="00942C6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942C6F">
        <w:rPr>
          <w:lang w:val="en-US"/>
        </w:rPr>
        <w:t xml:space="preserve">A -&gt;B is </w:t>
      </w:r>
      <w:r w:rsidRPr="00942C6F">
        <w:rPr>
          <w:b/>
          <w:lang w:val="en-US"/>
        </w:rPr>
        <w:t>trivial functional dependency</w:t>
      </w:r>
      <w:r w:rsidRPr="00942C6F">
        <w:rPr>
          <w:lang w:val="en-US"/>
        </w:rPr>
        <w:t xml:space="preserve"> if B is a subset of A.</w:t>
      </w:r>
    </w:p>
    <w:p w:rsidR="00316518" w:rsidRPr="00942C6F" w:rsidRDefault="00316518" w:rsidP="008A13C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942C6F">
        <w:rPr>
          <w:b/>
          <w:lang w:val="en-US"/>
        </w:rPr>
        <w:lastRenderedPageBreak/>
        <w:t>Definition</w:t>
      </w:r>
      <w:r w:rsidRPr="00942C6F">
        <w:rPr>
          <w:lang w:val="en-US"/>
        </w:rPr>
        <w:t>. A relation schema R is in third normal form (3NF) if, whenever a</w:t>
      </w:r>
      <w:r w:rsidR="008A13C5" w:rsidRPr="00942C6F">
        <w:rPr>
          <w:lang w:val="en-US"/>
        </w:rPr>
        <w:t xml:space="preserve"> </w:t>
      </w:r>
      <w:r w:rsidRPr="00942C6F">
        <w:rPr>
          <w:lang w:val="en-US"/>
        </w:rPr>
        <w:t xml:space="preserve">nontrivial functional dependency X </w:t>
      </w:r>
      <w:r w:rsidR="008A13C5" w:rsidRPr="00942C6F">
        <w:rPr>
          <w:lang w:val="en-US"/>
        </w:rPr>
        <w:sym w:font="Wingdings" w:char="F0E0"/>
      </w:r>
      <w:r w:rsidRPr="00942C6F">
        <w:rPr>
          <w:lang w:val="en-US"/>
        </w:rPr>
        <w:t xml:space="preserve">A holds in R, either (a) X is a </w:t>
      </w:r>
      <w:proofErr w:type="spellStart"/>
      <w:r w:rsidRPr="00942C6F">
        <w:rPr>
          <w:lang w:val="en-US"/>
        </w:rPr>
        <w:t>superkey</w:t>
      </w:r>
      <w:proofErr w:type="spellEnd"/>
      <w:r w:rsidR="008A13C5" w:rsidRPr="00942C6F">
        <w:rPr>
          <w:lang w:val="en-US"/>
        </w:rPr>
        <w:t xml:space="preserve"> </w:t>
      </w:r>
      <w:r w:rsidRPr="00942C6F">
        <w:rPr>
          <w:lang w:val="en-US"/>
        </w:rPr>
        <w:t>of R, or (b) A is a prime attribute of R.</w:t>
      </w:r>
    </w:p>
    <w:p w:rsidR="00316518" w:rsidRDefault="00316518" w:rsidP="00316518">
      <w:pPr>
        <w:autoSpaceDE w:val="0"/>
        <w:autoSpaceDN w:val="0"/>
        <w:adjustRightInd w:val="0"/>
        <w:spacing w:after="0" w:line="240" w:lineRule="auto"/>
        <w:jc w:val="both"/>
        <w:rPr>
          <w:rFonts w:ascii="MinionPro-It" w:eastAsia="MinionPro-Bold" w:hAnsi="MinionPro-It" w:cs="MinionPro-It"/>
          <w:i/>
          <w:iCs/>
          <w:sz w:val="21"/>
          <w:szCs w:val="21"/>
          <w:lang w:val="en-US"/>
        </w:rPr>
      </w:pPr>
    </w:p>
    <w:p w:rsidR="00316518" w:rsidRDefault="00316518" w:rsidP="0031651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669BC49" wp14:editId="567F36F8">
            <wp:extent cx="6120130" cy="132270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20" w:rsidRDefault="00D90920" w:rsidP="0031651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90920" w:rsidRDefault="00D90920" w:rsidP="0031651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D90920" w:rsidRPr="00AA4FBF" w:rsidRDefault="00D90920" w:rsidP="00D90920">
      <w:pPr>
        <w:spacing w:after="0"/>
        <w:rPr>
          <w:b/>
          <w:sz w:val="20"/>
          <w:szCs w:val="20"/>
        </w:rPr>
      </w:pPr>
      <w:r w:rsidRPr="00AA4FBF">
        <w:rPr>
          <w:b/>
          <w:sz w:val="20"/>
          <w:szCs w:val="20"/>
        </w:rPr>
        <w:t>FORMA NORMALE DI BOYCE E CODD</w:t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Ogni relazione in BCNF è anche in 3NF, mentre una relazione in 3NF non è necessariamente in BCNF.</w:t>
      </w: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Dato questo schema di relazione:</w:t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it-IT"/>
        </w:rPr>
        <w:drawing>
          <wp:inline distT="0" distB="0" distL="0" distR="0" wp14:anchorId="14949450" wp14:editId="230A7CB5">
            <wp:extent cx="2568102" cy="960939"/>
            <wp:effectExtent l="0" t="0" r="381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13" cy="9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FD1: la parte sinistra della DF è </w:t>
      </w:r>
      <w:proofErr w:type="spellStart"/>
      <w:r>
        <w:rPr>
          <w:sz w:val="20"/>
          <w:szCs w:val="20"/>
        </w:rPr>
        <w:t>superchiave</w:t>
      </w:r>
      <w:proofErr w:type="spellEnd"/>
      <w:r>
        <w:rPr>
          <w:sz w:val="20"/>
          <w:szCs w:val="20"/>
        </w:rPr>
        <w:t xml:space="preserve"> (in particolare è la chiave primaria)</w:t>
      </w: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FD2: la parte sinistra (</w:t>
      </w:r>
      <w:proofErr w:type="spellStart"/>
      <w:r>
        <w:rPr>
          <w:sz w:val="20"/>
          <w:szCs w:val="20"/>
        </w:rPr>
        <w:t>County_name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Lot</w:t>
      </w:r>
      <w:proofErr w:type="spellEnd"/>
      <w:r>
        <w:rPr>
          <w:sz w:val="20"/>
          <w:szCs w:val="20"/>
        </w:rPr>
        <w:t xml:space="preserve">#) è </w:t>
      </w:r>
      <w:proofErr w:type="spellStart"/>
      <w:r>
        <w:rPr>
          <w:sz w:val="20"/>
          <w:szCs w:val="20"/>
        </w:rPr>
        <w:t>superchiave</w:t>
      </w:r>
      <w:proofErr w:type="spellEnd"/>
      <w:r>
        <w:rPr>
          <w:sz w:val="20"/>
          <w:szCs w:val="20"/>
        </w:rPr>
        <w:t xml:space="preserve"> (è una chiave candidata)</w:t>
      </w: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FD5: la parte destra è un attributo primo.</w:t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Quindi questo schema di relazione è in 3NF.</w:t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 w:rsidRPr="002F48C0">
        <w:rPr>
          <w:b/>
          <w:sz w:val="20"/>
          <w:szCs w:val="20"/>
        </w:rPr>
        <w:t>Definizione</w:t>
      </w:r>
      <w:r>
        <w:rPr>
          <w:sz w:val="20"/>
          <w:szCs w:val="20"/>
        </w:rPr>
        <w:t xml:space="preserve">. Uno di schema di relazione R è in </w:t>
      </w:r>
      <w:r w:rsidRPr="002F48C0">
        <w:rPr>
          <w:b/>
          <w:sz w:val="20"/>
          <w:szCs w:val="20"/>
        </w:rPr>
        <w:t>BCNF</w:t>
      </w:r>
      <w:r>
        <w:rPr>
          <w:sz w:val="20"/>
          <w:szCs w:val="20"/>
        </w:rPr>
        <w:t xml:space="preserve"> se, ogni volta che sussiste in R  una dipendenza funzionale non-banale X </w:t>
      </w:r>
      <w:r w:rsidRPr="002F48C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A, X è una </w:t>
      </w:r>
      <w:proofErr w:type="spellStart"/>
      <w:r>
        <w:rPr>
          <w:sz w:val="20"/>
          <w:szCs w:val="20"/>
        </w:rPr>
        <w:t>superchiave</w:t>
      </w:r>
      <w:proofErr w:type="spellEnd"/>
      <w:r>
        <w:rPr>
          <w:sz w:val="20"/>
          <w:szCs w:val="20"/>
        </w:rPr>
        <w:t xml:space="preserve"> di R.</w:t>
      </w:r>
    </w:p>
    <w:p w:rsidR="00D90920" w:rsidRDefault="00D90920" w:rsidP="00D90920">
      <w:pPr>
        <w:spacing w:after="0"/>
        <w:rPr>
          <w:sz w:val="20"/>
          <w:szCs w:val="20"/>
        </w:rPr>
      </w:pP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Nel nostro esempio Area non è una </w:t>
      </w:r>
      <w:proofErr w:type="spellStart"/>
      <w:proofErr w:type="gramStart"/>
      <w:r>
        <w:rPr>
          <w:sz w:val="20"/>
          <w:szCs w:val="20"/>
        </w:rPr>
        <w:t>superchiave</w:t>
      </w:r>
      <w:proofErr w:type="spellEnd"/>
      <w:r>
        <w:rPr>
          <w:sz w:val="20"/>
          <w:szCs w:val="20"/>
        </w:rPr>
        <w:t xml:space="preserve">  di</w:t>
      </w:r>
      <w:proofErr w:type="gramEnd"/>
      <w:r>
        <w:rPr>
          <w:sz w:val="20"/>
          <w:szCs w:val="20"/>
        </w:rPr>
        <w:t xml:space="preserve"> R, quindi quello schema di relazione non è in BCNF.</w:t>
      </w: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it-IT"/>
        </w:rPr>
        <w:drawing>
          <wp:inline distT="0" distB="0" distL="0" distR="0" wp14:anchorId="645EF5B5" wp14:editId="2A05054F">
            <wp:extent cx="4439452" cy="2542162"/>
            <wp:effectExtent l="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88" cy="255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20" w:rsidRDefault="00D90920" w:rsidP="00D90920">
      <w:pPr>
        <w:spacing w:after="0"/>
        <w:rPr>
          <w:sz w:val="20"/>
          <w:szCs w:val="20"/>
        </w:rPr>
      </w:pPr>
      <w:r>
        <w:rPr>
          <w:sz w:val="20"/>
          <w:szCs w:val="20"/>
        </w:rPr>
        <w:t>Si noti che in questa decomposizione perdiamo la dipendenza funziona</w:t>
      </w:r>
      <w:r w:rsidR="00BE4B8A">
        <w:rPr>
          <w:sz w:val="20"/>
          <w:szCs w:val="20"/>
        </w:rPr>
        <w:t>le</w:t>
      </w:r>
      <w:r>
        <w:rPr>
          <w:sz w:val="20"/>
          <w:szCs w:val="20"/>
        </w:rPr>
        <w:t xml:space="preserve"> FD2 </w:t>
      </w:r>
      <w:proofErr w:type="spellStart"/>
      <w:r>
        <w:rPr>
          <w:sz w:val="20"/>
          <w:szCs w:val="20"/>
        </w:rPr>
        <w:t>perchè</w:t>
      </w:r>
      <w:proofErr w:type="spellEnd"/>
      <w:r>
        <w:rPr>
          <w:sz w:val="20"/>
          <w:szCs w:val="20"/>
        </w:rPr>
        <w:t xml:space="preserve"> dopo la decomposizione i suoi attributi non coesistono più nella stessa relazione.</w:t>
      </w:r>
    </w:p>
    <w:p w:rsidR="00D90920" w:rsidRPr="00D90920" w:rsidRDefault="00D90920" w:rsidP="00316518">
      <w:pPr>
        <w:autoSpaceDE w:val="0"/>
        <w:autoSpaceDN w:val="0"/>
        <w:adjustRightInd w:val="0"/>
        <w:spacing w:after="0" w:line="240" w:lineRule="auto"/>
        <w:jc w:val="both"/>
      </w:pPr>
    </w:p>
    <w:sectPr w:rsidR="00D90920" w:rsidRPr="00D9092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kzidenzGroteskBE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kzidenzGroteskBE-Supe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kzidenzGroteskBE-M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ionPro-I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kzidenzGroteskB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E0CB4"/>
    <w:multiLevelType w:val="hybridMultilevel"/>
    <w:tmpl w:val="B1021A34"/>
    <w:lvl w:ilvl="0" w:tplc="13BC8480">
      <w:start w:val="1"/>
      <w:numFmt w:val="decimal"/>
      <w:lvlText w:val="%1)"/>
      <w:lvlJc w:val="left"/>
      <w:pPr>
        <w:ind w:left="720" w:hanging="360"/>
      </w:pPr>
      <w:rPr>
        <w:rFonts w:ascii="AkzidenzGroteskBE-Regular" w:hAnsi="AkzidenzGroteskBE-Regular" w:cs="AkzidenzGroteskBE-Regular" w:hint="default"/>
        <w:sz w:val="1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72FFF"/>
    <w:multiLevelType w:val="hybridMultilevel"/>
    <w:tmpl w:val="A42EEFB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F7A50"/>
    <w:multiLevelType w:val="hybridMultilevel"/>
    <w:tmpl w:val="EC1C76C2"/>
    <w:lvl w:ilvl="0" w:tplc="DB665700">
      <w:numFmt w:val="bullet"/>
      <w:lvlText w:val=""/>
      <w:lvlJc w:val="left"/>
      <w:pPr>
        <w:ind w:left="720" w:hanging="360"/>
      </w:pPr>
      <w:rPr>
        <w:rFonts w:ascii="Symbol" w:eastAsiaTheme="minorHAnsi" w:hAnsi="Symbol" w:cs="MinionPro-Regular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9B8"/>
    <w:rsid w:val="000278FD"/>
    <w:rsid w:val="000706FA"/>
    <w:rsid w:val="000E1C6F"/>
    <w:rsid w:val="000F059C"/>
    <w:rsid w:val="000F40DF"/>
    <w:rsid w:val="001318A0"/>
    <w:rsid w:val="00144B41"/>
    <w:rsid w:val="00153988"/>
    <w:rsid w:val="00162D06"/>
    <w:rsid w:val="00166C6B"/>
    <w:rsid w:val="001A3533"/>
    <w:rsid w:val="002355D7"/>
    <w:rsid w:val="00270595"/>
    <w:rsid w:val="002D1DE2"/>
    <w:rsid w:val="00316518"/>
    <w:rsid w:val="00336D32"/>
    <w:rsid w:val="00373769"/>
    <w:rsid w:val="00386D64"/>
    <w:rsid w:val="003C27BC"/>
    <w:rsid w:val="003D4713"/>
    <w:rsid w:val="003E43B9"/>
    <w:rsid w:val="003F3023"/>
    <w:rsid w:val="00402D74"/>
    <w:rsid w:val="00415D1E"/>
    <w:rsid w:val="0042444C"/>
    <w:rsid w:val="00430AB5"/>
    <w:rsid w:val="0043107D"/>
    <w:rsid w:val="00441F61"/>
    <w:rsid w:val="00480F60"/>
    <w:rsid w:val="004D6CF6"/>
    <w:rsid w:val="004E16FC"/>
    <w:rsid w:val="004E2668"/>
    <w:rsid w:val="0050103B"/>
    <w:rsid w:val="00511E3B"/>
    <w:rsid w:val="00514E9D"/>
    <w:rsid w:val="00532D74"/>
    <w:rsid w:val="00537D20"/>
    <w:rsid w:val="00581DDC"/>
    <w:rsid w:val="005854B3"/>
    <w:rsid w:val="005B2E80"/>
    <w:rsid w:val="00651AF7"/>
    <w:rsid w:val="00651BB7"/>
    <w:rsid w:val="00677F5A"/>
    <w:rsid w:val="006B06C0"/>
    <w:rsid w:val="007411B4"/>
    <w:rsid w:val="00746F93"/>
    <w:rsid w:val="0075013E"/>
    <w:rsid w:val="00767D9F"/>
    <w:rsid w:val="00770C82"/>
    <w:rsid w:val="007A48A8"/>
    <w:rsid w:val="007C46F3"/>
    <w:rsid w:val="007D7891"/>
    <w:rsid w:val="007E01E9"/>
    <w:rsid w:val="007E2E07"/>
    <w:rsid w:val="007E3B24"/>
    <w:rsid w:val="00866ABA"/>
    <w:rsid w:val="00894D80"/>
    <w:rsid w:val="008A13C5"/>
    <w:rsid w:val="008B7EF0"/>
    <w:rsid w:val="00935BB6"/>
    <w:rsid w:val="00941437"/>
    <w:rsid w:val="00942C6F"/>
    <w:rsid w:val="00957189"/>
    <w:rsid w:val="009A71B9"/>
    <w:rsid w:val="009C5FEF"/>
    <w:rsid w:val="009E64DD"/>
    <w:rsid w:val="00A00D3B"/>
    <w:rsid w:val="00A264F9"/>
    <w:rsid w:val="00A451AD"/>
    <w:rsid w:val="00A9097C"/>
    <w:rsid w:val="00AA18A4"/>
    <w:rsid w:val="00AA4127"/>
    <w:rsid w:val="00AC69E8"/>
    <w:rsid w:val="00AE2A1D"/>
    <w:rsid w:val="00B745FF"/>
    <w:rsid w:val="00B804C9"/>
    <w:rsid w:val="00BA46C5"/>
    <w:rsid w:val="00BE4B8A"/>
    <w:rsid w:val="00BF41CF"/>
    <w:rsid w:val="00C42B37"/>
    <w:rsid w:val="00C45F40"/>
    <w:rsid w:val="00C608E9"/>
    <w:rsid w:val="00C62E03"/>
    <w:rsid w:val="00CA05BB"/>
    <w:rsid w:val="00CB3E8D"/>
    <w:rsid w:val="00CC4B0F"/>
    <w:rsid w:val="00CD1719"/>
    <w:rsid w:val="00CE0AE9"/>
    <w:rsid w:val="00CE20F4"/>
    <w:rsid w:val="00D05A0A"/>
    <w:rsid w:val="00D549B8"/>
    <w:rsid w:val="00D708B2"/>
    <w:rsid w:val="00D72CB4"/>
    <w:rsid w:val="00D837D2"/>
    <w:rsid w:val="00D90920"/>
    <w:rsid w:val="00DA0EC5"/>
    <w:rsid w:val="00DD6D4D"/>
    <w:rsid w:val="00E01631"/>
    <w:rsid w:val="00E10B92"/>
    <w:rsid w:val="00E1441F"/>
    <w:rsid w:val="00E56D0A"/>
    <w:rsid w:val="00E73FE6"/>
    <w:rsid w:val="00F00820"/>
    <w:rsid w:val="00F127E7"/>
    <w:rsid w:val="00F14B04"/>
    <w:rsid w:val="00F205E0"/>
    <w:rsid w:val="00F36655"/>
    <w:rsid w:val="00F67960"/>
    <w:rsid w:val="00F75C34"/>
    <w:rsid w:val="00FE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0C93C"/>
  <w15:docId w15:val="{8EBEC7A8-60BC-4560-9DA6-193E5036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E73F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E1D1B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E73FE6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customStyle="1" w:styleId="lf-text-block">
    <w:name w:val="lf-text-block"/>
    <w:basedOn w:val="Normale"/>
    <w:rsid w:val="00E73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A4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A48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7015</TotalTime>
  <Pages>29</Pages>
  <Words>5704</Words>
  <Characters>32517</Characters>
  <Application>Microsoft Office Word</Application>
  <DocSecurity>0</DocSecurity>
  <Lines>270</Lines>
  <Paragraphs>76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SopraSteria</Company>
  <LinksUpToDate>false</LinksUpToDate>
  <CharactersWithSpaces>38145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LAROSA Antonio</dc:creator>
  <cp:keywords/>
  <dc:description/>
  <cp:lastModifiedBy>LAROSA Antonio</cp:lastModifiedBy>
  <cp:revision>55</cp:revision>
  <dcterms:created xsi:type="dcterms:W3CDTF">2017-09-09T07:45:00Z</dcterms:created>
  <dcterms:modified xsi:type="dcterms:W3CDTF">2017-10-06T16:00:00Z</dcterms:modified>
</cp:coreProperties>
</file>