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A65" w:rsidRDefault="00507A65">
      <w:pPr>
        <w:rPr>
          <w:noProof/>
          <w:lang w:eastAsia="es-MX"/>
        </w:rPr>
      </w:pPr>
    </w:p>
    <w:p w:rsidR="00507A65" w:rsidRDefault="00507A65">
      <w:pPr>
        <w:rPr>
          <w:noProof/>
          <w:lang w:eastAsia="es-MX"/>
        </w:rPr>
      </w:pPr>
    </w:p>
    <w:p w:rsidR="00507A65" w:rsidRDefault="00507A65">
      <w:r>
        <w:rPr>
          <w:noProof/>
          <w:lang w:eastAsia="es-MX"/>
        </w:rPr>
        <w:drawing>
          <wp:inline distT="0" distB="0" distL="0" distR="0" wp14:anchorId="0D2F764A" wp14:editId="70D9BA1D">
            <wp:extent cx="5924550" cy="75466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5563" t="7877" r="15094" b="4529"/>
                    <a:stretch/>
                  </pic:blipFill>
                  <pic:spPr bwMode="auto">
                    <a:xfrm>
                      <a:off x="0" y="0"/>
                      <a:ext cx="5941178" cy="756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8"/>
        <w:gridCol w:w="6000"/>
      </w:tblGrid>
      <w:tr w:rsidR="00507A65" w:rsidRPr="0000689E" w:rsidTr="00F84F81">
        <w:tc>
          <w:tcPr>
            <w:tcW w:w="9016" w:type="dxa"/>
            <w:gridSpan w:val="2"/>
            <w:vAlign w:val="center"/>
          </w:tcPr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lastRenderedPageBreak/>
              <w:t xml:space="preserve">Receta: </w:t>
            </w:r>
            <w:r>
              <w:rPr>
                <w:rFonts w:ascii="Arial" w:hAnsi="Arial" w:cs="Arial"/>
                <w:lang w:val="es-MX"/>
              </w:rPr>
              <w:t>Papas al horno</w:t>
            </w:r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</w:tc>
      </w:tr>
      <w:tr w:rsidR="00507A65" w:rsidRPr="0000689E" w:rsidTr="00F84F81">
        <w:tc>
          <w:tcPr>
            <w:tcW w:w="2977" w:type="dxa"/>
            <w:vAlign w:val="center"/>
          </w:tcPr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Función:</w:t>
            </w:r>
            <w:r w:rsidRPr="0000689E">
              <w:rPr>
                <w:rFonts w:ascii="Arial" w:hAnsi="Arial" w:cs="Arial"/>
                <w:lang w:val="es-MX"/>
              </w:rPr>
              <w:t xml:space="preserve"> </w:t>
            </w:r>
            <w:proofErr w:type="spellStart"/>
            <w:r w:rsidRPr="0000689E">
              <w:rPr>
                <w:rFonts w:ascii="Arial" w:hAnsi="Arial" w:cs="Arial"/>
                <w:lang w:val="es-MX"/>
              </w:rPr>
              <w:t>Convection</w:t>
            </w:r>
            <w:proofErr w:type="spellEnd"/>
            <w:r w:rsidRPr="0000689E">
              <w:rPr>
                <w:rFonts w:ascii="Arial" w:hAnsi="Arial" w:cs="Arial"/>
                <w:lang w:val="es-MX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s-MX"/>
              </w:rPr>
              <w:t>Bake</w:t>
            </w:r>
            <w:proofErr w:type="spellEnd"/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Temperatura:</w:t>
            </w:r>
            <w:r>
              <w:rPr>
                <w:rFonts w:ascii="Arial" w:hAnsi="Arial" w:cs="Arial"/>
                <w:lang w:val="es-MX"/>
              </w:rPr>
              <w:t xml:space="preserve"> 400</w:t>
            </w:r>
            <w:r w:rsidRPr="0000689E">
              <w:rPr>
                <w:rFonts w:ascii="Arial" w:hAnsi="Arial" w:cs="Arial"/>
                <w:lang w:val="es-MX"/>
              </w:rPr>
              <w:t xml:space="preserve"> °F</w:t>
            </w:r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Utensilio:</w:t>
            </w:r>
            <w:r w:rsidRPr="0000689E">
              <w:rPr>
                <w:rFonts w:ascii="Arial" w:hAnsi="Arial" w:cs="Arial"/>
                <w:lang w:val="es-MX"/>
              </w:rPr>
              <w:t xml:space="preserve"> Charola</w:t>
            </w:r>
            <w:r>
              <w:rPr>
                <w:rFonts w:ascii="Arial" w:hAnsi="Arial" w:cs="Arial"/>
                <w:lang w:val="es-MX"/>
              </w:rPr>
              <w:t xml:space="preserve"> asador</w:t>
            </w:r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</w:tc>
        <w:tc>
          <w:tcPr>
            <w:tcW w:w="6039" w:type="dxa"/>
            <w:vAlign w:val="center"/>
          </w:tcPr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  <w:tbl>
            <w:tblPr>
              <w:tblStyle w:val="TableGrid"/>
              <w:tblW w:w="5438" w:type="dxa"/>
              <w:jc w:val="center"/>
              <w:tblLook w:val="04A0" w:firstRow="1" w:lastRow="0" w:firstColumn="1" w:lastColumn="0" w:noHBand="0" w:noVBand="1"/>
            </w:tblPr>
            <w:tblGrid>
              <w:gridCol w:w="1355"/>
              <w:gridCol w:w="898"/>
              <w:gridCol w:w="1146"/>
              <w:gridCol w:w="1146"/>
              <w:gridCol w:w="893"/>
            </w:tblGrid>
            <w:tr w:rsidR="00507A65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top w:val="nil"/>
                    <w:lef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Tipo de horno</w:t>
                  </w:r>
                </w:p>
              </w:tc>
              <w:tc>
                <w:tcPr>
                  <w:tcW w:w="992" w:type="dxa"/>
                  <w:tcBorders>
                    <w:top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80 cm Gas</w:t>
                  </w:r>
                </w:p>
              </w:tc>
              <w:tc>
                <w:tcPr>
                  <w:tcW w:w="863" w:type="dxa"/>
                  <w:tcBorders>
                    <w:top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80 cm</w:t>
                  </w:r>
                </w:p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Eléctrico</w:t>
                  </w:r>
                </w:p>
              </w:tc>
              <w:tc>
                <w:tcPr>
                  <w:tcW w:w="1146" w:type="dxa"/>
                  <w:tcBorders>
                    <w:top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60 cm Eléctrico</w:t>
                  </w:r>
                </w:p>
              </w:tc>
              <w:tc>
                <w:tcPr>
                  <w:tcW w:w="986" w:type="dxa"/>
                  <w:tcBorders>
                    <w:top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60 cm Gas</w:t>
                  </w:r>
                </w:p>
              </w:tc>
            </w:tr>
            <w:tr w:rsidR="00507A65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lef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>
                    <w:rPr>
                      <w:rFonts w:ascii="Arial" w:hAnsi="Arial" w:cs="Arial"/>
                      <w:b/>
                      <w:lang w:val="es-MX"/>
                    </w:rPr>
                    <w:t>Tiempo de Cocción</w:t>
                  </w:r>
                </w:p>
              </w:tc>
              <w:tc>
                <w:tcPr>
                  <w:tcW w:w="992" w:type="dxa"/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60 min</w:t>
                  </w:r>
                </w:p>
              </w:tc>
              <w:tc>
                <w:tcPr>
                  <w:tcW w:w="863" w:type="dxa"/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50 min</w:t>
                  </w:r>
                </w:p>
              </w:tc>
              <w:tc>
                <w:tcPr>
                  <w:tcW w:w="1146" w:type="dxa"/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50</w:t>
                  </w:r>
                  <w:r>
                    <w:rPr>
                      <w:rFonts w:ascii="Arial" w:hAnsi="Arial" w:cs="Arial"/>
                      <w:lang w:val="es-MX"/>
                    </w:rPr>
                    <w:t xml:space="preserve"> min</w:t>
                  </w:r>
                </w:p>
              </w:tc>
              <w:tc>
                <w:tcPr>
                  <w:tcW w:w="986" w:type="dxa"/>
                  <w:tcBorders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1 h    20</w:t>
                  </w:r>
                  <w:r>
                    <w:rPr>
                      <w:rFonts w:ascii="Arial" w:hAnsi="Arial" w:cs="Arial"/>
                      <w:lang w:val="es-MX"/>
                    </w:rPr>
                    <w:t xml:space="preserve"> min</w:t>
                  </w:r>
                </w:p>
              </w:tc>
            </w:tr>
            <w:tr w:rsidR="00507A65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left w:val="nil"/>
                    <w:bottom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Rack</w:t>
                  </w:r>
                </w:p>
              </w:tc>
              <w:tc>
                <w:tcPr>
                  <w:tcW w:w="992" w:type="dxa"/>
                  <w:tcBorders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  <w:tc>
                <w:tcPr>
                  <w:tcW w:w="863" w:type="dxa"/>
                  <w:tcBorders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  <w:tc>
                <w:tcPr>
                  <w:tcW w:w="1146" w:type="dxa"/>
                  <w:tcBorders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  <w:tc>
                <w:tcPr>
                  <w:tcW w:w="986" w:type="dxa"/>
                  <w:tcBorders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</w:tr>
            <w:tr w:rsidR="00507A65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</w:p>
              </w:tc>
              <w:tc>
                <w:tcPr>
                  <w:tcW w:w="3987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</w:tc>
      </w:tr>
      <w:tr w:rsidR="00507A65" w:rsidRPr="0000689E" w:rsidTr="00F84F81">
        <w:tc>
          <w:tcPr>
            <w:tcW w:w="9016" w:type="dxa"/>
            <w:gridSpan w:val="2"/>
            <w:vAlign w:val="center"/>
          </w:tcPr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  <w:p w:rsidR="00507A65" w:rsidRPr="00075F81" w:rsidRDefault="00507A65" w:rsidP="00F84F81">
            <w:pPr>
              <w:rPr>
                <w:rFonts w:ascii="Arial" w:hAnsi="Arial" w:cs="Arial"/>
                <w:b/>
                <w:lang w:val="es-MX"/>
              </w:rPr>
            </w:pPr>
            <w:r w:rsidRPr="00075F81">
              <w:rPr>
                <w:rFonts w:ascii="Arial" w:hAnsi="Arial" w:cs="Arial"/>
                <w:b/>
                <w:lang w:val="es-MX"/>
              </w:rPr>
              <w:t>Ingredientes:</w:t>
            </w:r>
          </w:p>
          <w:p w:rsidR="00507A65" w:rsidRDefault="00507A65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4 papas grandes</w:t>
            </w:r>
          </w:p>
          <w:p w:rsidR="00507A65" w:rsidRDefault="00507A65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Mantequilla</w:t>
            </w:r>
          </w:p>
          <w:p w:rsidR="00507A65" w:rsidRDefault="00507A65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Pimienta</w:t>
            </w:r>
          </w:p>
          <w:p w:rsidR="00507A65" w:rsidRPr="00075F81" w:rsidRDefault="00507A65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Sal</w:t>
            </w:r>
          </w:p>
          <w:p w:rsidR="00507A65" w:rsidRPr="00075F81" w:rsidRDefault="00507A65" w:rsidP="00F84F81">
            <w:pPr>
              <w:rPr>
                <w:rFonts w:ascii="Arial" w:hAnsi="Arial" w:cs="Arial"/>
                <w:lang w:val="es-MX"/>
              </w:rPr>
            </w:pPr>
          </w:p>
        </w:tc>
      </w:tr>
      <w:tr w:rsidR="00507A65" w:rsidRPr="0000689E" w:rsidTr="00F84F81">
        <w:tc>
          <w:tcPr>
            <w:tcW w:w="9016" w:type="dxa"/>
            <w:gridSpan w:val="2"/>
            <w:vAlign w:val="center"/>
          </w:tcPr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  <w:p w:rsidR="00507A65" w:rsidRPr="0000689E" w:rsidRDefault="00507A65" w:rsidP="00F84F81">
            <w:pPr>
              <w:rPr>
                <w:rFonts w:ascii="Arial" w:hAnsi="Arial" w:cs="Arial"/>
                <w:b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Procedimiento:</w:t>
            </w:r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Hace una incisión en forma de cruz en la parte superior de la papa. Untar con mantequilla y salpimentar. Colocar sobre la charola asador y hornear.</w:t>
            </w:r>
          </w:p>
        </w:tc>
      </w:tr>
    </w:tbl>
    <w:p w:rsidR="00507A65" w:rsidRDefault="00507A65" w:rsidP="00507A65"/>
    <w:p w:rsidR="00507A65" w:rsidRDefault="00507A65" w:rsidP="00507A65">
      <w:pPr>
        <w:tabs>
          <w:tab w:val="left" w:pos="2685"/>
        </w:tabs>
      </w:pPr>
      <w:r>
        <w:tab/>
      </w:r>
    </w:p>
    <w:p w:rsidR="00507A65" w:rsidRDefault="00507A65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8"/>
        <w:gridCol w:w="6000"/>
      </w:tblGrid>
      <w:tr w:rsidR="00507A65" w:rsidRPr="0000689E" w:rsidTr="00F84F81">
        <w:tc>
          <w:tcPr>
            <w:tcW w:w="9016" w:type="dxa"/>
            <w:gridSpan w:val="2"/>
            <w:vAlign w:val="center"/>
          </w:tcPr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lastRenderedPageBreak/>
              <w:t xml:space="preserve">Receta: </w:t>
            </w:r>
            <w:r>
              <w:rPr>
                <w:rFonts w:ascii="Arial" w:hAnsi="Arial" w:cs="Arial"/>
                <w:lang w:val="es-MX"/>
              </w:rPr>
              <w:t>Papas al romero</w:t>
            </w:r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</w:tc>
      </w:tr>
      <w:tr w:rsidR="00507A65" w:rsidRPr="0000689E" w:rsidTr="00F84F81">
        <w:tc>
          <w:tcPr>
            <w:tcW w:w="2977" w:type="dxa"/>
            <w:vAlign w:val="center"/>
          </w:tcPr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Función:</w:t>
            </w:r>
            <w:r>
              <w:rPr>
                <w:rFonts w:ascii="Arial" w:hAnsi="Arial" w:cs="Arial"/>
                <w:lang w:val="es-MX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s-MX"/>
              </w:rPr>
              <w:t>Ba</w:t>
            </w:r>
            <w:r w:rsidR="00F63304">
              <w:rPr>
                <w:rFonts w:ascii="Arial" w:hAnsi="Arial" w:cs="Arial"/>
                <w:lang w:val="es-MX"/>
              </w:rPr>
              <w:t>k</w:t>
            </w:r>
            <w:r>
              <w:rPr>
                <w:rFonts w:ascii="Arial" w:hAnsi="Arial" w:cs="Arial"/>
                <w:lang w:val="es-MX"/>
              </w:rPr>
              <w:t>e</w:t>
            </w:r>
            <w:proofErr w:type="spellEnd"/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Temperatura:</w:t>
            </w:r>
            <w:r>
              <w:rPr>
                <w:rFonts w:ascii="Arial" w:hAnsi="Arial" w:cs="Arial"/>
                <w:lang w:val="es-MX"/>
              </w:rPr>
              <w:t xml:space="preserve"> 45</w:t>
            </w:r>
            <w:r>
              <w:rPr>
                <w:rFonts w:ascii="Arial" w:hAnsi="Arial" w:cs="Arial"/>
                <w:lang w:val="es-MX"/>
              </w:rPr>
              <w:t>0</w:t>
            </w:r>
            <w:r w:rsidRPr="0000689E">
              <w:rPr>
                <w:rFonts w:ascii="Arial" w:hAnsi="Arial" w:cs="Arial"/>
                <w:lang w:val="es-MX"/>
              </w:rPr>
              <w:t xml:space="preserve"> °F</w:t>
            </w:r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Utensilio:</w:t>
            </w:r>
            <w:r w:rsidRPr="0000689E">
              <w:rPr>
                <w:rFonts w:ascii="Arial" w:hAnsi="Arial" w:cs="Arial"/>
                <w:lang w:val="es-MX"/>
              </w:rPr>
              <w:t xml:space="preserve"> Charola</w:t>
            </w:r>
          </w:p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</w:tc>
        <w:tc>
          <w:tcPr>
            <w:tcW w:w="6039" w:type="dxa"/>
            <w:vAlign w:val="center"/>
          </w:tcPr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  <w:tbl>
            <w:tblPr>
              <w:tblStyle w:val="TableGrid"/>
              <w:tblW w:w="5438" w:type="dxa"/>
              <w:jc w:val="center"/>
              <w:tblLook w:val="04A0" w:firstRow="1" w:lastRow="0" w:firstColumn="1" w:lastColumn="0" w:noHBand="0" w:noVBand="1"/>
            </w:tblPr>
            <w:tblGrid>
              <w:gridCol w:w="1355"/>
              <w:gridCol w:w="898"/>
              <w:gridCol w:w="1146"/>
              <w:gridCol w:w="1146"/>
              <w:gridCol w:w="893"/>
            </w:tblGrid>
            <w:tr w:rsidR="00507A65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top w:val="nil"/>
                    <w:lef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Tipo de horno</w:t>
                  </w:r>
                </w:p>
              </w:tc>
              <w:tc>
                <w:tcPr>
                  <w:tcW w:w="992" w:type="dxa"/>
                  <w:tcBorders>
                    <w:top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80 cm Gas</w:t>
                  </w:r>
                </w:p>
              </w:tc>
              <w:tc>
                <w:tcPr>
                  <w:tcW w:w="863" w:type="dxa"/>
                  <w:tcBorders>
                    <w:top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80 cm</w:t>
                  </w:r>
                </w:p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Eléctrico</w:t>
                  </w:r>
                </w:p>
              </w:tc>
              <w:tc>
                <w:tcPr>
                  <w:tcW w:w="1146" w:type="dxa"/>
                  <w:tcBorders>
                    <w:top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60 cm Eléctrico</w:t>
                  </w:r>
                </w:p>
              </w:tc>
              <w:tc>
                <w:tcPr>
                  <w:tcW w:w="986" w:type="dxa"/>
                  <w:tcBorders>
                    <w:top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60 cm Gas</w:t>
                  </w:r>
                </w:p>
              </w:tc>
            </w:tr>
            <w:tr w:rsidR="00507A65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lef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>
                    <w:rPr>
                      <w:rFonts w:ascii="Arial" w:hAnsi="Arial" w:cs="Arial"/>
                      <w:b/>
                      <w:lang w:val="es-MX"/>
                    </w:rPr>
                    <w:t>Tiempo de Cocción</w:t>
                  </w:r>
                </w:p>
              </w:tc>
              <w:tc>
                <w:tcPr>
                  <w:tcW w:w="992" w:type="dxa"/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25</w:t>
                  </w:r>
                  <w:r>
                    <w:rPr>
                      <w:rFonts w:ascii="Arial" w:hAnsi="Arial" w:cs="Arial"/>
                      <w:lang w:val="es-MX"/>
                    </w:rPr>
                    <w:t xml:space="preserve"> min</w:t>
                  </w:r>
                </w:p>
              </w:tc>
              <w:tc>
                <w:tcPr>
                  <w:tcW w:w="863" w:type="dxa"/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20 min</w:t>
                  </w:r>
                </w:p>
              </w:tc>
              <w:tc>
                <w:tcPr>
                  <w:tcW w:w="1146" w:type="dxa"/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20 min</w:t>
                  </w:r>
                </w:p>
              </w:tc>
              <w:tc>
                <w:tcPr>
                  <w:tcW w:w="986" w:type="dxa"/>
                  <w:tcBorders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25 min</w:t>
                  </w:r>
                </w:p>
              </w:tc>
            </w:tr>
            <w:tr w:rsidR="00507A65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left w:val="nil"/>
                    <w:bottom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Rack</w:t>
                  </w:r>
                </w:p>
              </w:tc>
              <w:tc>
                <w:tcPr>
                  <w:tcW w:w="992" w:type="dxa"/>
                  <w:tcBorders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  <w:tc>
                <w:tcPr>
                  <w:tcW w:w="863" w:type="dxa"/>
                  <w:tcBorders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  <w:tc>
                <w:tcPr>
                  <w:tcW w:w="1146" w:type="dxa"/>
                  <w:tcBorders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  <w:tc>
                <w:tcPr>
                  <w:tcW w:w="986" w:type="dxa"/>
                  <w:tcBorders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</w:tr>
            <w:tr w:rsidR="00507A65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</w:p>
              </w:tc>
              <w:tc>
                <w:tcPr>
                  <w:tcW w:w="3987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507A65" w:rsidRPr="0000689E" w:rsidRDefault="00507A65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</w:tc>
      </w:tr>
      <w:tr w:rsidR="00507A65" w:rsidRPr="0000689E" w:rsidTr="00F84F81">
        <w:tc>
          <w:tcPr>
            <w:tcW w:w="9016" w:type="dxa"/>
            <w:gridSpan w:val="2"/>
            <w:vAlign w:val="center"/>
          </w:tcPr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  <w:p w:rsidR="00507A65" w:rsidRPr="00075F81" w:rsidRDefault="00507A65" w:rsidP="00F84F81">
            <w:pPr>
              <w:rPr>
                <w:rFonts w:ascii="Arial" w:hAnsi="Arial" w:cs="Arial"/>
                <w:b/>
                <w:lang w:val="es-MX"/>
              </w:rPr>
            </w:pPr>
            <w:r w:rsidRPr="00075F81">
              <w:rPr>
                <w:rFonts w:ascii="Arial" w:hAnsi="Arial" w:cs="Arial"/>
                <w:b/>
                <w:lang w:val="es-MX"/>
              </w:rPr>
              <w:t>Ingredientes:</w:t>
            </w:r>
          </w:p>
          <w:p w:rsidR="00507A65" w:rsidRDefault="00507A65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500 g de papas</w:t>
            </w:r>
          </w:p>
          <w:p w:rsidR="00507A65" w:rsidRDefault="00507A65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1 cucharada de aceite </w:t>
            </w:r>
            <w:proofErr w:type="spellStart"/>
            <w:r>
              <w:rPr>
                <w:rFonts w:ascii="Arial" w:hAnsi="Arial" w:cs="Arial"/>
                <w:lang w:val="es-MX"/>
              </w:rPr>
              <w:t>olvia</w:t>
            </w:r>
            <w:proofErr w:type="spellEnd"/>
          </w:p>
          <w:p w:rsidR="00507A65" w:rsidRDefault="00507A65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½ cucharadita de romero seco</w:t>
            </w:r>
          </w:p>
          <w:p w:rsidR="00507A65" w:rsidRDefault="00507A65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Pimienta</w:t>
            </w:r>
          </w:p>
          <w:p w:rsidR="00507A65" w:rsidRPr="00075F81" w:rsidRDefault="00507A65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Sal</w:t>
            </w:r>
          </w:p>
          <w:p w:rsidR="00507A65" w:rsidRPr="00075F81" w:rsidRDefault="00507A65" w:rsidP="00F84F81">
            <w:pPr>
              <w:rPr>
                <w:rFonts w:ascii="Arial" w:hAnsi="Arial" w:cs="Arial"/>
                <w:lang w:val="es-MX"/>
              </w:rPr>
            </w:pPr>
          </w:p>
        </w:tc>
      </w:tr>
      <w:tr w:rsidR="00507A65" w:rsidRPr="0000689E" w:rsidTr="00F84F81">
        <w:tc>
          <w:tcPr>
            <w:tcW w:w="9016" w:type="dxa"/>
            <w:gridSpan w:val="2"/>
            <w:vAlign w:val="center"/>
          </w:tcPr>
          <w:p w:rsidR="00507A65" w:rsidRPr="0000689E" w:rsidRDefault="00507A65" w:rsidP="00F84F81">
            <w:pPr>
              <w:rPr>
                <w:rFonts w:ascii="Arial" w:hAnsi="Arial" w:cs="Arial"/>
                <w:lang w:val="es-MX"/>
              </w:rPr>
            </w:pPr>
          </w:p>
          <w:p w:rsidR="00507A65" w:rsidRPr="0000689E" w:rsidRDefault="00507A65" w:rsidP="00F84F81">
            <w:pPr>
              <w:rPr>
                <w:rFonts w:ascii="Arial" w:hAnsi="Arial" w:cs="Arial"/>
                <w:b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Procedimiento:</w:t>
            </w:r>
          </w:p>
          <w:p w:rsidR="00507A65" w:rsidRPr="0000689E" w:rsidRDefault="00F63304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Cortar las papas en gajos y colocarlas sobre la charola para horno. Bañar con aceite de oliva, agregar el romero, sal y pimiento al gusto. Hornear.</w:t>
            </w:r>
          </w:p>
        </w:tc>
      </w:tr>
    </w:tbl>
    <w:p w:rsidR="00507A65" w:rsidRDefault="00507A65" w:rsidP="00507A65"/>
    <w:p w:rsidR="00507A65" w:rsidRDefault="00507A65" w:rsidP="00507A65">
      <w:pPr>
        <w:tabs>
          <w:tab w:val="left" w:pos="2685"/>
        </w:tabs>
      </w:pPr>
    </w:p>
    <w:p w:rsidR="00F63304" w:rsidRDefault="00F63304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8"/>
        <w:gridCol w:w="6000"/>
      </w:tblGrid>
      <w:tr w:rsidR="00F63304" w:rsidRPr="0000689E" w:rsidTr="00F84F81">
        <w:tc>
          <w:tcPr>
            <w:tcW w:w="9016" w:type="dxa"/>
            <w:gridSpan w:val="2"/>
            <w:vAlign w:val="center"/>
          </w:tcPr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lastRenderedPageBreak/>
              <w:t xml:space="preserve">Receta: </w:t>
            </w:r>
            <w:r>
              <w:rPr>
                <w:rFonts w:ascii="Arial" w:hAnsi="Arial" w:cs="Arial"/>
                <w:lang w:val="es-MX"/>
              </w:rPr>
              <w:t>Papas gratinadas</w:t>
            </w:r>
          </w:p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</w:p>
        </w:tc>
      </w:tr>
      <w:tr w:rsidR="00F63304" w:rsidRPr="0000689E" w:rsidTr="00F84F81">
        <w:tc>
          <w:tcPr>
            <w:tcW w:w="2977" w:type="dxa"/>
            <w:vAlign w:val="center"/>
          </w:tcPr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</w:p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Función:</w:t>
            </w:r>
            <w:r>
              <w:rPr>
                <w:rFonts w:ascii="Arial" w:hAnsi="Arial" w:cs="Arial"/>
                <w:lang w:val="es-MX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s-MX"/>
              </w:rPr>
              <w:t>Bak</w:t>
            </w:r>
            <w:r>
              <w:rPr>
                <w:rFonts w:ascii="Arial" w:hAnsi="Arial" w:cs="Arial"/>
                <w:lang w:val="es-MX"/>
              </w:rPr>
              <w:t>e</w:t>
            </w:r>
            <w:proofErr w:type="spellEnd"/>
          </w:p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Temperatura:</w:t>
            </w:r>
            <w:r>
              <w:rPr>
                <w:rFonts w:ascii="Arial" w:hAnsi="Arial" w:cs="Arial"/>
                <w:lang w:val="es-MX"/>
              </w:rPr>
              <w:t xml:space="preserve"> 375</w:t>
            </w:r>
            <w:r w:rsidRPr="0000689E">
              <w:rPr>
                <w:rFonts w:ascii="Arial" w:hAnsi="Arial" w:cs="Arial"/>
                <w:lang w:val="es-MX"/>
              </w:rPr>
              <w:t xml:space="preserve"> °F</w:t>
            </w:r>
          </w:p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Utensilio:</w:t>
            </w:r>
            <w:r>
              <w:rPr>
                <w:rFonts w:ascii="Arial" w:hAnsi="Arial" w:cs="Arial"/>
                <w:lang w:val="es-MX"/>
              </w:rPr>
              <w:t xml:space="preserve"> Refractario de vidrio</w:t>
            </w:r>
          </w:p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</w:p>
        </w:tc>
        <w:tc>
          <w:tcPr>
            <w:tcW w:w="6039" w:type="dxa"/>
            <w:vAlign w:val="center"/>
          </w:tcPr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</w:p>
          <w:tbl>
            <w:tblPr>
              <w:tblStyle w:val="TableGrid"/>
              <w:tblW w:w="5438" w:type="dxa"/>
              <w:jc w:val="center"/>
              <w:tblLook w:val="04A0" w:firstRow="1" w:lastRow="0" w:firstColumn="1" w:lastColumn="0" w:noHBand="0" w:noVBand="1"/>
            </w:tblPr>
            <w:tblGrid>
              <w:gridCol w:w="1355"/>
              <w:gridCol w:w="898"/>
              <w:gridCol w:w="1146"/>
              <w:gridCol w:w="1146"/>
              <w:gridCol w:w="893"/>
            </w:tblGrid>
            <w:tr w:rsidR="00F63304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top w:val="nil"/>
                    <w:left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Tipo de horno</w:t>
                  </w:r>
                </w:p>
              </w:tc>
              <w:tc>
                <w:tcPr>
                  <w:tcW w:w="992" w:type="dxa"/>
                  <w:tcBorders>
                    <w:top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80 cm Gas</w:t>
                  </w:r>
                </w:p>
              </w:tc>
              <w:tc>
                <w:tcPr>
                  <w:tcW w:w="863" w:type="dxa"/>
                  <w:tcBorders>
                    <w:top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80 cm</w:t>
                  </w:r>
                </w:p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Eléctrico</w:t>
                  </w:r>
                </w:p>
              </w:tc>
              <w:tc>
                <w:tcPr>
                  <w:tcW w:w="1146" w:type="dxa"/>
                  <w:tcBorders>
                    <w:top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60 cm Eléctrico</w:t>
                  </w:r>
                </w:p>
              </w:tc>
              <w:tc>
                <w:tcPr>
                  <w:tcW w:w="986" w:type="dxa"/>
                  <w:tcBorders>
                    <w:top w:val="nil"/>
                    <w:right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60 cm Gas</w:t>
                  </w:r>
                </w:p>
              </w:tc>
            </w:tr>
            <w:tr w:rsidR="00F63304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left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>
                    <w:rPr>
                      <w:rFonts w:ascii="Arial" w:hAnsi="Arial" w:cs="Arial"/>
                      <w:b/>
                      <w:lang w:val="es-MX"/>
                    </w:rPr>
                    <w:t>Tiempo de Cocción</w:t>
                  </w:r>
                </w:p>
              </w:tc>
              <w:tc>
                <w:tcPr>
                  <w:tcW w:w="992" w:type="dxa"/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1 h 15 min</w:t>
                  </w:r>
                </w:p>
              </w:tc>
              <w:tc>
                <w:tcPr>
                  <w:tcW w:w="863" w:type="dxa"/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1 h 10</w:t>
                  </w:r>
                  <w:r>
                    <w:rPr>
                      <w:rFonts w:ascii="Arial" w:hAnsi="Arial" w:cs="Arial"/>
                      <w:lang w:val="es-MX"/>
                    </w:rPr>
                    <w:t xml:space="preserve"> min</w:t>
                  </w:r>
                </w:p>
              </w:tc>
              <w:tc>
                <w:tcPr>
                  <w:tcW w:w="1146" w:type="dxa"/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1 h 15 min</w:t>
                  </w:r>
                </w:p>
              </w:tc>
              <w:tc>
                <w:tcPr>
                  <w:tcW w:w="986" w:type="dxa"/>
                  <w:tcBorders>
                    <w:right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>
                    <w:rPr>
                      <w:rFonts w:ascii="Arial" w:hAnsi="Arial" w:cs="Arial"/>
                      <w:lang w:val="es-MX"/>
                    </w:rPr>
                    <w:t>1 h 25</w:t>
                  </w:r>
                  <w:r>
                    <w:rPr>
                      <w:rFonts w:ascii="Arial" w:hAnsi="Arial" w:cs="Arial"/>
                      <w:lang w:val="es-MX"/>
                    </w:rPr>
                    <w:t xml:space="preserve"> min</w:t>
                  </w:r>
                </w:p>
              </w:tc>
            </w:tr>
            <w:tr w:rsidR="00F63304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left w:val="nil"/>
                    <w:bottom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b/>
                      <w:lang w:val="es-MX"/>
                    </w:rPr>
                    <w:t>Rack</w:t>
                  </w:r>
                </w:p>
              </w:tc>
              <w:tc>
                <w:tcPr>
                  <w:tcW w:w="992" w:type="dxa"/>
                  <w:tcBorders>
                    <w:bottom w:val="nil"/>
                    <w:right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  <w:tc>
                <w:tcPr>
                  <w:tcW w:w="863" w:type="dxa"/>
                  <w:tcBorders>
                    <w:bottom w:val="nil"/>
                    <w:right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  <w:tc>
                <w:tcPr>
                  <w:tcW w:w="1146" w:type="dxa"/>
                  <w:tcBorders>
                    <w:bottom w:val="nil"/>
                    <w:right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  <w:tc>
                <w:tcPr>
                  <w:tcW w:w="986" w:type="dxa"/>
                  <w:tcBorders>
                    <w:bottom w:val="nil"/>
                    <w:right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  <w:r w:rsidRPr="0000689E">
                    <w:rPr>
                      <w:rFonts w:ascii="Arial" w:hAnsi="Arial" w:cs="Arial"/>
                      <w:lang w:val="es-MX"/>
                    </w:rPr>
                    <w:t>2 (B)</w:t>
                  </w:r>
                </w:p>
              </w:tc>
            </w:tr>
            <w:tr w:rsidR="00F63304" w:rsidRPr="0000689E" w:rsidTr="00F84F81">
              <w:trPr>
                <w:jc w:val="center"/>
              </w:trPr>
              <w:tc>
                <w:tcPr>
                  <w:tcW w:w="1451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b/>
                      <w:lang w:val="es-MX"/>
                    </w:rPr>
                  </w:pPr>
                </w:p>
              </w:tc>
              <w:tc>
                <w:tcPr>
                  <w:tcW w:w="3987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F63304" w:rsidRPr="0000689E" w:rsidRDefault="00F63304" w:rsidP="00F84F81">
                  <w:pPr>
                    <w:jc w:val="center"/>
                    <w:rPr>
                      <w:rFonts w:ascii="Arial" w:hAnsi="Arial" w:cs="Arial"/>
                      <w:lang w:val="es-MX"/>
                    </w:rPr>
                  </w:pPr>
                </w:p>
              </w:tc>
            </w:tr>
          </w:tbl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</w:p>
        </w:tc>
      </w:tr>
      <w:tr w:rsidR="00F63304" w:rsidRPr="0000689E" w:rsidTr="00F84F81">
        <w:tc>
          <w:tcPr>
            <w:tcW w:w="9016" w:type="dxa"/>
            <w:gridSpan w:val="2"/>
            <w:vAlign w:val="center"/>
          </w:tcPr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</w:p>
          <w:p w:rsidR="00F63304" w:rsidRPr="00075F81" w:rsidRDefault="00F63304" w:rsidP="00F84F81">
            <w:pPr>
              <w:rPr>
                <w:rFonts w:ascii="Arial" w:hAnsi="Arial" w:cs="Arial"/>
                <w:b/>
                <w:lang w:val="es-MX"/>
              </w:rPr>
            </w:pPr>
            <w:r w:rsidRPr="00075F81">
              <w:rPr>
                <w:rFonts w:ascii="Arial" w:hAnsi="Arial" w:cs="Arial"/>
                <w:b/>
                <w:lang w:val="es-MX"/>
              </w:rPr>
              <w:t>Ingredientes:</w:t>
            </w:r>
          </w:p>
          <w:p w:rsidR="00F63304" w:rsidRDefault="00F63304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 kg de papas grandes</w:t>
            </w:r>
          </w:p>
          <w:p w:rsidR="00F63304" w:rsidRDefault="00F63304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 diente de ajo</w:t>
            </w:r>
          </w:p>
          <w:p w:rsidR="00F63304" w:rsidRDefault="00F63304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 ½ tazas de crema para batir</w:t>
            </w:r>
          </w:p>
          <w:p w:rsidR="00F63304" w:rsidRDefault="00F63304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 taza de leche entera</w:t>
            </w:r>
          </w:p>
          <w:p w:rsidR="00F63304" w:rsidRDefault="00F63304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¼ de cucharadita de nuez moscada molida</w:t>
            </w:r>
          </w:p>
          <w:p w:rsidR="00F63304" w:rsidRDefault="00F63304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180 g de queso rallado (mozzarella, cheddar o gruyer)</w:t>
            </w:r>
          </w:p>
          <w:p w:rsidR="00F63304" w:rsidRDefault="00F63304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Pimienta</w:t>
            </w:r>
          </w:p>
          <w:p w:rsidR="00F63304" w:rsidRPr="00075F81" w:rsidRDefault="00F63304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Sal</w:t>
            </w:r>
          </w:p>
          <w:p w:rsidR="00F63304" w:rsidRPr="00075F81" w:rsidRDefault="00F63304" w:rsidP="00F84F81">
            <w:pPr>
              <w:rPr>
                <w:rFonts w:ascii="Arial" w:hAnsi="Arial" w:cs="Arial"/>
                <w:lang w:val="es-MX"/>
              </w:rPr>
            </w:pPr>
          </w:p>
        </w:tc>
      </w:tr>
      <w:tr w:rsidR="00F63304" w:rsidRPr="0000689E" w:rsidTr="00F84F81">
        <w:tc>
          <w:tcPr>
            <w:tcW w:w="9016" w:type="dxa"/>
            <w:gridSpan w:val="2"/>
            <w:vAlign w:val="center"/>
          </w:tcPr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</w:p>
          <w:p w:rsidR="00F63304" w:rsidRPr="0000689E" w:rsidRDefault="00F63304" w:rsidP="00F84F81">
            <w:pPr>
              <w:rPr>
                <w:rFonts w:ascii="Arial" w:hAnsi="Arial" w:cs="Arial"/>
                <w:b/>
                <w:lang w:val="es-MX"/>
              </w:rPr>
            </w:pPr>
            <w:r w:rsidRPr="0000689E">
              <w:rPr>
                <w:rFonts w:ascii="Arial" w:hAnsi="Arial" w:cs="Arial"/>
                <w:b/>
                <w:lang w:val="es-MX"/>
              </w:rPr>
              <w:t>Procedimiento:</w:t>
            </w:r>
          </w:p>
          <w:p w:rsidR="00F63304" w:rsidRPr="0000689E" w:rsidRDefault="00F63304" w:rsidP="00F84F81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Con ayuda de una mandolina, rebanar finamente las papas. Untar con ajo el refractario de vidrio. Calentar la crema, leche y nuez moscada hasta que se formen burbujas en los bordes. Sazonar con sal y pimienta. Colocar en </w:t>
            </w:r>
            <w:proofErr w:type="gramStart"/>
            <w:r>
              <w:rPr>
                <w:rFonts w:ascii="Arial" w:hAnsi="Arial" w:cs="Arial"/>
                <w:lang w:val="es-MX"/>
              </w:rPr>
              <w:t>el refractario capas consecutivas</w:t>
            </w:r>
            <w:proofErr w:type="gramEnd"/>
            <w:r>
              <w:rPr>
                <w:rFonts w:ascii="Arial" w:hAnsi="Arial" w:cs="Arial"/>
                <w:lang w:val="es-MX"/>
              </w:rPr>
              <w:t xml:space="preserve"> de papas y la mezcla de crema, cubriendo al final con el queso rallado. Hornear</w:t>
            </w:r>
          </w:p>
        </w:tc>
      </w:tr>
    </w:tbl>
    <w:p w:rsidR="00507A65" w:rsidRDefault="00507A65" w:rsidP="00507A65">
      <w:bookmarkStart w:id="0" w:name="_GoBack"/>
      <w:bookmarkEnd w:id="0"/>
    </w:p>
    <w:p w:rsidR="00507A65" w:rsidRDefault="00507A65" w:rsidP="00507A65"/>
    <w:p w:rsidR="00507A65" w:rsidRDefault="00507A65" w:rsidP="00507A65"/>
    <w:p w:rsidR="00507A65" w:rsidRDefault="00507A65" w:rsidP="00507A65"/>
    <w:p w:rsidR="00507A65" w:rsidRDefault="00507A65" w:rsidP="00507A65"/>
    <w:p w:rsidR="00507A65" w:rsidRDefault="00507A65" w:rsidP="00507A65"/>
    <w:p w:rsidR="00507A65" w:rsidRDefault="00507A65" w:rsidP="00507A65"/>
    <w:p w:rsidR="00507A65" w:rsidRDefault="00507A65" w:rsidP="00507A65"/>
    <w:p w:rsidR="00507A65" w:rsidRDefault="00507A65" w:rsidP="00507A65"/>
    <w:p w:rsidR="0008305D" w:rsidRPr="00507A65" w:rsidRDefault="00F63304"/>
    <w:sectPr w:rsidR="0008305D" w:rsidRPr="00507A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A65"/>
    <w:rsid w:val="00422125"/>
    <w:rsid w:val="00507A65"/>
    <w:rsid w:val="00DA6636"/>
    <w:rsid w:val="00F6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136D84-049B-48F8-9EAD-034C3EF32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07A65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281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Diaz</dc:creator>
  <cp:keywords/>
  <dc:description/>
  <cp:lastModifiedBy>Jorge Diaz</cp:lastModifiedBy>
  <cp:revision>1</cp:revision>
  <dcterms:created xsi:type="dcterms:W3CDTF">2015-02-24T06:05:00Z</dcterms:created>
  <dcterms:modified xsi:type="dcterms:W3CDTF">2015-02-24T06:23:00Z</dcterms:modified>
</cp:coreProperties>
</file>