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F2" w:rsidRDefault="005458F2" w:rsidP="005458F2">
      <w:pPr>
        <w:spacing w:after="0"/>
        <w:ind w:firstLine="708"/>
      </w:pPr>
      <w:r>
        <w:t>Пользователя будет встречать окно авторизации (Рисунок 1), через которое он сможет войти в приложение как администратор/менеджер/продавец. После авторизации высвечивается основное окно</w:t>
      </w:r>
      <w:r w:rsidR="00C04BED">
        <w:t xml:space="preserve"> для продавца/менеджера или для администратора</w:t>
      </w:r>
      <w:r>
        <w:t xml:space="preserve"> (Рисунок 2</w:t>
      </w:r>
      <w:r w:rsidR="00C04BED">
        <w:t>а, Рисунок 2б</w:t>
      </w:r>
      <w:r>
        <w:t xml:space="preserve">), в котором пользователь сможет: </w:t>
      </w:r>
    </w:p>
    <w:p w:rsidR="005458F2" w:rsidRDefault="005458F2" w:rsidP="005458F2">
      <w:pPr>
        <w:pStyle w:val="ListParagraph"/>
        <w:numPr>
          <w:ilvl w:val="0"/>
          <w:numId w:val="1"/>
        </w:numPr>
        <w:spacing w:after="0"/>
      </w:pPr>
      <w:r>
        <w:t>увидеть список това</w:t>
      </w:r>
      <w:r w:rsidR="00C04BED">
        <w:t>ров, в котором товары, которые почти закончились, подсвечены.</w:t>
      </w:r>
      <w:r>
        <w:t xml:space="preserve"> </w:t>
      </w:r>
    </w:p>
    <w:p w:rsidR="005458F2" w:rsidRDefault="005458F2" w:rsidP="005458F2">
      <w:pPr>
        <w:pStyle w:val="ListParagraph"/>
        <w:numPr>
          <w:ilvl w:val="0"/>
          <w:numId w:val="1"/>
        </w:numPr>
        <w:spacing w:after="0"/>
      </w:pPr>
      <w:r>
        <w:t xml:space="preserve">сохранить или загрузить список через меню </w:t>
      </w:r>
      <w:r w:rsidR="00C04BED">
        <w:t>Файл.</w:t>
      </w:r>
    </w:p>
    <w:p w:rsidR="00F26405" w:rsidRDefault="005458F2" w:rsidP="005458F2">
      <w:pPr>
        <w:pStyle w:val="ListParagraph"/>
        <w:numPr>
          <w:ilvl w:val="0"/>
          <w:numId w:val="1"/>
        </w:numPr>
        <w:spacing w:after="0"/>
      </w:pPr>
      <w:r>
        <w:t xml:space="preserve">получить справочную информацию через меню </w:t>
      </w:r>
      <w:r w:rsidR="00C04BED">
        <w:t>Справка</w:t>
      </w:r>
      <w:r>
        <w:t xml:space="preserve"> (Рисунок 3)</w:t>
      </w:r>
      <w:r w:rsidR="0020082E">
        <w:t xml:space="preserve">, в котором будут указаны </w:t>
      </w:r>
      <w:r w:rsidR="00C04BED">
        <w:t>товары, которые почти закончились.</w:t>
      </w:r>
    </w:p>
    <w:p w:rsidR="005458F2" w:rsidRDefault="005458F2" w:rsidP="005458F2">
      <w:pPr>
        <w:pStyle w:val="ListParagraph"/>
        <w:numPr>
          <w:ilvl w:val="0"/>
          <w:numId w:val="1"/>
        </w:numPr>
        <w:spacing w:after="0"/>
      </w:pPr>
      <w:r>
        <w:t>добавить или удалить товар.</w:t>
      </w:r>
    </w:p>
    <w:p w:rsidR="00C04BED" w:rsidRDefault="00944335" w:rsidP="00944335">
      <w:pPr>
        <w:spacing w:after="0"/>
        <w:ind w:firstLine="360"/>
      </w:pPr>
      <w:r>
        <w:t>Добавлять новые товары сможет только менеджер, так как за это отвечает он. Продавец сможет отнимать количество товаров, таким образом ведя учёт проданных им товаров.</w:t>
      </w:r>
      <w:bookmarkStart w:id="0" w:name="_GoBack"/>
      <w:bookmarkEnd w:id="0"/>
      <w:r>
        <w:t xml:space="preserve"> </w:t>
      </w:r>
    </w:p>
    <w:p w:rsidR="00C04BED" w:rsidRDefault="005458F2" w:rsidP="00944335">
      <w:pPr>
        <w:spacing w:after="0"/>
        <w:ind w:firstLine="360"/>
      </w:pPr>
      <w:r>
        <w:t xml:space="preserve">Двойное нажатие на товар в списке откроет окно с более подробной информацией (Рисунок 4), в которой указаны название и количество товара, его расположение на той или иной полке и поставщик. </w:t>
      </w:r>
    </w:p>
    <w:p w:rsidR="00C04BED" w:rsidRDefault="00C04BED" w:rsidP="00C04BED">
      <w:pPr>
        <w:spacing w:after="0"/>
      </w:pPr>
      <w:r>
        <w:tab/>
        <w:t>Для администратора будет своё окно, в котором он сможет видеть ФИО сотрудников и их должности. Также он сможет удалять и добавлять новых сотрудников (Рисунок 2б).</w:t>
      </w:r>
    </w:p>
    <w:p w:rsidR="00C04BED" w:rsidRDefault="00C04BED" w:rsidP="00C04BED">
      <w:pPr>
        <w:spacing w:after="0"/>
      </w:pPr>
    </w:p>
    <w:p w:rsidR="005458F2" w:rsidRDefault="00C04BED" w:rsidP="0020082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261C2B42" wp14:editId="696D00F4">
            <wp:extent cx="4187006" cy="2892056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230" cy="290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E" w:rsidRDefault="0020082E" w:rsidP="0020082E">
      <w:pPr>
        <w:spacing w:after="0"/>
        <w:jc w:val="center"/>
      </w:pPr>
      <w:r>
        <w:t>Рисунок 1. Окно авторизации</w:t>
      </w:r>
    </w:p>
    <w:p w:rsidR="00C04BED" w:rsidRDefault="00C04BED" w:rsidP="0020082E">
      <w:pPr>
        <w:spacing w:after="0"/>
        <w:jc w:val="center"/>
      </w:pPr>
    </w:p>
    <w:p w:rsidR="0020082E" w:rsidRDefault="00C04BED" w:rsidP="0020082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453353F" wp14:editId="0A76E4E9">
            <wp:extent cx="2857231" cy="198799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966" cy="20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7BCE93" wp14:editId="38BBBAF2">
            <wp:extent cx="2838450" cy="197796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751" cy="198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BED" w:rsidRDefault="00C04BED" w:rsidP="0020082E">
      <w:pPr>
        <w:spacing w:after="0"/>
        <w:jc w:val="center"/>
      </w:pPr>
      <w:r>
        <w:t>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</w:t>
      </w:r>
    </w:p>
    <w:p w:rsidR="0020082E" w:rsidRDefault="0020082E" w:rsidP="0020082E">
      <w:pPr>
        <w:spacing w:after="0"/>
        <w:jc w:val="center"/>
      </w:pPr>
      <w:r>
        <w:t>Рисунок 2. Основное окно программы</w:t>
      </w:r>
    </w:p>
    <w:p w:rsidR="0020082E" w:rsidRDefault="0020082E" w:rsidP="0020082E">
      <w:pPr>
        <w:spacing w:after="0"/>
        <w:jc w:val="center"/>
      </w:pPr>
    </w:p>
    <w:p w:rsidR="00C04BED" w:rsidRDefault="00C04BED" w:rsidP="0020082E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BB77A8" wp14:editId="739DECDD">
            <wp:extent cx="4105275" cy="282959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135" cy="2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E" w:rsidRPr="00C04BED" w:rsidRDefault="0020082E" w:rsidP="0020082E">
      <w:pPr>
        <w:spacing w:after="0"/>
        <w:jc w:val="center"/>
      </w:pPr>
      <w:r>
        <w:t xml:space="preserve">Рисунок 3. Окно информации, вызываемое нажатием на кнопку </w:t>
      </w:r>
      <w:r w:rsidR="00C04BED">
        <w:t>Справка</w:t>
      </w:r>
    </w:p>
    <w:p w:rsidR="0020082E" w:rsidRPr="00C04BED" w:rsidRDefault="0020082E" w:rsidP="0020082E">
      <w:pPr>
        <w:spacing w:after="0"/>
        <w:jc w:val="center"/>
      </w:pPr>
    </w:p>
    <w:p w:rsidR="0020082E" w:rsidRDefault="00C04BED" w:rsidP="0020082E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1DB0499" wp14:editId="0A4C380E">
            <wp:extent cx="3990975" cy="275464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979" cy="27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2E" w:rsidRPr="0020082E" w:rsidRDefault="0020082E" w:rsidP="0020082E">
      <w:pPr>
        <w:spacing w:after="0"/>
        <w:jc w:val="center"/>
      </w:pPr>
      <w:r>
        <w:t>Рисунок 4. Окно дополнительной информации о товаре.</w:t>
      </w:r>
    </w:p>
    <w:sectPr w:rsidR="0020082E" w:rsidRPr="0020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811C4"/>
    <w:multiLevelType w:val="hybridMultilevel"/>
    <w:tmpl w:val="8BDCE260"/>
    <w:lvl w:ilvl="0" w:tplc="195AE0F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94"/>
    <w:rsid w:val="0020082E"/>
    <w:rsid w:val="005458F2"/>
    <w:rsid w:val="00546694"/>
    <w:rsid w:val="00944335"/>
    <w:rsid w:val="00C04BED"/>
    <w:rsid w:val="00F2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A81DC"/>
  <w15:chartTrackingRefBased/>
  <w15:docId w15:val="{E5B86D8B-E79B-4C65-A694-2FB14306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3</cp:revision>
  <dcterms:created xsi:type="dcterms:W3CDTF">2020-09-12T06:02:00Z</dcterms:created>
  <dcterms:modified xsi:type="dcterms:W3CDTF">2020-10-06T21:22:00Z</dcterms:modified>
</cp:coreProperties>
</file>