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9297" w14:textId="77777777" w:rsidR="00106DA0" w:rsidRDefault="00000000">
      <w:pPr>
        <w:jc w:val="center"/>
      </w:pPr>
      <w:r>
        <w:rPr>
          <w:b/>
          <w:sz w:val="30"/>
        </w:rPr>
        <w:t>Demonstration of Proposed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A1531" w14:paraId="12BD0197" w14:textId="77777777" w:rsidTr="00BA36E1">
        <w:trPr>
          <w:jc w:val="center"/>
        </w:trPr>
        <w:tc>
          <w:tcPr>
            <w:tcW w:w="5184" w:type="dxa"/>
            <w:vAlign w:val="center"/>
          </w:tcPr>
          <w:p w14:paraId="7BBA77CE" w14:textId="77777777" w:rsidR="00CA1531" w:rsidRDefault="00CA1531" w:rsidP="00CA1531">
            <w:r>
              <w:t>Date</w:t>
            </w:r>
          </w:p>
        </w:tc>
        <w:tc>
          <w:tcPr>
            <w:tcW w:w="5184" w:type="dxa"/>
          </w:tcPr>
          <w:p w14:paraId="3B930895" w14:textId="4A5EA356" w:rsidR="00CA1531" w:rsidRDefault="00CA1531" w:rsidP="00CA1531">
            <w:r w:rsidRPr="00E501DD">
              <w:t>25 September 2026</w:t>
            </w:r>
          </w:p>
        </w:tc>
      </w:tr>
      <w:tr w:rsidR="00CA1531" w14:paraId="275B325E" w14:textId="77777777" w:rsidTr="00BA36E1">
        <w:trPr>
          <w:jc w:val="center"/>
        </w:trPr>
        <w:tc>
          <w:tcPr>
            <w:tcW w:w="5184" w:type="dxa"/>
            <w:vAlign w:val="center"/>
          </w:tcPr>
          <w:p w14:paraId="77F2BFF0" w14:textId="77777777" w:rsidR="00CA1531" w:rsidRDefault="00CA1531" w:rsidP="00CA1531">
            <w:r>
              <w:t>Team ID</w:t>
            </w:r>
          </w:p>
        </w:tc>
        <w:tc>
          <w:tcPr>
            <w:tcW w:w="5184" w:type="dxa"/>
          </w:tcPr>
          <w:p w14:paraId="36BA6255" w14:textId="22A70F57" w:rsidR="00CA1531" w:rsidRDefault="00CA1531" w:rsidP="00CA1531">
            <w:r w:rsidRPr="00E501DD">
              <w:t>6ab221c4bee0b08a2d2c6539</w:t>
            </w:r>
          </w:p>
        </w:tc>
      </w:tr>
      <w:tr w:rsidR="00CA1531" w14:paraId="693BD3BA" w14:textId="77777777" w:rsidTr="00BA36E1">
        <w:trPr>
          <w:jc w:val="center"/>
        </w:trPr>
        <w:tc>
          <w:tcPr>
            <w:tcW w:w="5184" w:type="dxa"/>
            <w:vAlign w:val="center"/>
          </w:tcPr>
          <w:p w14:paraId="70A811AB" w14:textId="77777777" w:rsidR="00CA1531" w:rsidRDefault="00CA1531" w:rsidP="00CA1531">
            <w:r>
              <w:t>Project Name</w:t>
            </w:r>
          </w:p>
        </w:tc>
        <w:tc>
          <w:tcPr>
            <w:tcW w:w="5184" w:type="dxa"/>
          </w:tcPr>
          <w:p w14:paraId="7ABABEEF" w14:textId="03E02E58" w:rsidR="00CA1531" w:rsidRDefault="00CA1531" w:rsidP="00CA1531">
            <w:r w:rsidRPr="00E501DD">
              <w:t>Implement Client Script &amp; UI Policy (Incident)</w:t>
            </w:r>
          </w:p>
        </w:tc>
      </w:tr>
    </w:tbl>
    <w:p w14:paraId="37367EFB" w14:textId="77777777" w:rsidR="00106DA0" w:rsidRDefault="00106DA0"/>
    <w:p w14:paraId="40B2390D" w14:textId="77777777" w:rsidR="00106DA0" w:rsidRDefault="00000000">
      <w:r>
        <w:t>The following features are based on the implemented Incident UI Policy and Client Script workflow described in the project implementation.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106DA0" w14:paraId="18281BD9" w14:textId="77777777">
        <w:trPr>
          <w:jc w:val="center"/>
        </w:trPr>
        <w:tc>
          <w:tcPr>
            <w:tcW w:w="1728" w:type="dxa"/>
          </w:tcPr>
          <w:p w14:paraId="104387B6" w14:textId="77777777" w:rsidR="00106DA0" w:rsidRDefault="00000000">
            <w:r>
              <w:rPr>
                <w:b/>
              </w:rPr>
              <w:t>S.No</w:t>
            </w:r>
          </w:p>
        </w:tc>
        <w:tc>
          <w:tcPr>
            <w:tcW w:w="1728" w:type="dxa"/>
          </w:tcPr>
          <w:p w14:paraId="09B9F862" w14:textId="77777777" w:rsidR="00106DA0" w:rsidRDefault="00000000">
            <w:r>
              <w:rPr>
                <w:b/>
              </w:rPr>
              <w:t>Feature Name</w:t>
            </w:r>
          </w:p>
        </w:tc>
        <w:tc>
          <w:tcPr>
            <w:tcW w:w="1728" w:type="dxa"/>
          </w:tcPr>
          <w:p w14:paraId="3E7A81F9" w14:textId="77777777" w:rsidR="00106DA0" w:rsidRDefault="00000000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7CD8F409" w14:textId="77777777" w:rsidR="00106DA0" w:rsidRDefault="00000000"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2A170185" w14:textId="77777777" w:rsidR="00106DA0" w:rsidRDefault="00000000">
            <w:r>
              <w:rPr>
                <w:b/>
              </w:rPr>
              <w:t>Demonstrated</w:t>
            </w:r>
          </w:p>
        </w:tc>
        <w:tc>
          <w:tcPr>
            <w:tcW w:w="1728" w:type="dxa"/>
          </w:tcPr>
          <w:p w14:paraId="4FA215B8" w14:textId="77777777" w:rsidR="00106DA0" w:rsidRDefault="00000000">
            <w:r>
              <w:rPr>
                <w:b/>
              </w:rPr>
              <w:t>Remarks</w:t>
            </w:r>
          </w:p>
        </w:tc>
      </w:tr>
      <w:tr w:rsidR="00106DA0" w14:paraId="7A84F839" w14:textId="77777777">
        <w:trPr>
          <w:jc w:val="center"/>
        </w:trPr>
        <w:tc>
          <w:tcPr>
            <w:tcW w:w="1728" w:type="dxa"/>
          </w:tcPr>
          <w:p w14:paraId="55C10BCD" w14:textId="77777777" w:rsidR="00106DA0" w:rsidRDefault="00000000">
            <w:r>
              <w:t>1</w:t>
            </w:r>
          </w:p>
        </w:tc>
        <w:tc>
          <w:tcPr>
            <w:tcW w:w="1728" w:type="dxa"/>
          </w:tcPr>
          <w:p w14:paraId="69EEAB9C" w14:textId="77777777" w:rsidR="00106DA0" w:rsidRDefault="00000000">
            <w:r>
              <w:t>High Impact UI Policy</w:t>
            </w:r>
          </w:p>
        </w:tc>
        <w:tc>
          <w:tcPr>
            <w:tcW w:w="1728" w:type="dxa"/>
          </w:tcPr>
          <w:p w14:paraId="043A6E58" w14:textId="77777777" w:rsidR="00106DA0" w:rsidRDefault="00000000">
            <w:r>
              <w:t>Triggers controls when Impact is High</w:t>
            </w:r>
          </w:p>
        </w:tc>
        <w:tc>
          <w:tcPr>
            <w:tcW w:w="1728" w:type="dxa"/>
          </w:tcPr>
          <w:p w14:paraId="50A7E44F" w14:textId="77777777" w:rsidR="00106DA0" w:rsidRDefault="00000000">
            <w:r>
              <w:t>Implemented</w:t>
            </w:r>
          </w:p>
        </w:tc>
        <w:tc>
          <w:tcPr>
            <w:tcW w:w="1728" w:type="dxa"/>
          </w:tcPr>
          <w:p w14:paraId="53EE8955" w14:textId="77777777" w:rsidR="00106DA0" w:rsidRDefault="00000000">
            <w:r>
              <w:t>Yes</w:t>
            </w:r>
          </w:p>
        </w:tc>
        <w:tc>
          <w:tcPr>
            <w:tcW w:w="1728" w:type="dxa"/>
          </w:tcPr>
          <w:p w14:paraId="01176B88" w14:textId="77777777" w:rsidR="00106DA0" w:rsidRDefault="00000000">
            <w:r>
              <w:t>Impact = High</w:t>
            </w:r>
          </w:p>
        </w:tc>
      </w:tr>
      <w:tr w:rsidR="00106DA0" w14:paraId="0E72C41F" w14:textId="77777777">
        <w:trPr>
          <w:jc w:val="center"/>
        </w:trPr>
        <w:tc>
          <w:tcPr>
            <w:tcW w:w="1728" w:type="dxa"/>
          </w:tcPr>
          <w:p w14:paraId="5A33AF46" w14:textId="77777777" w:rsidR="00106DA0" w:rsidRDefault="00000000">
            <w:r>
              <w:t>2</w:t>
            </w:r>
          </w:p>
        </w:tc>
        <w:tc>
          <w:tcPr>
            <w:tcW w:w="1728" w:type="dxa"/>
          </w:tcPr>
          <w:p w14:paraId="0BD7EC85" w14:textId="77777777" w:rsidR="00106DA0" w:rsidRDefault="00000000">
            <w:r>
              <w:t>Assigned To Mandatory</w:t>
            </w:r>
          </w:p>
        </w:tc>
        <w:tc>
          <w:tcPr>
            <w:tcW w:w="1728" w:type="dxa"/>
          </w:tcPr>
          <w:p w14:paraId="759966DB" w14:textId="77777777" w:rsidR="00106DA0" w:rsidRDefault="00000000">
            <w:r>
              <w:t>Makes Assigned To mandatory for High Impact incidents</w:t>
            </w:r>
          </w:p>
        </w:tc>
        <w:tc>
          <w:tcPr>
            <w:tcW w:w="1728" w:type="dxa"/>
          </w:tcPr>
          <w:p w14:paraId="190BD6C6" w14:textId="77777777" w:rsidR="00106DA0" w:rsidRDefault="00000000">
            <w:r>
              <w:t>Implemented</w:t>
            </w:r>
          </w:p>
        </w:tc>
        <w:tc>
          <w:tcPr>
            <w:tcW w:w="1728" w:type="dxa"/>
          </w:tcPr>
          <w:p w14:paraId="763B1D1A" w14:textId="77777777" w:rsidR="00106DA0" w:rsidRDefault="00000000">
            <w:r>
              <w:t>Yes</w:t>
            </w:r>
          </w:p>
        </w:tc>
        <w:tc>
          <w:tcPr>
            <w:tcW w:w="1728" w:type="dxa"/>
          </w:tcPr>
          <w:p w14:paraId="54D870F8" w14:textId="77777777" w:rsidR="00106DA0" w:rsidRDefault="00000000">
            <w:r>
              <w:t>UI Policy / validation</w:t>
            </w:r>
          </w:p>
        </w:tc>
      </w:tr>
      <w:tr w:rsidR="00106DA0" w14:paraId="02999868" w14:textId="77777777">
        <w:trPr>
          <w:jc w:val="center"/>
        </w:trPr>
        <w:tc>
          <w:tcPr>
            <w:tcW w:w="1728" w:type="dxa"/>
          </w:tcPr>
          <w:p w14:paraId="63DA8D8F" w14:textId="77777777" w:rsidR="00106DA0" w:rsidRDefault="00000000">
            <w:r>
              <w:t>3</w:t>
            </w:r>
          </w:p>
        </w:tc>
        <w:tc>
          <w:tcPr>
            <w:tcW w:w="1728" w:type="dxa"/>
          </w:tcPr>
          <w:p w14:paraId="52759EE9" w14:textId="77777777" w:rsidR="00106DA0" w:rsidRDefault="00000000">
            <w:r>
              <w:t>Urgency Auto-Set</w:t>
            </w:r>
          </w:p>
        </w:tc>
        <w:tc>
          <w:tcPr>
            <w:tcW w:w="1728" w:type="dxa"/>
          </w:tcPr>
          <w:p w14:paraId="055E2312" w14:textId="77777777" w:rsidR="00106DA0" w:rsidRDefault="00000000">
            <w:r>
              <w:t>Sets Urgency to High when Impact becomes High</w:t>
            </w:r>
          </w:p>
        </w:tc>
        <w:tc>
          <w:tcPr>
            <w:tcW w:w="1728" w:type="dxa"/>
          </w:tcPr>
          <w:p w14:paraId="07741587" w14:textId="77777777" w:rsidR="00106DA0" w:rsidRDefault="00000000">
            <w:r>
              <w:t>Implemented</w:t>
            </w:r>
          </w:p>
        </w:tc>
        <w:tc>
          <w:tcPr>
            <w:tcW w:w="1728" w:type="dxa"/>
          </w:tcPr>
          <w:p w14:paraId="0B6A8110" w14:textId="77777777" w:rsidR="00106DA0" w:rsidRDefault="00000000">
            <w:r>
              <w:t>Yes</w:t>
            </w:r>
          </w:p>
        </w:tc>
        <w:tc>
          <w:tcPr>
            <w:tcW w:w="1728" w:type="dxa"/>
          </w:tcPr>
          <w:p w14:paraId="0FE5EBF4" w14:textId="77777777" w:rsidR="00106DA0" w:rsidRDefault="00000000">
            <w:r>
              <w:t>onChange Client Script</w:t>
            </w:r>
          </w:p>
        </w:tc>
      </w:tr>
      <w:tr w:rsidR="00106DA0" w14:paraId="4A47E909" w14:textId="77777777">
        <w:trPr>
          <w:jc w:val="center"/>
        </w:trPr>
        <w:tc>
          <w:tcPr>
            <w:tcW w:w="1728" w:type="dxa"/>
          </w:tcPr>
          <w:p w14:paraId="59787A10" w14:textId="77777777" w:rsidR="00106DA0" w:rsidRDefault="00000000">
            <w:r>
              <w:t>4</w:t>
            </w:r>
          </w:p>
        </w:tc>
        <w:tc>
          <w:tcPr>
            <w:tcW w:w="1728" w:type="dxa"/>
          </w:tcPr>
          <w:p w14:paraId="7DEF9F10" w14:textId="77777777" w:rsidR="00106DA0" w:rsidRDefault="00000000">
            <w:r>
              <w:t>Urgency Read-only</w:t>
            </w:r>
          </w:p>
        </w:tc>
        <w:tc>
          <w:tcPr>
            <w:tcW w:w="1728" w:type="dxa"/>
          </w:tcPr>
          <w:p w14:paraId="6CB62531" w14:textId="77777777" w:rsidR="00106DA0" w:rsidRDefault="00000000">
            <w:r>
              <w:t>Makes Urgency read-only for High Impact</w:t>
            </w:r>
          </w:p>
        </w:tc>
        <w:tc>
          <w:tcPr>
            <w:tcW w:w="1728" w:type="dxa"/>
          </w:tcPr>
          <w:p w14:paraId="22BDB6B9" w14:textId="77777777" w:rsidR="00106DA0" w:rsidRDefault="00000000">
            <w:r>
              <w:t>Implemented</w:t>
            </w:r>
          </w:p>
        </w:tc>
        <w:tc>
          <w:tcPr>
            <w:tcW w:w="1728" w:type="dxa"/>
          </w:tcPr>
          <w:p w14:paraId="63179CAA" w14:textId="77777777" w:rsidR="00106DA0" w:rsidRDefault="00000000">
            <w:r>
              <w:t>Yes</w:t>
            </w:r>
          </w:p>
        </w:tc>
        <w:tc>
          <w:tcPr>
            <w:tcW w:w="1728" w:type="dxa"/>
          </w:tcPr>
          <w:p w14:paraId="1BE20E36" w14:textId="77777777" w:rsidR="00106DA0" w:rsidRDefault="00000000">
            <w:r>
              <w:t>UI Policy Action</w:t>
            </w:r>
          </w:p>
        </w:tc>
      </w:tr>
      <w:tr w:rsidR="00106DA0" w14:paraId="0710101E" w14:textId="77777777">
        <w:trPr>
          <w:jc w:val="center"/>
        </w:trPr>
        <w:tc>
          <w:tcPr>
            <w:tcW w:w="1728" w:type="dxa"/>
          </w:tcPr>
          <w:p w14:paraId="43C3D9AF" w14:textId="77777777" w:rsidR="00106DA0" w:rsidRDefault="00000000">
            <w:r>
              <w:t>5</w:t>
            </w:r>
          </w:p>
        </w:tc>
        <w:tc>
          <w:tcPr>
            <w:tcW w:w="1728" w:type="dxa"/>
          </w:tcPr>
          <w:p w14:paraId="4B82D921" w14:textId="77777777" w:rsidR="00106DA0" w:rsidRDefault="00000000">
            <w:r>
              <w:t>Save Validation</w:t>
            </w:r>
          </w:p>
        </w:tc>
        <w:tc>
          <w:tcPr>
            <w:tcW w:w="1728" w:type="dxa"/>
          </w:tcPr>
          <w:p w14:paraId="75D0968F" w14:textId="77777777" w:rsidR="00106DA0" w:rsidRDefault="00000000">
            <w:r>
              <w:t>Blocks save when High Impact has no Assigned To</w:t>
            </w:r>
          </w:p>
        </w:tc>
        <w:tc>
          <w:tcPr>
            <w:tcW w:w="1728" w:type="dxa"/>
          </w:tcPr>
          <w:p w14:paraId="5E2CE867" w14:textId="77777777" w:rsidR="00106DA0" w:rsidRDefault="00000000">
            <w:r>
              <w:t>Implemented</w:t>
            </w:r>
          </w:p>
        </w:tc>
        <w:tc>
          <w:tcPr>
            <w:tcW w:w="1728" w:type="dxa"/>
          </w:tcPr>
          <w:p w14:paraId="7BDCAC61" w14:textId="77777777" w:rsidR="00106DA0" w:rsidRDefault="00000000">
            <w:r>
              <w:t>Yes</w:t>
            </w:r>
          </w:p>
        </w:tc>
        <w:tc>
          <w:tcPr>
            <w:tcW w:w="1728" w:type="dxa"/>
          </w:tcPr>
          <w:p w14:paraId="5BCDF3D5" w14:textId="77777777" w:rsidR="00106DA0" w:rsidRDefault="00000000">
            <w:r>
              <w:t>onSubmit Client Script</w:t>
            </w:r>
          </w:p>
        </w:tc>
      </w:tr>
      <w:tr w:rsidR="00106DA0" w14:paraId="35359614" w14:textId="77777777">
        <w:trPr>
          <w:jc w:val="center"/>
        </w:trPr>
        <w:tc>
          <w:tcPr>
            <w:tcW w:w="1728" w:type="dxa"/>
          </w:tcPr>
          <w:p w14:paraId="0E470B4B" w14:textId="77777777" w:rsidR="00106DA0" w:rsidRDefault="00000000">
            <w:r>
              <w:t>6</w:t>
            </w:r>
          </w:p>
        </w:tc>
        <w:tc>
          <w:tcPr>
            <w:tcW w:w="1728" w:type="dxa"/>
          </w:tcPr>
          <w:p w14:paraId="5688FF28" w14:textId="77777777" w:rsidR="00106DA0" w:rsidRDefault="00000000">
            <w:r>
              <w:t>State List-Edit Blocking</w:t>
            </w:r>
          </w:p>
        </w:tc>
        <w:tc>
          <w:tcPr>
            <w:tcW w:w="1728" w:type="dxa"/>
          </w:tcPr>
          <w:p w14:paraId="60B1833C" w14:textId="77777777" w:rsidR="00106DA0" w:rsidRDefault="00000000">
            <w:r>
              <w:t>Blocks direct State editing from Incident list</w:t>
            </w:r>
          </w:p>
        </w:tc>
        <w:tc>
          <w:tcPr>
            <w:tcW w:w="1728" w:type="dxa"/>
          </w:tcPr>
          <w:p w14:paraId="15048F9B" w14:textId="77777777" w:rsidR="00106DA0" w:rsidRDefault="00000000">
            <w:r>
              <w:t>Implemented</w:t>
            </w:r>
          </w:p>
        </w:tc>
        <w:tc>
          <w:tcPr>
            <w:tcW w:w="1728" w:type="dxa"/>
          </w:tcPr>
          <w:p w14:paraId="6B05FBFB" w14:textId="77777777" w:rsidR="00106DA0" w:rsidRDefault="00000000">
            <w:r>
              <w:t>Yes</w:t>
            </w:r>
          </w:p>
        </w:tc>
        <w:tc>
          <w:tcPr>
            <w:tcW w:w="1728" w:type="dxa"/>
          </w:tcPr>
          <w:p w14:paraId="5FA0C1BF" w14:textId="77777777" w:rsidR="00106DA0" w:rsidRDefault="00000000">
            <w:r>
              <w:t>onCellEdit Client Script</w:t>
            </w:r>
          </w:p>
        </w:tc>
      </w:tr>
    </w:tbl>
    <w:p w14:paraId="63CB4100" w14:textId="77777777" w:rsidR="00106DA0" w:rsidRDefault="00000000">
      <w:r>
        <w:rPr>
          <w:b/>
          <w:sz w:val="24"/>
        </w:rPr>
        <w:t>Feature Implementation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06DA0" w14:paraId="67839B4F" w14:textId="77777777">
        <w:trPr>
          <w:jc w:val="center"/>
        </w:trPr>
        <w:tc>
          <w:tcPr>
            <w:tcW w:w="5184" w:type="dxa"/>
          </w:tcPr>
          <w:p w14:paraId="07897EA3" w14:textId="77777777" w:rsidR="00106DA0" w:rsidRDefault="00000000">
            <w:r>
              <w:rPr>
                <w:b/>
              </w:rPr>
              <w:t>Metric</w:t>
            </w:r>
          </w:p>
        </w:tc>
        <w:tc>
          <w:tcPr>
            <w:tcW w:w="5184" w:type="dxa"/>
          </w:tcPr>
          <w:p w14:paraId="40CBDA54" w14:textId="77777777" w:rsidR="00106DA0" w:rsidRDefault="00000000">
            <w:r>
              <w:rPr>
                <w:b/>
              </w:rPr>
              <w:t>Count / Value</w:t>
            </w:r>
          </w:p>
        </w:tc>
      </w:tr>
      <w:tr w:rsidR="00106DA0" w14:paraId="11920C52" w14:textId="77777777">
        <w:trPr>
          <w:jc w:val="center"/>
        </w:trPr>
        <w:tc>
          <w:tcPr>
            <w:tcW w:w="5184" w:type="dxa"/>
          </w:tcPr>
          <w:p w14:paraId="3EEA1AE3" w14:textId="77777777" w:rsidR="00106DA0" w:rsidRDefault="00000000">
            <w:r>
              <w:t>Total Features Proposed</w:t>
            </w:r>
          </w:p>
        </w:tc>
        <w:tc>
          <w:tcPr>
            <w:tcW w:w="5184" w:type="dxa"/>
          </w:tcPr>
          <w:p w14:paraId="3616539A" w14:textId="77777777" w:rsidR="00106DA0" w:rsidRDefault="00000000">
            <w:r>
              <w:t>6</w:t>
            </w:r>
          </w:p>
        </w:tc>
      </w:tr>
      <w:tr w:rsidR="00106DA0" w14:paraId="6740449C" w14:textId="77777777">
        <w:trPr>
          <w:jc w:val="center"/>
        </w:trPr>
        <w:tc>
          <w:tcPr>
            <w:tcW w:w="5184" w:type="dxa"/>
          </w:tcPr>
          <w:p w14:paraId="2AEF634F" w14:textId="77777777" w:rsidR="00106DA0" w:rsidRDefault="00000000">
            <w:r>
              <w:t>Total Features Implemented</w:t>
            </w:r>
          </w:p>
        </w:tc>
        <w:tc>
          <w:tcPr>
            <w:tcW w:w="5184" w:type="dxa"/>
          </w:tcPr>
          <w:p w14:paraId="3CC1860C" w14:textId="77777777" w:rsidR="00106DA0" w:rsidRDefault="00000000">
            <w:r>
              <w:t>6</w:t>
            </w:r>
          </w:p>
        </w:tc>
      </w:tr>
      <w:tr w:rsidR="00106DA0" w14:paraId="383E8E6C" w14:textId="77777777">
        <w:trPr>
          <w:jc w:val="center"/>
        </w:trPr>
        <w:tc>
          <w:tcPr>
            <w:tcW w:w="5184" w:type="dxa"/>
          </w:tcPr>
          <w:p w14:paraId="2795151A" w14:textId="77777777" w:rsidR="00106DA0" w:rsidRDefault="00000000">
            <w:r>
              <w:t>Total Features Demonstrated</w:t>
            </w:r>
          </w:p>
        </w:tc>
        <w:tc>
          <w:tcPr>
            <w:tcW w:w="5184" w:type="dxa"/>
          </w:tcPr>
          <w:p w14:paraId="1D5746A9" w14:textId="77777777" w:rsidR="00106DA0" w:rsidRDefault="00000000">
            <w:r>
              <w:t>6</w:t>
            </w:r>
          </w:p>
        </w:tc>
      </w:tr>
      <w:tr w:rsidR="00106DA0" w14:paraId="67279119" w14:textId="77777777">
        <w:trPr>
          <w:jc w:val="center"/>
        </w:trPr>
        <w:tc>
          <w:tcPr>
            <w:tcW w:w="5184" w:type="dxa"/>
          </w:tcPr>
          <w:p w14:paraId="52EA9495" w14:textId="77777777" w:rsidR="00106DA0" w:rsidRDefault="00000000">
            <w:r>
              <w:t>Overall Implementation Rate (%)</w:t>
            </w:r>
          </w:p>
        </w:tc>
        <w:tc>
          <w:tcPr>
            <w:tcW w:w="5184" w:type="dxa"/>
          </w:tcPr>
          <w:p w14:paraId="0C52FFAF" w14:textId="77777777" w:rsidR="00106DA0" w:rsidRDefault="00000000">
            <w:r>
              <w:t>100%</w:t>
            </w:r>
          </w:p>
        </w:tc>
      </w:tr>
    </w:tbl>
    <w:p w14:paraId="73F65295" w14:textId="77777777" w:rsidR="007A7FBC" w:rsidRDefault="007A7FBC"/>
    <w:sectPr w:rsidR="007A7FB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871018">
    <w:abstractNumId w:val="8"/>
  </w:num>
  <w:num w:numId="2" w16cid:durableId="193201959">
    <w:abstractNumId w:val="6"/>
  </w:num>
  <w:num w:numId="3" w16cid:durableId="396710634">
    <w:abstractNumId w:val="5"/>
  </w:num>
  <w:num w:numId="4" w16cid:durableId="920717972">
    <w:abstractNumId w:val="4"/>
  </w:num>
  <w:num w:numId="5" w16cid:durableId="616908948">
    <w:abstractNumId w:val="7"/>
  </w:num>
  <w:num w:numId="6" w16cid:durableId="1725523903">
    <w:abstractNumId w:val="3"/>
  </w:num>
  <w:num w:numId="7" w16cid:durableId="1066877180">
    <w:abstractNumId w:val="2"/>
  </w:num>
  <w:num w:numId="8" w16cid:durableId="1110394596">
    <w:abstractNumId w:val="1"/>
  </w:num>
  <w:num w:numId="9" w16cid:durableId="47109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A0"/>
    <w:rsid w:val="0015074B"/>
    <w:rsid w:val="001A52FB"/>
    <w:rsid w:val="0029639D"/>
    <w:rsid w:val="00326F90"/>
    <w:rsid w:val="007A7FBC"/>
    <w:rsid w:val="00AA1D8D"/>
    <w:rsid w:val="00B47730"/>
    <w:rsid w:val="00CA15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F4DC4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2026-09-29T12:16:00Z</dcterms:modified>
  <cp:category/>
</cp:coreProperties>
</file>