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NCFV</w:t>
      </w:r>
      <w:r>
        <w:t xml:space="preserve"> </w:t>
      </w:r>
      <w:r>
        <w:t xml:space="preserve">高效界面变分重构：公式、稀疏求解与实现详解</w:t>
      </w:r>
    </w:p>
    <w:p>
      <w:pPr>
        <w:pStyle w:val="Subtitle"/>
      </w:pPr>
      <w:r>
        <w:t xml:space="preserve">自然格点支撑、两层</w:t>
      </w:r>
      <w:r>
        <w:t xml:space="preserve"> </w:t>
      </w:r>
      <w:r>
        <w:t xml:space="preserve">ghost、SSPRK3</w:t>
      </w:r>
      <w:r>
        <w:t xml:space="preserve"> </w:t>
      </w:r>
      <w:r>
        <w:t xml:space="preserve">实测及隐式推进扩展</w:t>
      </w:r>
    </w:p>
    <w:p>
      <w:pPr>
        <w:pStyle w:val="Author"/>
      </w:pPr>
      <w:r>
        <w:t xml:space="preserve">DNDSR</w:t>
      </w:r>
      <w:r>
        <w:t xml:space="preserve"> </w:t>
      </w:r>
      <w:r>
        <w:t xml:space="preserve">技术说明</w:t>
      </w:r>
    </w:p>
    <w:p>
      <w:pPr>
        <w:pStyle w:val="Date"/>
      </w:pPr>
      <w:r>
        <w:t xml:space="preserve">2026</w:t>
      </w:r>
      <w:r>
        <w:t xml:space="preserve"> </w:t>
      </w:r>
      <w:r>
        <w:t xml:space="preserve">年</w:t>
      </w:r>
      <w:r>
        <w:t xml:space="preserve"> </w:t>
      </w:r>
      <w:r>
        <w:t xml:space="preserve">9</w:t>
      </w:r>
      <w:r>
        <w:t xml:space="preserve"> </w:t>
      </w:r>
      <w:r>
        <w:t xml:space="preserve">月</w:t>
      </w:r>
      <w:r>
        <w:t xml:space="preserve"> </w:t>
      </w:r>
      <w:r>
        <w:t xml:space="preserve">23</w:t>
      </w:r>
      <w:r>
        <w:t xml:space="preserve"> </w:t>
      </w:r>
      <w:r>
        <w:t xml:space="preserve">日</w:t>
      </w:r>
    </w:p>
    <w:bookmarkStart w:id="20" w:name="范围和记号"/>
    <w:p>
      <w:pPr>
        <w:pStyle w:val="Heading1"/>
      </w:pPr>
      <w:r>
        <w:t xml:space="preserve">1. 范围和记号</w:t>
      </w:r>
    </w:p>
    <w:p>
      <w:pPr>
        <w:pStyle w:val="FirstParagraph"/>
      </w:pPr>
      <w:r>
        <w:t xml:space="preserve">本文说明当前 DNDSR/NCFV</w:t>
      </w:r>
      <w:r>
        <w:t xml:space="preserve"> </w:t>
      </w:r>
      <w:r>
        <w:rPr>
          <w:bCs/>
          <w:b/>
        </w:rPr>
        <w:t xml:space="preserve">高效微分积分模式</w:t>
      </w:r>
      <w:r>
        <w:t xml:space="preserve">下已经实现的界面变分重构。它借鉴王乾博士论文第 4 章的“由界面跳跃泛函确定全场多项式系数”思想，但值项采用 NCFV 已有高效界面公式给出的</w:t>
      </w:r>
      <w:r>
        <w:rPr>
          <w:bCs/>
          <w:b/>
        </w:rPr>
        <w:t xml:space="preserve">两侧宏面均值之差</w:t>
      </w:r>
      <w:r>
        <w:t xml:space="preserve">，而不是论文式（4-5）中点态跳跃平方的逐面积分。两者不能混称。当前值项与代码</w:t>
      </w:r>
      <w:r>
        <w:t xml:space="preserve"> </w:t>
      </w:r>
      <w:r>
        <w:rPr>
          <w:rStyle w:val="VerbatimChar"/>
        </w:rPr>
        <w:t xml:space="preserve">EfficientSurfaceMean(0/1, surface)</w:t>
      </w:r>
      <w:r>
        <w:t xml:space="preserve"> </w:t>
      </w:r>
      <w:r>
        <w:t xml:space="preserve">的未限制线性部分一致；测试算例关闭了限制器。</w:t>
      </w:r>
    </w:p>
    <w:p>
      <w:pPr>
        <w:pStyle w:val="BodyText"/>
      </w:pPr>
      <w:r>
        <w:t xml:space="preserve">记原始网格格点为</w:t>
      </w:r>
      <w:r>
        <w:t xml:space="preserve"> </w:t>
      </w:r>
      <m:oMath>
        <m:r>
          <m:t>i</m:t>
        </m:r>
      </m:oMath>
      <w:r>
        <w:t xml:space="preserve">，其对偶控制体为</w:t>
      </w:r>
      <w:r>
        <w:t xml:space="preserve"> </w:t>
      </w:r>
      <m:oMath>
        <m:sSub>
          <m:e>
            <m:r>
              <m:t>Ω</m:t>
            </m:r>
          </m:e>
          <m:sub>
            <m:r>
              <m:t>i</m:t>
            </m:r>
          </m:sub>
        </m:sSub>
      </m:oMath>
      <w:r>
        <w:t xml:space="preserve">，体积为</w:t>
      </w:r>
      <w:r>
        <w:t xml:space="preserve"> </w:t>
      </w:r>
      <m:oMath>
        <m:sSub>
          <m:e>
            <m:r>
              <m:t>V</m:t>
            </m:r>
          </m:e>
          <m:sub>
            <m:r>
              <m:t>i</m:t>
            </m:r>
          </m:sub>
        </m:sSub>
      </m:oMath>
      <w:r>
        <w:t xml:space="preserve">，已知守恒变量体均值为</w:t>
      </w:r>
      <w:r>
        <w:t xml:space="preserve"> </w:t>
      </w:r>
      <m:oMath>
        <m:sSub>
          <m:e>
            <m:acc>
              <m:accPr>
                <m:chr m:val="‾"/>
              </m:accPr>
              <m:e>
                <m:r>
                  <m:rPr>
                    <m:sty m:val="b"/>
                  </m:rPr>
                  <m:t>U</m:t>
                </m:r>
              </m:e>
            </m:acc>
          </m:e>
          <m:sub>
            <m:r>
              <m:t>i</m:t>
            </m:r>
          </m:sub>
        </m:sSub>
        <m:r>
          <m:rPr>
            <m:sty m:val="p"/>
          </m:rPr>
          <m:t>∈</m:t>
        </m:r>
        <m:sSup>
          <m:e>
            <m:r>
              <m:rPr>
                <m:sty m:val="p"/>
                <m:scr m:val="double-struck"/>
              </m:rPr>
              <m:t>R</m:t>
            </m:r>
          </m:e>
          <m:sup>
            <m:sSub>
              <m:e>
                <m:r>
                  <m:t>n</m:t>
                </m:r>
              </m:e>
              <m:sub>
                <m:r>
                  <m:t>v</m:t>
                </m:r>
              </m:sub>
            </m:sSub>
          </m:sup>
        </m:sSup>
      </m:oMath>
      <w:r>
        <w:t xml:space="preserve">。原始边</w:t>
      </w:r>
      <w:r>
        <w:t xml:space="preserve"> </w:t>
      </w:r>
      <m:oMath>
        <m:r>
          <m:t>e</m:t>
        </m:r>
        <m:r>
          <m:rPr>
            <m:sty m:val="p"/>
          </m:rPr>
          <m:t>=</m:t>
        </m:r>
        <m:d>
          <m:dPr>
            <m:begChr m:val="("/>
            <m:endChr m:val=")"/>
            <m:sepChr m:val=""/>
            <m:grow/>
          </m:dPr>
          <m:e>
            <m:r>
              <m:t>i</m:t>
            </m:r>
            <m:r>
              <m:rPr>
                <m:sty m:val="p"/>
              </m:rPr>
              <m:t>,</m:t>
            </m:r>
            <m:r>
              <m:t>j</m:t>
            </m:r>
          </m:e>
        </m:d>
      </m:oMath>
      <w:r>
        <w:t xml:space="preserve"> </w:t>
      </w:r>
      <w:r>
        <w:t xml:space="preserve">对应一张由微面组成的对偶宏面</w:t>
      </w:r>
      <w:r>
        <w:t xml:space="preserve"> </w:t>
      </w:r>
      <m:oMath>
        <m:sSub>
          <m:e>
            <m:r>
              <m:t>Γ</m:t>
            </m:r>
          </m:e>
          <m:sub>
            <m:r>
              <m:t>e</m:t>
            </m:r>
          </m:sub>
        </m:sSub>
      </m:oMath>
      <w:r>
        <w:t xml:space="preserve">，面积记为</w:t>
      </w:r>
      <w:r>
        <w:t xml:space="preserve"> </w:t>
      </w:r>
      <m:oMath>
        <m:sSub>
          <m:e>
            <m:r>
              <m:t>A</m:t>
            </m:r>
          </m:e>
          <m:sub>
            <m:r>
              <m:t>e</m:t>
            </m:r>
          </m:sub>
        </m:sSub>
      </m:oMath>
      <w:r>
        <w:t xml:space="preserve">，两端点距离为</w:t>
      </w:r>
      <w:r>
        <w:t xml:space="preserve"> </w:t>
      </w:r>
      <m:oMath>
        <m:sSub>
          <m:e>
            <m:r>
              <m:rPr>
                <m:sty m:val="p"/>
              </m:rPr>
              <m:t>ℓ</m:t>
            </m:r>
          </m:e>
          <m:sub>
            <m:r>
              <m:t>e</m:t>
            </m:r>
          </m:sub>
        </m:sSub>
      </m:oMath>
      <w:r>
        <w:t xml:space="preserve">，中点为</w:t>
      </w:r>
      <w:r>
        <w:t xml:space="preserve"> </w:t>
      </w:r>
      <m:oMath>
        <m:sSub>
          <m:e>
            <m:r>
              <m:rPr>
                <m:sty m:val="b"/>
              </m:rPr>
              <m:t>m</m:t>
            </m:r>
          </m:e>
          <m:sub>
            <m:r>
              <m:t>e</m:t>
            </m:r>
          </m:sub>
        </m:sSub>
      </m:oMath>
      <w:r>
        <w:t xml:space="preserve">。三维二次重构每个格点、每个守恒分量有</w:t>
      </w:r>
      <w:r>
        <w:t xml:space="preserve"> </w:t>
      </w:r>
      <m:oMath>
        <m:r>
          <m:t>M</m:t>
        </m:r>
        <m:r>
          <m:rPr>
            <m:sty m:val="p"/>
          </m:rPr>
          <m:t>=</m:t>
        </m:r>
        <m:r>
          <m:t>9</m:t>
        </m:r>
      </m:oMath>
      <w:r>
        <w:t xml:space="preserve"> </w:t>
      </w:r>
      <w:r>
        <w:t xml:space="preserve">个未知系数；下文先对单个标量</w:t>
      </w:r>
      <w:r>
        <w:t xml:space="preserve"> </w:t>
      </w:r>
      <m:oMath>
        <m:sSub>
          <m:e>
            <m:acc>
              <m:accPr>
                <m:chr m:val="‾"/>
              </m:accPr>
              <m:e>
                <m:r>
                  <m:t>u</m:t>
                </m:r>
              </m:e>
            </m:acc>
          </m:e>
          <m:sub>
            <m:r>
              <m:t>i</m:t>
            </m:r>
          </m:sub>
        </m:sSub>
      </m:oMath>
      <w:r>
        <w:t xml:space="preserve"> </w:t>
      </w:r>
      <w:r>
        <w:t xml:space="preserve">推导，多分量只需并列为矩阵。</w:t>
      </w:r>
    </w:p>
    <w:p>
      <w:pPr>
        <w:pStyle w:val="BodyText"/>
      </w:pPr>
      <w:r>
        <w:rPr>
          <w:bCs/>
          <w:b/>
        </w:rPr>
        <w:t xml:space="preserve">实现状态。</w:t>
      </w:r>
      <w:r>
        <w:t xml:space="preserve"> </w:t>
      </w:r>
      <w:r>
        <w:t xml:space="preserve">界面变分重构、自然支撑初值、矩阵自由 block-Jacobi PCG、两层 ghost 和显式 SSPRK3 均已经写入当前代码并运行。第 10 节的 BDF2、LU-SGS 与 GMRES 是可实施的隐式扩展推导，当前 NCFV 求解器尚未按该节实现隐式时间推进。</w:t>
      </w:r>
    </w:p>
    <w:bookmarkEnd w:id="20"/>
    <w:bookmarkStart w:id="22" w:name="零均值二次多项式与守恒约束"/>
    <w:p>
      <w:pPr>
        <w:pStyle w:val="Heading1"/>
      </w:pPr>
      <w:r>
        <w:t xml:space="preserve">2. 零均值二次多项式与守恒约束</w:t>
      </w:r>
    </w:p>
    <w:bookmarkStart w:id="21" w:name="归一化基函数"/>
    <w:p>
      <w:pPr>
        <w:pStyle w:val="Heading2"/>
      </w:pPr>
      <w:r>
        <w:t xml:space="preserve">2.1 归一化基函数</w:t>
      </w:r>
    </w:p>
    <w:p>
      <w:pPr>
        <w:pStyle w:val="FirstParagraph"/>
      </w:pPr>
      <w:r>
        <w:t xml:space="preserve">为控制拉伸网格上的系数尺度，格点</w:t>
      </w:r>
      <w:r>
        <w:t xml:space="preserve"> </w:t>
      </w:r>
      <m:oMath>
        <m:r>
          <m:t>i</m:t>
        </m:r>
      </m:oMath>
      <w:r>
        <w:t xml:space="preserve"> </w:t>
      </w:r>
      <w:r>
        <w:t xml:space="preserve">使用分方向参考长度</w:t>
      </w:r>
      <w:r>
        <w:t xml:space="preserve"> </w:t>
      </w:r>
      <m:oMath>
        <m:sSub>
          <m:e>
            <m:r>
              <m:rPr>
                <m:sty m:val="b"/>
              </m:rPr>
              <m:t>L</m:t>
            </m:r>
          </m:e>
          <m:sub>
            <m:r>
              <m:t>i</m:t>
            </m:r>
          </m:sub>
        </m:sSub>
        <m:r>
          <m:rPr>
            <m:sty m:val="p"/>
          </m:rPr>
          <m:t>=</m:t>
        </m:r>
        <m:d>
          <m:dPr>
            <m:begChr m:val="("/>
            <m:endChr m:val=")"/>
            <m:sepChr m:val=""/>
            <m:grow/>
          </m:dPr>
          <m:e>
            <m:sSub>
              <m:e>
                <m:r>
                  <m:t>L</m:t>
                </m:r>
              </m:e>
              <m:sub>
                <m:r>
                  <m:t>i</m:t>
                </m:r>
                <m:r>
                  <m:t>x</m:t>
                </m:r>
              </m:sub>
            </m:sSub>
            <m:r>
              <m:rPr>
                <m:sty m:val="p"/>
              </m:rPr>
              <m:t>,</m:t>
            </m:r>
            <m:sSub>
              <m:e>
                <m:r>
                  <m:t>L</m:t>
                </m:r>
              </m:e>
              <m:sub>
                <m:r>
                  <m:t>i</m:t>
                </m:r>
                <m:r>
                  <m:t>y</m:t>
                </m:r>
              </m:sub>
            </m:sSub>
            <m:r>
              <m:rPr>
                <m:sty m:val="p"/>
              </m:rPr>
              <m:t>,</m:t>
            </m:r>
            <m:sSub>
              <m:e>
                <m:r>
                  <m:t>L</m:t>
                </m:r>
              </m:e>
              <m:sub>
                <m:r>
                  <m:t>i</m:t>
                </m:r>
                <m:r>
                  <m:t>z</m:t>
                </m:r>
              </m:sub>
            </m:sSub>
          </m:e>
        </m:d>
      </m:oMath>
      <w:r>
        <w:t xml:space="preserve">，定义</w:t>
      </w:r>
    </w:p>
    <w:p>
      <w:pPr>
        <w:pStyle w:val="BodyText"/>
      </w:pPr>
      <m:oMathPara>
        <m:oMathParaPr>
          <m:jc m:val="center"/>
        </m:oMathParaPr>
        <m:oMath>
          <m:sSub>
            <m:e>
              <m:r>
                <m:rPr>
                  <m:sty m:val="b"/>
                </m:rPr>
                <m:t>ξ</m:t>
              </m:r>
            </m:e>
            <m:sub>
              <m:r>
                <m:t>i</m:t>
              </m:r>
            </m:sub>
          </m:sSub>
          <m:d>
            <m:dPr>
              <m:begChr m:val="("/>
              <m:endChr m:val=")"/>
              <m:sepChr m:val=""/>
              <m:grow/>
            </m:dPr>
            <m:e>
              <m:r>
                <m:rPr>
                  <m:sty m:val="b"/>
                </m:rPr>
                <m:t>x</m:t>
              </m:r>
            </m:e>
          </m:d>
          <m:r>
            <m:rPr>
              <m:sty m:val="p"/>
            </m:rPr>
            <m:t>=</m:t>
          </m:r>
          <m:r>
            <m:rPr>
              <m:sty m:val="p"/>
            </m:rPr>
            <m:t>diag</m:t>
          </m:r>
          <m:sSup>
            <m:e>
              <m:d>
                <m:dPr>
                  <m:begChr m:val="("/>
                  <m:endChr m:val=")"/>
                  <m:sepChr m:val=""/>
                  <m:grow/>
                </m:dPr>
                <m:e>
                  <m:sSub>
                    <m:e>
                      <m:r>
                        <m:rPr>
                          <m:sty m:val="b"/>
                        </m:rPr>
                        <m:t>L</m:t>
                      </m:r>
                    </m:e>
                    <m:sub>
                      <m:r>
                        <m:t>i</m:t>
                      </m:r>
                    </m:sub>
                  </m:sSub>
                </m:e>
              </m:d>
            </m:e>
            <m:sup>
              <m:r>
                <m:rPr>
                  <m:sty m:val="p"/>
                </m:rPr>
                <m:t>−</m:t>
              </m:r>
              <m:r>
                <m:t>1</m:t>
              </m:r>
            </m:sup>
          </m:sSup>
          <m:d>
            <m:dPr>
              <m:begChr m:val="("/>
              <m:endChr m:val=")"/>
              <m:sepChr m:val=""/>
              <m:grow/>
            </m:dPr>
            <m:e>
              <m:r>
                <m:rPr>
                  <m:sty m:val="b"/>
                </m:rPr>
                <m:t>x</m:t>
              </m:r>
              <m:r>
                <m:rPr>
                  <m:sty m:val="p"/>
                </m:rPr>
                <m:t>−</m:t>
              </m:r>
              <m:sSub>
                <m:e>
                  <m:r>
                    <m:rPr>
                      <m:sty m:val="b"/>
                    </m:rPr>
                    <m:t>x</m:t>
                  </m:r>
                </m:e>
                <m:sub>
                  <m:r>
                    <m:t>i</m:t>
                  </m:r>
                </m:sub>
              </m:sSub>
            </m:e>
          </m:d>
          <m:r>
            <m:rPr>
              <m:sty m:val="p"/>
            </m:rPr>
            <m:t>,</m:t>
          </m:r>
          <m:r>
            <m:t>  </m:t>
          </m:r>
          <m:sSub>
            <m:e>
              <m:r>
                <m:rPr>
                  <m:sty m:val="b"/>
                </m:rPr>
                <m:t>B</m:t>
              </m:r>
            </m:e>
            <m:sub>
              <m:r>
                <m:t>i</m:t>
              </m:r>
            </m:sub>
          </m:sSub>
          <m:d>
            <m:dPr>
              <m:begChr m:val="("/>
              <m:endChr m:val=")"/>
              <m:sepChr m:val=""/>
              <m:grow/>
            </m:dPr>
            <m:e>
              <m:r>
                <m:rPr>
                  <m:sty m:val="b"/>
                </m:rPr>
                <m:t>x</m:t>
              </m:r>
            </m:e>
          </m:d>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ξ</m:t>
                            </m:r>
                          </m:e>
                          <m:sub>
                            <m:r>
                              <m:t>x</m:t>
                            </m:r>
                          </m:sub>
                        </m:sSub>
                      </m:e>
                      <m:e>
                        <m:sSub>
                          <m:e>
                            <m:r>
                              <m:t>ξ</m:t>
                            </m:r>
                          </m:e>
                          <m:sub>
                            <m:r>
                              <m:t>y</m:t>
                            </m:r>
                          </m:sub>
                        </m:sSub>
                      </m:e>
                      <m:e>
                        <m:sSub>
                          <m:e>
                            <m:r>
                              <m:t>ξ</m:t>
                            </m:r>
                          </m:e>
                          <m:sub>
                            <m:r>
                              <m:t>z</m:t>
                            </m:r>
                          </m:sub>
                        </m:sSub>
                      </m:e>
                      <m:e>
                        <m:sSubSup>
                          <m:e>
                            <m:r>
                              <m:t>ξ</m:t>
                            </m:r>
                          </m:e>
                          <m:sub>
                            <m:r>
                              <m:t>x</m:t>
                            </m:r>
                          </m:sub>
                          <m:sup>
                            <m:r>
                              <m:t>2</m:t>
                            </m:r>
                          </m:sup>
                        </m:sSubSup>
                        <m:r>
                          <m:rPr>
                            <m:sty m:val="p"/>
                          </m:rPr>
                          <m:t>/</m:t>
                        </m:r>
                        <m:r>
                          <m:t>2</m:t>
                        </m:r>
                      </m:e>
                      <m:e>
                        <m:sSub>
                          <m:e>
                            <m:r>
                              <m:t>ξ</m:t>
                            </m:r>
                          </m:e>
                          <m:sub>
                            <m:r>
                              <m:t>x</m:t>
                            </m:r>
                          </m:sub>
                        </m:sSub>
                        <m:sSub>
                          <m:e>
                            <m:r>
                              <m:t>ξ</m:t>
                            </m:r>
                          </m:e>
                          <m:sub>
                            <m:r>
                              <m:t>y</m:t>
                            </m:r>
                          </m:sub>
                        </m:sSub>
                      </m:e>
                      <m:e>
                        <m:sSub>
                          <m:e>
                            <m:r>
                              <m:t>ξ</m:t>
                            </m:r>
                          </m:e>
                          <m:sub>
                            <m:r>
                              <m:t>x</m:t>
                            </m:r>
                          </m:sub>
                        </m:sSub>
                        <m:sSub>
                          <m:e>
                            <m:r>
                              <m:t>ξ</m:t>
                            </m:r>
                          </m:e>
                          <m:sub>
                            <m:r>
                              <m:t>z</m:t>
                            </m:r>
                          </m:sub>
                        </m:sSub>
                      </m:e>
                      <m:e>
                        <m:sSubSup>
                          <m:e>
                            <m:r>
                              <m:t>ξ</m:t>
                            </m:r>
                          </m:e>
                          <m:sub>
                            <m:r>
                              <m:t>y</m:t>
                            </m:r>
                          </m:sub>
                          <m:sup>
                            <m:r>
                              <m:t>2</m:t>
                            </m:r>
                          </m:sup>
                        </m:sSubSup>
                        <m:r>
                          <m:rPr>
                            <m:sty m:val="p"/>
                          </m:rPr>
                          <m:t>/</m:t>
                        </m:r>
                        <m:r>
                          <m:t>2</m:t>
                        </m:r>
                      </m:e>
                      <m:e>
                        <m:sSub>
                          <m:e>
                            <m:r>
                              <m:t>ξ</m:t>
                            </m:r>
                          </m:e>
                          <m:sub>
                            <m:r>
                              <m:t>y</m:t>
                            </m:r>
                          </m:sub>
                        </m:sSub>
                        <m:sSub>
                          <m:e>
                            <m:r>
                              <m:t>ξ</m:t>
                            </m:r>
                          </m:e>
                          <m:sub>
                            <m:r>
                              <m:t>z</m:t>
                            </m:r>
                          </m:sub>
                        </m:sSub>
                      </m:e>
                      <m:e>
                        <m:sSubSup>
                          <m:e>
                            <m:r>
                              <m:t>ξ</m:t>
                            </m:r>
                          </m:e>
                          <m:sub>
                            <m:r>
                              <m:t>z</m:t>
                            </m:r>
                          </m:sub>
                          <m:sup>
                            <m:r>
                              <m:t>2</m:t>
                            </m:r>
                          </m:sup>
                        </m:sSubSup>
                        <m:r>
                          <m:rPr>
                            <m:sty m:val="p"/>
                          </m:rPr>
                          <m:t>/</m:t>
                        </m:r>
                        <m:r>
                          <m:t>2</m:t>
                        </m:r>
                      </m:e>
                    </m:mr>
                  </m:m>
                </m:e>
              </m:d>
            </m:e>
            <m:sup>
              <m:r>
                <m:t>T</m:t>
              </m:r>
            </m:sup>
          </m:sSup>
          <m:r>
            <m:rPr>
              <m:sty m:val="p"/>
            </m:rPr>
            <m:t>.</m:t>
          </m:r>
        </m:oMath>
      </m:oMathPara>
    </w:p>
    <w:p>
      <w:pPr>
        <w:pStyle w:val="FirstParagraph"/>
      </w:pPr>
      <w:r>
        <w:t xml:space="preserve">令</w:t>
      </w:r>
      <w:r>
        <w:t xml:space="preserve"> </w:t>
      </w:r>
      <m:oMath>
        <m:sSub>
          <m:e>
            <m:r>
              <m:rPr>
                <m:sty m:val="b"/>
              </m:rPr>
              <m:t>μ</m:t>
            </m:r>
          </m:e>
          <m:sub>
            <m:r>
              <m:t>i</m:t>
            </m:r>
          </m:sub>
        </m:sSub>
        <m:r>
          <m:rPr>
            <m:sty m:val="p"/>
          </m:rPr>
          <m:t>=</m:t>
        </m:r>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
              <m:e>
                <m:r>
                  <m:rPr>
                    <m:sty m:val="b"/>
                  </m:rPr>
                  <m:t>B</m:t>
                </m:r>
              </m:e>
              <m:sub>
                <m:r>
                  <m:t>i</m:t>
                </m:r>
              </m:sub>
            </m:sSub>
          </m:e>
        </m:nary>
        <m:d>
          <m:dPr>
            <m:begChr m:val="("/>
            <m:endChr m:val=")"/>
            <m:sepChr m:val=""/>
            <m:grow/>
          </m:dPr>
          <m:e>
            <m:r>
              <m:rPr>
                <m:sty m:val="b"/>
              </m:rPr>
              <m:t>x</m:t>
            </m:r>
          </m:e>
        </m:d>
        <m:r>
          <m:t> </m:t>
        </m:r>
        <m:r>
          <m:t>d</m:t>
        </m:r>
        <m:r>
          <m:t>V</m:t>
        </m:r>
      </m:oMath>
      <w:r>
        <w:t xml:space="preserve">。二次重构写为</w:t>
      </w:r>
    </w:p>
    <w:p>
      <w:pPr>
        <w:pStyle w:val="BodyText"/>
      </w:pPr>
      <m:oMathPara>
        <m:oMathParaPr>
          <m:jc m:val="center"/>
        </m:oMathParaPr>
        <m:oMath>
          <m:sSub>
            <m:e>
              <m:r>
                <m:t>P</m:t>
              </m:r>
            </m:e>
            <m:sub>
              <m:r>
                <m:t>i</m:t>
              </m:r>
            </m:sub>
          </m:sSub>
          <m:d>
            <m:dPr>
              <m:begChr m:val="("/>
              <m:endChr m:val=")"/>
              <m:sepChr m:val=""/>
              <m:grow/>
            </m:dPr>
            <m:e>
              <m:r>
                <m:rPr>
                  <m:sty m:val="b"/>
                </m:rPr>
                <m:t>x</m:t>
              </m:r>
            </m:e>
          </m:d>
          <m:r>
            <m:rPr>
              <m:sty m:val="p"/>
            </m:rPr>
            <m:t>=</m:t>
          </m:r>
          <m:sSub>
            <m:e>
              <m:acc>
                <m:accPr>
                  <m:chr m:val="‾"/>
                </m:accPr>
                <m:e>
                  <m:r>
                    <m:t>u</m:t>
                  </m:r>
                </m:e>
              </m:acc>
            </m:e>
            <m:sub>
              <m:r>
                <m:t>i</m:t>
              </m:r>
            </m:sub>
          </m:sSub>
          <m:r>
            <m:rPr>
              <m:sty m:val="p"/>
            </m:rPr>
            <m:t>+</m:t>
          </m:r>
          <m:sSup>
            <m:e>
              <m:d>
                <m:dPr>
                  <m:begChr m:val="["/>
                  <m:endChr m:val="]"/>
                  <m:sepChr m:val=""/>
                  <m:grow/>
                </m:dPr>
                <m:e>
                  <m:sSub>
                    <m:e>
                      <m:r>
                        <m:rPr>
                          <m:sty m:val="b"/>
                        </m:rPr>
                        <m:t>B</m:t>
                      </m:r>
                    </m:e>
                    <m:sub>
                      <m:r>
                        <m:t>i</m:t>
                      </m:r>
                    </m:sub>
                  </m:sSub>
                  <m:d>
                    <m:dPr>
                      <m:begChr m:val="("/>
                      <m:endChr m:val=")"/>
                      <m:sepChr m:val=""/>
                      <m:grow/>
                    </m:dPr>
                    <m:e>
                      <m:r>
                        <m:rPr>
                          <m:sty m:val="b"/>
                        </m:rPr>
                        <m:t>x</m:t>
                      </m:r>
                    </m:e>
                  </m:d>
                  <m:r>
                    <m:rPr>
                      <m:sty m:val="p"/>
                    </m:rPr>
                    <m:t>−</m:t>
                  </m:r>
                  <m:sSub>
                    <m:e>
                      <m:r>
                        <m:rPr>
                          <m:sty m:val="b"/>
                        </m:rPr>
                        <m:t>μ</m:t>
                      </m:r>
                    </m:e>
                    <m:sub>
                      <m:r>
                        <m:t>i</m:t>
                      </m:r>
                    </m:sub>
                  </m:sSub>
                </m:e>
              </m:d>
            </m:e>
            <m:sup>
              <m:r>
                <m:t>T</m:t>
              </m:r>
            </m:sup>
          </m:sSup>
          <m:sSub>
            <m:e>
              <m:r>
                <m:rPr>
                  <m:sty m:val="b"/>
                </m:rPr>
                <m:t>c</m:t>
              </m:r>
            </m:e>
            <m:sub>
              <m:r>
                <m:t>i</m:t>
              </m:r>
            </m:sub>
          </m:sSub>
          <m:r>
            <m:rPr>
              <m:sty m:val="p"/>
            </m:rPr>
            <m:t>,</m:t>
          </m:r>
          <m:r>
            <m:t>  </m:t>
          </m:r>
          <m:sSub>
            <m:e>
              <m:r>
                <m:rPr>
                  <m:sty m:val="b"/>
                </m:rPr>
                <m:t>c</m:t>
              </m:r>
            </m:e>
            <m:sub>
              <m:r>
                <m:t>i</m:t>
              </m:r>
            </m:sub>
          </m:sSub>
          <m:r>
            <m:rPr>
              <m:sty m:val="p"/>
            </m:rPr>
            <m:t>∈</m:t>
          </m:r>
          <m:sSup>
            <m:e>
              <m:r>
                <m:rPr>
                  <m:sty m:val="p"/>
                  <m:scr m:val="double-struck"/>
                </m:rPr>
                <m:t>R</m:t>
              </m:r>
            </m:e>
            <m:sup>
              <m:r>
                <m:t>9</m:t>
              </m:r>
            </m:sup>
          </m:sSup>
          <m:r>
            <m:rPr>
              <m:sty m:val="p"/>
            </m:rPr>
            <m:t>.</m:t>
          </m:r>
          <m:r>
            <m:t>  </m:t>
          </m:r>
          <m:d>
            <m:dPr>
              <m:begChr m:val="("/>
              <m:endChr m:val=")"/>
              <m:sepChr m:val=""/>
              <m:grow/>
            </m:dPr>
            <m:e>
              <m:r>
                <m:t>1</m:t>
              </m:r>
            </m:e>
          </m:d>
        </m:oMath>
      </m:oMathPara>
    </w:p>
    <w:p>
      <w:pPr>
        <w:pStyle w:val="FirstParagraph"/>
      </w:pPr>
      <w:r>
        <w:t xml:space="preserve">式（1）直接给出</w:t>
      </w:r>
      <w:r>
        <w:t xml:space="preserve"> </w:t>
      </w:r>
      <m:oMath>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
              <m:e>
                <m:r>
                  <m:t>P</m:t>
                </m:r>
              </m:e>
              <m:sub>
                <m:r>
                  <m:t>i</m:t>
                </m:r>
              </m:sub>
            </m:sSub>
          </m:e>
        </m:nary>
        <m:r>
          <m:t> </m:t>
        </m:r>
        <m:r>
          <m:t>d</m:t>
        </m:r>
        <m:r>
          <m:t>V</m:t>
        </m:r>
        <m:r>
          <m:rPr>
            <m:sty m:val="p"/>
          </m:rPr>
          <m:t>=</m:t>
        </m:r>
        <m:sSub>
          <m:e>
            <m:acc>
              <m:accPr>
                <m:chr m:val="‾"/>
              </m:accPr>
              <m:e>
                <m:r>
                  <m:t>u</m:t>
                </m:r>
              </m:e>
            </m:acc>
          </m:e>
          <m:sub>
            <m:r>
              <m:t>i</m:t>
            </m:r>
          </m:sub>
        </m:sSub>
      </m:oMath>
      <w:r>
        <w:t xml:space="preserve">，因此任何变分系数都不改变已知的守恒体均值。设几何预计算给出相对格点的原始一、二阶体积矩</w:t>
      </w:r>
      <w:r>
        <w:t xml:space="preserve"> </w:t>
      </w:r>
      <m:oMath>
        <m:sSubSup>
          <m:e>
            <m:r>
              <m:rPr>
                <m:sty m:val="b"/>
              </m:rPr>
              <m:t>m</m:t>
            </m:r>
          </m:e>
          <m:sub>
            <m:r>
              <m:t>i</m:t>
            </m:r>
          </m:sub>
          <m:sup>
            <m:d>
              <m:dPr>
                <m:begChr m:val="("/>
                <m:endChr m:val=")"/>
                <m:sepChr m:val=""/>
                <m:grow/>
              </m:dPr>
              <m:e>
                <m:r>
                  <m:t>1</m:t>
                </m:r>
              </m:e>
            </m:d>
          </m:sup>
        </m:sSubSup>
        <m:r>
          <m:rPr>
            <m:sty m:val="p"/>
          </m:rPr>
          <m:t>=</m:t>
        </m:r>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d>
              <m:dPr>
                <m:begChr m:val="("/>
                <m:endChr m:val=")"/>
                <m:sepChr m:val=""/>
                <m:grow/>
              </m:dPr>
              <m:e>
                <m:r>
                  <m:rPr>
                    <m:sty m:val="b"/>
                  </m:rPr>
                  <m:t>x</m:t>
                </m:r>
                <m:r>
                  <m:rPr>
                    <m:sty m:val="p"/>
                  </m:rPr>
                  <m:t>−</m:t>
                </m:r>
                <m:sSub>
                  <m:e>
                    <m:r>
                      <m:rPr>
                        <m:sty m:val="b"/>
                      </m:rPr>
                      <m:t>x</m:t>
                    </m:r>
                  </m:e>
                  <m:sub>
                    <m:r>
                      <m:t>i</m:t>
                    </m:r>
                  </m:sub>
                </m:sSub>
              </m:e>
            </m:d>
          </m:e>
        </m:nary>
        <m:r>
          <m:t>d</m:t>
        </m:r>
        <m:r>
          <m:t>V</m:t>
        </m:r>
      </m:oMath>
      <w:r>
        <w:t xml:space="preserve"> </w:t>
      </w:r>
      <w:r>
        <w:t xml:space="preserve">和</w:t>
      </w:r>
      <w:r>
        <w:t xml:space="preserve"> </w:t>
      </w:r>
      <m:oMath>
        <m:sSubSup>
          <m:e>
            <m:r>
              <m:rPr>
                <m:sty m:val="b"/>
              </m:rPr>
              <m:t>M</m:t>
            </m:r>
          </m:e>
          <m:sub>
            <m:r>
              <m:t>i</m:t>
            </m:r>
          </m:sub>
          <m:sup>
            <m:d>
              <m:dPr>
                <m:begChr m:val="("/>
                <m:endChr m:val=")"/>
                <m:sepChr m:val=""/>
                <m:grow/>
              </m:dPr>
              <m:e>
                <m:r>
                  <m:t>2</m:t>
                </m:r>
              </m:e>
            </m:d>
          </m:sup>
        </m:sSubSup>
        <m:r>
          <m:rPr>
            <m:sty m:val="p"/>
          </m:rPr>
          <m:t>=</m:t>
        </m:r>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d>
              <m:dPr>
                <m:begChr m:val="("/>
                <m:endChr m:val=")"/>
                <m:sepChr m:val=""/>
                <m:grow/>
              </m:dPr>
              <m:e>
                <m:r>
                  <m:rPr>
                    <m:sty m:val="b"/>
                  </m:rPr>
                  <m:t>x</m:t>
                </m:r>
                <m:r>
                  <m:rPr>
                    <m:sty m:val="p"/>
                  </m:rPr>
                  <m:t>−</m:t>
                </m:r>
                <m:sSub>
                  <m:e>
                    <m:r>
                      <m:rPr>
                        <m:sty m:val="b"/>
                      </m:rPr>
                      <m:t>x</m:t>
                    </m:r>
                  </m:e>
                  <m:sub>
                    <m:r>
                      <m:t>i</m:t>
                    </m:r>
                  </m:sub>
                </m:sSub>
              </m:e>
            </m:d>
          </m:e>
        </m:nary>
        <m:sSup>
          <m:e>
            <m:d>
              <m:dPr>
                <m:begChr m:val="("/>
                <m:endChr m:val=")"/>
                <m:sepChr m:val=""/>
                <m:grow/>
              </m:dPr>
              <m:e>
                <m:r>
                  <m:rPr>
                    <m:sty m:val="b"/>
                  </m:rPr>
                  <m:t>x</m:t>
                </m:r>
                <m:r>
                  <m:rPr>
                    <m:sty m:val="p"/>
                  </m:rPr>
                  <m:t>−</m:t>
                </m:r>
                <m:sSub>
                  <m:e>
                    <m:r>
                      <m:rPr>
                        <m:sty m:val="b"/>
                      </m:rPr>
                      <m:t>x</m:t>
                    </m:r>
                  </m:e>
                  <m:sub>
                    <m:r>
                      <m:t>i</m:t>
                    </m:r>
                  </m:sub>
                </m:sSub>
              </m:e>
            </m:d>
          </m:e>
          <m:sup>
            <m:r>
              <m:t>T</m:t>
            </m:r>
          </m:sup>
        </m:sSup>
        <m:r>
          <m:t>d</m:t>
        </m:r>
        <m:r>
          <m:t>V</m:t>
        </m:r>
      </m:oMath>
      <w:r>
        <w:t xml:space="preserve">，则</w:t>
      </w:r>
      <w:r>
        <w:t xml:space="preserve"> </w:t>
      </w:r>
      <m:oMath>
        <m:sSub>
          <m:e>
            <m:r>
              <m:rPr>
                <m:sty m:val="b"/>
              </m:rPr>
              <m:t>μ</m:t>
            </m:r>
          </m:e>
          <m:sub>
            <m:r>
              <m:t>i</m:t>
            </m:r>
          </m:sub>
        </m:sSub>
      </m:oMath>
      <w:r>
        <w:t xml:space="preserve"> </w:t>
      </w:r>
      <w:r>
        <w:t xml:space="preserve">的前三项为</w:t>
      </w:r>
      <w:r>
        <w:t xml:space="preserve"> </w:t>
      </w:r>
      <m:oMath>
        <m:sSubSup>
          <m:e>
            <m:r>
              <m:t>m</m:t>
            </m:r>
          </m:e>
          <m:sub>
            <m:r>
              <m:t>i</m:t>
            </m:r>
            <m:r>
              <m:t>α</m:t>
            </m:r>
          </m:sub>
          <m:sup>
            <m:d>
              <m:dPr>
                <m:begChr m:val="("/>
                <m:endChr m:val=")"/>
                <m:sepChr m:val=""/>
                <m:grow/>
              </m:dPr>
              <m:e>
                <m:r>
                  <m:t>1</m:t>
                </m:r>
              </m:e>
            </m:d>
          </m:sup>
        </m:sSubSup>
        <m:r>
          <m:rPr>
            <m:sty m:val="p"/>
          </m:rPr>
          <m:t>/</m:t>
        </m:r>
        <m:sSub>
          <m:e>
            <m:r>
              <m:t>L</m:t>
            </m:r>
          </m:e>
          <m:sub>
            <m:r>
              <m:t>i</m:t>
            </m:r>
            <m:r>
              <m:t>α</m:t>
            </m:r>
          </m:sub>
        </m:sSub>
      </m:oMath>
      <w:r>
        <w:t xml:space="preserve">，二次项为</w:t>
      </w:r>
      <w:r>
        <w:t xml:space="preserve"> </w:t>
      </w:r>
      <m:oMath>
        <m:sSubSup>
          <m:e>
            <m:r>
              <m:t>M</m:t>
            </m:r>
          </m:e>
          <m:sub>
            <m:r>
              <m:t>i</m:t>
            </m:r>
            <m:r>
              <m:t>α</m:t>
            </m:r>
            <m:r>
              <m:t>β</m:t>
            </m:r>
          </m:sub>
          <m:sup>
            <m:d>
              <m:dPr>
                <m:begChr m:val="("/>
                <m:endChr m:val=")"/>
                <m:sepChr m:val=""/>
                <m:grow/>
              </m:dPr>
              <m:e>
                <m:r>
                  <m:t>2</m:t>
                </m:r>
              </m:e>
            </m:d>
          </m:sup>
        </m:sSubSup>
        <m:r>
          <m:rPr>
            <m:sty m:val="p"/>
          </m:rPr>
          <m:t>/</m:t>
        </m:r>
        <m:d>
          <m:dPr>
            <m:begChr m:val="("/>
            <m:endChr m:val=")"/>
            <m:sepChr m:val=""/>
            <m:grow/>
          </m:dPr>
          <m:e>
            <m:sSub>
              <m:e>
                <m:r>
                  <m:t>L</m:t>
                </m:r>
              </m:e>
              <m:sub>
                <m:r>
                  <m:t>i</m:t>
                </m:r>
                <m:r>
                  <m:t>α</m:t>
                </m:r>
              </m:sub>
            </m:sSub>
            <m:sSub>
              <m:e>
                <m:r>
                  <m:t>L</m:t>
                </m:r>
              </m:e>
              <m:sub>
                <m:r>
                  <m:t>i</m:t>
                </m:r>
                <m:r>
                  <m:t>β</m:t>
                </m:r>
              </m:sub>
            </m:sSub>
          </m:e>
        </m:d>
      </m:oMath>
      <w:r>
        <w:t xml:space="preserve">，对角二次项再乘</w:t>
      </w:r>
      <w:r>
        <w:t xml:space="preserve"> </w:t>
      </w:r>
      <m:oMath>
        <m:r>
          <m:t>1</m:t>
        </m:r>
        <m:r>
          <m:rPr>
            <m:sty m:val="p"/>
          </m:rPr>
          <m:t>/</m:t>
        </m:r>
        <m:r>
          <m:t>2</m:t>
        </m:r>
      </m:oMath>
      <w:r>
        <w:t xml:space="preserve">。这对应源码</w:t>
      </w:r>
      <w:r>
        <w:t xml:space="preserve"> </w:t>
      </w:r>
      <w:r>
        <w:rPr>
          <w:rStyle w:val="VerbatimChar"/>
        </w:rPr>
        <w:t xml:space="preserve">MeanBasis</w:t>
      </w:r>
      <w:r>
        <w:t xml:space="preserve"> </w:t>
      </w:r>
      <w:r>
        <w:t xml:space="preserve">的计算。</w:t>
      </w:r>
    </w:p>
    <w:p>
      <w:pPr>
        <w:pStyle w:val="BodyText"/>
      </w:pPr>
      <w:r>
        <w:t xml:space="preserve">记</w:t>
      </w:r>
      <w:r>
        <w:t xml:space="preserve"> </w:t>
      </w:r>
      <m:oMath>
        <m:sSub>
          <m:e>
            <m:r>
              <m:t>G</m:t>
            </m:r>
          </m:e>
          <m:sub>
            <m:r>
              <m:t>i</m:t>
            </m:r>
          </m:sub>
        </m:sSub>
        <m:d>
          <m:dPr>
            <m:begChr m:val="("/>
            <m:endChr m:val=")"/>
            <m:sepChr m:val=""/>
            <m:grow/>
          </m:dPr>
          <m:e>
            <m:r>
              <m:rPr>
                <m:sty m:val="b"/>
              </m:rPr>
              <m:t>x</m:t>
            </m:r>
          </m:e>
        </m:d>
        <m:r>
          <m:rPr>
            <m:sty m:val="p"/>
          </m:rPr>
          <m:t>=</m:t>
        </m:r>
        <m:r>
          <m:rPr>
            <m:sty m:val="p"/>
          </m:rPr>
          <m:t>∇</m:t>
        </m:r>
        <m:sSub>
          <m:e>
            <m:r>
              <m:rPr>
                <m:sty m:val="b"/>
              </m:rPr>
              <m:t>B</m:t>
            </m:r>
          </m:e>
          <m:sub>
            <m:r>
              <m:t>i</m:t>
            </m:r>
          </m:sub>
        </m:sSub>
        <m:sSup>
          <m:e>
            <m:d>
              <m:dPr>
                <m:begChr m:val="("/>
                <m:endChr m:val=")"/>
                <m:sepChr m:val=""/>
                <m:grow/>
              </m:dPr>
              <m:e>
                <m:r>
                  <m:rPr>
                    <m:sty m:val="b"/>
                  </m:rPr>
                  <m:t>x</m:t>
                </m:r>
              </m:e>
            </m:d>
          </m:e>
          <m:sup>
            <m:r>
              <m:t>T</m:t>
            </m:r>
          </m:sup>
        </m:sSup>
        <m:r>
          <m:rPr>
            <m:sty m:val="p"/>
          </m:rPr>
          <m:t>∈</m:t>
        </m:r>
        <m:sSup>
          <m:e>
            <m:r>
              <m:rPr>
                <m:sty m:val="p"/>
                <m:scr m:val="double-struck"/>
              </m:rPr>
              <m:t>R</m:t>
            </m:r>
          </m:e>
          <m:sup>
            <m:r>
              <m:t>3</m:t>
            </m:r>
            <m:r>
              <m:rPr>
                <m:sty m:val="p"/>
              </m:rPr>
              <m:t>×</m:t>
            </m:r>
            <m:r>
              <m:t>9</m:t>
            </m:r>
          </m:sup>
        </m:sSup>
      </m:oMath>
      <w:r>
        <w:t xml:space="preserve">、</w:t>
      </w:r>
      <m:oMath>
        <m:sSub>
          <m:e>
            <m:r>
              <m:t>H</m:t>
            </m:r>
          </m:e>
          <m:sub>
            <m:r>
              <m:t>i</m:t>
            </m:r>
          </m:sub>
        </m:sSub>
        <m:r>
          <m:rPr>
            <m:sty m:val="p"/>
          </m:rPr>
          <m:t>=</m:t>
        </m:r>
        <m:sSup>
          <m:e>
            <m:r>
              <m:rPr>
                <m:sty m:val="p"/>
              </m:rPr>
              <m:t>∇</m:t>
            </m:r>
          </m:e>
          <m:sup>
            <m:r>
              <m:t>2</m:t>
            </m:r>
          </m:sup>
        </m:sSup>
        <m:sSubSup>
          <m:e>
            <m:r>
              <m:rPr>
                <m:sty m:val="b"/>
              </m:rPr>
              <m:t>B</m:t>
            </m:r>
          </m:e>
          <m:sub>
            <m:r>
              <m:t>i</m:t>
            </m:r>
          </m:sub>
          <m:sup>
            <m:r>
              <m:t>T</m:t>
            </m:r>
          </m:sup>
        </m:sSubSup>
        <m:r>
          <m:rPr>
            <m:sty m:val="p"/>
          </m:rPr>
          <m:t>∈</m:t>
        </m:r>
        <m:sSup>
          <m:e>
            <m:r>
              <m:rPr>
                <m:sty m:val="p"/>
                <m:scr m:val="double-struck"/>
              </m:rPr>
              <m:t>R</m:t>
            </m:r>
          </m:e>
          <m:sup>
            <m:r>
              <m:t>9</m:t>
            </m:r>
            <m:r>
              <m:rPr>
                <m:sty m:val="p"/>
              </m:rPr>
              <m:t>×</m:t>
            </m:r>
            <m:r>
              <m:t>9</m:t>
            </m:r>
          </m:sup>
        </m:sSup>
      </m:oMath>
      <w:r>
        <w:t xml:space="preserve">（按九个</w:t>
      </w:r>
      <w:r>
        <w:t xml:space="preserve"> </w:t>
      </w:r>
      <m:oMath>
        <m:r>
          <m:t>3</m:t>
        </m:r>
        <m:r>
          <m:rPr>
            <m:sty m:val="p"/>
          </m:rPr>
          <m:t>×</m:t>
        </m:r>
        <m:r>
          <m:t>3</m:t>
        </m:r>
      </m:oMath>
      <w:r>
        <w:t xml:space="preserve"> </w:t>
      </w:r>
      <w:r>
        <w:t xml:space="preserve">Hessian 展平）。在格点处有</w:t>
      </w:r>
    </w:p>
    <w:p>
      <w:pPr>
        <w:pStyle w:val="BodyText"/>
      </w:pPr>
      <m:oMathPara>
        <m:oMathParaPr>
          <m:jc m:val="center"/>
        </m:oMathParaPr>
        <m:oMath>
          <m:sSubSup>
            <m:e>
              <m:r>
                <m:t>u</m:t>
              </m:r>
            </m:e>
            <m:sub>
              <m:r>
                <m:t>i</m:t>
              </m:r>
            </m:sub>
            <m:sup>
              <m:r>
                <m:rPr>
                  <m:sty m:val="p"/>
                </m:rPr>
                <m:t>*</m:t>
              </m:r>
            </m:sup>
          </m:sSubSup>
          <m:r>
            <m:rPr>
              <m:sty m:val="p"/>
            </m:rPr>
            <m:t>=</m:t>
          </m:r>
          <m:sSub>
            <m:e>
              <m:r>
                <m:t>P</m:t>
              </m:r>
            </m:e>
            <m:sub>
              <m:r>
                <m:t>i</m:t>
              </m:r>
            </m:sub>
          </m:sSub>
          <m:d>
            <m:dPr>
              <m:begChr m:val="("/>
              <m:endChr m:val=")"/>
              <m:sepChr m:val=""/>
              <m:grow/>
            </m:dPr>
            <m:e>
              <m:sSub>
                <m:e>
                  <m:r>
                    <m:rPr>
                      <m:sty m:val="b"/>
                    </m:rPr>
                    <m:t>x</m:t>
                  </m:r>
                </m:e>
                <m:sub>
                  <m:r>
                    <m:t>i</m:t>
                  </m:r>
                </m:sub>
              </m:sSub>
            </m:e>
          </m:d>
          <m:r>
            <m:rPr>
              <m:sty m:val="p"/>
            </m:rPr>
            <m:t>=</m:t>
          </m:r>
          <m:sSub>
            <m:e>
              <m:acc>
                <m:accPr>
                  <m:chr m:val="‾"/>
                </m:accPr>
                <m:e>
                  <m:r>
                    <m:t>u</m:t>
                  </m:r>
                </m:e>
              </m:acc>
            </m:e>
            <m:sub>
              <m:r>
                <m:t>i</m:t>
              </m:r>
            </m:sub>
          </m:sSub>
          <m:r>
            <m:rPr>
              <m:sty m:val="p"/>
            </m:rPr>
            <m:t>−</m:t>
          </m:r>
          <m:sSubSup>
            <m:e>
              <m:r>
                <m:rPr>
                  <m:sty m:val="b"/>
                </m:rPr>
                <m:t>μ</m:t>
              </m:r>
            </m:e>
            <m:sub>
              <m:r>
                <m:t>i</m:t>
              </m:r>
            </m:sub>
            <m:sup>
              <m:r>
                <m:t>T</m:t>
              </m:r>
            </m:sup>
          </m:sSubSup>
          <m:sSub>
            <m:e>
              <m:r>
                <m:rPr>
                  <m:sty m:val="b"/>
                </m:rPr>
                <m:t>c</m:t>
              </m:r>
            </m:e>
            <m:sub>
              <m:r>
                <m:t>i</m:t>
              </m:r>
            </m:sub>
          </m:sSub>
          <m:r>
            <m:rPr>
              <m:sty m:val="p"/>
            </m:rPr>
            <m:t>,</m:t>
          </m:r>
          <m:r>
            <m:t>  </m:t>
          </m:r>
          <m:sSub>
            <m:e>
              <m:r>
                <m:rPr>
                  <m:sty m:val="b"/>
                </m:rPr>
                <m:t>g</m:t>
              </m:r>
            </m:e>
            <m:sub>
              <m:r>
                <m:t>i</m:t>
              </m:r>
            </m:sub>
          </m:sSub>
          <m:r>
            <m:rPr>
              <m:sty m:val="p"/>
            </m:rPr>
            <m:t>=</m:t>
          </m:r>
          <m:r>
            <m:rPr>
              <m:sty m:val="p"/>
            </m:rPr>
            <m:t>∇</m:t>
          </m:r>
          <m:sSub>
            <m:e>
              <m:r>
                <m:t>P</m:t>
              </m:r>
            </m:e>
            <m:sub>
              <m:r>
                <m:t>i</m:t>
              </m:r>
            </m:sub>
          </m:sSub>
          <m:d>
            <m:dPr>
              <m:begChr m:val="("/>
              <m:endChr m:val=")"/>
              <m:sepChr m:val=""/>
              <m:grow/>
            </m:dPr>
            <m:e>
              <m:sSub>
                <m:e>
                  <m:r>
                    <m:rPr>
                      <m:sty m:val="b"/>
                    </m:rPr>
                    <m:t>x</m:t>
                  </m:r>
                </m:e>
                <m:sub>
                  <m:r>
                    <m:t>i</m:t>
                  </m:r>
                </m:sub>
              </m:sSub>
            </m:e>
          </m:d>
          <m:r>
            <m:rPr>
              <m:sty m:val="p"/>
            </m:rPr>
            <m:t>=</m:t>
          </m:r>
          <m:sSub>
            <m:e>
              <m:r>
                <m:t>G</m:t>
              </m:r>
            </m:e>
            <m:sub>
              <m:r>
                <m:t>i</m:t>
              </m:r>
            </m:sub>
          </m:sSub>
          <m:d>
            <m:dPr>
              <m:begChr m:val="("/>
              <m:endChr m:val=")"/>
              <m:sepChr m:val=""/>
              <m:grow/>
            </m:dPr>
            <m:e>
              <m:sSub>
                <m:e>
                  <m:r>
                    <m:rPr>
                      <m:sty m:val="b"/>
                    </m:rPr>
                    <m:t>x</m:t>
                  </m:r>
                </m:e>
                <m:sub>
                  <m:r>
                    <m:t>i</m:t>
                  </m:r>
                </m:sub>
              </m:sSub>
            </m:e>
          </m:d>
          <m:sSub>
            <m:e>
              <m:r>
                <m:rPr>
                  <m:sty m:val="b"/>
                </m:rPr>
                <m:t>c</m:t>
              </m:r>
            </m:e>
            <m:sub>
              <m:r>
                <m:t>i</m:t>
              </m:r>
            </m:sub>
          </m:sSub>
          <m:r>
            <m:rPr>
              <m:sty m:val="p"/>
            </m:rPr>
            <m:t>.</m:t>
          </m:r>
          <m:r>
            <m:t>  </m:t>
          </m:r>
          <m:d>
            <m:dPr>
              <m:begChr m:val="("/>
              <m:endChr m:val=")"/>
              <m:sepChr m:val=""/>
              <m:grow/>
            </m:dPr>
            <m:e>
              <m:r>
                <m:t>2</m:t>
              </m:r>
            </m:e>
          </m:d>
        </m:oMath>
      </m:oMathPara>
    </w:p>
    <w:p>
      <w:pPr>
        <w:pStyle w:val="FirstParagraph"/>
      </w:pPr>
      <w:r>
        <w:t xml:space="preserve">高效通量阶段只读取恢复的</w:t>
      </w:r>
      <w:r>
        <w:t xml:space="preserve"> </w:t>
      </w:r>
      <m:oMath>
        <m:sSubSup>
          <m:e>
            <m:r>
              <m:t>u</m:t>
            </m:r>
          </m:e>
          <m:sub>
            <m:r>
              <m:t>i</m:t>
            </m:r>
          </m:sub>
          <m:sup>
            <m:r>
              <m:rPr>
                <m:sty m:val="p"/>
              </m:rPr>
              <m:t>*</m:t>
            </m:r>
          </m:sup>
        </m:sSubSup>
      </m:oMath>
      <w:r>
        <w:t xml:space="preserve"> </w:t>
      </w:r>
      <w:r>
        <w:t xml:space="preserve">与</w:t>
      </w:r>
      <w:r>
        <w:t xml:space="preserve"> </w:t>
      </w:r>
      <m:oMath>
        <m:sSub>
          <m:e>
            <m:r>
              <m:rPr>
                <m:sty m:val="b"/>
              </m:rPr>
              <m:t>g</m:t>
            </m:r>
          </m:e>
          <m:sub>
            <m:r>
              <m:t>i</m:t>
            </m:r>
          </m:sub>
        </m:sSub>
      </m:oMath>
      <w:r>
        <w:t xml:space="preserve">；二次项仍在变分重构中用于确定这些量。</w:t>
      </w:r>
    </w:p>
    <w:bookmarkEnd w:id="21"/>
    <w:bookmarkEnd w:id="22"/>
    <w:bookmarkStart w:id="23" w:name="界面的自然格点支撑和现有高效面均值"/>
    <w:p>
      <w:pPr>
        <w:pStyle w:val="Heading1"/>
      </w:pPr>
      <w:r>
        <w:t xml:space="preserve">3. 界面的自然格点支撑和现有高效面均值</w:t>
      </w:r>
    </w:p>
    <w:p>
      <w:pPr>
        <w:pStyle w:val="FirstParagraph"/>
      </w:pPr>
      <w:r>
        <w:t xml:space="preserve">对原始边</w:t>
      </w:r>
      <w:r>
        <w:t xml:space="preserve"> </w:t>
      </w:r>
      <m:oMath>
        <m:r>
          <m:t>e</m:t>
        </m:r>
      </m:oMath>
      <w:r>
        <w:t xml:space="preserve">，把所有包含这条边的原始单元顶点并起来，定义</w:t>
      </w:r>
    </w:p>
    <w:p>
      <w:pPr>
        <w:pStyle w:val="BodyText"/>
      </w:pPr>
      <m:oMathPara>
        <m:oMathParaPr>
          <m:jc m:val="center"/>
        </m:oMathParaPr>
        <m:oMath>
          <m:sSub>
            <m:e>
              <m:r>
                <m:t>S</m:t>
              </m:r>
            </m:e>
            <m:sub>
              <m:r>
                <m:t>e</m:t>
              </m:r>
            </m:sub>
          </m:sSub>
          <m:r>
            <m:rPr>
              <m:sty m:val="p"/>
            </m:rPr>
            <m:t>=</m:t>
          </m:r>
          <m:limLow>
            <m:e>
              <m:r>
                <m:rPr>
                  <m:sty m:val="p"/>
                </m:rPr>
                <m:t>⋃</m:t>
              </m:r>
            </m:e>
            <m:lim>
              <m:r>
                <m:t>K</m:t>
              </m:r>
              <m:r>
                <m:rPr>
                  <m:sty m:val="p"/>
                </m:rPr>
                <m:t>⊃</m:t>
              </m:r>
              <m:r>
                <m:t>e</m:t>
              </m:r>
            </m:lim>
          </m:limLow>
          <m:r>
            <m:rPr>
              <m:sty m:val="p"/>
            </m:rPr>
            <m:t>vertices</m:t>
          </m:r>
          <m:d>
            <m:dPr>
              <m:begChr m:val="("/>
              <m:endChr m:val=")"/>
              <m:sepChr m:val=""/>
              <m:grow/>
            </m:dPr>
            <m:e>
              <m:r>
                <m:t>K</m:t>
              </m:r>
            </m:e>
          </m:d>
          <m:r>
            <m:rPr>
              <m:sty m:val="p"/>
            </m:rPr>
            <m:t>.</m:t>
          </m:r>
          <m:r>
            <m:t>  </m:t>
          </m:r>
          <m:d>
            <m:dPr>
              <m:begChr m:val="("/>
              <m:endChr m:val=")"/>
              <m:sepChr m:val=""/>
              <m:grow/>
            </m:dPr>
            <m:e>
              <m:r>
                <m:t>3</m:t>
              </m:r>
            </m:e>
          </m:d>
        </m:oMath>
      </m:oMathPara>
    </w:p>
    <w:p>
      <w:pPr>
        <w:pStyle w:val="FirstParagraph"/>
      </w:pPr>
      <w:r>
        <w:rPr>
          <w:rStyle w:val="VerbatimChar"/>
        </w:rPr>
        <w:t xml:space="preserve">EdgeControlSurface::efficientStencil</w:t>
      </w:r>
      <w:r>
        <w:t xml:space="preserve"> </w:t>
      </w:r>
      <w:r>
        <w:t xml:space="preserve">正是这个去重、排序后的自然支撑。支撑大小由局部网格拓扑决定；变分泛函没有“固定 15 点”或其他人为截取的模板点数。对于界面侧别</w:t>
      </w:r>
      <w:r>
        <w:t xml:space="preserve"> </w:t>
      </w:r>
      <m:oMath>
        <m:r>
          <m:t>s</m:t>
        </m:r>
        <m:r>
          <m:rPr>
            <m:sty m:val="p"/>
          </m:rPr>
          <m:t>=</m:t>
        </m:r>
        <m:r>
          <m:t>0</m:t>
        </m:r>
        <m:r>
          <m:rPr>
            <m:sty m:val="p"/>
          </m:rPr>
          <m:t>,</m:t>
        </m:r>
        <m:r>
          <m:t>1</m:t>
        </m:r>
      </m:oMath>
      <w:r>
        <w:t xml:space="preserve">，令锚点</w:t>
      </w:r>
      <w:r>
        <w:t xml:space="preserve"> </w:t>
      </w:r>
      <m:oMath>
        <m:sSub>
          <m:e>
            <m:r>
              <m:t>a</m:t>
            </m:r>
          </m:e>
          <m:sub>
            <m:r>
              <m:t>0</m:t>
            </m:r>
          </m:sub>
        </m:sSub>
        <m:r>
          <m:rPr>
            <m:sty m:val="p"/>
          </m:rPr>
          <m:t>=</m:t>
        </m:r>
        <m:r>
          <m:t>i</m:t>
        </m:r>
        <m:r>
          <m:rPr>
            <m:sty m:val="p"/>
          </m:rPr>
          <m:t>,</m:t>
        </m:r>
        <m:sSub>
          <m:e>
            <m:r>
              <m:t>a</m:t>
            </m:r>
          </m:e>
          <m:sub>
            <m:r>
              <m:t>1</m:t>
            </m:r>
          </m:sub>
        </m:sSub>
        <m:r>
          <m:rPr>
            <m:sty m:val="p"/>
          </m:rPr>
          <m:t>=</m:t>
        </m:r>
        <m:r>
          <m:t>j</m:t>
        </m:r>
      </m:oMath>
      <w:r>
        <w:t xml:space="preserve">，现有高效面均值的未限制线性形式为</w:t>
      </w:r>
    </w:p>
    <w:p>
      <w:pPr>
        <w:pStyle w:val="BodyText"/>
      </w:pPr>
      <m:oMathPara>
        <m:oMathParaPr>
          <m:jc m:val="center"/>
        </m:oMathParaPr>
        <m:oMath>
          <m:sSub>
            <m:e>
              <m:r>
                <m:t>M</m:t>
              </m:r>
            </m:e>
            <m:sub>
              <m:r>
                <m:t>e</m:t>
              </m:r>
              <m:r>
                <m:rPr>
                  <m:sty m:val="p"/>
                </m:rPr>
                <m:t>,</m:t>
              </m:r>
              <m:r>
                <m:t>s</m:t>
              </m:r>
            </m:sub>
          </m:sSub>
          <m:r>
            <m:rPr>
              <m:sty m:val="p"/>
            </m:rPr>
            <m:t>=</m:t>
          </m:r>
          <m:sSubSup>
            <m:e>
              <m:r>
                <m:t>u</m:t>
              </m:r>
            </m:e>
            <m:sub>
              <m:sSub>
                <m:e>
                  <m:r>
                    <m:t>a</m:t>
                  </m:r>
                </m:e>
                <m:sub>
                  <m:r>
                    <m:t>s</m:t>
                  </m:r>
                </m:sub>
              </m:sSub>
            </m:sub>
            <m:sup>
              <m:r>
                <m:rPr>
                  <m:sty m:val="p"/>
                </m:rPr>
                <m:t>*</m:t>
              </m:r>
            </m:sup>
          </m:sSubSup>
          <m:r>
            <m:rPr>
              <m:sty m:val="p"/>
            </m:rPr>
            <m:t>+</m:t>
          </m:r>
          <m:f>
            <m:fPr>
              <m:type m:val="bar"/>
            </m:fPr>
            <m:num>
              <m:r>
                <m:t>1</m:t>
              </m:r>
            </m:num>
            <m:den>
              <m:sSub>
                <m:e>
                  <m:r>
                    <m:t>A</m:t>
                  </m:r>
                </m:e>
                <m:sub>
                  <m:r>
                    <m:t>e</m:t>
                  </m:r>
                </m:sub>
              </m:sSub>
            </m:den>
          </m:f>
          <m:nary>
            <m:naryPr>
              <m:chr m:val="∑"/>
              <m:limLoc m:val="undOvr"/>
              <m:subHide m:val="off"/>
              <m:supHide m:val="on"/>
            </m:naryPr>
            <m:sub>
              <m:r>
                <m:t>k</m:t>
              </m:r>
              <m:r>
                <m:rPr>
                  <m:sty m:val="p"/>
                </m:rPr>
                <m:t>∈</m:t>
              </m:r>
              <m:sSub>
                <m:e>
                  <m:r>
                    <m:t>S</m:t>
                  </m:r>
                </m:e>
                <m:sub>
                  <m:r>
                    <m:t>e</m:t>
                  </m:r>
                </m:sub>
              </m:sSub>
            </m:sub>
            <m:sup>
              <m:r>
                <m:t>​</m:t>
              </m:r>
            </m:sup>
            <m:e>
              <m:sSubSup>
                <m:e>
                  <m:r>
                    <m:rPr>
                      <m:sty m:val="b"/>
                    </m:rPr>
                    <m:t>W</m:t>
                  </m:r>
                </m:e>
                <m:sub>
                  <m:r>
                    <m:t>e</m:t>
                  </m:r>
                  <m:r>
                    <m:rPr>
                      <m:sty m:val="p"/>
                    </m:rPr>
                    <m:t>,</m:t>
                  </m:r>
                  <m:r>
                    <m:t>k</m:t>
                  </m:r>
                </m:sub>
                <m:sup>
                  <m:d>
                    <m:dPr>
                      <m:begChr m:val="("/>
                      <m:endChr m:val=")"/>
                      <m:sepChr m:val=""/>
                      <m:grow/>
                    </m:dPr>
                    <m:e>
                      <m:r>
                        <m:t>s</m:t>
                      </m:r>
                    </m:e>
                  </m:d>
                </m:sup>
              </m:sSubSup>
            </m:e>
          </m:nary>
          <m:r>
            <m:rPr>
              <m:sty m:val="p"/>
            </m:rPr>
            <m:t>⋅</m:t>
          </m:r>
          <m:sSub>
            <m:e>
              <m:r>
                <m:rPr>
                  <m:sty m:val="b"/>
                </m:rPr>
                <m:t>g</m:t>
              </m:r>
            </m:e>
            <m:sub>
              <m:r>
                <m:t>k</m:t>
              </m:r>
            </m:sub>
          </m:sSub>
          <m:r>
            <m:rPr>
              <m:sty m:val="p"/>
            </m:rPr>
            <m:t>,</m:t>
          </m:r>
          <m:r>
            <m:t>  </m:t>
          </m:r>
          <m:d>
            <m:dPr>
              <m:begChr m:val="("/>
              <m:endChr m:val=")"/>
              <m:sepChr m:val=""/>
              <m:grow/>
            </m:dPr>
            <m:e>
              <m:r>
                <m:t>4</m:t>
              </m:r>
            </m:e>
          </m:d>
        </m:oMath>
      </m:oMathPara>
    </w:p>
    <w:p>
      <w:pPr>
        <w:pStyle w:val="FirstParagraph"/>
      </w:pPr>
      <w:r>
        <w:t xml:space="preserve">其中</w:t>
      </w:r>
      <w:r>
        <w:t xml:space="preserve"> </w:t>
      </w:r>
      <m:oMath>
        <m:sSubSup>
          <m:e>
            <m:r>
              <m:rPr>
                <m:sty m:val="b"/>
              </m:rPr>
              <m:t>W</m:t>
            </m:r>
          </m:e>
          <m:sub>
            <m:r>
              <m:t>e</m:t>
            </m:r>
            <m:r>
              <m:rPr>
                <m:sty m:val="p"/>
              </m:rPr>
              <m:t>,</m:t>
            </m:r>
            <m:r>
              <m:t>k</m:t>
            </m:r>
          </m:sub>
          <m:sup>
            <m:d>
              <m:dPr>
                <m:begChr m:val="("/>
                <m:endChr m:val=")"/>
                <m:sepChr m:val=""/>
                <m:grow/>
              </m:dPr>
              <m:e>
                <m:r>
                  <m:t>s</m:t>
                </m:r>
              </m:e>
            </m:d>
          </m:sup>
        </m:sSubSup>
      </m:oMath>
      <w:r>
        <w:t xml:space="preserve"> </w:t>
      </w:r>
      <w:r>
        <w:t xml:space="preserve">是几何初始化得到的</w:t>
      </w:r>
      <w:r>
        <w:t xml:space="preserve"> </w:t>
      </w:r>
      <w:r>
        <w:rPr>
          <w:rStyle w:val="VerbatimChar"/>
        </w:rPr>
        <w:t xml:space="preserve">stateGradientWeights[s]</w:t>
      </w:r>
      <w:r>
        <w:t xml:space="preserve">，已经包含微面面积和坐标位移的积分权重。运行时</w:t>
      </w:r>
      <w:r>
        <w:t xml:space="preserve"> </w:t>
      </w:r>
      <w:r>
        <w:rPr>
          <w:rStyle w:val="VerbatimChar"/>
        </w:rPr>
        <w:t xml:space="preserve">EfficientSurfaceMean</w:t>
      </w:r>
      <w:r>
        <w:t xml:space="preserve"> </w:t>
      </w:r>
      <w:r>
        <w:t xml:space="preserve">用同一组权重计算左右两侧状态；若启用限制器，还会在每侧统一乘该侧锚点的限制因子，并可能对非物理状态回退。</w:t>
      </w:r>
      <w:r>
        <w:rPr>
          <w:bCs/>
          <w:b/>
        </w:rPr>
        <w:t xml:space="preserve">变分矩阵使用式（4）的未限制线性形式</w:t>
      </w:r>
      <w:r>
        <w:t xml:space="preserve">；限制后的非线性通量状态不再等于此线性泛函，故二次精确性和线性解分析均以限制器未激活为前提。</w:t>
      </w:r>
    </w:p>
    <w:p>
      <w:pPr>
        <w:pStyle w:val="BodyText"/>
      </w:pPr>
      <w:r>
        <w:t xml:space="preserve">把式（2）代入式（4），定义</w:t>
      </w:r>
      <w:r>
        <w:t xml:space="preserve"> </w:t>
      </w:r>
      <m:oMath>
        <m:sSub>
          <m:e>
            <m:r>
              <m:rPr>
                <m:sty m:val="b"/>
              </m:rPr>
              <m:t>b</m:t>
            </m:r>
          </m:e>
          <m:sub>
            <m:r>
              <m:t>e</m:t>
            </m:r>
            <m:r>
              <m:rPr>
                <m:sty m:val="p"/>
              </m:rPr>
              <m:t>,</m:t>
            </m:r>
            <m:r>
              <m:t>k</m:t>
            </m:r>
          </m:sub>
        </m:sSub>
        <m:r>
          <m:rPr>
            <m:sty m:val="p"/>
          </m:rPr>
          <m:t>∈</m:t>
        </m:r>
        <m:sSup>
          <m:e>
            <m:r>
              <m:rPr>
                <m:sty m:val="p"/>
                <m:scr m:val="double-struck"/>
              </m:rPr>
              <m:t>R</m:t>
            </m:r>
          </m:e>
          <m:sup>
            <m:r>
              <m:t>9</m:t>
            </m:r>
          </m:sup>
        </m:sSup>
      </m:oMath>
      <w:r>
        <w:t xml:space="preserve">：</w:t>
      </w:r>
    </w:p>
    <w:p>
      <w:pPr>
        <w:pStyle w:val="BodyText"/>
      </w:pPr>
      <m:oMathPara>
        <m:oMathParaPr>
          <m:jc m:val="center"/>
        </m:oMathParaPr>
        <m:oMath>
          <m:sSub>
            <m:e>
              <m:r>
                <m:rPr>
                  <m:sty m:val="b"/>
                </m:rPr>
                <m:t>b</m:t>
              </m:r>
            </m:e>
            <m:sub>
              <m:r>
                <m:t>e</m:t>
              </m:r>
              <m:r>
                <m:rPr>
                  <m:sty m:val="p"/>
                </m:rPr>
                <m:t>,</m:t>
              </m:r>
              <m:r>
                <m:t>k</m:t>
              </m:r>
            </m:sub>
          </m:sSub>
          <m:r>
            <m:rPr>
              <m:sty m:val="p"/>
            </m:rPr>
            <m:t>=</m:t>
          </m:r>
          <m:r>
            <m:rPr>
              <m:sty m:val="p"/>
            </m:rPr>
            <m:t>−</m:t>
          </m:r>
          <m:sSub>
            <m:e>
              <m:r>
                <m:rPr>
                  <m:sty m:val="b"/>
                </m:rPr>
                <m:t>1</m:t>
              </m:r>
            </m:e>
            <m:sub>
              <m:r>
                <m:t>k</m:t>
              </m:r>
              <m:r>
                <m:rPr>
                  <m:sty m:val="p"/>
                </m:rPr>
                <m:t>=</m:t>
              </m:r>
              <m:r>
                <m:t>i</m:t>
              </m:r>
            </m:sub>
          </m:sSub>
          <m:sSub>
            <m:e>
              <m:r>
                <m:rPr>
                  <m:sty m:val="b"/>
                </m:rPr>
                <m:t>μ</m:t>
              </m:r>
            </m:e>
            <m:sub>
              <m:r>
                <m:t>i</m:t>
              </m:r>
            </m:sub>
          </m:sSub>
          <m:r>
            <m:rPr>
              <m:sty m:val="p"/>
            </m:rPr>
            <m:t>+</m:t>
          </m:r>
          <m:sSub>
            <m:e>
              <m:r>
                <m:rPr>
                  <m:sty m:val="b"/>
                </m:rPr>
                <m:t>1</m:t>
              </m:r>
            </m:e>
            <m:sub>
              <m:r>
                <m:t>k</m:t>
              </m:r>
              <m:r>
                <m:rPr>
                  <m:sty m:val="p"/>
                </m:rPr>
                <m:t>=</m:t>
              </m:r>
              <m:r>
                <m:t>j</m:t>
              </m:r>
            </m:sub>
          </m:sSub>
          <m:sSub>
            <m:e>
              <m:r>
                <m:rPr>
                  <m:sty m:val="b"/>
                </m:rPr>
                <m:t>μ</m:t>
              </m:r>
            </m:e>
            <m:sub>
              <m:r>
                <m:t>j</m:t>
              </m:r>
            </m:sub>
          </m:sSub>
          <m:r>
            <m:rPr>
              <m:sty m:val="p"/>
            </m:rPr>
            <m:t>+</m:t>
          </m:r>
          <m:sSub>
            <m:e>
              <m:r>
                <m:t>G</m:t>
              </m:r>
            </m:e>
            <m:sub>
              <m:r>
                <m:t>k</m:t>
              </m:r>
            </m:sub>
          </m:sSub>
          <m:sSup>
            <m:e>
              <m:d>
                <m:dPr>
                  <m:begChr m:val="("/>
                  <m:endChr m:val=")"/>
                  <m:sepChr m:val=""/>
                  <m:grow/>
                </m:dPr>
                <m:e>
                  <m:sSub>
                    <m:e>
                      <m:r>
                        <m:rPr>
                          <m:sty m:val="b"/>
                        </m:rPr>
                        <m:t>x</m:t>
                      </m:r>
                    </m:e>
                    <m:sub>
                      <m:r>
                        <m:t>k</m:t>
                      </m:r>
                    </m:sub>
                  </m:sSub>
                </m:e>
              </m:d>
            </m:e>
            <m:sup>
              <m:r>
                <m:t>T</m:t>
              </m:r>
            </m:sup>
          </m:sSup>
          <m:f>
            <m:fPr>
              <m:type m:val="bar"/>
            </m:fPr>
            <m:num>
              <m:sSubSup>
                <m:e>
                  <m:r>
                    <m:rPr>
                      <m:sty m:val="b"/>
                    </m:rPr>
                    <m:t>W</m:t>
                  </m:r>
                </m:e>
                <m:sub>
                  <m:r>
                    <m:t>e</m:t>
                  </m:r>
                  <m:r>
                    <m:rPr>
                      <m:sty m:val="p"/>
                    </m:rPr>
                    <m:t>,</m:t>
                  </m:r>
                  <m:r>
                    <m:t>k</m:t>
                  </m:r>
                </m:sub>
                <m:sup>
                  <m:d>
                    <m:dPr>
                      <m:begChr m:val="("/>
                      <m:endChr m:val=")"/>
                      <m:sepChr m:val=""/>
                      <m:grow/>
                    </m:dPr>
                    <m:e>
                      <m:r>
                        <m:t>0</m:t>
                      </m:r>
                    </m:e>
                  </m:d>
                </m:sup>
              </m:sSubSup>
              <m:r>
                <m:rPr>
                  <m:sty m:val="p"/>
                </m:rPr>
                <m:t>−</m:t>
              </m:r>
              <m:sSubSup>
                <m:e>
                  <m:r>
                    <m:rPr>
                      <m:sty m:val="b"/>
                    </m:rPr>
                    <m:t>W</m:t>
                  </m:r>
                </m:e>
                <m:sub>
                  <m:r>
                    <m:t>e</m:t>
                  </m:r>
                  <m:r>
                    <m:rPr>
                      <m:sty m:val="p"/>
                    </m:rPr>
                    <m:t>,</m:t>
                  </m:r>
                  <m:r>
                    <m:t>k</m:t>
                  </m:r>
                </m:sub>
                <m:sup>
                  <m:d>
                    <m:dPr>
                      <m:begChr m:val="("/>
                      <m:endChr m:val=")"/>
                      <m:sepChr m:val=""/>
                      <m:grow/>
                    </m:dPr>
                    <m:e>
                      <m:r>
                        <m:t>1</m:t>
                      </m:r>
                    </m:e>
                  </m:d>
                </m:sup>
              </m:sSubSup>
            </m:num>
            <m:den>
              <m:sSub>
                <m:e>
                  <m:r>
                    <m:t>A</m:t>
                  </m:r>
                </m:e>
                <m:sub>
                  <m:r>
                    <m:t>e</m:t>
                  </m:r>
                </m:sub>
              </m:sSub>
            </m:den>
          </m:f>
          <m:r>
            <m:rPr>
              <m:sty m:val="p"/>
            </m:rPr>
            <m:t>.</m:t>
          </m:r>
          <m:r>
            <m:t>  </m:t>
          </m:r>
          <m:d>
            <m:dPr>
              <m:begChr m:val="("/>
              <m:endChr m:val=")"/>
              <m:sepChr m:val=""/>
              <m:grow/>
            </m:dPr>
            <m:e>
              <m:r>
                <m:t>5</m:t>
              </m:r>
            </m:e>
          </m:d>
        </m:oMath>
      </m:oMathPara>
    </w:p>
    <w:p>
      <w:pPr>
        <w:pStyle w:val="FirstParagraph"/>
      </w:pPr>
      <w:r>
        <w:t xml:space="preserve">于是两侧宏面均值差严格写成一个仿射残差：</w:t>
      </w:r>
    </w:p>
    <w:p>
      <w:pPr>
        <w:pStyle w:val="BodyText"/>
      </w:pPr>
      <m:oMathPara>
        <m:oMathParaPr>
          <m:jc m:val="center"/>
        </m:oMathParaPr>
        <m:oMath>
          <m:sSub>
            <m:e>
              <m:r>
                <m:t>δ</m:t>
              </m:r>
            </m:e>
            <m:sub>
              <m:r>
                <m:t>e</m:t>
              </m:r>
            </m:sub>
          </m:sSub>
          <m:r>
            <m:rPr>
              <m:sty m:val="p"/>
            </m:rPr>
            <m:t>=</m:t>
          </m:r>
          <m:sSub>
            <m:e>
              <m:r>
                <m:t>M</m:t>
              </m:r>
            </m:e>
            <m:sub>
              <m:r>
                <m:t>e</m:t>
              </m:r>
              <m:r>
                <m:rPr>
                  <m:sty m:val="p"/>
                </m:rPr>
                <m:t>,</m:t>
              </m:r>
              <m:r>
                <m:t>0</m:t>
              </m:r>
            </m:sub>
          </m:sSub>
          <m:r>
            <m:rPr>
              <m:sty m:val="p"/>
            </m:rPr>
            <m:t>−</m:t>
          </m:r>
          <m:sSub>
            <m:e>
              <m:r>
                <m:t>M</m:t>
              </m:r>
            </m:e>
            <m:sub>
              <m:r>
                <m:t>e</m:t>
              </m:r>
              <m:r>
                <m:rPr>
                  <m:sty m:val="p"/>
                </m:rPr>
                <m:t>,</m:t>
              </m:r>
              <m:r>
                <m:t>1</m:t>
              </m:r>
            </m:sub>
          </m:sSub>
          <m:r>
            <m:rPr>
              <m:sty m:val="p"/>
            </m:rPr>
            <m:t>=</m:t>
          </m:r>
          <m:d>
            <m:dPr>
              <m:begChr m:val="("/>
              <m:endChr m:val=")"/>
              <m:sepChr m:val=""/>
              <m:grow/>
            </m:dPr>
            <m:e>
              <m:sSub>
                <m:e>
                  <m:acc>
                    <m:accPr>
                      <m:chr m:val="‾"/>
                    </m:accPr>
                    <m:e>
                      <m:r>
                        <m:t>u</m:t>
                      </m:r>
                    </m:e>
                  </m:acc>
                </m:e>
                <m:sub>
                  <m:r>
                    <m:t>i</m:t>
                  </m:r>
                </m:sub>
              </m:sSub>
              <m:r>
                <m:rPr>
                  <m:sty m:val="p"/>
                </m:rPr>
                <m:t>−</m:t>
              </m:r>
              <m:sSub>
                <m:e>
                  <m:acc>
                    <m:accPr>
                      <m:chr m:val="‾"/>
                    </m:accPr>
                    <m:e>
                      <m:r>
                        <m:t>u</m:t>
                      </m:r>
                    </m:e>
                  </m:acc>
                </m:e>
                <m:sub>
                  <m:r>
                    <m:t>j</m:t>
                  </m:r>
                </m:sub>
              </m:sSub>
            </m:e>
          </m:d>
          <m:r>
            <m:rPr>
              <m:sty m:val="p"/>
            </m:rPr>
            <m:t>+</m:t>
          </m:r>
          <m:nary>
            <m:naryPr>
              <m:chr m:val="∑"/>
              <m:limLoc m:val="undOvr"/>
              <m:subHide m:val="off"/>
              <m:supHide m:val="on"/>
            </m:naryPr>
            <m:sub>
              <m:r>
                <m:t>k</m:t>
              </m:r>
              <m:r>
                <m:rPr>
                  <m:sty m:val="p"/>
                </m:rPr>
                <m:t>∈</m:t>
              </m:r>
              <m:sSub>
                <m:e>
                  <m:r>
                    <m:t>S</m:t>
                  </m:r>
                </m:e>
                <m:sub>
                  <m:r>
                    <m:t>e</m:t>
                  </m:r>
                </m:sub>
              </m:sSub>
            </m:sub>
            <m:sup>
              <m:r>
                <m:t>​</m:t>
              </m:r>
            </m:sup>
            <m:e>
              <m:sSubSup>
                <m:e>
                  <m:r>
                    <m:rPr>
                      <m:sty m:val="b"/>
                    </m:rPr>
                    <m:t>b</m:t>
                  </m:r>
                </m:e>
                <m:sub>
                  <m:r>
                    <m:t>e</m:t>
                  </m:r>
                  <m:r>
                    <m:rPr>
                      <m:sty m:val="p"/>
                    </m:rPr>
                    <m:t>,</m:t>
                  </m:r>
                  <m:r>
                    <m:t>k</m:t>
                  </m:r>
                </m:sub>
                <m:sup>
                  <m:r>
                    <m:t>T</m:t>
                  </m:r>
                </m:sup>
              </m:sSubSup>
            </m:e>
          </m:nary>
          <m:sSub>
            <m:e>
              <m:r>
                <m:rPr>
                  <m:sty m:val="b"/>
                </m:rPr>
                <m:t>c</m:t>
              </m:r>
            </m:e>
            <m:sub>
              <m:r>
                <m:t>k</m:t>
              </m:r>
            </m:sub>
          </m:sSub>
          <m:r>
            <m:rPr>
              <m:sty m:val="p"/>
            </m:rPr>
            <m:t>.</m:t>
          </m:r>
          <m:r>
            <m:t>  </m:t>
          </m:r>
          <m:d>
            <m:dPr>
              <m:begChr m:val="("/>
              <m:endChr m:val=")"/>
              <m:sepChr m:val=""/>
              <m:grow/>
            </m:dPr>
            <m:e>
              <m:r>
                <m:t>6</m:t>
              </m:r>
            </m:e>
          </m:d>
        </m:oMath>
      </m:oMathPara>
    </w:p>
    <w:p>
      <w:pPr>
        <w:pStyle w:val="FirstParagraph"/>
      </w:pPr>
      <w:r>
        <w:t xml:space="preserve">这是本方法最关键的离散关系：一张界面的值跳跃涉及</w:t>
      </w:r>
      <w:r>
        <w:t xml:space="preserve"> </w:t>
      </w:r>
      <m:oMath>
        <m:sSub>
          <m:e>
            <m:r>
              <m:t>S</m:t>
            </m:r>
          </m:e>
          <m:sub>
            <m:r>
              <m:t>e</m:t>
            </m:r>
          </m:sub>
        </m:sSub>
      </m:oMath>
      <w:r>
        <w:t xml:space="preserve"> </w:t>
      </w:r>
      <w:r>
        <w:t xml:space="preserve">中的</w:t>
      </w:r>
      <w:r>
        <w:rPr>
          <w:bCs/>
          <w:b/>
        </w:rPr>
        <w:t xml:space="preserve">所有格点系数</w:t>
      </w:r>
      <w:r>
        <w:t xml:space="preserve">，而不仅仅是边的两个端点。所谓“在界面两侧积分值的总变差最小”，在当前实现中的确切含义是式（6）的面积权平方和最小；它不是</w:t>
      </w:r>
      <w:r>
        <w:t xml:space="preserve"> </w:t>
      </w:r>
      <m:oMath>
        <m:nary>
          <m:naryPr>
            <m:chr m:val="∫"/>
            <m:limLoc m:val="subSup"/>
            <m:subHide m:val="off"/>
            <m:supHide m:val="on"/>
          </m:naryPr>
          <m:sub>
            <m:sSub>
              <m:e>
                <m:r>
                  <m:t>Γ</m:t>
                </m:r>
              </m:e>
              <m:sub>
                <m:r>
                  <m:t>e</m:t>
                </m:r>
              </m:sub>
            </m:sSub>
          </m:sub>
          <m:sup>
            <m:r>
              <m:t>​</m:t>
            </m:r>
          </m:sup>
          <m:e>
            <m:sSup>
              <m:e>
                <m:d>
                  <m:dPr>
                    <m:begChr m:val="|"/>
                    <m:endChr m:val="|"/>
                    <m:sepChr m:val=""/>
                    <m:grow/>
                  </m:dPr>
                  <m:e>
                    <m:sSub>
                      <m:e>
                        <m:r>
                          <m:t>P</m:t>
                        </m:r>
                      </m:e>
                      <m:sub>
                        <m:r>
                          <m:t>i</m:t>
                        </m:r>
                      </m:sub>
                    </m:sSub>
                    <m:r>
                      <m:rPr>
                        <m:sty m:val="p"/>
                      </m:rPr>
                      <m:t>−</m:t>
                    </m:r>
                    <m:sSub>
                      <m:e>
                        <m:r>
                          <m:t>P</m:t>
                        </m:r>
                      </m:e>
                      <m:sub>
                        <m:r>
                          <m:t>j</m:t>
                        </m:r>
                      </m:sub>
                    </m:sSub>
                  </m:e>
                </m:d>
              </m:e>
              <m:sup>
                <m:r>
                  <m:t>2</m:t>
                </m:r>
              </m:sup>
            </m:sSup>
          </m:e>
        </m:nary>
        <m:r>
          <m:t>d</m:t>
        </m:r>
        <m:r>
          <m:t>S</m:t>
        </m:r>
      </m:oMath>
      <w:r>
        <w:t xml:space="preserve">，也不是</w:t>
      </w:r>
      <w:r>
        <w:t xml:space="preserve"> </w:t>
      </w:r>
      <m:oMath>
        <m:nary>
          <m:naryPr>
            <m:chr m:val="∫"/>
            <m:limLoc m:val="subSup"/>
            <m:subHide m:val="off"/>
            <m:supHide m:val="on"/>
          </m:naryPr>
          <m:sub>
            <m:sSub>
              <m:e>
                <m:r>
                  <m:t>Γ</m:t>
                </m:r>
              </m:e>
              <m:sub>
                <m:r>
                  <m:t>e</m:t>
                </m:r>
              </m:sub>
            </m:sSub>
          </m:sub>
          <m:sup>
            <m:r>
              <m:t>​</m:t>
            </m:r>
          </m:sup>
          <m:e>
            <m:d>
              <m:dPr>
                <m:begChr m:val="|"/>
                <m:endChr m:val="|"/>
                <m:sepChr m:val=""/>
                <m:grow/>
              </m:dPr>
              <m:e>
                <m:sSub>
                  <m:e>
                    <m:r>
                      <m:t>P</m:t>
                    </m:r>
                  </m:e>
                  <m:sub>
                    <m:r>
                      <m:t>i</m:t>
                    </m:r>
                  </m:sub>
                </m:sSub>
                <m:r>
                  <m:rPr>
                    <m:sty m:val="p"/>
                  </m:rPr>
                  <m:t>−</m:t>
                </m:r>
                <m:sSub>
                  <m:e>
                    <m:r>
                      <m:t>P</m:t>
                    </m:r>
                  </m:e>
                  <m:sub>
                    <m:r>
                      <m:t>j</m:t>
                    </m:r>
                  </m:sub>
                </m:sSub>
              </m:e>
            </m:d>
          </m:e>
        </m:nary>
        <m:r>
          <m:t>d</m:t>
        </m:r>
        <m:r>
          <m:t>S</m:t>
        </m:r>
      </m:oMath>
      <w:r>
        <w:t xml:space="preserve">。</w:t>
      </w:r>
    </w:p>
    <w:bookmarkEnd w:id="23"/>
    <w:bookmarkStart w:id="24" w:name="变分泛函与论文权重-w"/>
    <w:p>
      <w:pPr>
        <w:pStyle w:val="Heading1"/>
      </w:pPr>
      <w:r>
        <w:t xml:space="preserve">4. 变分泛函与论文权重</w:t>
      </w:r>
      <w:r>
        <w:t xml:space="preserve"> </w:t>
      </w:r>
      <m:oMath>
        <m:r>
          <m:t>w</m:t>
        </m:r>
      </m:oMath>
    </w:p>
    <w:p>
      <w:pPr>
        <w:pStyle w:val="FirstParagraph"/>
      </w:pPr>
      <w:r>
        <w:t xml:space="preserve">只用每条边一个标量</w:t>
      </w:r>
      <w:r>
        <w:t xml:space="preserve"> </w:t>
      </w:r>
      <m:oMath>
        <m:sSub>
          <m:e>
            <m:r>
              <m:t>δ</m:t>
            </m:r>
          </m:e>
          <m:sub>
            <m:r>
              <m:t>e</m:t>
            </m:r>
          </m:sub>
        </m:sSub>
      </m:oMath>
      <w:r>
        <w:t xml:space="preserve"> </w:t>
      </w:r>
      <w:r>
        <w:t xml:space="preserve">不足以确定每个格点的九个二次系数。例如 IV10 有 512 个格点、2048 条原始边，值项至多给 2048 条标量关系，而未知数为</w:t>
      </w:r>
      <w:r>
        <w:t xml:space="preserve"> </w:t>
      </w:r>
      <m:oMath>
        <m:r>
          <m:t>512</m:t>
        </m:r>
        <m:r>
          <m:rPr>
            <m:sty m:val="p"/>
          </m:rPr>
          <m:t>×</m:t>
        </m:r>
        <m:r>
          <m:t>9</m:t>
        </m:r>
        <m:r>
          <m:rPr>
            <m:sty m:val="p"/>
          </m:rPr>
          <m:t>=</m:t>
        </m:r>
        <m:r>
          <m:t>4608</m:t>
        </m:r>
      </m:oMath>
      <w:r>
        <w:t xml:space="preserve">。因此当前实现还用边中点的一阶导数和 Hessian 跳跃约束未定模态。</w:t>
      </w:r>
    </w:p>
    <w:p>
      <w:pPr>
        <w:pStyle w:val="BodyText"/>
      </w:pPr>
      <w:r>
        <w:t xml:space="preserve">设</w:t>
      </w:r>
      <w:r>
        <w:t xml:space="preserve"> </w:t>
      </w:r>
      <m:oMath>
        <m:r>
          <m:t>Δ</m:t>
        </m:r>
        <m:sSub>
          <m:e>
            <m:r>
              <m:rPr>
                <m:sty m:val="b"/>
              </m:rPr>
              <m:t>g</m:t>
            </m:r>
          </m:e>
          <m:sub>
            <m:r>
              <m:t>e</m:t>
            </m:r>
          </m:sub>
        </m:sSub>
        <m:r>
          <m:rPr>
            <m:sty m:val="p"/>
          </m:rPr>
          <m:t>=</m:t>
        </m:r>
        <m:r>
          <m:rPr>
            <m:sty m:val="p"/>
          </m:rPr>
          <m:t>∇</m:t>
        </m:r>
        <m:sSub>
          <m:e>
            <m:r>
              <m:t>P</m:t>
            </m:r>
          </m:e>
          <m:sub>
            <m:r>
              <m:t>i</m:t>
            </m:r>
          </m:sub>
        </m:sSub>
        <m:d>
          <m:dPr>
            <m:begChr m:val="("/>
            <m:endChr m:val=")"/>
            <m:sepChr m:val=""/>
            <m:grow/>
          </m:dPr>
          <m:e>
            <m:sSub>
              <m:e>
                <m:r>
                  <m:rPr>
                    <m:sty m:val="b"/>
                  </m:rPr>
                  <m:t>m</m:t>
                </m:r>
              </m:e>
              <m:sub>
                <m:r>
                  <m:t>e</m:t>
                </m:r>
              </m:sub>
            </m:sSub>
          </m:e>
        </m:d>
        <m:r>
          <m:rPr>
            <m:sty m:val="p"/>
          </m:rPr>
          <m:t>−</m:t>
        </m:r>
        <m:r>
          <m:rPr>
            <m:sty m:val="p"/>
          </m:rPr>
          <m:t>∇</m:t>
        </m:r>
        <m:sSub>
          <m:e>
            <m:r>
              <m:t>P</m:t>
            </m:r>
          </m:e>
          <m:sub>
            <m:r>
              <m:t>j</m:t>
            </m:r>
          </m:sub>
        </m:sSub>
        <m:d>
          <m:dPr>
            <m:begChr m:val="("/>
            <m:endChr m:val=")"/>
            <m:sepChr m:val=""/>
            <m:grow/>
          </m:dPr>
          <m:e>
            <m:sSub>
              <m:e>
                <m:r>
                  <m:rPr>
                    <m:sty m:val="b"/>
                  </m:rPr>
                  <m:t>m</m:t>
                </m:r>
              </m:e>
              <m:sub>
                <m:r>
                  <m:t>e</m:t>
                </m:r>
              </m:sub>
            </m:sSub>
          </m:e>
        </m:d>
      </m:oMath>
      <w:r>
        <w:t xml:space="preserve">，</w:t>
      </w:r>
      <m:oMath>
        <m:r>
          <m:t>Δ</m:t>
        </m:r>
        <m:sSub>
          <m:e>
            <m:r>
              <m:t>H</m:t>
            </m:r>
          </m:e>
          <m:sub>
            <m:r>
              <m:t>e</m:t>
            </m:r>
          </m:sub>
        </m:sSub>
        <m:r>
          <m:rPr>
            <m:sty m:val="p"/>
          </m:rPr>
          <m:t>=</m:t>
        </m:r>
        <m:sSup>
          <m:e>
            <m:r>
              <m:rPr>
                <m:sty m:val="p"/>
              </m:rPr>
              <m:t>∇</m:t>
            </m:r>
          </m:e>
          <m:sup>
            <m:r>
              <m:t>2</m:t>
            </m:r>
          </m:sup>
        </m:sSup>
        <m:sSub>
          <m:e>
            <m:r>
              <m:t>P</m:t>
            </m:r>
          </m:e>
          <m:sub>
            <m:r>
              <m:t>i</m:t>
            </m:r>
          </m:sub>
        </m:sSub>
        <m:r>
          <m:rPr>
            <m:sty m:val="p"/>
          </m:rPr>
          <m:t>−</m:t>
        </m:r>
        <m:sSup>
          <m:e>
            <m:r>
              <m:rPr>
                <m:sty m:val="p"/>
              </m:rPr>
              <m:t>∇</m:t>
            </m:r>
          </m:e>
          <m:sup>
            <m:r>
              <m:t>2</m:t>
            </m:r>
          </m:sup>
        </m:sSup>
        <m:sSub>
          <m:e>
            <m:r>
              <m:t>P</m:t>
            </m:r>
          </m:e>
          <m:sub>
            <m:r>
              <m:t>j</m:t>
            </m:r>
          </m:sub>
        </m:sSub>
      </m:oMath>
      <w:r>
        <w:t xml:space="preserve">。对一个标量，实际实现的泛函为</w:t>
      </w:r>
    </w:p>
    <w:p>
      <w:pPr>
        <w:pStyle w:val="BodyText"/>
      </w:pPr>
      <m:oMathPara>
        <m:oMathParaPr>
          <m:jc m:val="center"/>
        </m:oMathParaPr>
        <m:oMath>
          <m:borderBox>
            <m:e>
              <m:r>
                <m:rPr>
                  <m:sty m:val="p"/>
                  <m:scr m:val="script"/>
                </m:rPr>
                <m:t>J</m:t>
              </m:r>
              <m:d>
                <m:dPr>
                  <m:begChr m:val="("/>
                  <m:endChr m:val=")"/>
                  <m:sepChr m:val=""/>
                  <m:grow/>
                </m:dPr>
                <m:e>
                  <m:r>
                    <m:rPr>
                      <m:sty m:val="b"/>
                    </m:rPr>
                    <m:t>c</m:t>
                  </m:r>
                </m:e>
              </m:d>
              <m:r>
                <m:rPr>
                  <m:sty m:val="p"/>
                </m:rPr>
                <m:t>=</m:t>
              </m:r>
              <m:f>
                <m:fPr>
                  <m:type m:val="bar"/>
                </m:fPr>
                <m:num>
                  <m:r>
                    <m:t>1</m:t>
                  </m:r>
                </m:num>
                <m:den>
                  <m:r>
                    <m:t>2</m:t>
                  </m:r>
                </m:den>
              </m:f>
              <m:nary>
                <m:naryPr>
                  <m:chr m:val="∑"/>
                  <m:limLoc m:val="undOvr"/>
                  <m:subHide m:val="off"/>
                  <m:supHide m:val="on"/>
                </m:naryPr>
                <m:sub>
                  <m:r>
                    <m:t>e</m:t>
                  </m:r>
                </m:sub>
                <m:sup>
                  <m:r>
                    <m:t>​</m:t>
                  </m:r>
                </m:sup>
                <m:e>
                  <m:f>
                    <m:fPr>
                      <m:type m:val="bar"/>
                    </m:fPr>
                    <m:num>
                      <m:sSub>
                        <m:e>
                          <m:r>
                            <m:t>A</m:t>
                          </m:r>
                        </m:e>
                        <m:sub>
                          <m:r>
                            <m:t>e</m:t>
                          </m:r>
                        </m:sub>
                      </m:sSub>
                    </m:num>
                    <m:den>
                      <m:sSub>
                        <m:e>
                          <m:r>
                            <m:rPr>
                              <m:sty m:val="p"/>
                            </m:rPr>
                            <m:t>ℓ</m:t>
                          </m:r>
                        </m:e>
                        <m:sub>
                          <m:r>
                            <m:t>e</m:t>
                          </m:r>
                        </m:sub>
                      </m:sSub>
                    </m:den>
                  </m:f>
                </m:e>
              </m:nary>
              <m:d>
                <m:dPr>
                  <m:begChr m:val="["/>
                  <m:endChr m:val="]"/>
                  <m:sepChr m:val=""/>
                  <m:grow/>
                </m:dPr>
                <m:e>
                  <m:r>
                    <m:t>w</m:t>
                  </m:r>
                  <m:r>
                    <m:t> </m:t>
                  </m:r>
                  <m:sSubSup>
                    <m:e>
                      <m:r>
                        <m:t>δ</m:t>
                      </m:r>
                    </m:e>
                    <m:sub>
                      <m:r>
                        <m:t>e</m:t>
                      </m:r>
                    </m:sub>
                    <m:sup>
                      <m:r>
                        <m:t>2</m:t>
                      </m:r>
                    </m:sup>
                  </m:sSubSup>
                  <m:r>
                    <m:rPr>
                      <m:sty m:val="p"/>
                    </m:rPr>
                    <m:t>+</m:t>
                  </m:r>
                  <m:r>
                    <m:t>w</m:t>
                  </m:r>
                  <m:f>
                    <m:fPr>
                      <m:type m:val="bar"/>
                    </m:fPr>
                    <m:num>
                      <m:sSubSup>
                        <m:e>
                          <m:r>
                            <m:rPr>
                              <m:sty m:val="p"/>
                            </m:rPr>
                            <m:t>ℓ</m:t>
                          </m:r>
                        </m:e>
                        <m:sub>
                          <m:r>
                            <m:t>e</m:t>
                          </m:r>
                        </m:sub>
                        <m:sup>
                          <m:r>
                            <m:t>2</m:t>
                          </m:r>
                        </m:sup>
                      </m:sSubSup>
                    </m:num>
                    <m:den>
                      <m:r>
                        <m:t>4</m:t>
                      </m:r>
                    </m:den>
                  </m:f>
                  <m:r>
                    <m:rPr>
                      <m:sty m:val="p"/>
                    </m:rPr>
                    <m:t>∥</m:t>
                  </m:r>
                  <m:r>
                    <m:t>Δ</m:t>
                  </m:r>
                  <m:sSub>
                    <m:e>
                      <m:r>
                        <m:rPr>
                          <m:sty m:val="b"/>
                        </m:rPr>
                        <m:t>g</m:t>
                      </m:r>
                    </m:e>
                    <m:sub>
                      <m:r>
                        <m:t>e</m:t>
                      </m:r>
                    </m:sub>
                  </m:sSub>
                  <m:sSubSup>
                    <m:e>
                      <m:r>
                        <m:rPr>
                          <m:sty m:val="p"/>
                        </m:rPr>
                        <m:t>∥</m:t>
                      </m:r>
                    </m:e>
                    <m:sub>
                      <m:r>
                        <m:t>2</m:t>
                      </m:r>
                    </m:sub>
                    <m:sup>
                      <m:r>
                        <m:t>2</m:t>
                      </m:r>
                    </m:sup>
                  </m:sSubSup>
                  <m:r>
                    <m:rPr>
                      <m:sty m:val="p"/>
                    </m:rPr>
                    <m:t>+</m:t>
                  </m:r>
                  <m:f>
                    <m:fPr>
                      <m:type m:val="bar"/>
                    </m:fPr>
                    <m:num>
                      <m:sSubSup>
                        <m:e>
                          <m:r>
                            <m:rPr>
                              <m:sty m:val="p"/>
                            </m:rPr>
                            <m:t>ℓ</m:t>
                          </m:r>
                        </m:e>
                        <m:sub>
                          <m:r>
                            <m:t>e</m:t>
                          </m:r>
                        </m:sub>
                        <m:sup>
                          <m:r>
                            <m:t>4</m:t>
                          </m:r>
                        </m:sup>
                      </m:sSubSup>
                    </m:num>
                    <m:den>
                      <m:r>
                        <m:t>16</m:t>
                      </m:r>
                    </m:den>
                  </m:f>
                  <m:r>
                    <m:rPr>
                      <m:sty m:val="p"/>
                    </m:rPr>
                    <m:t>∥</m:t>
                  </m:r>
                  <m:r>
                    <m:t>Δ</m:t>
                  </m:r>
                  <m:sSub>
                    <m:e>
                      <m:r>
                        <m:t>H</m:t>
                      </m:r>
                    </m:e>
                    <m:sub>
                      <m:r>
                        <m:t>e</m:t>
                      </m:r>
                    </m:sub>
                  </m:sSub>
                  <m:sSubSup>
                    <m:e>
                      <m:r>
                        <m:rPr>
                          <m:sty m:val="p"/>
                        </m:rPr>
                        <m:t>∥</m:t>
                      </m:r>
                    </m:e>
                    <m:sub>
                      <m:r>
                        <m:t>F</m:t>
                      </m:r>
                    </m:sub>
                    <m:sup>
                      <m:r>
                        <m:t>2</m:t>
                      </m:r>
                    </m:sup>
                  </m:sSubSup>
                </m:e>
              </m:d>
              <m:r>
                <m:rPr>
                  <m:sty m:val="p"/>
                </m:rPr>
                <m:t>,</m:t>
              </m:r>
              <m:r>
                <m:t>  </m:t>
              </m:r>
              <m:r>
                <m:t>w</m:t>
              </m:r>
              <m:r>
                <m:rPr>
                  <m:sty m:val="p"/>
                </m:rPr>
                <m:t>&gt;</m:t>
              </m:r>
              <m:r>
                <m:t>0</m:t>
              </m:r>
              <m:r>
                <m:rPr>
                  <m:sty m:val="p"/>
                </m:rPr>
                <m:t>.</m:t>
              </m:r>
            </m:e>
          </m:borderBox>
          <m:r>
            <m:t>  </m:t>
          </m:r>
          <m:d>
            <m:dPr>
              <m:begChr m:val="("/>
              <m:endChr m:val=")"/>
              <m:sepChr m:val=""/>
              <m:grow/>
            </m:dPr>
            <m:e>
              <m:r>
                <m:t>7</m:t>
              </m:r>
            </m:e>
          </m:d>
        </m:oMath>
      </m:oMathPara>
    </w:p>
    <w:p>
      <w:pPr>
        <w:pStyle w:val="FirstParagraph"/>
      </w:pPr>
      <m:oMath>
        <m:sSub>
          <m:e>
            <m:r>
              <m:t>A</m:t>
            </m:r>
          </m:e>
          <m:sub>
            <m:r>
              <m:t>e</m:t>
            </m:r>
          </m:sub>
        </m:sSub>
        <m:r>
          <m:rPr>
            <m:sty m:val="p"/>
          </m:rPr>
          <m:t>/</m:t>
        </m:r>
        <m:sSub>
          <m:e>
            <m:r>
              <m:rPr>
                <m:sty m:val="p"/>
              </m:rPr>
              <m:t>ℓ</m:t>
            </m:r>
          </m:e>
          <m:sub>
            <m:r>
              <m:t>e</m:t>
            </m:r>
          </m:sub>
        </m:sSub>
      </m:oMath>
      <w:r>
        <w:t xml:space="preserve"> </w:t>
      </w:r>
      <w:r>
        <w:t xml:space="preserve">是界面尺度权；</w:t>
      </w:r>
      <m:oMath>
        <m:sSub>
          <m:e>
            <m:r>
              <m:rPr>
                <m:sty m:val="p"/>
              </m:rPr>
              <m:t>ℓ</m:t>
            </m:r>
          </m:e>
          <m:sub>
            <m:r>
              <m:t>e</m:t>
            </m:r>
          </m:sub>
        </m:sSub>
        <m:r>
          <m:rPr>
            <m:sty m:val="p"/>
          </m:rPr>
          <m:t>/</m:t>
        </m:r>
        <m:r>
          <m:t>2</m:t>
        </m:r>
      </m:oMath>
      <w:r>
        <w:t xml:space="preserve"> </w:t>
      </w:r>
      <w:r>
        <w:t xml:space="preserve">和</w:t>
      </w:r>
      <w:r>
        <w:t xml:space="preserve"> </w:t>
      </w:r>
      <m:oMath>
        <m:sSubSup>
          <m:e>
            <m:r>
              <m:rPr>
                <m:sty m:val="p"/>
              </m:rPr>
              <m:t>ℓ</m:t>
            </m:r>
          </m:e>
          <m:sub>
            <m:r>
              <m:t>e</m:t>
            </m:r>
          </m:sub>
          <m:sup>
            <m:r>
              <m:t>2</m:t>
            </m:r>
          </m:sup>
        </m:sSubSup>
        <m:r>
          <m:rPr>
            <m:sty m:val="p"/>
          </m:rPr>
          <m:t>/</m:t>
        </m:r>
        <m:r>
          <m:t>4</m:t>
        </m:r>
      </m:oMath>
      <w:r>
        <w:t xml:space="preserve"> </w:t>
      </w:r>
      <w:r>
        <w:t xml:space="preserve">把导数跳跃还原到值的尺度。Hessian 用完整的</w:t>
      </w:r>
      <w:r>
        <w:t xml:space="preserve"> </w:t>
      </w:r>
      <m:oMath>
        <m:r>
          <m:t>3</m:t>
        </m:r>
        <m:r>
          <m:rPr>
            <m:sty m:val="p"/>
          </m:rPr>
          <m:t>×</m:t>
        </m:r>
        <m:r>
          <m:t>3</m:t>
        </m:r>
      </m:oMath>
      <w:r>
        <w:t xml:space="preserve"> </w:t>
      </w:r>
      <w:r>
        <w:t xml:space="preserve">Frobenius 范数，非对角项在展平时出现两次，与源码行矩阵一致。对向量守恒状态，式（7）逐分量求和，即把平方范数换成相应的 Frobenius 范数。</w:t>
      </w:r>
    </w:p>
    <w:p>
      <w:pPr>
        <w:pStyle w:val="BodyText"/>
      </w:pPr>
      <w:r>
        <w:t xml:space="preserve">论文第 4.2 节的一维式（4-23）用唯一参数</w:t>
      </w:r>
      <w:r>
        <w:t xml:space="preserve"> </w:t>
      </w:r>
      <m:oMath>
        <m:r>
          <m:t>w</m:t>
        </m:r>
      </m:oMath>
      <w:r>
        <w:t xml:space="preserve"> </w:t>
      </w:r>
      <w:r>
        <w:t xml:space="preserve">同时调整</w:t>
      </w:r>
      <w:r>
        <w:t xml:space="preserve"> </w:t>
      </w:r>
      <m:oMath>
        <m:r>
          <m:t>u</m:t>
        </m:r>
      </m:oMath>
      <w:r>
        <w:t xml:space="preserve"> </w:t>
      </w:r>
      <w:r>
        <w:t xml:space="preserve">与</w:t>
      </w:r>
      <w:r>
        <w:t xml:space="preserve"> </w:t>
      </w:r>
      <m:oMath>
        <m:r>
          <m:rPr>
            <m:sty m:val="p"/>
          </m:rPr>
          <m:t>∂</m:t>
        </m:r>
        <m:r>
          <m:t>u</m:t>
        </m:r>
        <m:r>
          <m:rPr>
            <m:sty m:val="p"/>
          </m:rPr>
          <m:t>/</m:t>
        </m:r>
        <m:r>
          <m:rPr>
            <m:sty m:val="p"/>
          </m:rPr>
          <m:t>∂</m:t>
        </m:r>
        <m:r>
          <m:t>x</m:t>
        </m:r>
      </m:oMath>
      <w:r>
        <w:t xml:space="preserve"> </w:t>
      </w:r>
      <w:r>
        <w:t xml:space="preserve">的跳跃权重，以高阶导数项为基准；式（7）沿用这个相对权重思路。</w:t>
      </w:r>
      <w:r>
        <w:rPr>
          <w:bCs/>
          <w:b/>
        </w:rPr>
        <w:t xml:space="preserve">论文的一维最优选择</w:t>
      </w:r>
      <w:r>
        <w:rPr>
          <w:bCs/>
          <w:b/>
        </w:rPr>
        <w:t xml:space="preserve"> </w:t>
      </w:r>
      <m:oMath>
        <m:r>
          <m:t>w</m:t>
        </m:r>
        <m:r>
          <m:rPr>
            <m:sty m:val="p"/>
          </m:rPr>
          <m:t>=</m:t>
        </m:r>
        <m:r>
          <m:t>5</m:t>
        </m:r>
      </m:oMath>
      <w:r>
        <w:rPr>
          <w:bCs/>
          <w:b/>
        </w:rPr>
        <w:t xml:space="preserve"> </w:t>
      </w:r>
      <w:r>
        <w:rPr>
          <w:bCs/>
          <w:b/>
        </w:rPr>
        <w:t xml:space="preserve">不是本三维离散格式的数学定理</w:t>
      </w:r>
      <w:r>
        <w:t xml:space="preserve">，这里只是可配置的测试值。当前 JSON 键为</w:t>
      </w:r>
      <w:r>
        <w:t xml:space="preserve"> </w:t>
      </w:r>
      <w:r>
        <w:rPr>
          <w:rStyle w:val="VerbatimChar"/>
        </w:rPr>
        <w:t xml:space="preserve">reconstruction.variationalWeight</w:t>
      </w:r>
      <w:r>
        <w:t xml:space="preserve">；必须是有限正数。</w:t>
      </w:r>
      <w:r>
        <w:rPr>
          <w:rStyle w:val="VerbatimChar"/>
        </w:rPr>
        <w:t xml:space="preserve">variationalIterations</w:t>
      </w:r>
      <w:r>
        <w:t xml:space="preserve"> </w:t>
      </w:r>
      <w:r>
        <w:t xml:space="preserve">给 PCG 最大轮数，</w:t>
      </w:r>
      <w:r>
        <w:rPr>
          <w:rStyle w:val="VerbatimChar"/>
        </w:rPr>
        <w:t xml:space="preserve">variationalRelaxation</w:t>
      </w:r>
      <w:r>
        <w:t xml:space="preserve"> </w:t>
      </w:r>
      <w:r>
        <w:t xml:space="preserve">只用于传统积分模式的另一套邻点扫描，不参与高效模式 PCG。</w:t>
      </w:r>
    </w:p>
    <w:bookmarkEnd w:id="24"/>
    <w:bookmarkStart w:id="25" w:name="从泛函到全局稀疏线性方程"/>
    <w:p>
      <w:pPr>
        <w:pStyle w:val="Heading1"/>
      </w:pPr>
      <w:r>
        <w:t xml:space="preserve">5. 从泛函到全局稀疏线性方程</w:t>
      </w:r>
    </w:p>
    <w:p>
      <w:pPr>
        <w:pStyle w:val="FirstParagraph"/>
      </w:pPr>
      <w:r>
        <w:t xml:space="preserve">把所有格点系数按编号叠成</w:t>
      </w:r>
      <w:r>
        <w:t xml:space="preserve"> </w:t>
      </w:r>
      <m:oMath>
        <m:r>
          <m:rPr>
            <m:sty m:val="b"/>
          </m:rPr>
          <m:t>c</m:t>
        </m:r>
        <m:r>
          <m:rPr>
            <m:sty m:val="p"/>
          </m:rPr>
          <m:t>∈</m:t>
        </m:r>
        <m:sSup>
          <m:e>
            <m:r>
              <m:rPr>
                <m:sty m:val="p"/>
                <m:scr m:val="double-struck"/>
              </m:rPr>
              <m:t>R</m:t>
            </m:r>
          </m:e>
          <m:sup>
            <m:r>
              <m:t>9</m:t>
            </m:r>
            <m:r>
              <m:t>N</m:t>
            </m:r>
          </m:sup>
        </m:sSup>
      </m:oMath>
      <w:r>
        <w:t xml:space="preserve">。对每张界面，构造一个稀疏值行</w:t>
      </w:r>
      <w:r>
        <w:t xml:space="preserve"> </w:t>
      </w:r>
      <m:oMath>
        <m:sSub>
          <m:e>
            <m:r>
              <m:t>B</m:t>
            </m:r>
          </m:e>
          <m:sub>
            <m:r>
              <m:t>e</m:t>
            </m:r>
          </m:sub>
        </m:sSub>
      </m:oMath>
      <w:r>
        <w:t xml:space="preserve">：它在格点</w:t>
      </w:r>
      <w:r>
        <w:t xml:space="preserve"> </w:t>
      </w:r>
      <m:oMath>
        <m:r>
          <m:t>k</m:t>
        </m:r>
        <m:r>
          <m:rPr>
            <m:sty m:val="p"/>
          </m:rPr>
          <m:t>∈</m:t>
        </m:r>
        <m:sSub>
          <m:e>
            <m:r>
              <m:t>S</m:t>
            </m:r>
          </m:e>
          <m:sub>
            <m:r>
              <m:t>e</m:t>
            </m:r>
          </m:sub>
        </m:sSub>
      </m:oMath>
      <w:r>
        <w:t xml:space="preserve"> </w:t>
      </w:r>
      <w:r>
        <w:t xml:space="preserve">的九列上等于</w:t>
      </w:r>
      <w:r>
        <w:t xml:space="preserve"> </w:t>
      </w:r>
      <m:oMath>
        <m:sSubSup>
          <m:e>
            <m:r>
              <m:rPr>
                <m:sty m:val="b"/>
              </m:rPr>
              <m:t>b</m:t>
            </m:r>
          </m:e>
          <m:sub>
            <m:r>
              <m:t>e</m:t>
            </m:r>
            <m:r>
              <m:rPr>
                <m:sty m:val="p"/>
              </m:rPr>
              <m:t>,</m:t>
            </m:r>
            <m:r>
              <m:t>k</m:t>
            </m:r>
          </m:sub>
          <m:sup>
            <m:r>
              <m:t>T</m:t>
            </m:r>
          </m:sup>
        </m:sSubSup>
      </m:oMath>
      <w:r>
        <w:t xml:space="preserve">，其他列为零。定义</w:t>
      </w:r>
      <w:r>
        <w:t xml:space="preserve"> </w:t>
      </w:r>
      <m:oMath>
        <m:sSub>
          <m:e>
            <m:r>
              <m:t>d</m:t>
            </m:r>
          </m:e>
          <m:sub>
            <m:r>
              <m:t>e</m:t>
            </m:r>
          </m:sub>
        </m:sSub>
        <m:r>
          <m:rPr>
            <m:sty m:val="p"/>
          </m:rPr>
          <m:t>=</m:t>
        </m:r>
        <m:sSub>
          <m:e>
            <m:acc>
              <m:accPr>
                <m:chr m:val="‾"/>
              </m:accPr>
              <m:e>
                <m:r>
                  <m:t>u</m:t>
                </m:r>
              </m:e>
            </m:acc>
          </m:e>
          <m:sub>
            <m:r>
              <m:t>i</m:t>
            </m:r>
          </m:sub>
        </m:sSub>
        <m:r>
          <m:rPr>
            <m:sty m:val="p"/>
          </m:rPr>
          <m:t>−</m:t>
        </m:r>
        <m:sSub>
          <m:e>
            <m:acc>
              <m:accPr>
                <m:chr m:val="‾"/>
              </m:accPr>
              <m:e>
                <m:r>
                  <m:t>u</m:t>
                </m:r>
              </m:e>
            </m:acc>
          </m:e>
          <m:sub>
            <m:r>
              <m:t>j</m:t>
            </m:r>
          </m:sub>
        </m:sSub>
      </m:oMath>
      <w:r>
        <w:t xml:space="preserve">。再构造端点导数行：</w:t>
      </w:r>
    </w:p>
    <w:p>
      <w:pPr>
        <w:pStyle w:val="BodyText"/>
      </w:pPr>
      <m:oMathPara>
        <m:oMathParaPr>
          <m:jc m:val="center"/>
        </m:oMathParaPr>
        <m:oMath>
          <m:sSub>
            <m:e>
              <m:r>
                <m:t>D</m:t>
              </m:r>
            </m:e>
            <m:sub>
              <m:r>
                <m:t>e</m:t>
              </m:r>
            </m:sub>
          </m:sSub>
          <m:r>
            <m:rPr>
              <m:sty m:val="b"/>
            </m:rPr>
            <m:t>c</m:t>
          </m:r>
          <m:r>
            <m:rPr>
              <m:sty m:val="p"/>
            </m:rPr>
            <m:t>=</m:t>
          </m:r>
          <m:sSub>
            <m:e>
              <m:r>
                <m:t>G</m:t>
              </m:r>
            </m:e>
            <m:sub>
              <m:r>
                <m:t>i</m:t>
              </m:r>
            </m:sub>
          </m:sSub>
          <m:d>
            <m:dPr>
              <m:begChr m:val="("/>
              <m:endChr m:val=")"/>
              <m:sepChr m:val=""/>
              <m:grow/>
            </m:dPr>
            <m:e>
              <m:sSub>
                <m:e>
                  <m:r>
                    <m:rPr>
                      <m:sty m:val="b"/>
                    </m:rPr>
                    <m:t>m</m:t>
                  </m:r>
                </m:e>
                <m:sub>
                  <m:r>
                    <m:t>e</m:t>
                  </m:r>
                </m:sub>
              </m:sSub>
            </m:e>
          </m:d>
          <m:sSub>
            <m:e>
              <m:r>
                <m:rPr>
                  <m:sty m:val="b"/>
                </m:rPr>
                <m:t>c</m:t>
              </m:r>
            </m:e>
            <m:sub>
              <m:r>
                <m:t>i</m:t>
              </m:r>
            </m:sub>
          </m:sSub>
          <m:r>
            <m:rPr>
              <m:sty m:val="p"/>
            </m:rPr>
            <m:t>−</m:t>
          </m:r>
          <m:sSub>
            <m:e>
              <m:r>
                <m:t>G</m:t>
              </m:r>
            </m:e>
            <m:sub>
              <m:r>
                <m:t>j</m:t>
              </m:r>
            </m:sub>
          </m:sSub>
          <m:d>
            <m:dPr>
              <m:begChr m:val="("/>
              <m:endChr m:val=")"/>
              <m:sepChr m:val=""/>
              <m:grow/>
            </m:dPr>
            <m:e>
              <m:sSub>
                <m:e>
                  <m:r>
                    <m:rPr>
                      <m:sty m:val="b"/>
                    </m:rPr>
                    <m:t>m</m:t>
                  </m:r>
                </m:e>
                <m:sub>
                  <m:r>
                    <m:t>e</m:t>
                  </m:r>
                </m:sub>
              </m:sSub>
            </m:e>
          </m:d>
          <m:sSub>
            <m:e>
              <m:r>
                <m:rPr>
                  <m:sty m:val="b"/>
                </m:rPr>
                <m:t>c</m:t>
              </m:r>
            </m:e>
            <m:sub>
              <m:r>
                <m:t>j</m:t>
              </m:r>
            </m:sub>
          </m:sSub>
          <m:r>
            <m:rPr>
              <m:sty m:val="p"/>
            </m:rPr>
            <m:t>,</m:t>
          </m:r>
          <m:r>
            <m:t>  </m:t>
          </m:r>
          <m:sSub>
            <m:e>
              <m:r>
                <m:t>T</m:t>
              </m:r>
            </m:e>
            <m:sub>
              <m:r>
                <m:t>e</m:t>
              </m:r>
            </m:sub>
          </m:sSub>
          <m:r>
            <m:rPr>
              <m:sty m:val="b"/>
            </m:rPr>
            <m:t>c</m:t>
          </m:r>
          <m:r>
            <m:rPr>
              <m:sty m:val="p"/>
            </m:rPr>
            <m:t>=</m:t>
          </m:r>
          <m:sSub>
            <m:e>
              <m:r>
                <m:t>H</m:t>
              </m:r>
            </m:e>
            <m:sub>
              <m:r>
                <m:t>i</m:t>
              </m:r>
            </m:sub>
          </m:sSub>
          <m:sSub>
            <m:e>
              <m:r>
                <m:rPr>
                  <m:sty m:val="b"/>
                </m:rPr>
                <m:t>c</m:t>
              </m:r>
            </m:e>
            <m:sub>
              <m:r>
                <m:t>i</m:t>
              </m:r>
            </m:sub>
          </m:sSub>
          <m:r>
            <m:rPr>
              <m:sty m:val="p"/>
            </m:rPr>
            <m:t>−</m:t>
          </m:r>
          <m:sSub>
            <m:e>
              <m:r>
                <m:t>H</m:t>
              </m:r>
            </m:e>
            <m:sub>
              <m:r>
                <m:t>j</m:t>
              </m:r>
            </m:sub>
          </m:sSub>
          <m:sSub>
            <m:e>
              <m:r>
                <m:rPr>
                  <m:sty m:val="b"/>
                </m:rPr>
                <m:t>c</m:t>
              </m:r>
            </m:e>
            <m:sub>
              <m:r>
                <m:t>j</m:t>
              </m:r>
            </m:sub>
          </m:sSub>
          <m:r>
            <m:rPr>
              <m:sty m:val="p"/>
            </m:rPr>
            <m:t>.</m:t>
          </m:r>
          <m:r>
            <m:t>  </m:t>
          </m:r>
          <m:d>
            <m:dPr>
              <m:begChr m:val="("/>
              <m:endChr m:val=")"/>
              <m:sepChr m:val=""/>
              <m:grow/>
            </m:dPr>
            <m:e>
              <m:r>
                <m:t>8</m:t>
              </m:r>
            </m:e>
          </m:d>
        </m:oMath>
      </m:oMathPara>
    </w:p>
    <w:p>
      <w:pPr>
        <w:pStyle w:val="FirstParagraph"/>
      </w:pPr>
      <w:r>
        <w:t xml:space="preserve">令</w:t>
      </w:r>
      <w:r>
        <w:t xml:space="preserve"> </w:t>
      </w:r>
      <m:oMath>
        <m:sSub>
          <m:e>
            <m:r>
              <m:t>α</m:t>
            </m:r>
          </m:e>
          <m:sub>
            <m:r>
              <m:t>e</m:t>
            </m:r>
          </m:sub>
        </m:sSub>
        <m:r>
          <m:rPr>
            <m:sty m:val="p"/>
          </m:rPr>
          <m:t>=</m:t>
        </m:r>
        <m:sSub>
          <m:e>
            <m:r>
              <m:t>A</m:t>
            </m:r>
          </m:e>
          <m:sub>
            <m:r>
              <m:t>e</m:t>
            </m:r>
          </m:sub>
        </m:sSub>
        <m:r>
          <m:rPr>
            <m:sty m:val="p"/>
          </m:rPr>
          <m:t>/</m:t>
        </m:r>
        <m:sSub>
          <m:e>
            <m:r>
              <m:rPr>
                <m:sty m:val="p"/>
              </m:rPr>
              <m:t>ℓ</m:t>
            </m:r>
          </m:e>
          <m:sub>
            <m:r>
              <m:t>e</m:t>
            </m:r>
          </m:sub>
        </m:sSub>
      </m:oMath>
      <w:r>
        <w:t xml:space="preserve">，则</w:t>
      </w:r>
    </w:p>
    <w:p>
      <w:pPr>
        <w:pStyle w:val="BodyText"/>
      </w:pPr>
      <m:oMathPara>
        <m:oMathParaPr>
          <m:jc m:val="center"/>
        </m:oMathParaPr>
        <m:oMath>
          <m:r>
            <m:rPr>
              <m:sty m:val="p"/>
              <m:scr m:val="script"/>
            </m:rPr>
            <m:t>J</m:t>
          </m:r>
          <m:d>
            <m:dPr>
              <m:begChr m:val="("/>
              <m:endChr m:val=")"/>
              <m:sepChr m:val=""/>
              <m:grow/>
            </m:dPr>
            <m:e>
              <m:r>
                <m:rPr>
                  <m:sty m:val="b"/>
                </m:rPr>
                <m:t>c</m:t>
              </m:r>
            </m:e>
          </m:d>
          <m:r>
            <m:rPr>
              <m:sty m:val="p"/>
            </m:rPr>
            <m:t>=</m:t>
          </m:r>
          <m:f>
            <m:fPr>
              <m:type m:val="bar"/>
            </m:fPr>
            <m:num>
              <m:r>
                <m:t>1</m:t>
              </m:r>
            </m:num>
            <m:den>
              <m:r>
                <m:t>2</m:t>
              </m:r>
            </m:den>
          </m:f>
          <m:nary>
            <m:naryPr>
              <m:chr m:val="∑"/>
              <m:limLoc m:val="undOvr"/>
              <m:subHide m:val="off"/>
              <m:supHide m:val="on"/>
            </m:naryPr>
            <m:sub>
              <m:r>
                <m:t>e</m:t>
              </m:r>
            </m:sub>
            <m:sup>
              <m:r>
                <m:t>​</m:t>
              </m:r>
            </m:sup>
            <m:e>
              <m:sSub>
                <m:e>
                  <m:r>
                    <m:t>α</m:t>
                  </m:r>
                </m:e>
                <m:sub>
                  <m:r>
                    <m:t>e</m:t>
                  </m:r>
                </m:sub>
              </m:sSub>
            </m:e>
          </m:nary>
          <m:d>
            <m:dPr>
              <m:begChr m:val="["/>
              <m:endChr m:val="]"/>
              <m:sepChr m:val=""/>
              <m:grow/>
            </m:dPr>
            <m:e>
              <m:r>
                <m:t>w</m:t>
              </m:r>
              <m:sSup>
                <m:e>
                  <m:d>
                    <m:dPr>
                      <m:begChr m:val="("/>
                      <m:endChr m:val=")"/>
                      <m:sepChr m:val=""/>
                      <m:grow/>
                    </m:dPr>
                    <m:e>
                      <m:sSub>
                        <m:e>
                          <m:r>
                            <m:t>B</m:t>
                          </m:r>
                        </m:e>
                        <m:sub>
                          <m:r>
                            <m:t>e</m:t>
                          </m:r>
                        </m:sub>
                      </m:sSub>
                      <m:r>
                        <m:rPr>
                          <m:sty m:val="b"/>
                        </m:rPr>
                        <m:t>c</m:t>
                      </m:r>
                      <m:r>
                        <m:rPr>
                          <m:sty m:val="p"/>
                        </m:rPr>
                        <m:t>+</m:t>
                      </m:r>
                      <m:sSub>
                        <m:e>
                          <m:r>
                            <m:t>d</m:t>
                          </m:r>
                        </m:e>
                        <m:sub>
                          <m:r>
                            <m:t>e</m:t>
                          </m:r>
                        </m:sub>
                      </m:sSub>
                    </m:e>
                  </m:d>
                </m:e>
                <m:sup>
                  <m:r>
                    <m:t>2</m:t>
                  </m:r>
                </m:sup>
              </m:sSup>
              <m:r>
                <m:rPr>
                  <m:sty m:val="p"/>
                </m:rPr>
                <m:t>+</m:t>
              </m:r>
              <m:r>
                <m:t>w</m:t>
              </m:r>
              <m:f>
                <m:fPr>
                  <m:type m:val="bar"/>
                </m:fPr>
                <m:num>
                  <m:sSubSup>
                    <m:e>
                      <m:r>
                        <m:rPr>
                          <m:sty m:val="p"/>
                        </m:rPr>
                        <m:t>ℓ</m:t>
                      </m:r>
                    </m:e>
                    <m:sub>
                      <m:r>
                        <m:t>e</m:t>
                      </m:r>
                    </m:sub>
                    <m:sup>
                      <m:r>
                        <m:t>2</m:t>
                      </m:r>
                    </m:sup>
                  </m:sSubSup>
                </m:num>
                <m:den>
                  <m:r>
                    <m:t>4</m:t>
                  </m:r>
                </m:den>
              </m:f>
              <m:r>
                <m:rPr>
                  <m:sty m:val="p"/>
                </m:rPr>
                <m:t>∥</m:t>
              </m:r>
              <m:sSub>
                <m:e>
                  <m:r>
                    <m:t>D</m:t>
                  </m:r>
                </m:e>
                <m:sub>
                  <m:r>
                    <m:t>e</m:t>
                  </m:r>
                </m:sub>
              </m:sSub>
              <m:r>
                <m:rPr>
                  <m:sty m:val="b"/>
                </m:rPr>
                <m:t>c</m:t>
              </m:r>
              <m:sSubSup>
                <m:e>
                  <m:r>
                    <m:rPr>
                      <m:sty m:val="p"/>
                    </m:rPr>
                    <m:t>∥</m:t>
                  </m:r>
                </m:e>
                <m:sub>
                  <m:r>
                    <m:t>2</m:t>
                  </m:r>
                </m:sub>
                <m:sup>
                  <m:r>
                    <m:t>2</m:t>
                  </m:r>
                </m:sup>
              </m:sSubSup>
              <m:r>
                <m:rPr>
                  <m:sty m:val="p"/>
                </m:rPr>
                <m:t>+</m:t>
              </m:r>
              <m:f>
                <m:fPr>
                  <m:type m:val="bar"/>
                </m:fPr>
                <m:num>
                  <m:sSubSup>
                    <m:e>
                      <m:r>
                        <m:rPr>
                          <m:sty m:val="p"/>
                        </m:rPr>
                        <m:t>ℓ</m:t>
                      </m:r>
                    </m:e>
                    <m:sub>
                      <m:r>
                        <m:t>e</m:t>
                      </m:r>
                    </m:sub>
                    <m:sup>
                      <m:r>
                        <m:t>4</m:t>
                      </m:r>
                    </m:sup>
                  </m:sSubSup>
                </m:num>
                <m:den>
                  <m:r>
                    <m:t>16</m:t>
                  </m:r>
                </m:den>
              </m:f>
              <m:r>
                <m:rPr>
                  <m:sty m:val="p"/>
                </m:rPr>
                <m:t>∥</m:t>
              </m:r>
              <m:sSub>
                <m:e>
                  <m:r>
                    <m:t>T</m:t>
                  </m:r>
                </m:e>
                <m:sub>
                  <m:r>
                    <m:t>e</m:t>
                  </m:r>
                </m:sub>
              </m:sSub>
              <m:r>
                <m:rPr>
                  <m:sty m:val="b"/>
                </m:rPr>
                <m:t>c</m:t>
              </m:r>
              <m:sSubSup>
                <m:e>
                  <m:r>
                    <m:rPr>
                      <m:sty m:val="p"/>
                    </m:rPr>
                    <m:t>∥</m:t>
                  </m:r>
                </m:e>
                <m:sub>
                  <m:r>
                    <m:t>2</m:t>
                  </m:r>
                </m:sub>
                <m:sup>
                  <m:r>
                    <m:t>2</m:t>
                  </m:r>
                </m:sup>
              </m:sSubSup>
            </m:e>
          </m:d>
          <m:r>
            <m:rPr>
              <m:sty m:val="p"/>
            </m:rPr>
            <m:t>.</m:t>
          </m:r>
          <m:r>
            <m:t>  </m:t>
          </m:r>
          <m:d>
            <m:dPr>
              <m:begChr m:val="("/>
              <m:endChr m:val=")"/>
              <m:sepChr m:val=""/>
              <m:grow/>
            </m:dPr>
            <m:e>
              <m:r>
                <m:t>9</m:t>
              </m:r>
            </m:e>
          </m:d>
        </m:oMath>
      </m:oMathPara>
    </w:p>
    <w:p>
      <w:pPr>
        <w:pStyle w:val="FirstParagraph"/>
      </w:pPr>
      <w:r>
        <w:t xml:space="preserve">对</w:t>
      </w:r>
      <w:r>
        <w:t xml:space="preserve"> </w:t>
      </w:r>
      <m:oMath>
        <m:r>
          <m:rPr>
            <m:sty m:val="b"/>
          </m:rPr>
          <m:t>c</m:t>
        </m:r>
      </m:oMath>
      <w:r>
        <w:t xml:space="preserve"> </w:t>
      </w:r>
      <w:r>
        <w:t xml:space="preserve">求一阶变分并令其为零，得到</w:t>
      </w:r>
    </w:p>
    <w:p>
      <w:pPr>
        <w:pStyle w:val="BodyText"/>
      </w:pPr>
      <m:oMathPara>
        <m:oMathParaPr>
          <m:jc m:val="center"/>
        </m:oMathParaPr>
        <m:oMath>
          <m:borderBox>
            <m:e>
              <m:r>
                <m:t>A</m:t>
              </m:r>
              <m:r>
                <m:rPr>
                  <m:sty m:val="b"/>
                </m:rPr>
                <m:t>c</m:t>
              </m:r>
              <m:r>
                <m:rPr>
                  <m:sty m:val="p"/>
                </m:rPr>
                <m:t>=</m:t>
              </m:r>
              <m:r>
                <m:rPr>
                  <m:sty m:val="b"/>
                </m:rPr>
                <m:t>f</m:t>
              </m:r>
            </m:e>
          </m:borderBox>
          <m:r>
            <m:rPr>
              <m:sty m:val="p"/>
            </m:rPr>
            <m:t>,</m:t>
          </m:r>
          <m:r>
            <m:t>  </m:t>
          </m:r>
          <m:r>
            <m:t>A</m:t>
          </m:r>
          <m:r>
            <m:rPr>
              <m:sty m:val="p"/>
            </m:rPr>
            <m:t>=</m:t>
          </m:r>
          <m:nary>
            <m:naryPr>
              <m:chr m:val="∑"/>
              <m:limLoc m:val="undOvr"/>
              <m:subHide m:val="off"/>
              <m:supHide m:val="on"/>
            </m:naryPr>
            <m:sub>
              <m:r>
                <m:t>e</m:t>
              </m:r>
            </m:sub>
            <m:sup>
              <m:r>
                <m:t>​</m:t>
              </m:r>
            </m:sup>
            <m:e>
              <m:sSub>
                <m:e>
                  <m:r>
                    <m:t>α</m:t>
                  </m:r>
                </m:e>
                <m:sub>
                  <m:r>
                    <m:t>e</m:t>
                  </m:r>
                </m:sub>
              </m:sSub>
            </m:e>
          </m:nary>
          <m:d>
            <m:dPr>
              <m:begChr m:val="["/>
              <m:endChr m:val="]"/>
              <m:sepChr m:val=""/>
              <m:grow/>
            </m:dPr>
            <m:e>
              <m:r>
                <m:t>w</m:t>
              </m:r>
              <m:sSubSup>
                <m:e>
                  <m:r>
                    <m:t>B</m:t>
                  </m:r>
                </m:e>
                <m:sub>
                  <m:r>
                    <m:t>e</m:t>
                  </m:r>
                </m:sub>
                <m:sup>
                  <m:r>
                    <m:t>T</m:t>
                  </m:r>
                </m:sup>
              </m:sSubSup>
              <m:sSub>
                <m:e>
                  <m:r>
                    <m:t>B</m:t>
                  </m:r>
                </m:e>
                <m:sub>
                  <m:r>
                    <m:t>e</m:t>
                  </m:r>
                </m:sub>
              </m:sSub>
              <m:r>
                <m:rPr>
                  <m:sty m:val="p"/>
                </m:rPr>
                <m:t>+</m:t>
              </m:r>
              <m:r>
                <m:t>w</m:t>
              </m:r>
              <m:f>
                <m:fPr>
                  <m:type m:val="bar"/>
                </m:fPr>
                <m:num>
                  <m:sSubSup>
                    <m:e>
                      <m:r>
                        <m:rPr>
                          <m:sty m:val="p"/>
                        </m:rPr>
                        <m:t>ℓ</m:t>
                      </m:r>
                    </m:e>
                    <m:sub>
                      <m:r>
                        <m:t>e</m:t>
                      </m:r>
                    </m:sub>
                    <m:sup>
                      <m:r>
                        <m:t>2</m:t>
                      </m:r>
                    </m:sup>
                  </m:sSubSup>
                </m:num>
                <m:den>
                  <m:r>
                    <m:t>4</m:t>
                  </m:r>
                </m:den>
              </m:f>
              <m:sSubSup>
                <m:e>
                  <m:r>
                    <m:t>D</m:t>
                  </m:r>
                </m:e>
                <m:sub>
                  <m:r>
                    <m:t>e</m:t>
                  </m:r>
                </m:sub>
                <m:sup>
                  <m:r>
                    <m:t>T</m:t>
                  </m:r>
                </m:sup>
              </m:sSubSup>
              <m:sSub>
                <m:e>
                  <m:r>
                    <m:t>D</m:t>
                  </m:r>
                </m:e>
                <m:sub>
                  <m:r>
                    <m:t>e</m:t>
                  </m:r>
                </m:sub>
              </m:sSub>
              <m:r>
                <m:rPr>
                  <m:sty m:val="p"/>
                </m:rPr>
                <m:t>+</m:t>
              </m:r>
              <m:f>
                <m:fPr>
                  <m:type m:val="bar"/>
                </m:fPr>
                <m:num>
                  <m:sSubSup>
                    <m:e>
                      <m:r>
                        <m:rPr>
                          <m:sty m:val="p"/>
                        </m:rPr>
                        <m:t>ℓ</m:t>
                      </m:r>
                    </m:e>
                    <m:sub>
                      <m:r>
                        <m:t>e</m:t>
                      </m:r>
                    </m:sub>
                    <m:sup>
                      <m:r>
                        <m:t>4</m:t>
                      </m:r>
                    </m:sup>
                  </m:sSubSup>
                </m:num>
                <m:den>
                  <m:r>
                    <m:t>16</m:t>
                  </m:r>
                </m:den>
              </m:f>
              <m:sSubSup>
                <m:e>
                  <m:r>
                    <m:t>T</m:t>
                  </m:r>
                </m:e>
                <m:sub>
                  <m:r>
                    <m:t>e</m:t>
                  </m:r>
                </m:sub>
                <m:sup>
                  <m:r>
                    <m:t>T</m:t>
                  </m:r>
                </m:sup>
              </m:sSubSup>
              <m:sSub>
                <m:e>
                  <m:r>
                    <m:t>T</m:t>
                  </m:r>
                </m:e>
                <m:sub>
                  <m:r>
                    <m:t>e</m:t>
                  </m:r>
                </m:sub>
              </m:sSub>
            </m:e>
          </m:d>
          <m:r>
            <m:rPr>
              <m:sty m:val="p"/>
            </m:rPr>
            <m:t>,</m:t>
          </m:r>
          <m:r>
            <m:t>  </m:t>
          </m:r>
          <m:r>
            <m:rPr>
              <m:sty m:val="b"/>
            </m:rPr>
            <m:t>f</m:t>
          </m:r>
          <m:r>
            <m:rPr>
              <m:sty m:val="p"/>
            </m:rPr>
            <m:t>=</m:t>
          </m:r>
          <m:r>
            <m:rPr>
              <m:sty m:val="p"/>
            </m:rPr>
            <m:t>−</m:t>
          </m:r>
          <m:nary>
            <m:naryPr>
              <m:chr m:val="∑"/>
              <m:limLoc m:val="undOvr"/>
              <m:subHide m:val="off"/>
              <m:supHide m:val="on"/>
            </m:naryPr>
            <m:sub>
              <m:r>
                <m:t>e</m:t>
              </m:r>
            </m:sub>
            <m:sup>
              <m:r>
                <m:t>​</m:t>
              </m:r>
            </m:sup>
            <m:e>
              <m:sSub>
                <m:e>
                  <m:r>
                    <m:t>α</m:t>
                  </m:r>
                </m:e>
                <m:sub>
                  <m:r>
                    <m:t>e</m:t>
                  </m:r>
                </m:sub>
              </m:sSub>
            </m:e>
          </m:nary>
          <m:r>
            <m:t>w</m:t>
          </m:r>
          <m:sSubSup>
            <m:e>
              <m:r>
                <m:t>B</m:t>
              </m:r>
            </m:e>
            <m:sub>
              <m:r>
                <m:t>e</m:t>
              </m:r>
            </m:sub>
            <m:sup>
              <m:r>
                <m:t>T</m:t>
              </m:r>
            </m:sup>
          </m:sSubSup>
          <m:sSub>
            <m:e>
              <m:r>
                <m:t>d</m:t>
              </m:r>
            </m:e>
            <m:sub>
              <m:r>
                <m:t>e</m:t>
              </m:r>
            </m:sub>
          </m:sSub>
          <m:r>
            <m:rPr>
              <m:sty m:val="p"/>
            </m:rPr>
            <m:t>.</m:t>
          </m:r>
          <m:r>
            <m:t>  </m:t>
          </m:r>
          <m:d>
            <m:dPr>
              <m:begChr m:val="("/>
              <m:endChr m:val=")"/>
              <m:sepChr m:val=""/>
              <m:grow/>
            </m:dPr>
            <m:e>
              <m:r>
                <m:t>10</m:t>
              </m:r>
            </m:e>
          </m:d>
        </m:oMath>
      </m:oMathPara>
    </w:p>
    <w:p>
      <w:pPr>
        <w:pStyle w:val="FirstParagraph"/>
      </w:pPr>
      <w:r>
        <w:t xml:space="preserve">例如同一界面支撑上的两个格点</w:t>
      </w:r>
      <w:r>
        <w:t xml:space="preserve"> </w:t>
      </w:r>
      <m:oMath>
        <m:r>
          <m:t>k</m:t>
        </m:r>
        <m:r>
          <m:rPr>
            <m:sty m:val="p"/>
          </m:rPr>
          <m:t>,</m:t>
        </m:r>
        <m:r>
          <m:t>l</m:t>
        </m:r>
      </m:oMath>
      <w:r>
        <w:t xml:space="preserve">，值项产生九乘九块</w:t>
      </w:r>
    </w:p>
    <w:p>
      <w:pPr>
        <w:pStyle w:val="BodyText"/>
      </w:pPr>
      <m:oMathPara>
        <m:oMathParaPr>
          <m:jc m:val="center"/>
        </m:oMathParaPr>
        <m:oMath>
          <m:sSubSup>
            <m:e>
              <m:r>
                <m:t>A</m:t>
              </m:r>
            </m:e>
            <m:sub>
              <m:r>
                <m:t>k</m:t>
              </m:r>
              <m:r>
                <m:t>l</m:t>
              </m:r>
            </m:sub>
            <m:sup>
              <m:d>
                <m:dPr>
                  <m:begChr m:val="("/>
                  <m:endChr m:val=")"/>
                  <m:sepChr m:val=""/>
                  <m:grow/>
                </m:dPr>
                <m:e>
                  <m:r>
                    <m:t>e</m:t>
                  </m:r>
                </m:e>
              </m:d>
              <m:r>
                <m:rPr>
                  <m:sty m:val="p"/>
                </m:rPr>
                <m:t>,</m:t>
              </m:r>
              <m:r>
                <m:t>v</m:t>
              </m:r>
            </m:sup>
          </m:sSubSup>
          <m:r>
            <m:rPr>
              <m:sty m:val="p"/>
            </m:rPr>
            <m:t>=</m:t>
          </m:r>
          <m:sSub>
            <m:e>
              <m:r>
                <m:t>α</m:t>
              </m:r>
            </m:e>
            <m:sub>
              <m:r>
                <m:t>e</m:t>
              </m:r>
            </m:sub>
          </m:sSub>
          <m:r>
            <m:t>w</m:t>
          </m:r>
          <m:r>
            <m:t> </m:t>
          </m:r>
          <m:sSub>
            <m:e>
              <m:r>
                <m:rPr>
                  <m:sty m:val="b"/>
                </m:rPr>
                <m:t>b</m:t>
              </m:r>
            </m:e>
            <m:sub>
              <m:r>
                <m:t>e</m:t>
              </m:r>
              <m:r>
                <m:rPr>
                  <m:sty m:val="p"/>
                </m:rPr>
                <m:t>,</m:t>
              </m:r>
              <m:r>
                <m:t>k</m:t>
              </m:r>
            </m:sub>
          </m:sSub>
          <m:sSubSup>
            <m:e>
              <m:r>
                <m:rPr>
                  <m:sty m:val="b"/>
                </m:rPr>
                <m:t>b</m:t>
              </m:r>
            </m:e>
            <m:sub>
              <m:r>
                <m:t>e</m:t>
              </m:r>
              <m:r>
                <m:rPr>
                  <m:sty m:val="p"/>
                </m:rPr>
                <m:t>,</m:t>
              </m:r>
              <m:r>
                <m:t>l</m:t>
              </m:r>
            </m:sub>
            <m:sup>
              <m:r>
                <m:t>T</m:t>
              </m:r>
            </m:sup>
          </m:sSubSup>
          <m:r>
            <m:rPr>
              <m:sty m:val="p"/>
            </m:rPr>
            <m:t>.</m:t>
          </m:r>
          <m:r>
            <m:t>  </m:t>
          </m:r>
          <m:d>
            <m:dPr>
              <m:begChr m:val="("/>
              <m:endChr m:val=")"/>
              <m:sepChr m:val=""/>
              <m:grow/>
            </m:dPr>
            <m:e>
              <m:r>
                <m:t>11</m:t>
              </m:r>
            </m:e>
          </m:d>
        </m:oMath>
      </m:oMathPara>
    </w:p>
    <w:p>
      <w:pPr>
        <w:pStyle w:val="FirstParagraph"/>
      </w:pPr>
      <w:r>
        <w:t xml:space="preserve">所以全局矩阵是</w:t>
      </w:r>
      <w:r>
        <w:rPr>
          <w:bCs/>
          <w:b/>
        </w:rPr>
        <w:t xml:space="preserve">稀疏块矩阵</w:t>
      </w:r>
      <w:r>
        <w:t xml:space="preserve">，但它的非零图是“每张界面自然支撑的局部 clique”，一般比原始边邻接图更宽。只按原始边</w:t>
      </w:r>
      <w:r>
        <w:t xml:space="preserve"> </w:t>
      </w:r>
      <m:oMath>
        <m:d>
          <m:dPr>
            <m:begChr m:val="("/>
            <m:endChr m:val=")"/>
            <m:sepChr m:val=""/>
            <m:grow/>
          </m:dPr>
          <m:e>
            <m:r>
              <m:t>i</m:t>
            </m:r>
            <m:r>
              <m:rPr>
                <m:sty m:val="p"/>
              </m:rPr>
              <m:t>,</m:t>
            </m:r>
            <m:r>
              <m:t>j</m:t>
            </m:r>
          </m:e>
        </m:d>
      </m:oMath>
      <w:r>
        <w:t xml:space="preserve"> </w:t>
      </w:r>
      <w:r>
        <w:t xml:space="preserve">存一个邻点块会漏掉</w:t>
      </w:r>
      <w:r>
        <w:t xml:space="preserve"> </w:t>
      </w:r>
      <m:oMath>
        <m:sSub>
          <m:e>
            <m:r>
              <m:t>S</m:t>
            </m:r>
          </m:e>
          <m:sub>
            <m:r>
              <m:t>e</m:t>
            </m:r>
          </m:sub>
        </m:sSub>
      </m:oMath>
      <w:r>
        <w:t xml:space="preserve"> </w:t>
      </w:r>
      <w:r>
        <w:t xml:space="preserve">其他格点之间的耦合。代码不显式储存完整 CSR：它储存每张界面的支撑项、端点导数行，以及每个 owned 格点的</w:t>
      </w:r>
      <w:r>
        <w:t xml:space="preserve"> </w:t>
      </w:r>
      <m:oMath>
        <m:r>
          <m:t>9</m:t>
        </m:r>
        <m:r>
          <m:rPr>
            <m:sty m:val="p"/>
          </m:rPr>
          <m:t>×</m:t>
        </m:r>
        <m:r>
          <m:t>9</m:t>
        </m:r>
      </m:oMath>
      <w:r>
        <w:t xml:space="preserve"> </w:t>
      </w:r>
      <w:r>
        <w:t xml:space="preserve">对角预条件块。</w:t>
      </w:r>
    </w:p>
    <w:p>
      <w:pPr>
        <w:pStyle w:val="BodyText"/>
      </w:pPr>
      <w:r>
        <w:t xml:space="preserve">式（10）也给出矩阵自由乘法。给定试探系数</w:t>
      </w:r>
      <w:r>
        <w:t xml:space="preserve"> </w:t>
      </w:r>
      <m:oMath>
        <m:r>
          <m:rPr>
            <m:sty m:val="b"/>
          </m:rPr>
          <m:t>z</m:t>
        </m:r>
      </m:oMath>
      <w:r>
        <w:t xml:space="preserve">，对每张界面先算</w:t>
      </w:r>
      <w:r>
        <w:t xml:space="preserve"> </w:t>
      </w:r>
      <m:oMath>
        <m:sSub>
          <m:e>
            <m:r>
              <m:t>q</m:t>
            </m:r>
          </m:e>
          <m:sub>
            <m:r>
              <m:t>e</m:t>
            </m:r>
          </m:sub>
        </m:sSub>
        <m:r>
          <m:rPr>
            <m:sty m:val="p"/>
          </m:rPr>
          <m:t>=</m:t>
        </m:r>
        <m:sSub>
          <m:e>
            <m:r>
              <m:t>B</m:t>
            </m:r>
          </m:e>
          <m:sub>
            <m:r>
              <m:t>e</m:t>
            </m:r>
          </m:sub>
        </m:sSub>
        <m:r>
          <m:rPr>
            <m:sty m:val="b"/>
          </m:rPr>
          <m:t>z</m:t>
        </m:r>
      </m:oMath>
      <w:r>
        <w:t xml:space="preserve">、</w:t>
      </w:r>
      <m:oMath>
        <m:sSubSup>
          <m:e>
            <m:r>
              <m:rPr>
                <m:sty m:val="b"/>
              </m:rPr>
              <m:t>q</m:t>
            </m:r>
          </m:e>
          <m:sub>
            <m:r>
              <m:t>e</m:t>
            </m:r>
          </m:sub>
          <m:sup>
            <m:r>
              <m:t>g</m:t>
            </m:r>
          </m:sup>
        </m:sSubSup>
        <m:r>
          <m:rPr>
            <m:sty m:val="p"/>
          </m:rPr>
          <m:t>=</m:t>
        </m:r>
        <m:sSub>
          <m:e>
            <m:r>
              <m:t>D</m:t>
            </m:r>
          </m:e>
          <m:sub>
            <m:r>
              <m:t>e</m:t>
            </m:r>
          </m:sub>
        </m:sSub>
        <m:r>
          <m:rPr>
            <m:sty m:val="b"/>
          </m:rPr>
          <m:t>z</m:t>
        </m:r>
      </m:oMath>
      <w:r>
        <w:t xml:space="preserve">、</w:t>
      </w:r>
      <m:oMath>
        <m:sSubSup>
          <m:e>
            <m:r>
              <m:rPr>
                <m:sty m:val="b"/>
              </m:rPr>
              <m:t>q</m:t>
            </m:r>
          </m:e>
          <m:sub>
            <m:r>
              <m:t>e</m:t>
            </m:r>
          </m:sub>
          <m:sup>
            <m:r>
              <m:t>H</m:t>
            </m:r>
          </m:sup>
        </m:sSubSup>
        <m:r>
          <m:rPr>
            <m:sty m:val="p"/>
          </m:rPr>
          <m:t>=</m:t>
        </m:r>
        <m:sSub>
          <m:e>
            <m:r>
              <m:t>T</m:t>
            </m:r>
          </m:e>
          <m:sub>
            <m:r>
              <m:t>e</m:t>
            </m:r>
          </m:sub>
        </m:sSub>
        <m:r>
          <m:rPr>
            <m:sty m:val="b"/>
          </m:rPr>
          <m:t>z</m:t>
        </m:r>
      </m:oMath>
      <w:r>
        <w:t xml:space="preserve">，再按转置行把</w:t>
      </w:r>
      <w:r>
        <w:t xml:space="preserve"> </w:t>
      </w:r>
      <m:oMath>
        <m:sSub>
          <m:e>
            <m:r>
              <m:t>α</m:t>
            </m:r>
          </m:e>
          <m:sub>
            <m:r>
              <m:t>e</m:t>
            </m:r>
          </m:sub>
        </m:sSub>
        <m:r>
          <m:t>w</m:t>
        </m:r>
        <m:sSubSup>
          <m:e>
            <m:r>
              <m:t>B</m:t>
            </m:r>
          </m:e>
          <m:sub>
            <m:r>
              <m:t>e</m:t>
            </m:r>
          </m:sub>
          <m:sup>
            <m:r>
              <m:t>T</m:t>
            </m:r>
          </m:sup>
        </m:sSubSup>
        <m:sSub>
          <m:e>
            <m:r>
              <m:t>q</m:t>
            </m:r>
          </m:e>
          <m:sub>
            <m:r>
              <m:t>e</m:t>
            </m:r>
          </m:sub>
        </m:sSub>
      </m:oMath>
      <w:r>
        <w:t xml:space="preserve">、</w:t>
      </w:r>
      <m:oMath>
        <m:sSub>
          <m:e>
            <m:r>
              <m:t>α</m:t>
            </m:r>
          </m:e>
          <m:sub>
            <m:r>
              <m:t>e</m:t>
            </m:r>
          </m:sub>
        </m:sSub>
        <m:r>
          <m:t>w</m:t>
        </m:r>
        <m:sSubSup>
          <m:e>
            <m:r>
              <m:rPr>
                <m:sty m:val="p"/>
              </m:rPr>
              <m:t>ℓ</m:t>
            </m:r>
          </m:e>
          <m:sub>
            <m:r>
              <m:t>e</m:t>
            </m:r>
          </m:sub>
          <m:sup>
            <m:r>
              <m:t>2</m:t>
            </m:r>
          </m:sup>
        </m:sSubSup>
        <m:sSubSup>
          <m:e>
            <m:r>
              <m:t>D</m:t>
            </m:r>
          </m:e>
          <m:sub>
            <m:r>
              <m:t>e</m:t>
            </m:r>
          </m:sub>
          <m:sup>
            <m:r>
              <m:t>T</m:t>
            </m:r>
          </m:sup>
        </m:sSubSup>
        <m:sSubSup>
          <m:e>
            <m:r>
              <m:rPr>
                <m:sty m:val="b"/>
              </m:rPr>
              <m:t>q</m:t>
            </m:r>
          </m:e>
          <m:sub>
            <m:r>
              <m:t>e</m:t>
            </m:r>
          </m:sub>
          <m:sup>
            <m:r>
              <m:t>g</m:t>
            </m:r>
          </m:sup>
        </m:sSubSup>
        <m:r>
          <m:rPr>
            <m:sty m:val="p"/>
          </m:rPr>
          <m:t>/</m:t>
        </m:r>
        <m:r>
          <m:t>4</m:t>
        </m:r>
      </m:oMath>
      <w:r>
        <w:t xml:space="preserve">、</w:t>
      </w:r>
      <m:oMath>
        <m:sSub>
          <m:e>
            <m:r>
              <m:t>α</m:t>
            </m:r>
          </m:e>
          <m:sub>
            <m:r>
              <m:t>e</m:t>
            </m:r>
          </m:sub>
        </m:sSub>
        <m:sSubSup>
          <m:e>
            <m:r>
              <m:rPr>
                <m:sty m:val="p"/>
              </m:rPr>
              <m:t>ℓ</m:t>
            </m:r>
          </m:e>
          <m:sub>
            <m:r>
              <m:t>e</m:t>
            </m:r>
          </m:sub>
          <m:sup>
            <m:r>
              <m:t>4</m:t>
            </m:r>
          </m:sup>
        </m:sSubSup>
        <m:sSubSup>
          <m:e>
            <m:r>
              <m:t>T</m:t>
            </m:r>
          </m:e>
          <m:sub>
            <m:r>
              <m:t>e</m:t>
            </m:r>
          </m:sub>
          <m:sup>
            <m:r>
              <m:t>T</m:t>
            </m:r>
          </m:sup>
        </m:sSubSup>
        <m:sSubSup>
          <m:e>
            <m:r>
              <m:rPr>
                <m:sty m:val="b"/>
              </m:rPr>
              <m:t>q</m:t>
            </m:r>
          </m:e>
          <m:sub>
            <m:r>
              <m:t>e</m:t>
            </m:r>
          </m:sub>
          <m:sup>
            <m:r>
              <m:t>H</m:t>
            </m:r>
          </m:sup>
        </m:sSubSup>
        <m:r>
          <m:rPr>
            <m:sty m:val="p"/>
          </m:rPr>
          <m:t>/</m:t>
        </m:r>
        <m:r>
          <m:t>16</m:t>
        </m:r>
      </m:oMath>
      <w:r>
        <w:t xml:space="preserve"> </w:t>
      </w:r>
      <w:r>
        <w:t xml:space="preserve">加到对应 owned 行。对多个守恒变量同一几何算子同时作用于九乘</w:t>
      </w:r>
      <w:r>
        <w:t xml:space="preserve"> </w:t>
      </w:r>
      <m:oMath>
        <m:sSub>
          <m:e>
            <m:r>
              <m:t>n</m:t>
            </m:r>
          </m:e>
          <m:sub>
            <m:r>
              <m:t>v</m:t>
            </m:r>
          </m:sub>
        </m:sSub>
      </m:oMath>
      <w:r>
        <w:t xml:space="preserve"> </w:t>
      </w:r>
      <w:r>
        <w:t xml:space="preserve">的系数矩阵。</w:t>
      </w:r>
    </w:p>
    <w:bookmarkEnd w:id="25"/>
    <w:bookmarkStart w:id="26" w:name="有解性唯一性和二次精确性"/>
    <w:p>
      <w:pPr>
        <w:pStyle w:val="Heading1"/>
      </w:pPr>
      <w:r>
        <w:t xml:space="preserve">6. 有解性、唯一性和二次精确性</w:t>
      </w:r>
    </w:p>
    <w:p>
      <w:pPr>
        <w:pStyle w:val="FirstParagraph"/>
      </w:pPr>
      <w:r>
        <w:t xml:space="preserve">式（10）直接推出</w:t>
      </w:r>
      <w:r>
        <w:t xml:space="preserve"> </w:t>
      </w:r>
      <m:oMath>
        <m:r>
          <m:t>A</m:t>
        </m:r>
        <m:r>
          <m:rPr>
            <m:sty m:val="p"/>
          </m:rPr>
          <m:t>=</m:t>
        </m:r>
        <m:sSup>
          <m:e>
            <m:r>
              <m:t>A</m:t>
            </m:r>
          </m:e>
          <m:sup>
            <m:r>
              <m:t>T</m:t>
            </m:r>
          </m:sup>
        </m:sSup>
      </m:oMath>
      <w:r>
        <w:t xml:space="preserve">，且对任意</w:t>
      </w:r>
      <w:r>
        <w:t xml:space="preserve"> </w:t>
      </w:r>
      <m:oMath>
        <m:r>
          <m:rPr>
            <m:sty m:val="b"/>
          </m:rPr>
          <m:t>z</m:t>
        </m:r>
      </m:oMath>
      <w:r>
        <w:t xml:space="preserve">，</w:t>
      </w:r>
    </w:p>
    <w:p>
      <w:pPr>
        <w:pStyle w:val="BodyText"/>
      </w:pPr>
      <m:oMathPara>
        <m:oMathParaPr>
          <m:jc m:val="center"/>
        </m:oMathParaPr>
        <m:oMath>
          <m:sSup>
            <m:e>
              <m:r>
                <m:rPr>
                  <m:sty m:val="b"/>
                </m:rPr>
                <m:t>z</m:t>
              </m:r>
            </m:e>
            <m:sup>
              <m:r>
                <m:t>T</m:t>
              </m:r>
            </m:sup>
          </m:sSup>
          <m:r>
            <m:t>A</m:t>
          </m:r>
          <m:r>
            <m:rPr>
              <m:sty m:val="b"/>
            </m:rPr>
            <m:t>z</m:t>
          </m:r>
          <m:r>
            <m:rPr>
              <m:sty m:val="p"/>
            </m:rPr>
            <m:t>=</m:t>
          </m:r>
          <m:nary>
            <m:naryPr>
              <m:chr m:val="∑"/>
              <m:limLoc m:val="undOvr"/>
              <m:subHide m:val="off"/>
              <m:supHide m:val="on"/>
            </m:naryPr>
            <m:sub>
              <m:r>
                <m:t>e</m:t>
              </m:r>
            </m:sub>
            <m:sup>
              <m:r>
                <m:t>​</m:t>
              </m:r>
            </m:sup>
            <m:e>
              <m:sSub>
                <m:e>
                  <m:r>
                    <m:t>α</m:t>
                  </m:r>
                </m:e>
                <m:sub>
                  <m:r>
                    <m:t>e</m:t>
                  </m:r>
                </m:sub>
              </m:sSub>
            </m:e>
          </m:nary>
          <m:d>
            <m:dPr>
              <m:begChr m:val="["/>
              <m:endChr m:val="]"/>
              <m:sepChr m:val=""/>
              <m:grow/>
            </m:dPr>
            <m:e>
              <m:r>
                <m:t>w</m:t>
              </m:r>
              <m:sSup>
                <m:e>
                  <m:d>
                    <m:dPr>
                      <m:begChr m:val="("/>
                      <m:endChr m:val=")"/>
                      <m:sepChr m:val=""/>
                      <m:grow/>
                    </m:dPr>
                    <m:e>
                      <m:sSub>
                        <m:e>
                          <m:r>
                            <m:t>B</m:t>
                          </m:r>
                        </m:e>
                        <m:sub>
                          <m:r>
                            <m:t>e</m:t>
                          </m:r>
                        </m:sub>
                      </m:sSub>
                      <m:r>
                        <m:rPr>
                          <m:sty m:val="b"/>
                        </m:rPr>
                        <m:t>z</m:t>
                      </m:r>
                    </m:e>
                  </m:d>
                </m:e>
                <m:sup>
                  <m:r>
                    <m:t>2</m:t>
                  </m:r>
                </m:sup>
              </m:sSup>
              <m:r>
                <m:rPr>
                  <m:sty m:val="p"/>
                </m:rPr>
                <m:t>+</m:t>
              </m:r>
              <m:r>
                <m:t>w</m:t>
              </m:r>
              <m:f>
                <m:fPr>
                  <m:type m:val="bar"/>
                </m:fPr>
                <m:num>
                  <m:sSubSup>
                    <m:e>
                      <m:r>
                        <m:rPr>
                          <m:sty m:val="p"/>
                        </m:rPr>
                        <m:t>ℓ</m:t>
                      </m:r>
                    </m:e>
                    <m:sub>
                      <m:r>
                        <m:t>e</m:t>
                      </m:r>
                    </m:sub>
                    <m:sup>
                      <m:r>
                        <m:t>2</m:t>
                      </m:r>
                    </m:sup>
                  </m:sSubSup>
                </m:num>
                <m:den>
                  <m:r>
                    <m:t>4</m:t>
                  </m:r>
                </m:den>
              </m:f>
              <m:r>
                <m:rPr>
                  <m:sty m:val="p"/>
                </m:rPr>
                <m:t>∥</m:t>
              </m:r>
              <m:sSub>
                <m:e>
                  <m:r>
                    <m:t>D</m:t>
                  </m:r>
                </m:e>
                <m:sub>
                  <m:r>
                    <m:t>e</m:t>
                  </m:r>
                </m:sub>
              </m:sSub>
              <m:r>
                <m:rPr>
                  <m:sty m:val="b"/>
                </m:rPr>
                <m:t>z</m:t>
              </m:r>
              <m:sSubSup>
                <m:e>
                  <m:r>
                    <m:rPr>
                      <m:sty m:val="p"/>
                    </m:rPr>
                    <m:t>∥</m:t>
                  </m:r>
                </m:e>
                <m:sub>
                  <m:r>
                    <m:t>2</m:t>
                  </m:r>
                </m:sub>
                <m:sup>
                  <m:r>
                    <m:t>2</m:t>
                  </m:r>
                </m:sup>
              </m:sSubSup>
              <m:r>
                <m:rPr>
                  <m:sty m:val="p"/>
                </m:rPr>
                <m:t>+</m:t>
              </m:r>
              <m:f>
                <m:fPr>
                  <m:type m:val="bar"/>
                </m:fPr>
                <m:num>
                  <m:sSubSup>
                    <m:e>
                      <m:r>
                        <m:rPr>
                          <m:sty m:val="p"/>
                        </m:rPr>
                        <m:t>ℓ</m:t>
                      </m:r>
                    </m:e>
                    <m:sub>
                      <m:r>
                        <m:t>e</m:t>
                      </m:r>
                    </m:sub>
                    <m:sup>
                      <m:r>
                        <m:t>4</m:t>
                      </m:r>
                    </m:sup>
                  </m:sSubSup>
                </m:num>
                <m:den>
                  <m:r>
                    <m:t>16</m:t>
                  </m:r>
                </m:den>
              </m:f>
              <m:r>
                <m:rPr>
                  <m:sty m:val="p"/>
                </m:rPr>
                <m:t>∥</m:t>
              </m:r>
              <m:sSub>
                <m:e>
                  <m:r>
                    <m:t>T</m:t>
                  </m:r>
                </m:e>
                <m:sub>
                  <m:r>
                    <m:t>e</m:t>
                  </m:r>
                </m:sub>
              </m:sSub>
              <m:r>
                <m:rPr>
                  <m:sty m:val="b"/>
                </m:rPr>
                <m:t>z</m:t>
              </m:r>
              <m:sSubSup>
                <m:e>
                  <m:r>
                    <m:rPr>
                      <m:sty m:val="p"/>
                    </m:rPr>
                    <m:t>∥</m:t>
                  </m:r>
                </m:e>
                <m:sub>
                  <m:r>
                    <m:t>2</m:t>
                  </m:r>
                </m:sub>
                <m:sup>
                  <m:r>
                    <m:t>2</m:t>
                  </m:r>
                </m:sup>
              </m:sSubSup>
            </m:e>
          </m:d>
          <m:r>
            <m:rPr>
              <m:sty m:val="p"/>
            </m:rPr>
            <m:t>≥</m:t>
          </m:r>
          <m:r>
            <m:t>0</m:t>
          </m:r>
          <m:r>
            <m:rPr>
              <m:sty m:val="p"/>
            </m:rPr>
            <m:t>.</m:t>
          </m:r>
          <m:r>
            <m:t>  </m:t>
          </m:r>
          <m:d>
            <m:dPr>
              <m:begChr m:val="("/>
              <m:endChr m:val=")"/>
              <m:sepChr m:val=""/>
              <m:grow/>
            </m:dPr>
            <m:e>
              <m:r>
                <m:t>12</m:t>
              </m:r>
            </m:e>
          </m:d>
        </m:oMath>
      </m:oMathPara>
    </w:p>
    <w:p>
      <w:pPr>
        <w:pStyle w:val="FirstParagraph"/>
      </w:pPr>
      <w:r>
        <w:t xml:space="preserve">因此可以</w:t>
      </w:r>
      <w:r>
        <w:rPr>
          <w:bCs/>
          <w:b/>
        </w:rPr>
        <w:t xml:space="preserve">无条件断言对称半正定</w:t>
      </w:r>
      <w:r>
        <w:t xml:space="preserve">；不能仅凭“变分”二字断言任意退化网格上正定。正定的准确判据是</w:t>
      </w:r>
    </w:p>
    <w:p>
      <w:pPr>
        <w:pStyle w:val="BodyText"/>
      </w:pPr>
      <m:oMathPara>
        <m:oMathParaPr>
          <m:jc m:val="center"/>
        </m:oMathParaPr>
        <m:oMath>
          <m:r>
            <m:rPr>
              <m:sty m:val="p"/>
            </m:rPr>
            <m:t>ker</m:t>
          </m:r>
          <m:r>
            <m:t>A</m:t>
          </m:r>
          <m:r>
            <m:rPr>
              <m:sty m:val="p"/>
            </m:rPr>
            <m:t>=</m:t>
          </m:r>
          <m:limLow>
            <m:e>
              <m:r>
                <m:rPr>
                  <m:sty m:val="p"/>
                </m:rPr>
                <m:t>⋂</m:t>
              </m:r>
            </m:e>
            <m:lim>
              <m:r>
                <m:t>e</m:t>
              </m:r>
            </m:lim>
          </m:limLow>
          <m:r>
            <m:rPr>
              <m:sty m:val="p"/>
            </m:rPr>
            <m:t>ker</m:t>
          </m:r>
          <m:sSub>
            <m:e>
              <m:r>
                <m:t>B</m:t>
              </m:r>
            </m:e>
            <m:sub>
              <m:r>
                <m:t>e</m:t>
              </m:r>
            </m:sub>
          </m:sSub>
          <m:r>
            <m:rPr>
              <m:sty m:val="p"/>
            </m:rPr>
            <m:t>∩</m:t>
          </m:r>
          <m:limLow>
            <m:e>
              <m:r>
                <m:rPr>
                  <m:sty m:val="p"/>
                </m:rPr>
                <m:t>⋂</m:t>
              </m:r>
            </m:e>
            <m:lim>
              <m:r>
                <m:t>e</m:t>
              </m:r>
            </m:lim>
          </m:limLow>
          <m:r>
            <m:rPr>
              <m:sty m:val="p"/>
            </m:rPr>
            <m:t>ker</m:t>
          </m:r>
          <m:sSub>
            <m:e>
              <m:r>
                <m:t>D</m:t>
              </m:r>
            </m:e>
            <m:sub>
              <m:r>
                <m:t>e</m:t>
              </m:r>
            </m:sub>
          </m:sSub>
          <m:r>
            <m:rPr>
              <m:sty m:val="p"/>
            </m:rPr>
            <m:t>∩</m:t>
          </m:r>
          <m:limLow>
            <m:e>
              <m:r>
                <m:rPr>
                  <m:sty m:val="p"/>
                </m:rPr>
                <m:t>⋂</m:t>
              </m:r>
            </m:e>
            <m:lim>
              <m:r>
                <m:t>e</m:t>
              </m:r>
            </m:lim>
          </m:limLow>
          <m:r>
            <m:rPr>
              <m:sty m:val="p"/>
            </m:rPr>
            <m:t>ker</m:t>
          </m:r>
          <m:sSub>
            <m:e>
              <m:r>
                <m:t>T</m:t>
              </m:r>
            </m:e>
            <m:sub>
              <m:r>
                <m:t>e</m:t>
              </m:r>
            </m:sub>
          </m:sSub>
          <m:r>
            <m:rPr>
              <m:sty m:val="p"/>
            </m:rPr>
            <m:t>=</m:t>
          </m:r>
          <m:r>
            <m:rPr>
              <m:sty m:val="p"/>
            </m:rPr>
            <m:t>{</m:t>
          </m:r>
          <m:r>
            <m:t>0</m:t>
          </m:r>
          <m:r>
            <m:rPr>
              <m:sty m:val="p"/>
            </m:rPr>
            <m:t>}</m:t>
          </m:r>
          <m:r>
            <m:rPr>
              <m:sty m:val="p"/>
            </m:rPr>
            <m:t>.</m:t>
          </m:r>
          <m:r>
            <m:t>  </m:t>
          </m:r>
          <m:d>
            <m:dPr>
              <m:begChr m:val="("/>
              <m:endChr m:val=")"/>
              <m:sepChr m:val=""/>
              <m:grow/>
            </m:dPr>
            <m:e>
              <m:r>
                <m:t>13</m:t>
              </m:r>
            </m:e>
          </m:d>
        </m:oMath>
      </m:oMathPara>
    </w:p>
    <w:p>
      <w:pPr>
        <w:pStyle w:val="FirstParagraph"/>
      </w:pPr>
      <w:r>
        <w:t xml:space="preserve">一个便于理解的充分条件如下：各连通分量上边长和界面面积为正、周期位移使用一致的几何展开；导数跳跃为零能够把相邻二次扰动多项式的 Hessian 与梯度传播为同一多项式；高效面均值算子对该共同二次部分精确且两侧一致，使面均值跳跃为零能够继续消去各节点之间的常数差；最后，该连通分量上所有对偶体积平均对允许的全局二次多项式空间满列秩。普通三维非周期情形，该空间维数为 10，因此至少需要 10 个几何独立的均值约束，数量本身不足以代替秩条件。周期情形应对周期相容的多项式子空间重新检查，不能直接照搬普通全局坐标证明。</w:t>
      </w:r>
    </w:p>
    <w:p>
      <w:pPr>
        <w:pStyle w:val="BodyText"/>
      </w:pPr>
      <w:r>
        <w:t xml:space="preserve">源码在初始化时对每个 owned 格点的对角块</w:t>
      </w:r>
      <w:r>
        <w:t xml:space="preserve"> </w:t>
      </w:r>
      <m:oMath>
        <m:sSub>
          <m:e>
            <m:r>
              <m:t>K</m:t>
            </m:r>
          </m:e>
          <m:sub>
            <m:r>
              <m:t>i</m:t>
            </m:r>
          </m:sub>
        </m:sSub>
        <m:r>
          <m:rPr>
            <m:sty m:val="p"/>
          </m:rPr>
          <m:t>=</m:t>
        </m:r>
        <m:sSub>
          <m:e>
            <m:r>
              <m:t>A</m:t>
            </m:r>
          </m:e>
          <m:sub>
            <m:r>
              <m:t>i</m:t>
            </m:r>
            <m:r>
              <m:t>i</m:t>
            </m:r>
          </m:sub>
        </m:sSub>
      </m:oMath>
      <w:r>
        <w:t xml:space="preserve"> </w:t>
      </w:r>
      <w:r>
        <w:t xml:space="preserve">作 LDLT，并检查正性；这是</w:t>
      </w:r>
      <w:r>
        <w:rPr>
          <w:bCs/>
          <w:b/>
        </w:rPr>
        <w:t xml:space="preserve">局部预条件块可逆</w:t>
      </w:r>
      <w:r>
        <w:t xml:space="preserve">的检查，不能代替对全局</w:t>
      </w:r>
      <w:r>
        <w:t xml:space="preserve"> </w:t>
      </w:r>
      <m:oMath>
        <m:r>
          <m:t>A</m:t>
        </m:r>
      </m:oMath>
      <w:r>
        <w:t xml:space="preserve"> </w:t>
      </w:r>
      <w:r>
        <w:t xml:space="preserve">的严格正定证明。PCG 运行时若得到非正曲率</w:t>
      </w:r>
      <w:r>
        <w:t xml:space="preserve"> </w:t>
      </w:r>
      <m:oMath>
        <m:sSup>
          <m:e>
            <m:r>
              <m:rPr>
                <m:sty m:val="b"/>
              </m:rPr>
              <m:t>p</m:t>
            </m:r>
          </m:e>
          <m:sup>
            <m:r>
              <m:t>T</m:t>
            </m:r>
          </m:sup>
        </m:sSup>
        <m:r>
          <m:t>A</m:t>
        </m:r>
        <m:r>
          <m:rPr>
            <m:sty m:val="b"/>
          </m:rPr>
          <m:t>p</m:t>
        </m:r>
        <m:r>
          <m:rPr>
            <m:sty m:val="p"/>
          </m:rPr>
          <m:t>≤</m:t>
        </m:r>
        <m:r>
          <m:t>0</m:t>
        </m:r>
      </m:oMath>
      <w:r>
        <w:t xml:space="preserve">，会报告算子非正定并停止。</w:t>
      </w:r>
    </w:p>
    <w:p>
      <w:pPr>
        <w:pStyle w:val="BodyText"/>
      </w:pPr>
      <w:r>
        <w:t xml:space="preserve">若输入均值来自同一个二次多项式</w:t>
      </w:r>
      <w:r>
        <w:t xml:space="preserve"> </w:t>
      </w:r>
      <m:oMath>
        <m:r>
          <m:t>q</m:t>
        </m:r>
      </m:oMath>
      <w:r>
        <w:t xml:space="preserve">，且几何面均值公式在该网格上对</w:t>
      </w:r>
      <w:r>
        <w:t xml:space="preserve"> </w:t>
      </w:r>
      <m:oMath>
        <m:r>
          <m:t>q</m:t>
        </m:r>
      </m:oMath>
      <w:r>
        <w:t xml:space="preserve"> </w:t>
      </w:r>
      <w:r>
        <w:t xml:space="preserve">精确，则取各</w:t>
      </w:r>
      <w:r>
        <w:t xml:space="preserve"> </w:t>
      </w:r>
      <m:oMath>
        <m:sSub>
          <m:e>
            <m:r>
              <m:t>P</m:t>
            </m:r>
          </m:e>
          <m:sub>
            <m:r>
              <m:t>i</m:t>
            </m:r>
          </m:sub>
        </m:sSub>
        <m:r>
          <m:rPr>
            <m:sty m:val="p"/>
          </m:rPr>
          <m:t>=</m:t>
        </m:r>
        <m:r>
          <m:t>q</m:t>
        </m:r>
      </m:oMath>
      <w:r>
        <w:t xml:space="preserve"> </w:t>
      </w:r>
      <w:r>
        <w:t xml:space="preserve">可使式（7）全部残差为零。若再满足式（13），它就是唯一极小解。这解释了仿射三棱柱网格上的二次场固定点测试；对畸变单元、限制器激活或其他非精确积分条件，需要重新判断一致性，不能从代数形式直接推出实际误差阶。</w:t>
      </w:r>
    </w:p>
    <w:bookmarkEnd w:id="26"/>
    <w:bookmarkStart w:id="29" w:name="自然支撑初值与-block-jacobi-pcg"/>
    <w:p>
      <w:pPr>
        <w:pStyle w:val="Heading1"/>
      </w:pPr>
      <w:r>
        <w:t xml:space="preserve">7. 自然支撑初值与 block-Jacobi PCG</w:t>
      </w:r>
    </w:p>
    <w:bookmarkStart w:id="27" w:name="初值不定义变分模板"/>
    <w:p>
      <w:pPr>
        <w:pStyle w:val="Heading2"/>
      </w:pPr>
      <w:r>
        <w:t xml:space="preserve">7.1 初值不定义变分模板</w:t>
      </w:r>
    </w:p>
    <w:p>
      <w:pPr>
        <w:pStyle w:val="FirstParagraph"/>
      </w:pPr>
      <w:r>
        <w:t xml:space="preserve">为减少 PCG 迭代，对每个 owned 格点</w:t>
      </w:r>
      <w:r>
        <w:t xml:space="preserve"> </w:t>
      </w:r>
      <m:oMath>
        <m:r>
          <m:t>i</m:t>
        </m:r>
      </m:oMath>
      <w:r>
        <w:t xml:space="preserve">，取所有</w:t>
      </w:r>
      <w:r>
        <w:rPr>
          <w:bCs/>
          <w:b/>
        </w:rPr>
        <w:t xml:space="preserve">包含</w:t>
      </w:r>
      <w:r>
        <w:rPr>
          <w:bCs/>
          <w:b/>
        </w:rPr>
        <w:t xml:space="preserve"> </w:t>
      </w:r>
      <m:oMath>
        <m:r>
          <m:t>i</m:t>
        </m:r>
      </m:oMath>
      <w:r>
        <w:rPr>
          <w:bCs/>
          <w:b/>
        </w:rPr>
        <w:t xml:space="preserve"> </w:t>
      </w:r>
      <w:r>
        <w:rPr>
          <w:bCs/>
          <w:b/>
        </w:rPr>
        <w:t xml:space="preserve">的界面值行</w:t>
      </w:r>
      <w:r>
        <w:t xml:space="preserve">的自然支撑全集，去重得到</w:t>
      </w:r>
      <w:r>
        <w:t xml:space="preserve"> </w:t>
      </w:r>
      <m:oMath>
        <m:sSub>
          <m:e>
            <m:r>
              <m:t>W</m:t>
            </m:r>
          </m:e>
          <m:sub>
            <m:r>
              <m:t>i</m:t>
            </m:r>
          </m:sub>
        </m:sSub>
      </m:oMath>
      <w:r>
        <w:t xml:space="preserve">。在</w:t>
      </w:r>
      <w:r>
        <w:t xml:space="preserve"> </w:t>
      </w:r>
      <m:oMath>
        <m:r>
          <m:t>i</m:t>
        </m:r>
      </m:oMath>
      <w:r>
        <w:t xml:space="preserve"> </w:t>
      </w:r>
      <w:r>
        <w:t xml:space="preserve">的二次基坐标中，以邻近对偶体均值之差构造行</w:t>
      </w:r>
    </w:p>
    <w:p>
      <w:pPr>
        <w:pStyle w:val="BodyText"/>
      </w:pPr>
      <m:oMathPara>
        <m:oMathParaPr>
          <m:jc m:val="center"/>
        </m:oMathParaPr>
        <m:oMath>
          <m:sSub>
            <m:e>
              <m:r>
                <m:t>R</m:t>
              </m:r>
            </m:e>
            <m:sub>
              <m:r>
                <m:t>i</m:t>
              </m:r>
              <m:r>
                <m:t>k</m:t>
              </m:r>
            </m:sub>
          </m:sSub>
          <m:r>
            <m:rPr>
              <m:sty m:val="p"/>
            </m:rPr>
            <m:t>=</m:t>
          </m:r>
          <m:sSup>
            <m:e>
              <m:d>
                <m:dPr>
                  <m:begChr m:val="["/>
                  <m:endChr m:val="]"/>
                  <m:sepChr m:val=""/>
                  <m:grow/>
                </m:dPr>
                <m:e>
                  <m:r>
                    <m:rPr>
                      <m:sty m:val="p"/>
                    </m:rPr>
                    <m:t>⟨</m:t>
                  </m:r>
                  <m:sSub>
                    <m:e>
                      <m:r>
                        <m:rPr>
                          <m:sty m:val="b"/>
                        </m:rPr>
                        <m:t>B</m:t>
                      </m:r>
                    </m:e>
                    <m:sub>
                      <m:r>
                        <m:t>i</m:t>
                      </m:r>
                    </m:sub>
                  </m:sSub>
                  <m:sSub>
                    <m:e>
                      <m:r>
                        <m:rPr>
                          <m:sty m:val="p"/>
                        </m:rPr>
                        <m:t>⟩</m:t>
                      </m:r>
                    </m:e>
                    <m:sub>
                      <m:sSub>
                        <m:e>
                          <m:r>
                            <m:t>Ω</m:t>
                          </m:r>
                        </m:e>
                        <m:sub>
                          <m:r>
                            <m:t>k</m:t>
                          </m:r>
                        </m:sub>
                      </m:sSub>
                    </m:sub>
                  </m:sSub>
                  <m:r>
                    <m:rPr>
                      <m:sty m:val="p"/>
                    </m:rPr>
                    <m:t>−</m:t>
                  </m:r>
                  <m:r>
                    <m:rPr>
                      <m:sty m:val="p"/>
                    </m:rPr>
                    <m:t>⟨</m:t>
                  </m:r>
                  <m:sSub>
                    <m:e>
                      <m:r>
                        <m:rPr>
                          <m:sty m:val="b"/>
                        </m:rPr>
                        <m:t>B</m:t>
                      </m:r>
                    </m:e>
                    <m:sub>
                      <m:r>
                        <m:t>i</m:t>
                      </m:r>
                    </m:sub>
                  </m:sSub>
                  <m:sSub>
                    <m:e>
                      <m:r>
                        <m:rPr>
                          <m:sty m:val="p"/>
                        </m:rPr>
                        <m:t>⟩</m:t>
                      </m:r>
                    </m:e>
                    <m:sub>
                      <m:sSub>
                        <m:e>
                          <m:r>
                            <m:t>Ω</m:t>
                          </m:r>
                        </m:e>
                        <m:sub>
                          <m:r>
                            <m:t>i</m:t>
                          </m:r>
                        </m:sub>
                      </m:sSub>
                    </m:sub>
                  </m:sSub>
                </m:e>
              </m:d>
            </m:e>
            <m:sup>
              <m:r>
                <m:t>T</m:t>
              </m:r>
            </m:sup>
          </m:sSup>
          <m:r>
            <m:rPr>
              <m:sty m:val="p"/>
            </m:rPr>
            <m:t>,</m:t>
          </m:r>
          <m:r>
            <m:t> </m:t>
          </m:r>
          <m:sSub>
            <m:e>
              <m:r>
                <m:t>y</m:t>
              </m:r>
            </m:e>
            <m:sub>
              <m:r>
                <m:t>i</m:t>
              </m:r>
              <m:r>
                <m:t>k</m:t>
              </m:r>
            </m:sub>
          </m:sSub>
          <m:r>
            <m:rPr>
              <m:sty m:val="p"/>
            </m:rPr>
            <m:t>=</m:t>
          </m:r>
          <m:sSub>
            <m:e>
              <m:acc>
                <m:accPr>
                  <m:chr m:val="‾"/>
                </m:accPr>
                <m:e>
                  <m:r>
                    <m:t>u</m:t>
                  </m:r>
                </m:e>
              </m:acc>
            </m:e>
            <m:sub>
              <m:r>
                <m:t>k</m:t>
              </m:r>
            </m:sub>
          </m:sSub>
          <m:r>
            <m:rPr>
              <m:sty m:val="p"/>
            </m:rPr>
            <m:t>−</m:t>
          </m:r>
          <m:sSub>
            <m:e>
              <m:acc>
                <m:accPr>
                  <m:chr m:val="‾"/>
                </m:accPr>
                <m:e>
                  <m:r>
                    <m:t>u</m:t>
                  </m:r>
                </m:e>
              </m:acc>
            </m:e>
            <m:sub>
              <m:r>
                <m:t>i</m:t>
              </m:r>
            </m:sub>
          </m:sSub>
          <m:r>
            <m:rPr>
              <m:sty m:val="p"/>
            </m:rPr>
            <m:t>,</m:t>
          </m:r>
          <m:r>
            <m:t> </m:t>
          </m:r>
          <m:r>
            <m:t>k</m:t>
          </m:r>
          <m:r>
            <m:rPr>
              <m:sty m:val="p"/>
            </m:rPr>
            <m:t>∈</m:t>
          </m:r>
          <m:sSub>
            <m:e>
              <m:r>
                <m:t>W</m:t>
              </m:r>
            </m:e>
            <m:sub>
              <m:r>
                <m:t>i</m:t>
              </m:r>
            </m:sub>
          </m:sSub>
          <m:r>
            <m:rPr>
              <m:sty m:val="p"/>
            </m:rPr>
            <m:t>,</m:t>
          </m:r>
          <m:r>
            <m:t> </m:t>
          </m:r>
          <m:r>
            <m:t>k</m:t>
          </m:r>
          <m:r>
            <m:rPr>
              <m:sty m:val="p"/>
            </m:rPr>
            <m:t>≠</m:t>
          </m:r>
          <m:r>
            <m:t>i</m:t>
          </m:r>
          <m:r>
            <m:rPr>
              <m:sty m:val="p"/>
            </m:rPr>
            <m:t>.</m:t>
          </m:r>
          <m:r>
            <m:t>  </m:t>
          </m:r>
          <m:d>
            <m:dPr>
              <m:begChr m:val="("/>
              <m:endChr m:val=")"/>
              <m:sepChr m:val=""/>
              <m:grow/>
            </m:dPr>
            <m:e>
              <m:r>
                <m:t>14</m:t>
              </m:r>
            </m:e>
          </m:d>
        </m:oMath>
      </m:oMathPara>
    </w:p>
    <w:p>
      <w:pPr>
        <w:pStyle w:val="FirstParagraph"/>
      </w:pPr>
      <w:r>
        <w:t xml:space="preserve">用秩揭示 SVD 求</w:t>
      </w:r>
      <w:r>
        <w:t xml:space="preserve"> </w:t>
      </w:r>
      <m:oMath>
        <m:sSubSup>
          <m:e>
            <m:r>
              <m:rPr>
                <m:sty m:val="b"/>
              </m:rPr>
              <m:t>c</m:t>
            </m:r>
          </m:e>
          <m:sub>
            <m:r>
              <m:t>i</m:t>
            </m:r>
          </m:sub>
          <m:sup>
            <m:d>
              <m:dPr>
                <m:begChr m:val="("/>
                <m:endChr m:val=")"/>
                <m:sepChr m:val=""/>
                <m:grow/>
              </m:dPr>
              <m:e>
                <m:r>
                  <m:t>0</m:t>
                </m:r>
              </m:e>
            </m:d>
          </m:sup>
        </m:sSubSup>
        <m:r>
          <m:rPr>
            <m:sty m:val="p"/>
          </m:rPr>
          <m:t>=</m:t>
        </m:r>
        <m:sSubSup>
          <m:e>
            <m:r>
              <m:t>R</m:t>
            </m:r>
          </m:e>
          <m:sub>
            <m:r>
              <m:t>i</m:t>
            </m:r>
          </m:sub>
          <m:sup>
            <m:r>
              <m:rPr>
                <m:sty m:val="p"/>
              </m:rPr>
              <m:t>†</m:t>
            </m:r>
          </m:sup>
        </m:sSubSup>
        <m:sSub>
          <m:e>
            <m:r>
              <m:rPr>
                <m:sty m:val="b"/>
              </m:rPr>
              <m:t>y</m:t>
            </m:r>
          </m:e>
          <m:sub>
            <m:r>
              <m:t>i</m:t>
            </m:r>
          </m:sub>
        </m:sSub>
      </m:oMath>
      <w:r>
        <w:t xml:space="preserve">；若行数或秩不足，则沿用可用的已有系数初值。</w:t>
      </w:r>
      <m:oMath>
        <m:sSub>
          <m:e>
            <m:r>
              <m:t>W</m:t>
            </m:r>
          </m:e>
          <m:sub>
            <m:r>
              <m:t>i</m:t>
            </m:r>
          </m:sub>
        </m:sSub>
      </m:oMath>
      <w:r>
        <w:t xml:space="preserve"> </w:t>
      </w:r>
      <w:r>
        <w:t xml:space="preserve">不截取固定点数。式（14）</w:t>
      </w:r>
      <w:r>
        <w:rPr>
          <w:bCs/>
          <w:b/>
        </w:rPr>
        <w:t xml:space="preserve">仅为迭代初值</w:t>
      </w:r>
      <w:r>
        <w:t xml:space="preserve">，没有进入式（7）或式（10），因此 PCG 收敛后的目标函数不取决于该局部拟合。四级算例中，所需格点的拟合均达到满秩；有无这个初值所得密度、压力体均值 L2 最大差不超过约</w:t>
      </w:r>
      <w:r>
        <w:t xml:space="preserve"> </w:t>
      </w:r>
      <m:oMath>
        <m:r>
          <m:t>1.7</m:t>
        </m:r>
        <m:r>
          <m:rPr>
            <m:sty m:val="p"/>
          </m:rPr>
          <m:t>×</m:t>
        </m:r>
        <m:sSup>
          <m:e>
            <m:r>
              <m:t>10</m:t>
            </m:r>
          </m:e>
          <m:sup>
            <m:r>
              <m:rPr>
                <m:sty m:val="p"/>
              </m:rPr>
              <m:t>−</m:t>
            </m:r>
            <m:r>
              <m:t>13</m:t>
            </m:r>
          </m:sup>
        </m:sSup>
      </m:oMath>
      <w:r>
        <w:t xml:space="preserve">。</w:t>
      </w:r>
    </w:p>
    <w:bookmarkEnd w:id="27"/>
    <w:bookmarkStart w:id="28" w:name="预条件和迭代公式"/>
    <w:p>
      <w:pPr>
        <w:pStyle w:val="Heading2"/>
      </w:pPr>
      <w:r>
        <w:t xml:space="preserve">7.2 预条件和迭代公式</w:t>
      </w:r>
    </w:p>
    <w:p>
      <w:pPr>
        <w:pStyle w:val="FirstParagraph"/>
      </w:pPr>
      <w:r>
        <w:t xml:space="preserve">从式（10）预计算</w:t>
      </w:r>
      <w:r>
        <w:t xml:space="preserve"> </w:t>
      </w:r>
      <m:oMath>
        <m:sSub>
          <m:e>
            <m:r>
              <m:t>K</m:t>
            </m:r>
          </m:e>
          <m:sub>
            <m:r>
              <m:t>i</m:t>
            </m:r>
          </m:sub>
        </m:sSub>
        <m:r>
          <m:rPr>
            <m:sty m:val="p"/>
          </m:rPr>
          <m:t>=</m:t>
        </m:r>
        <m:sSub>
          <m:e>
            <m:r>
              <m:t>A</m:t>
            </m:r>
          </m:e>
          <m:sub>
            <m:r>
              <m:t>i</m:t>
            </m:r>
            <m:r>
              <m:t>i</m:t>
            </m:r>
          </m:sub>
        </m:sSub>
      </m:oMath>
      <w:r>
        <w:t xml:space="preserve">，形成 block-Jacobi 预条件器</w:t>
      </w:r>
      <w:r>
        <w:t xml:space="preserve"> </w:t>
      </w:r>
      <m:oMath>
        <m:sSup>
          <m:e>
            <m:r>
              <m:t>M</m:t>
            </m:r>
          </m:e>
          <m:sup>
            <m:r>
              <m:rPr>
                <m:sty m:val="p"/>
              </m:rPr>
              <m:t>−</m:t>
            </m:r>
            <m:r>
              <m:t>1</m:t>
            </m:r>
          </m:sup>
        </m:sSup>
        <m:r>
          <m:rPr>
            <m:sty m:val="p"/>
          </m:rPr>
          <m:t>=</m:t>
        </m:r>
        <m:r>
          <m:rPr>
            <m:sty m:val="p"/>
          </m:rPr>
          <m:t>diag</m:t>
        </m:r>
        <m:d>
          <m:dPr>
            <m:begChr m:val="("/>
            <m:endChr m:val=")"/>
            <m:sepChr m:val=""/>
            <m:grow/>
          </m:dPr>
          <m:e>
            <m:sSubSup>
              <m:e>
                <m:r>
                  <m:t>K</m:t>
                </m:r>
              </m:e>
              <m:sub>
                <m:r>
                  <m:t>i</m:t>
                </m:r>
              </m:sub>
              <m:sup>
                <m:r>
                  <m:rPr>
                    <m:sty m:val="p"/>
                  </m:rPr>
                  <m:t>−</m:t>
                </m:r>
                <m:r>
                  <m:t>1</m:t>
                </m:r>
              </m:sup>
            </m:sSubSup>
          </m:e>
        </m:d>
      </m:oMath>
      <w:r>
        <w:t xml:space="preserve">。每个守恒变量共用相同的九乘九几何块。对线性系统</w:t>
      </w:r>
      <w:r>
        <w:t xml:space="preserve"> </w:t>
      </w:r>
      <m:oMath>
        <m:r>
          <m:t>A</m:t>
        </m:r>
        <m:r>
          <m:rPr>
            <m:sty m:val="b"/>
          </m:rPr>
          <m:t>c</m:t>
        </m:r>
        <m:r>
          <m:rPr>
            <m:sty m:val="p"/>
          </m:rPr>
          <m:t>=</m:t>
        </m:r>
        <m:r>
          <m:rPr>
            <m:sty m:val="b"/>
          </m:rPr>
          <m:t>f</m:t>
        </m:r>
      </m:oMath>
      <w:r>
        <w:t xml:space="preserve">，PCG 为</w:t>
      </w:r>
    </w:p>
    <w:p>
      <w:pPr>
        <w:pStyle w:val="BodyText"/>
      </w:pPr>
      <m:oMathPara>
        <m:oMathParaPr>
          <m:jc m:val="center"/>
        </m:oMathParaPr>
        <m:oMath>
          <m:sSub>
            <m:e>
              <m:r>
                <m:rPr>
                  <m:sty m:val="b"/>
                </m:rPr>
                <m:t>r</m:t>
              </m:r>
            </m:e>
            <m:sub>
              <m:r>
                <m:t>0</m:t>
              </m:r>
            </m:sub>
          </m:sSub>
          <m:r>
            <m:rPr>
              <m:sty m:val="p"/>
            </m:rPr>
            <m:t>=</m:t>
          </m:r>
          <m:r>
            <m:rPr>
              <m:sty m:val="b"/>
            </m:rPr>
            <m:t>f</m:t>
          </m:r>
          <m:r>
            <m:rPr>
              <m:sty m:val="p"/>
            </m:rPr>
            <m:t>−</m:t>
          </m:r>
          <m:r>
            <m:t>A</m:t>
          </m:r>
          <m:sSup>
            <m:e>
              <m:r>
                <m:rPr>
                  <m:sty m:val="b"/>
                </m:rPr>
                <m:t>c</m:t>
              </m:r>
            </m:e>
            <m:sup>
              <m:d>
                <m:dPr>
                  <m:begChr m:val="("/>
                  <m:endChr m:val=")"/>
                  <m:sepChr m:val=""/>
                  <m:grow/>
                </m:dPr>
                <m:e>
                  <m:r>
                    <m:t>0</m:t>
                  </m:r>
                </m:e>
              </m:d>
            </m:sup>
          </m:sSup>
          <m:r>
            <m:rPr>
              <m:sty m:val="p"/>
            </m:rPr>
            <m:t>,</m:t>
          </m:r>
          <m:r>
            <m:t>  </m:t>
          </m:r>
          <m:sSub>
            <m:e>
              <m:r>
                <m:rPr>
                  <m:sty m:val="b"/>
                </m:rPr>
                <m:t>z</m:t>
              </m:r>
            </m:e>
            <m:sub>
              <m:r>
                <m:t>0</m:t>
              </m:r>
            </m:sub>
          </m:sSub>
          <m:r>
            <m:rPr>
              <m:sty m:val="p"/>
            </m:rPr>
            <m:t>=</m:t>
          </m:r>
          <m:sSup>
            <m:e>
              <m:r>
                <m:t>M</m:t>
              </m:r>
            </m:e>
            <m:sup>
              <m:r>
                <m:rPr>
                  <m:sty m:val="p"/>
                </m:rPr>
                <m:t>−</m:t>
              </m:r>
              <m:r>
                <m:t>1</m:t>
              </m:r>
            </m:sup>
          </m:sSup>
          <m:sSub>
            <m:e>
              <m:r>
                <m:rPr>
                  <m:sty m:val="b"/>
                </m:rPr>
                <m:t>r</m:t>
              </m:r>
            </m:e>
            <m:sub>
              <m:r>
                <m:t>0</m:t>
              </m:r>
            </m:sub>
          </m:sSub>
          <m:r>
            <m:rPr>
              <m:sty m:val="p"/>
            </m:rPr>
            <m:t>,</m:t>
          </m:r>
          <m:r>
            <m:t>  </m:t>
          </m:r>
          <m:sSub>
            <m:e>
              <m:r>
                <m:rPr>
                  <m:sty m:val="b"/>
                </m:rPr>
                <m:t>p</m:t>
              </m:r>
            </m:e>
            <m:sub>
              <m:r>
                <m:t>0</m:t>
              </m:r>
            </m:sub>
          </m:sSub>
          <m:r>
            <m:rPr>
              <m:sty m:val="p"/>
            </m:rPr>
            <m:t>=</m:t>
          </m:r>
          <m:sSub>
            <m:e>
              <m:r>
                <m:rPr>
                  <m:sty m:val="b"/>
                </m:rPr>
                <m:t>z</m:t>
              </m:r>
            </m:e>
            <m:sub>
              <m:r>
                <m:t>0</m:t>
              </m:r>
            </m:sub>
          </m:sSub>
          <m:r>
            <m:rPr>
              <m:sty m:val="p"/>
            </m:rPr>
            <m:t>.</m:t>
          </m:r>
          <m:r>
            <m:t>  </m:t>
          </m:r>
          <m:d>
            <m:dPr>
              <m:begChr m:val="("/>
              <m:endChr m:val=")"/>
              <m:sepChr m:val=""/>
              <m:grow/>
            </m:dPr>
            <m:e>
              <m:r>
                <m:t>15</m:t>
              </m:r>
              <m:r>
                <m:t>a</m:t>
              </m:r>
            </m:e>
          </m:d>
        </m:oMath>
      </m:oMathPara>
    </w:p>
    <w:p>
      <w:pPr>
        <w:pStyle w:val="FirstParagraph"/>
      </w:pPr>
      <m:oMathPara>
        <m:oMathParaPr>
          <m:jc m:val="center"/>
        </m:oMathParaPr>
        <m:oMath>
          <m:sSub>
            <m:e>
              <m:r>
                <m:t>ρ</m:t>
              </m:r>
            </m:e>
            <m:sub>
              <m:r>
                <m:t>k</m:t>
              </m:r>
            </m:sub>
          </m:sSub>
          <m:r>
            <m:rPr>
              <m:sty m:val="p"/>
            </m:rPr>
            <m:t>=</m:t>
          </m:r>
          <m:r>
            <m:rPr>
              <m:sty m:val="p"/>
            </m:rPr>
            <m:t>⟨</m:t>
          </m:r>
          <m:sSub>
            <m:e>
              <m:r>
                <m:rPr>
                  <m:sty m:val="b"/>
                </m:rPr>
                <m:t>r</m:t>
              </m:r>
            </m:e>
            <m:sub>
              <m:r>
                <m:t>k</m:t>
              </m:r>
            </m:sub>
          </m:sSub>
          <m:r>
            <m:rPr>
              <m:sty m:val="p"/>
            </m:rPr>
            <m:t>,</m:t>
          </m:r>
          <m:sSub>
            <m:e>
              <m:r>
                <m:rPr>
                  <m:sty m:val="b"/>
                </m:rPr>
                <m:t>z</m:t>
              </m:r>
            </m:e>
            <m:sub>
              <m:r>
                <m:t>k</m:t>
              </m:r>
            </m:sub>
          </m:sSub>
          <m:r>
            <m:rPr>
              <m:sty m:val="p"/>
            </m:rPr>
            <m:t>⟩</m:t>
          </m:r>
          <m:r>
            <m:rPr>
              <m:sty m:val="p"/>
            </m:rPr>
            <m:t>,</m:t>
          </m:r>
          <m:r>
            <m:t>  </m:t>
          </m:r>
          <m:sSub>
            <m:e>
              <m:r>
                <m:t>α</m:t>
              </m:r>
            </m:e>
            <m:sub>
              <m:r>
                <m:t>k</m:t>
              </m:r>
            </m:sub>
          </m:sSub>
          <m:r>
            <m:rPr>
              <m:sty m:val="p"/>
            </m:rPr>
            <m:t>=</m:t>
          </m:r>
          <m:f>
            <m:fPr>
              <m:type m:val="bar"/>
            </m:fPr>
            <m:num>
              <m:sSub>
                <m:e>
                  <m:r>
                    <m:t>ρ</m:t>
                  </m:r>
                </m:e>
                <m:sub>
                  <m:r>
                    <m:t>k</m:t>
                  </m:r>
                </m:sub>
              </m:sSub>
            </m:num>
            <m:den>
              <m:r>
                <m:rPr>
                  <m:sty m:val="p"/>
                </m:rPr>
                <m:t>⟨</m:t>
              </m:r>
              <m:sSub>
                <m:e>
                  <m:r>
                    <m:rPr>
                      <m:sty m:val="b"/>
                    </m:rPr>
                    <m:t>p</m:t>
                  </m:r>
                </m:e>
                <m:sub>
                  <m:r>
                    <m:t>k</m:t>
                  </m:r>
                </m:sub>
              </m:sSub>
              <m:r>
                <m:rPr>
                  <m:sty m:val="p"/>
                </m:rPr>
                <m:t>,</m:t>
              </m:r>
              <m:r>
                <m:t>A</m:t>
              </m:r>
              <m:sSub>
                <m:e>
                  <m:r>
                    <m:rPr>
                      <m:sty m:val="b"/>
                    </m:rPr>
                    <m:t>p</m:t>
                  </m:r>
                </m:e>
                <m:sub>
                  <m:r>
                    <m:t>k</m:t>
                  </m:r>
                </m:sub>
              </m:sSub>
              <m:r>
                <m:rPr>
                  <m:sty m:val="p"/>
                </m:rPr>
                <m:t>⟩</m:t>
              </m:r>
            </m:den>
          </m:f>
          <m:r>
            <m:rPr>
              <m:sty m:val="p"/>
            </m:rPr>
            <m:t>.</m:t>
          </m:r>
          <m:r>
            <m:t>  </m:t>
          </m:r>
          <m:d>
            <m:dPr>
              <m:begChr m:val="("/>
              <m:endChr m:val=")"/>
              <m:sepChr m:val=""/>
              <m:grow/>
            </m:dPr>
            <m:e>
              <m:r>
                <m:t>15</m:t>
              </m:r>
              <m:r>
                <m:t>b</m:t>
              </m:r>
            </m:e>
          </m:d>
        </m:oMath>
      </m:oMathPara>
    </w:p>
    <w:p>
      <w:pPr>
        <w:pStyle w:val="FirstParagraph"/>
      </w:pPr>
      <m:oMathPara>
        <m:oMathParaPr>
          <m:jc m:val="center"/>
        </m:oMathParaPr>
        <m:oMath>
          <m:sSup>
            <m:e>
              <m:r>
                <m:rPr>
                  <m:sty m:val="b"/>
                </m:rPr>
                <m:t>c</m:t>
              </m:r>
            </m:e>
            <m:sup>
              <m:d>
                <m:dPr>
                  <m:begChr m:val="("/>
                  <m:endChr m:val=")"/>
                  <m:sepChr m:val=""/>
                  <m:grow/>
                </m:dPr>
                <m:e>
                  <m:r>
                    <m:t>k</m:t>
                  </m:r>
                  <m:r>
                    <m:rPr>
                      <m:sty m:val="p"/>
                    </m:rPr>
                    <m:t>+</m:t>
                  </m:r>
                  <m:r>
                    <m:t>1</m:t>
                  </m:r>
                </m:e>
              </m:d>
            </m:sup>
          </m:sSup>
          <m:r>
            <m:rPr>
              <m:sty m:val="p"/>
            </m:rPr>
            <m:t>=</m:t>
          </m:r>
          <m:sSup>
            <m:e>
              <m:r>
                <m:rPr>
                  <m:sty m:val="b"/>
                </m:rPr>
                <m:t>c</m:t>
              </m:r>
            </m:e>
            <m:sup>
              <m:d>
                <m:dPr>
                  <m:begChr m:val="("/>
                  <m:endChr m:val=")"/>
                  <m:sepChr m:val=""/>
                  <m:grow/>
                </m:dPr>
                <m:e>
                  <m:r>
                    <m:t>k</m:t>
                  </m:r>
                </m:e>
              </m:d>
            </m:sup>
          </m:sSup>
          <m:r>
            <m:rPr>
              <m:sty m:val="p"/>
            </m:rPr>
            <m:t>+</m:t>
          </m:r>
          <m:sSub>
            <m:e>
              <m:r>
                <m:t>α</m:t>
              </m:r>
            </m:e>
            <m:sub>
              <m:r>
                <m:t>k</m:t>
              </m:r>
            </m:sub>
          </m:sSub>
          <m:sSub>
            <m:e>
              <m:r>
                <m:rPr>
                  <m:sty m:val="b"/>
                </m:rPr>
                <m:t>p</m:t>
              </m:r>
            </m:e>
            <m:sub>
              <m:r>
                <m:t>k</m:t>
              </m:r>
            </m:sub>
          </m:sSub>
          <m:r>
            <m:rPr>
              <m:sty m:val="p"/>
            </m:rPr>
            <m:t>,</m:t>
          </m:r>
          <m:r>
            <m:t>  </m:t>
          </m:r>
          <m:sSub>
            <m:e>
              <m:r>
                <m:rPr>
                  <m:sty m:val="b"/>
                </m:rPr>
                <m:t>r</m:t>
              </m:r>
            </m:e>
            <m:sub>
              <m:r>
                <m:t>k</m:t>
              </m:r>
              <m:r>
                <m:rPr>
                  <m:sty m:val="p"/>
                </m:rPr>
                <m:t>+</m:t>
              </m:r>
              <m:r>
                <m:t>1</m:t>
              </m:r>
            </m:sub>
          </m:sSub>
          <m:r>
            <m:rPr>
              <m:sty m:val="p"/>
            </m:rPr>
            <m:t>=</m:t>
          </m:r>
          <m:sSub>
            <m:e>
              <m:r>
                <m:rPr>
                  <m:sty m:val="b"/>
                </m:rPr>
                <m:t>r</m:t>
              </m:r>
            </m:e>
            <m:sub>
              <m:r>
                <m:t>k</m:t>
              </m:r>
            </m:sub>
          </m:sSub>
          <m:r>
            <m:rPr>
              <m:sty m:val="p"/>
            </m:rPr>
            <m:t>−</m:t>
          </m:r>
          <m:sSub>
            <m:e>
              <m:r>
                <m:t>α</m:t>
              </m:r>
            </m:e>
            <m:sub>
              <m:r>
                <m:t>k</m:t>
              </m:r>
            </m:sub>
          </m:sSub>
          <m:r>
            <m:t>A</m:t>
          </m:r>
          <m:sSub>
            <m:e>
              <m:r>
                <m:rPr>
                  <m:sty m:val="b"/>
                </m:rPr>
                <m:t>p</m:t>
              </m:r>
            </m:e>
            <m:sub>
              <m:r>
                <m:t>k</m:t>
              </m:r>
            </m:sub>
          </m:sSub>
          <m:r>
            <m:rPr>
              <m:sty m:val="p"/>
            </m:rPr>
            <m:t>.</m:t>
          </m:r>
          <m:r>
            <m:t>  </m:t>
          </m:r>
          <m:d>
            <m:dPr>
              <m:begChr m:val="("/>
              <m:endChr m:val=")"/>
              <m:sepChr m:val=""/>
              <m:grow/>
            </m:dPr>
            <m:e>
              <m:r>
                <m:t>15</m:t>
              </m:r>
              <m:r>
                <m:t>c</m:t>
              </m:r>
            </m:e>
          </m:d>
        </m:oMath>
      </m:oMathPara>
    </w:p>
    <w:p>
      <w:pPr>
        <w:pStyle w:val="FirstParagraph"/>
      </w:pPr>
      <m:oMathPara>
        <m:oMathParaPr>
          <m:jc m:val="center"/>
        </m:oMathParaPr>
        <m:oMath>
          <m:sSub>
            <m:e>
              <m:r>
                <m:rPr>
                  <m:sty m:val="b"/>
                </m:rPr>
                <m:t>z</m:t>
              </m:r>
            </m:e>
            <m:sub>
              <m:r>
                <m:t>k</m:t>
              </m:r>
              <m:r>
                <m:rPr>
                  <m:sty m:val="p"/>
                </m:rPr>
                <m:t>+</m:t>
              </m:r>
              <m:r>
                <m:t>1</m:t>
              </m:r>
            </m:sub>
          </m:sSub>
          <m:r>
            <m:rPr>
              <m:sty m:val="p"/>
            </m:rPr>
            <m:t>=</m:t>
          </m:r>
          <m:sSup>
            <m:e>
              <m:r>
                <m:t>M</m:t>
              </m:r>
            </m:e>
            <m:sup>
              <m:r>
                <m:rPr>
                  <m:sty m:val="p"/>
                </m:rPr>
                <m:t>−</m:t>
              </m:r>
              <m:r>
                <m:t>1</m:t>
              </m:r>
            </m:sup>
          </m:sSup>
          <m:sSub>
            <m:e>
              <m:r>
                <m:rPr>
                  <m:sty m:val="b"/>
                </m:rPr>
                <m:t>r</m:t>
              </m:r>
            </m:e>
            <m:sub>
              <m:r>
                <m:t>k</m:t>
              </m:r>
              <m:r>
                <m:rPr>
                  <m:sty m:val="p"/>
                </m:rPr>
                <m:t>+</m:t>
              </m:r>
              <m:r>
                <m:t>1</m:t>
              </m:r>
            </m:sub>
          </m:sSub>
          <m:r>
            <m:rPr>
              <m:sty m:val="p"/>
            </m:rPr>
            <m:t>,</m:t>
          </m:r>
          <m:r>
            <m:t>  </m:t>
          </m:r>
          <m:sSub>
            <m:e>
              <m:r>
                <m:t>β</m:t>
              </m:r>
            </m:e>
            <m:sub>
              <m:r>
                <m:t>k</m:t>
              </m:r>
            </m:sub>
          </m:sSub>
          <m:r>
            <m:rPr>
              <m:sty m:val="p"/>
            </m:rPr>
            <m:t>=</m:t>
          </m:r>
          <m:sSub>
            <m:e>
              <m:r>
                <m:t>ρ</m:t>
              </m:r>
            </m:e>
            <m:sub>
              <m:r>
                <m:t>k</m:t>
              </m:r>
              <m:r>
                <m:rPr>
                  <m:sty m:val="p"/>
                </m:rPr>
                <m:t>+</m:t>
              </m:r>
              <m:r>
                <m:t>1</m:t>
              </m:r>
            </m:sub>
          </m:sSub>
          <m:r>
            <m:rPr>
              <m:sty m:val="p"/>
            </m:rPr>
            <m:t>/</m:t>
          </m:r>
          <m:sSub>
            <m:e>
              <m:r>
                <m:t>ρ</m:t>
              </m:r>
            </m:e>
            <m:sub>
              <m:r>
                <m:t>k</m:t>
              </m:r>
            </m:sub>
          </m:sSub>
          <m:r>
            <m:rPr>
              <m:sty m:val="p"/>
            </m:rPr>
            <m:t>,</m:t>
          </m:r>
          <m:r>
            <m:t>  </m:t>
          </m:r>
          <m:sSub>
            <m:e>
              <m:r>
                <m:rPr>
                  <m:sty m:val="b"/>
                </m:rPr>
                <m:t>p</m:t>
              </m:r>
            </m:e>
            <m:sub>
              <m:r>
                <m:t>k</m:t>
              </m:r>
              <m:r>
                <m:rPr>
                  <m:sty m:val="p"/>
                </m:rPr>
                <m:t>+</m:t>
              </m:r>
              <m:r>
                <m:t>1</m:t>
              </m:r>
            </m:sub>
          </m:sSub>
          <m:r>
            <m:rPr>
              <m:sty m:val="p"/>
            </m:rPr>
            <m:t>=</m:t>
          </m:r>
          <m:sSub>
            <m:e>
              <m:r>
                <m:rPr>
                  <m:sty m:val="b"/>
                </m:rPr>
                <m:t>z</m:t>
              </m:r>
            </m:e>
            <m:sub>
              <m:r>
                <m:t>k</m:t>
              </m:r>
              <m:r>
                <m:rPr>
                  <m:sty m:val="p"/>
                </m:rPr>
                <m:t>+</m:t>
              </m:r>
              <m:r>
                <m:t>1</m:t>
              </m:r>
            </m:sub>
          </m:sSub>
          <m:r>
            <m:rPr>
              <m:sty m:val="p"/>
            </m:rPr>
            <m:t>+</m:t>
          </m:r>
          <m:sSub>
            <m:e>
              <m:r>
                <m:t>β</m:t>
              </m:r>
            </m:e>
            <m:sub>
              <m:r>
                <m:t>k</m:t>
              </m:r>
            </m:sub>
          </m:sSub>
          <m:sSub>
            <m:e>
              <m:r>
                <m:rPr>
                  <m:sty m:val="b"/>
                </m:rPr>
                <m:t>p</m:t>
              </m:r>
            </m:e>
            <m:sub>
              <m:r>
                <m:t>k</m:t>
              </m:r>
            </m:sub>
          </m:sSub>
          <m:r>
            <m:rPr>
              <m:sty m:val="p"/>
            </m:rPr>
            <m:t>.</m:t>
          </m:r>
          <m:r>
            <m:t>  </m:t>
          </m:r>
          <m:d>
            <m:dPr>
              <m:begChr m:val="("/>
              <m:endChr m:val=")"/>
              <m:sepChr m:val=""/>
              <m:grow/>
            </m:dPr>
            <m:e>
              <m:r>
                <m:t>15</m:t>
              </m:r>
              <m:r>
                <m:t>d</m:t>
              </m:r>
            </m:e>
          </m:d>
        </m:oMath>
      </m:oMathPara>
    </w:p>
    <w:p>
      <w:pPr>
        <w:pStyle w:val="FirstParagraph"/>
      </w:pPr>
      <w:r>
        <w:t xml:space="preserve">每次算子作用前同步系数 ghost；点积只在 owned 格点上累加，随后 MPI 全局求和。代码对所有变量求一个合并的预条件点积。设</w:t>
      </w:r>
      <w:r>
        <w:t xml:space="preserve"> </w:t>
      </w:r>
      <m:oMath>
        <m:sSub>
          <m:e>
            <m:r>
              <m:t>ρ</m:t>
            </m:r>
          </m:e>
          <m:sub>
            <m:r>
              <m:t>0</m:t>
            </m:r>
          </m:sub>
        </m:sSub>
        <m:r>
          <m:rPr>
            <m:sty m:val="p"/>
          </m:rPr>
          <m:t>=</m:t>
        </m:r>
        <m:sSubSup>
          <m:e>
            <m:r>
              <m:rPr>
                <m:sty m:val="b"/>
              </m:rPr>
              <m:t>r</m:t>
            </m:r>
          </m:e>
          <m:sub>
            <m:r>
              <m:t>0</m:t>
            </m:r>
          </m:sub>
          <m:sup>
            <m:r>
              <m:t>T</m:t>
            </m:r>
          </m:sup>
        </m:sSubSup>
        <m:sSup>
          <m:e>
            <m:r>
              <m:t>M</m:t>
            </m:r>
          </m:e>
          <m:sup>
            <m:r>
              <m:rPr>
                <m:sty m:val="p"/>
              </m:rPr>
              <m:t>−</m:t>
            </m:r>
            <m:r>
              <m:t>1</m:t>
            </m:r>
          </m:sup>
        </m:sSup>
        <m:sSub>
          <m:e>
            <m:r>
              <m:rPr>
                <m:sty m:val="b"/>
              </m:rPr>
              <m:t>r</m:t>
            </m:r>
          </m:e>
          <m:sub>
            <m:r>
              <m:t>0</m:t>
            </m:r>
          </m:sub>
        </m:sSub>
      </m:oMath>
      <w:r>
        <w:t xml:space="preserve">，</w:t>
      </w:r>
      <m:oMath>
        <m:sSub>
          <m:e>
            <m:r>
              <m:t>ρ</m:t>
            </m:r>
          </m:e>
          <m:sub>
            <m:r>
              <m:t>f</m:t>
            </m:r>
          </m:sub>
        </m:sSub>
        <m:r>
          <m:rPr>
            <m:sty m:val="p"/>
          </m:rPr>
          <m:t>=</m:t>
        </m:r>
        <m:sSup>
          <m:e>
            <m:r>
              <m:rPr>
                <m:sty m:val="b"/>
              </m:rPr>
              <m:t>f</m:t>
            </m:r>
          </m:e>
          <m:sup>
            <m:r>
              <m:t>T</m:t>
            </m:r>
          </m:sup>
        </m:sSup>
        <m:sSup>
          <m:e>
            <m:r>
              <m:t>M</m:t>
            </m:r>
          </m:e>
          <m:sup>
            <m:r>
              <m:rPr>
                <m:sty m:val="p"/>
              </m:rPr>
              <m:t>−</m:t>
            </m:r>
            <m:r>
              <m:t>1</m:t>
            </m:r>
          </m:sup>
        </m:sSup>
        <m:r>
          <m:rPr>
            <m:sty m:val="b"/>
          </m:rPr>
          <m:t>f</m:t>
        </m:r>
      </m:oMath>
      <w:r>
        <w:t xml:space="preserve">，实际停止条件是</w:t>
      </w:r>
    </w:p>
    <w:p>
      <w:pPr>
        <w:pStyle w:val="BodyText"/>
      </w:pPr>
      <m:oMathPara>
        <m:oMathParaPr>
          <m:jc m:val="center"/>
        </m:oMathParaPr>
        <m:oMath>
          <m:rad>
            <m:radPr>
              <m:degHide m:val="on"/>
            </m:radPr>
            <m:deg/>
            <m:e>
              <m:sSub>
                <m:e>
                  <m:r>
                    <m:t>ρ</m:t>
                  </m:r>
                </m:e>
                <m:sub>
                  <m:r>
                    <m:t>k</m:t>
                  </m:r>
                </m:sub>
              </m:sSub>
              <m:r>
                <m:rPr>
                  <m:sty m:val="p"/>
                </m:rPr>
                <m:t>/</m:t>
              </m:r>
              <m:r>
                <m:rPr>
                  <m:sty m:val="p"/>
                </m:rPr>
                <m:t>max</m:t>
              </m:r>
              <m:d>
                <m:dPr>
                  <m:begChr m:val="("/>
                  <m:endChr m:val=")"/>
                  <m:sepChr m:val=""/>
                  <m:grow/>
                </m:dPr>
                <m:e>
                  <m:sSub>
                    <m:e>
                      <m:r>
                        <m:t>ρ</m:t>
                      </m:r>
                    </m:e>
                    <m:sub>
                      <m:r>
                        <m:t>0</m:t>
                      </m:r>
                    </m:sub>
                  </m:sSub>
                  <m:r>
                    <m:rPr>
                      <m:sty m:val="p"/>
                    </m:rPr>
                    <m:t>,</m:t>
                  </m:r>
                  <m:sSub>
                    <m:e>
                      <m:r>
                        <m:t>ρ</m:t>
                      </m:r>
                    </m:e>
                    <m:sub>
                      <m:r>
                        <m:t>f</m:t>
                      </m:r>
                    </m:sub>
                  </m:sSub>
                </m:e>
              </m:d>
            </m:e>
          </m:rad>
          <m:r>
            <m:rPr>
              <m:sty m:val="p"/>
            </m:rPr>
            <m:t>≤</m:t>
          </m:r>
          <m:sSup>
            <m:e>
              <m:r>
                <m:t>10</m:t>
              </m:r>
            </m:e>
            <m:sup>
              <m:r>
                <m:rPr>
                  <m:sty m:val="p"/>
                </m:rPr>
                <m:t>−</m:t>
              </m:r>
              <m:r>
                <m:t>10</m:t>
              </m:r>
            </m:sup>
          </m:sSup>
          <m:r>
            <m:rPr>
              <m:sty m:val="p"/>
            </m:rPr>
            <m:t>,</m:t>
          </m:r>
          <m:r>
            <m:t>  </m:t>
          </m:r>
          <m:d>
            <m:dPr>
              <m:begChr m:val="("/>
              <m:endChr m:val=")"/>
              <m:sepChr m:val=""/>
              <m:grow/>
            </m:dPr>
            <m:e>
              <m:r>
                <m:t>16</m:t>
              </m:r>
            </m:e>
          </m:d>
        </m:oMath>
      </m:oMathPara>
    </w:p>
    <w:p>
      <w:pPr>
        <w:pStyle w:val="FirstParagraph"/>
      </w:pPr>
      <w:r>
        <w:t xml:space="preserve">并设置浮点下限。把已知均值产生的强迫项纳入分母，是因为多项式精确的初值可能只剩舍入残差；单纯相对</w:t>
      </w:r>
      <w:r>
        <w:t xml:space="preserve"> </w:t>
      </w:r>
      <m:oMath>
        <m:sSub>
          <m:e>
            <m:r>
              <m:t>ρ</m:t>
            </m:r>
          </m:e>
          <m:sub>
            <m:r>
              <m:t>0</m:t>
            </m:r>
          </m:sub>
        </m:sSub>
      </m:oMath>
      <w:r>
        <w:t xml:space="preserve"> </w:t>
      </w:r>
      <w:r>
        <w:t xml:space="preserve">会无意义地追逐机器噪声。达到 JSON 所设最大轮数仍不满足式（16）时，程序报告最终相对预条件残差并停止，不静默使用未收敛系数。</w:t>
      </w:r>
    </w:p>
    <w:bookmarkEnd w:id="28"/>
    <w:bookmarkEnd w:id="29"/>
    <w:bookmarkStart w:id="30" w:name="两层-ghost-与分布式完整性"/>
    <w:p>
      <w:pPr>
        <w:pStyle w:val="Heading1"/>
      </w:pPr>
      <w:r>
        <w:t xml:space="preserve">8. 两层 ghost 与分布式完整性</w:t>
      </w:r>
    </w:p>
    <w:p>
      <w:pPr>
        <w:pStyle w:val="FirstParagraph"/>
      </w:pPr>
      <w:r>
        <w:t xml:space="preserve">这里的“两层”</w:t>
      </w:r>
      <w:r>
        <w:rPr>
          <w:bCs/>
          <w:b/>
        </w:rPr>
        <w:t xml:space="preserve">同时指两种不同对象</w:t>
      </w:r>
      <w:r>
        <w:t xml:space="preserve">，并非把整个原始网格复制两份。第一种是原始单元 ghost：</w:t>
      </w:r>
      <w:r>
        <w:rPr>
          <w:rStyle w:val="VerbatimChar"/>
        </w:rPr>
        <w:t xml:space="preserve">BuildGhostPrimary(...,2)</w:t>
      </w:r>
      <w:r>
        <w:t xml:space="preserve"> </w:t>
      </w:r>
      <w:r>
        <w:t xml:space="preserve">从本 rank 的 owned 原始单元出发，在</w:t>
      </w:r>
      <w:r>
        <w:t xml:space="preserve"> </w:t>
      </w:r>
      <w:r>
        <w:rPr>
          <w:rStyle w:val="VerbatimChar"/>
        </w:rPr>
        <w:t xml:space="preserve">cell2cell</w:t>
      </w:r>
      <w:r>
        <w:t xml:space="preserve"> </w:t>
      </w:r>
      <w:r>
        <w:t xml:space="preserve">图上扩展两跳。当前</w:t>
      </w:r>
      <w:r>
        <w:t xml:space="preserve"> </w:t>
      </w:r>
      <w:r>
        <w:rPr>
          <w:rStyle w:val="VerbatimChar"/>
        </w:rPr>
        <w:t xml:space="preserve">cell2cell</w:t>
      </w:r>
      <w:r>
        <w:t xml:space="preserve"> </w:t>
      </w:r>
      <w:r>
        <w:t xml:space="preserve">把至少共享一个原始顶点的两个单元视作邻接；第一层是 owned 单元的点邻接单元，第二层是第一层的点邻接单元。第二种是格点 halo：</w:t>
      </w:r>
      <w:r>
        <w:rPr>
          <w:rStyle w:val="VerbatimChar"/>
        </w:rPr>
        <w:t xml:space="preserve">NodeHalo</w:t>
      </w:r>
      <w:r>
        <w:t xml:space="preserve"> </w:t>
      </w:r>
      <w:r>
        <w:t xml:space="preserve">从每个 owned 格点出发，以</w:t>
      </w:r>
      <w:r>
        <w:rPr>
          <w:bCs/>
          <w:b/>
        </w:rPr>
        <w:t xml:space="preserve">原始网格边连接的格点</w:t>
      </w:r>
      <w:r>
        <w:t xml:space="preserve">为一步，保留一环邻点及这些邻点的一环邻点（去除已访问格点）。这两个邻接图不同，两层单元不等于两环格点；最终格点 halo 还可包含通量或重构另行要求的依赖节点。</w:t>
      </w:r>
    </w:p>
    <w:p>
      <w:pPr>
        <w:pStyle w:val="BodyText"/>
      </w:pPr>
      <w:r>
        <w:t xml:space="preserve">值行</w:t>
      </w:r>
      <w:r>
        <w:t xml:space="preserve"> </w:t>
      </w:r>
      <m:oMath>
        <m:sSub>
          <m:e>
            <m:r>
              <m:t>B</m:t>
            </m:r>
          </m:e>
          <m:sub>
            <m:r>
              <m:t>e</m:t>
            </m:r>
          </m:sub>
        </m:sSub>
      </m:oMath>
      <w:r>
        <w:t xml:space="preserve"> </w:t>
      </w:r>
      <w:r>
        <w:t xml:space="preserve">涉及一条原始边周围单元的全部顶点。因此某 rank 拥有格点</w:t>
      </w:r>
      <w:r>
        <w:t xml:space="preserve"> </w:t>
      </w:r>
      <m:oMath>
        <m:r>
          <m:t>i</m:t>
        </m:r>
      </m:oMath>
      <w:r>
        <w:t xml:space="preserve"> </w:t>
      </w:r>
      <w:r>
        <w:t xml:space="preserve">时，</w:t>
      </w:r>
      <m:oMath>
        <m:r>
          <m:t>i</m:t>
        </m:r>
      </m:oMath>
      <w:r>
        <w:t xml:space="preserve"> </w:t>
      </w:r>
      <w:r>
        <w:t xml:space="preserve">所在原始单元</w:t>
      </w:r>
      <w:r>
        <w:rPr>
          <w:bCs/>
          <w:b/>
        </w:rPr>
        <w:t xml:space="preserve">每条边</w:t>
      </w:r>
      <w:r>
        <w:t xml:space="preserve">对应的界面都可能在</w:t>
      </w:r>
      <w:r>
        <w:t xml:space="preserve"> </w:t>
      </w:r>
      <m:oMath>
        <m:r>
          <m:t>i</m:t>
        </m:r>
      </m:oMath>
      <w:r>
        <w:t xml:space="preserve"> </w:t>
      </w:r>
      <w:r>
        <w:t xml:space="preserve">的矩阵行出现，即便那条边本身的两个端点都是 ghost。要构造这张界面的完整自然支撑，还须看到该边的其他父单元；这可跨过 owned 格点的第一层单元星。两层原始单元 ghost 用于准备界面几何，两环格点 halo 用于保留重构系数、几何矩和相关状态的通信数据。</w:t>
      </w:r>
    </w:p>
    <w:p>
      <w:pPr>
        <w:pStyle w:val="BodyText"/>
      </w:pPr>
      <w:r>
        <w:t xml:space="preserve">构造顺序为：</w:t>
      </w:r>
      <w:r>
        <w:rPr>
          <w:rStyle w:val="VerbatimChar"/>
        </w:rPr>
        <w:t xml:space="preserve">BuildGhostPrimary(...,2)</w:t>
      </w:r>
      <w:r>
        <w:t xml:space="preserve"> </w:t>
      </w:r>
      <w:r>
        <w:t xml:space="preserve">准备网格；Topology 为顶点支撑补齐 ghost 边目录；</w:t>
      </w:r>
      <w:r>
        <w:rPr>
          <w:rStyle w:val="VerbatimChar"/>
        </w:rPr>
        <w:t xml:space="preserve">CanonicalizeAndLocalize</w:t>
      </w:r>
      <w:r>
        <w:t xml:space="preserve"> </w:t>
      </w:r>
      <w:r>
        <w:t xml:space="preserve">用规范化端点及周期位标识补齐相关</w:t>
      </w:r>
      <w:r>
        <w:t xml:space="preserve"> </w:t>
      </w:r>
      <w:r>
        <w:rPr>
          <w:rStyle w:val="VerbatimChar"/>
        </w:rPr>
        <w:t xml:space="preserve">cell2edge</w:t>
      </w:r>
      <w:r>
        <w:t xml:space="preserve">；DualGeometry 为 owned/ghost 边都建宏面和</w:t>
      </w:r>
      <w:r>
        <w:t xml:space="preserve"> </w:t>
      </w:r>
      <w:r>
        <w:rPr>
          <w:rStyle w:val="VerbatimChar"/>
        </w:rPr>
        <w:t xml:space="preserve">efficientStencil</w:t>
      </w:r>
      <w:r>
        <w:t xml:space="preserve">；NodeHalo 初建两环、依据通量和重构依赖</w:t>
      </w:r>
      <w:r>
        <w:t xml:space="preserve"> </w:t>
      </w:r>
      <w:r>
        <w:rPr>
          <w:rStyle w:val="VerbatimChar"/>
        </w:rPr>
        <w:t xml:space="preserve">Finalize(...,2)</w:t>
      </w:r>
      <w:r>
        <w:t xml:space="preserve"> </w:t>
      </w:r>
      <w:r>
        <w:t xml:space="preserve">保留两环。建变分算子时，还逐格点核对其所属单元每条边的</w:t>
      </w:r>
      <w:r>
        <w:t xml:space="preserve"> </w:t>
      </w:r>
      <w:r>
        <w:rPr>
          <w:rStyle w:val="VerbatimChar"/>
        </w:rPr>
        <w:t xml:space="preserve">cell2edge</w:t>
      </w:r>
      <w:r>
        <w:t xml:space="preserve"> </w:t>
      </w:r>
      <w:r>
        <w:t xml:space="preserve">均有效、父单元定位正确，且该格点确实在界面支撑中。这个检查用于发现漏掉的矩阵行。</w:t>
      </w:r>
    </w:p>
    <w:p>
      <w:pPr>
        <w:pStyle w:val="BodyText"/>
      </w:pPr>
      <w:r>
        <w:t xml:space="preserve">并行应用</w:t>
      </w:r>
      <w:r>
        <w:t xml:space="preserve"> </w:t>
      </w:r>
      <m:oMath>
        <m:r>
          <m:t>A</m:t>
        </m:r>
      </m:oMath>
      <w:r>
        <w:t xml:space="preserve"> </w:t>
      </w:r>
      <w:r>
        <w:t xml:space="preserve">时每个 rank 可保存重复的界面几何，但只向自己的 owned 系数行累加；ghost 系数通过通信读取，全局点积只计 owned 行。这样与单一全局矩阵的行分配一致，不会因为跨 rank 复制界面而重复计入内积。LS/SVDLS 路径仍可选择较短的原有依赖；两层 ghost 是当前高效</w:t>
      </w:r>
      <w:r>
        <w:rPr>
          <w:bCs/>
          <w:b/>
        </w:rPr>
        <w:t xml:space="preserve">界面变分</w:t>
      </w:r>
      <w:r>
        <w:t xml:space="preserve">路径的要求。</w:t>
      </w:r>
    </w:p>
    <w:bookmarkEnd w:id="30"/>
    <w:bookmarkStart w:id="31" w:name="与高效通量和已实现-ssprk3-的连接"/>
    <w:p>
      <w:pPr>
        <w:pStyle w:val="Heading1"/>
      </w:pPr>
      <w:r>
        <w:t xml:space="preserve">9. 与高效通量和已实现 SSPRK3 的连接</w:t>
      </w:r>
    </w:p>
    <w:p>
      <w:pPr>
        <w:pStyle w:val="FirstParagraph"/>
      </w:pPr>
      <w:r>
        <w:t xml:space="preserve">每次右端评估先按式（10）解系数，按式（2）恢复节点值和梯度，再送入预计算的高效体积、边界及宏面微分权重。每条内部对偶宏面计算一次数值通量，对两端节点以相反符号累加；Roe 通量的非线性评估发生在恢复后，并不参与重构矩阵</w:t>
      </w:r>
      <w:r>
        <w:t xml:space="preserve"> </w:t>
      </w:r>
      <m:oMath>
        <m:r>
          <m:t>A</m:t>
        </m:r>
      </m:oMath>
      <w:r>
        <w:t xml:space="preserve">。对于固定网格，记通量残差为</w:t>
      </w:r>
      <w:r>
        <w:t xml:space="preserve"> </w:t>
      </w:r>
      <m:oMath>
        <m:sSub>
          <m:e>
            <m:r>
              <m:rPr>
                <m:sty m:val="p"/>
                <m:scr m:val="script"/>
              </m:rPr>
              <m:t>R</m:t>
            </m:r>
          </m:e>
          <m:sub>
            <m:r>
              <m:t>i</m:t>
            </m:r>
          </m:sub>
        </m:sSub>
        <m:d>
          <m:dPr>
            <m:begChr m:val="("/>
            <m:endChr m:val=")"/>
            <m:sepChr m:val=""/>
            <m:grow/>
          </m:dPr>
          <m:e>
            <m:acc>
              <m:accPr>
                <m:chr m:val="‾"/>
              </m:accPr>
              <m:e>
                <m:r>
                  <m:rPr>
                    <m:sty m:val="b"/>
                  </m:rPr>
                  <m:t>U</m:t>
                </m:r>
              </m:e>
            </m:acc>
          </m:e>
        </m:d>
      </m:oMath>
      <w:r>
        <w:t xml:space="preserve">，半离散守恒式为</w:t>
      </w:r>
    </w:p>
    <w:p>
      <w:pPr>
        <w:pStyle w:val="BodyText"/>
      </w:pPr>
      <m:oMathPara>
        <m:oMathParaPr>
          <m:jc m:val="center"/>
        </m:oMathParaPr>
        <m:oMath>
          <m:sSub>
            <m:e>
              <m:r>
                <m:t>V</m:t>
              </m:r>
            </m:e>
            <m:sub>
              <m:r>
                <m:t>i</m:t>
              </m:r>
            </m:sub>
          </m:sSub>
          <m:f>
            <m:fPr>
              <m:type m:val="bar"/>
            </m:fPr>
            <m:num>
              <m:r>
                <m:t>d</m:t>
              </m:r>
              <m:sSub>
                <m:e>
                  <m:acc>
                    <m:accPr>
                      <m:chr m:val="‾"/>
                    </m:accPr>
                    <m:e>
                      <m:r>
                        <m:rPr>
                          <m:sty m:val="b"/>
                        </m:rPr>
                        <m:t>U</m:t>
                      </m:r>
                    </m:e>
                  </m:acc>
                </m:e>
                <m:sub>
                  <m:r>
                    <m:t>i</m:t>
                  </m:r>
                </m:sub>
              </m:sSub>
            </m:num>
            <m:den>
              <m:r>
                <m:t>d</m:t>
              </m:r>
              <m:r>
                <m:t>t</m:t>
              </m:r>
            </m:den>
          </m:f>
          <m:r>
            <m:rPr>
              <m:sty m:val="p"/>
            </m:rPr>
            <m:t>+</m:t>
          </m:r>
          <m:sSub>
            <m:e>
              <m:r>
                <m:rPr>
                  <m:sty m:val="p"/>
                  <m:scr m:val="script"/>
                </m:rPr>
                <m:t>R</m:t>
              </m:r>
            </m:e>
            <m:sub>
              <m:r>
                <m:t>i</m:t>
              </m:r>
            </m:sub>
          </m:sSub>
          <m:d>
            <m:dPr>
              <m:begChr m:val="("/>
              <m:endChr m:val=")"/>
              <m:sepChr m:val=""/>
              <m:grow/>
            </m:dPr>
            <m:e>
              <m:acc>
                <m:accPr>
                  <m:chr m:val="‾"/>
                </m:accPr>
                <m:e>
                  <m:r>
                    <m:rPr>
                      <m:sty m:val="b"/>
                    </m:rPr>
                    <m:t>U</m:t>
                  </m:r>
                </m:e>
              </m:acc>
            </m:e>
          </m:d>
          <m:r>
            <m:rPr>
              <m:sty m:val="p"/>
            </m:rPr>
            <m:t>=</m:t>
          </m:r>
          <m:r>
            <m:t>0</m:t>
          </m:r>
          <m:r>
            <m:rPr>
              <m:sty m:val="p"/>
            </m:rPr>
            <m:t>,</m:t>
          </m:r>
          <m:r>
            <m:t>  </m:t>
          </m:r>
          <m:sSub>
            <m:e>
              <m:r>
                <m:t>L</m:t>
              </m:r>
            </m:e>
            <m:sub>
              <m:r>
                <m:t>i</m:t>
              </m:r>
            </m:sub>
          </m:sSub>
          <m:d>
            <m:dPr>
              <m:begChr m:val="("/>
              <m:endChr m:val=")"/>
              <m:sepChr m:val=""/>
              <m:grow/>
            </m:dPr>
            <m:e>
              <m:acc>
                <m:accPr>
                  <m:chr m:val="‾"/>
                </m:accPr>
                <m:e>
                  <m:r>
                    <m:rPr>
                      <m:sty m:val="b"/>
                    </m:rPr>
                    <m:t>U</m:t>
                  </m:r>
                </m:e>
              </m:acc>
            </m:e>
          </m:d>
          <m:r>
            <m:rPr>
              <m:sty m:val="p"/>
            </m:rPr>
            <m:t>=</m:t>
          </m:r>
          <m:r>
            <m:rPr>
              <m:sty m:val="p"/>
            </m:rPr>
            <m:t>−</m:t>
          </m:r>
          <m:sSubSup>
            <m:e>
              <m:r>
                <m:t>V</m:t>
              </m:r>
            </m:e>
            <m:sub>
              <m:r>
                <m:t>i</m:t>
              </m:r>
            </m:sub>
            <m:sup>
              <m:r>
                <m:rPr>
                  <m:sty m:val="p"/>
                </m:rPr>
                <m:t>−</m:t>
              </m:r>
              <m:r>
                <m:t>1</m:t>
              </m:r>
            </m:sup>
          </m:sSubSup>
          <m:sSub>
            <m:e>
              <m:r>
                <m:rPr>
                  <m:sty m:val="p"/>
                  <m:scr m:val="script"/>
                </m:rPr>
                <m:t>R</m:t>
              </m:r>
            </m:e>
            <m:sub>
              <m:r>
                <m:t>i</m:t>
              </m:r>
            </m:sub>
          </m:sSub>
          <m:d>
            <m:dPr>
              <m:begChr m:val="("/>
              <m:endChr m:val=")"/>
              <m:sepChr m:val=""/>
              <m:grow/>
            </m:dPr>
            <m:e>
              <m:acc>
                <m:accPr>
                  <m:chr m:val="‾"/>
                </m:accPr>
                <m:e>
                  <m:r>
                    <m:rPr>
                      <m:sty m:val="b"/>
                    </m:rPr>
                    <m:t>U</m:t>
                  </m:r>
                </m:e>
              </m:acc>
            </m:e>
          </m:d>
          <m:r>
            <m:rPr>
              <m:sty m:val="p"/>
            </m:rPr>
            <m:t>.</m:t>
          </m:r>
          <m:r>
            <m:t>  </m:t>
          </m:r>
          <m:d>
            <m:dPr>
              <m:begChr m:val="("/>
              <m:endChr m:val=")"/>
              <m:sepChr m:val=""/>
              <m:grow/>
            </m:dPr>
            <m:e>
              <m:r>
                <m:t>17</m:t>
              </m:r>
            </m:e>
          </m:d>
        </m:oMath>
      </m:oMathPara>
    </w:p>
    <w:p>
      <w:pPr>
        <w:pStyle w:val="FirstParagraph"/>
      </w:pPr>
      <w:r>
        <w:t xml:space="preserve">当前 NCFV 时间循环使用显式三步三阶 SSPRK：</w:t>
      </w:r>
    </w:p>
    <w:p>
      <w:pPr>
        <w:pStyle w:val="BodyText"/>
      </w:pPr>
      <m:oMathPara>
        <m:oMathParaPr>
          <m:jc m:val="center"/>
        </m:oMathParaPr>
        <m:oMath>
          <m:sSup>
            <m:e>
              <m:r>
                <m:rPr>
                  <m:sty m:val="b"/>
                </m:rPr>
                <m:t>U</m:t>
              </m:r>
            </m:e>
            <m:sup>
              <m:d>
                <m:dPr>
                  <m:begChr m:val="("/>
                  <m:endChr m:val=")"/>
                  <m:sepChr m:val=""/>
                  <m:grow/>
                </m:dPr>
                <m:e>
                  <m:r>
                    <m:t>1</m:t>
                  </m:r>
                </m:e>
              </m:d>
            </m:sup>
          </m:sSup>
          <m:r>
            <m:rPr>
              <m:sty m:val="p"/>
            </m:rPr>
            <m:t>=</m:t>
          </m:r>
          <m:sSup>
            <m:e>
              <m:r>
                <m:rPr>
                  <m:sty m:val="b"/>
                </m:rPr>
                <m:t>U</m:t>
              </m:r>
            </m:e>
            <m:sup>
              <m:r>
                <m:t>n</m:t>
              </m:r>
            </m:sup>
          </m:sSup>
          <m:r>
            <m:rPr>
              <m:sty m:val="p"/>
            </m:rPr>
            <m:t>+</m:t>
          </m:r>
          <m:r>
            <m:t>Δ</m:t>
          </m:r>
          <m:r>
            <m:t>t</m:t>
          </m:r>
          <m:r>
            <m:t>L</m:t>
          </m:r>
          <m:d>
            <m:dPr>
              <m:begChr m:val="("/>
              <m:endChr m:val=")"/>
              <m:sepChr m:val=""/>
              <m:grow/>
            </m:dPr>
            <m:e>
              <m:sSup>
                <m:e>
                  <m:r>
                    <m:rPr>
                      <m:sty m:val="b"/>
                    </m:rPr>
                    <m:t>U</m:t>
                  </m:r>
                </m:e>
                <m:sup>
                  <m:r>
                    <m:t>n</m:t>
                  </m:r>
                </m:sup>
              </m:sSup>
            </m:e>
          </m:d>
          <m:r>
            <m:rPr>
              <m:sty m:val="p"/>
            </m:rPr>
            <m:t>.</m:t>
          </m:r>
          <m:r>
            <m:t>  </m:t>
          </m:r>
          <m:d>
            <m:dPr>
              <m:begChr m:val="("/>
              <m:endChr m:val=")"/>
              <m:sepChr m:val=""/>
              <m:grow/>
            </m:dPr>
            <m:e>
              <m:r>
                <m:t>18</m:t>
              </m:r>
              <m:r>
                <m:t>a</m:t>
              </m:r>
            </m:e>
          </m:d>
        </m:oMath>
      </m:oMathPara>
    </w:p>
    <w:p>
      <w:pPr>
        <w:pStyle w:val="FirstParagraph"/>
      </w:pPr>
      <m:oMathPara>
        <m:oMathParaPr>
          <m:jc m:val="center"/>
        </m:oMathParaPr>
        <m:oMath>
          <m:sSup>
            <m:e>
              <m:r>
                <m:rPr>
                  <m:sty m:val="b"/>
                </m:rPr>
                <m:t>U</m:t>
              </m:r>
            </m:e>
            <m:sup>
              <m:d>
                <m:dPr>
                  <m:begChr m:val="("/>
                  <m:endChr m:val=")"/>
                  <m:sepChr m:val=""/>
                  <m:grow/>
                </m:dPr>
                <m:e>
                  <m:r>
                    <m:t>2</m:t>
                  </m:r>
                </m:e>
              </m:d>
            </m:sup>
          </m:sSup>
          <m:r>
            <m:rPr>
              <m:sty m:val="p"/>
            </m:rPr>
            <m:t>=</m:t>
          </m:r>
          <m:f>
            <m:fPr>
              <m:type m:val="lin"/>
            </m:fPr>
            <m:num>
              <m:r>
                <m:t>3</m:t>
              </m:r>
            </m:num>
            <m:den>
              <m:r>
                <m:t>4</m:t>
              </m:r>
            </m:den>
          </m:f>
          <m:sSup>
            <m:e>
              <m:r>
                <m:rPr>
                  <m:sty m:val="b"/>
                </m:rPr>
                <m:t>U</m:t>
              </m:r>
            </m:e>
            <m:sup>
              <m:r>
                <m:t>n</m:t>
              </m:r>
            </m:sup>
          </m:sSup>
          <m:r>
            <m:rPr>
              <m:sty m:val="p"/>
            </m:rPr>
            <m:t>+</m:t>
          </m:r>
          <m:f>
            <m:fPr>
              <m:type m:val="lin"/>
            </m:fPr>
            <m:num>
              <m:r>
                <m:t>1</m:t>
              </m:r>
            </m:num>
            <m:den>
              <m:r>
                <m:t>4</m:t>
              </m:r>
            </m:den>
          </m:f>
          <m:d>
            <m:dPr>
              <m:begChr m:val="["/>
              <m:endChr m:val="]"/>
              <m:sepChr m:val=""/>
              <m:grow/>
            </m:dPr>
            <m:e>
              <m:sSup>
                <m:e>
                  <m:r>
                    <m:rPr>
                      <m:sty m:val="b"/>
                    </m:rPr>
                    <m:t>U</m:t>
                  </m:r>
                </m:e>
                <m:sup>
                  <m:d>
                    <m:dPr>
                      <m:begChr m:val="("/>
                      <m:endChr m:val=")"/>
                      <m:sepChr m:val=""/>
                      <m:grow/>
                    </m:dPr>
                    <m:e>
                      <m:r>
                        <m:t>1</m:t>
                      </m:r>
                    </m:e>
                  </m:d>
                </m:sup>
              </m:sSup>
              <m:r>
                <m:rPr>
                  <m:sty m:val="p"/>
                </m:rPr>
                <m:t>+</m:t>
              </m:r>
              <m:r>
                <m:t>Δ</m:t>
              </m:r>
              <m:r>
                <m:t>t</m:t>
              </m:r>
              <m:r>
                <m:t>L</m:t>
              </m:r>
              <m:d>
                <m:dPr>
                  <m:begChr m:val="("/>
                  <m:endChr m:val=")"/>
                  <m:sepChr m:val=""/>
                  <m:grow/>
                </m:dPr>
                <m:e>
                  <m:sSup>
                    <m:e>
                      <m:r>
                        <m:rPr>
                          <m:sty m:val="b"/>
                        </m:rPr>
                        <m:t>U</m:t>
                      </m:r>
                    </m:e>
                    <m:sup>
                      <m:d>
                        <m:dPr>
                          <m:begChr m:val="("/>
                          <m:endChr m:val=")"/>
                          <m:sepChr m:val=""/>
                          <m:grow/>
                        </m:dPr>
                        <m:e>
                          <m:r>
                            <m:t>1</m:t>
                          </m:r>
                        </m:e>
                      </m:d>
                    </m:sup>
                  </m:sSup>
                </m:e>
              </m:d>
            </m:e>
          </m:d>
          <m:r>
            <m:rPr>
              <m:sty m:val="p"/>
            </m:rPr>
            <m:t>.</m:t>
          </m:r>
          <m:r>
            <m:t>  </m:t>
          </m:r>
          <m:d>
            <m:dPr>
              <m:begChr m:val="("/>
              <m:endChr m:val=")"/>
              <m:sepChr m:val=""/>
              <m:grow/>
            </m:dPr>
            <m:e>
              <m:r>
                <m:t>18</m:t>
              </m:r>
              <m:r>
                <m:t>b</m:t>
              </m:r>
            </m:e>
          </m:d>
        </m:oMath>
      </m:oMathPara>
    </w:p>
    <w:p>
      <w:pPr>
        <w:pStyle w:val="FirstParagraph"/>
      </w:pPr>
      <m:oMathPara>
        <m:oMathParaPr>
          <m:jc m:val="center"/>
        </m:oMathParaPr>
        <m:oMath>
          <m:sSup>
            <m:e>
              <m:r>
                <m:rPr>
                  <m:sty m:val="b"/>
                </m:rPr>
                <m:t>U</m:t>
              </m:r>
            </m:e>
            <m:sup>
              <m:r>
                <m:t>n</m:t>
              </m:r>
              <m:r>
                <m:rPr>
                  <m:sty m:val="p"/>
                </m:rPr>
                <m:t>+</m:t>
              </m:r>
              <m:r>
                <m:t>1</m:t>
              </m:r>
            </m:sup>
          </m:sSup>
          <m:r>
            <m:rPr>
              <m:sty m:val="p"/>
            </m:rPr>
            <m:t>=</m:t>
          </m:r>
          <m:f>
            <m:fPr>
              <m:type m:val="lin"/>
            </m:fPr>
            <m:num>
              <m:r>
                <m:t>1</m:t>
              </m:r>
            </m:num>
            <m:den>
              <m:r>
                <m:t>3</m:t>
              </m:r>
            </m:den>
          </m:f>
          <m:sSup>
            <m:e>
              <m:r>
                <m:rPr>
                  <m:sty m:val="b"/>
                </m:rPr>
                <m:t>U</m:t>
              </m:r>
            </m:e>
            <m:sup>
              <m:r>
                <m:t>n</m:t>
              </m:r>
            </m:sup>
          </m:sSup>
          <m:r>
            <m:rPr>
              <m:sty m:val="p"/>
            </m:rPr>
            <m:t>+</m:t>
          </m:r>
          <m:f>
            <m:fPr>
              <m:type m:val="lin"/>
            </m:fPr>
            <m:num>
              <m:r>
                <m:t>2</m:t>
              </m:r>
            </m:num>
            <m:den>
              <m:r>
                <m:t>3</m:t>
              </m:r>
            </m:den>
          </m:f>
          <m:d>
            <m:dPr>
              <m:begChr m:val="["/>
              <m:endChr m:val="]"/>
              <m:sepChr m:val=""/>
              <m:grow/>
            </m:dPr>
            <m:e>
              <m:sSup>
                <m:e>
                  <m:r>
                    <m:rPr>
                      <m:sty m:val="b"/>
                    </m:rPr>
                    <m:t>U</m:t>
                  </m:r>
                </m:e>
                <m:sup>
                  <m:d>
                    <m:dPr>
                      <m:begChr m:val="("/>
                      <m:endChr m:val=")"/>
                      <m:sepChr m:val=""/>
                      <m:grow/>
                    </m:dPr>
                    <m:e>
                      <m:r>
                        <m:t>2</m:t>
                      </m:r>
                    </m:e>
                  </m:d>
                </m:sup>
              </m:sSup>
              <m:r>
                <m:rPr>
                  <m:sty m:val="p"/>
                </m:rPr>
                <m:t>+</m:t>
              </m:r>
              <m:r>
                <m:t>Δ</m:t>
              </m:r>
              <m:r>
                <m:t>t</m:t>
              </m:r>
              <m:r>
                <m:t>L</m:t>
              </m:r>
              <m:d>
                <m:dPr>
                  <m:begChr m:val="("/>
                  <m:endChr m:val=")"/>
                  <m:sepChr m:val=""/>
                  <m:grow/>
                </m:dPr>
                <m:e>
                  <m:sSup>
                    <m:e>
                      <m:r>
                        <m:rPr>
                          <m:sty m:val="b"/>
                        </m:rPr>
                        <m:t>U</m:t>
                      </m:r>
                    </m:e>
                    <m:sup>
                      <m:d>
                        <m:dPr>
                          <m:begChr m:val="("/>
                          <m:endChr m:val=")"/>
                          <m:sepChr m:val=""/>
                          <m:grow/>
                        </m:dPr>
                        <m:e>
                          <m:r>
                            <m:t>2</m:t>
                          </m:r>
                        </m:e>
                      </m:d>
                    </m:sup>
                  </m:sSup>
                </m:e>
              </m:d>
            </m:e>
          </m:d>
          <m:r>
            <m:rPr>
              <m:sty m:val="p"/>
            </m:rPr>
            <m:t>.</m:t>
          </m:r>
          <m:r>
            <m:t>  </m:t>
          </m:r>
          <m:d>
            <m:dPr>
              <m:begChr m:val="("/>
              <m:endChr m:val=")"/>
              <m:sepChr m:val=""/>
              <m:grow/>
            </m:dPr>
            <m:e>
              <m:r>
                <m:t>18</m:t>
              </m:r>
              <m:r>
                <m:t>c</m:t>
              </m:r>
            </m:e>
          </m:d>
        </m:oMath>
      </m:oMathPara>
    </w:p>
    <w:p>
      <w:pPr>
        <w:pStyle w:val="FirstParagraph"/>
      </w:pPr>
      <w:r>
        <w:t xml:space="preserve">每个阶段都重新计算右端，因而重新完成变分重构。当前算例使用全局固定时间步，</w:t>
      </w:r>
      <m:oMath>
        <m:r>
          <m:t>Δ</m:t>
        </m:r>
        <m:r>
          <m:t>t</m:t>
        </m:r>
        <m:r>
          <m:rPr>
            <m:sty m:val="p"/>
          </m:rPr>
          <m:t>=</m:t>
        </m:r>
        <m:d>
          <m:dPr>
            <m:begChr m:val="("/>
            <m:endChr m:val=")"/>
            <m:sepChr m:val=""/>
            <m:grow/>
          </m:dPr>
          <m:e>
            <m:r>
              <m:t>0.2</m:t>
            </m:r>
            <m:r>
              <m:rPr>
                <m:sty m:val="p"/>
              </m:rPr>
              <m:t>,</m:t>
            </m:r>
            <m:r>
              <m:t>0.1</m:t>
            </m:r>
            <m:r>
              <m:rPr>
                <m:sty m:val="p"/>
              </m:rPr>
              <m:t>,</m:t>
            </m:r>
            <m:r>
              <m:t>0.05</m:t>
            </m:r>
            <m:r>
              <m:rPr>
                <m:sty m:val="p"/>
              </m:rPr>
              <m:t>,</m:t>
            </m:r>
            <m:r>
              <m:t>0.025</m:t>
            </m:r>
          </m:e>
        </m:d>
      </m:oMath>
      <w:r>
        <w:t xml:space="preserve">，分别走</w:t>
      </w:r>
      <w:r>
        <w:t xml:space="preserve"> </w:t>
      </w:r>
      <m:oMath>
        <m:d>
          <m:dPr>
            <m:begChr m:val="("/>
            <m:endChr m:val=")"/>
            <m:sepChr m:val=""/>
            <m:grow/>
          </m:dPr>
          <m:e>
            <m:r>
              <m:t>8</m:t>
            </m:r>
            <m:r>
              <m:rPr>
                <m:sty m:val="p"/>
              </m:rPr>
              <m:t>,</m:t>
            </m:r>
            <m:r>
              <m:t>16</m:t>
            </m:r>
            <m:r>
              <m:rPr>
                <m:sty m:val="p"/>
              </m:rPr>
              <m:t>,</m:t>
            </m:r>
            <m:r>
              <m:t>32</m:t>
            </m:r>
            <m:r>
              <m:rPr>
                <m:sty m:val="p"/>
              </m:rPr>
              <m:t>,</m:t>
            </m:r>
            <m:r>
              <m:t>64</m:t>
            </m:r>
          </m:e>
        </m:d>
      </m:oMath>
      <w:r>
        <w:t xml:space="preserve"> </w:t>
      </w:r>
      <w:r>
        <w:t xml:space="preserve">步到</w:t>
      </w:r>
      <w:r>
        <w:t xml:space="preserve"> </w:t>
      </w:r>
      <m:oMath>
        <m:r>
          <m:t>t</m:t>
        </m:r>
        <m:r>
          <m:rPr>
            <m:sty m:val="p"/>
          </m:rPr>
          <m:t>=</m:t>
        </m:r>
        <m:r>
          <m:t>1.6</m:t>
        </m:r>
      </m:oMath>
      <w:r>
        <w:t xml:space="preserve">；强边界条件按阶段应用。</w:t>
      </w:r>
    </w:p>
    <w:bookmarkEnd w:id="31"/>
    <w:bookmarkStart w:id="32" w:name="隐式扩展bdf2lu-sgs-与-gmres尚未写入当前-ncfv-时间循环"/>
    <w:p>
      <w:pPr>
        <w:pStyle w:val="Heading1"/>
      </w:pPr>
      <w:r>
        <w:t xml:space="preserve">10. 隐式扩展：BDF2、LU-SGS 与 GMRES（尚未写入当前 NCFV 时间循环）</w:t>
      </w:r>
    </w:p>
    <w:p>
      <w:pPr>
        <w:pStyle w:val="FirstParagraph"/>
      </w:pPr>
      <w:r>
        <w:t xml:space="preserve">若以后需要二阶隐式物理时间推进，令</w:t>
      </w:r>
      <w:r>
        <w:t xml:space="preserve"> </w:t>
      </w:r>
      <m:oMath>
        <m:sSub>
          <m:e>
            <m:r>
              <m:rPr>
                <m:sty m:val="b"/>
              </m:rPr>
              <m:t>Q</m:t>
            </m:r>
          </m:e>
          <m:sub>
            <m:r>
              <m:t>i</m:t>
            </m:r>
          </m:sub>
        </m:sSub>
        <m:r>
          <m:rPr>
            <m:sty m:val="p"/>
          </m:rPr>
          <m:t>=</m:t>
        </m:r>
        <m:sSub>
          <m:e>
            <m:r>
              <m:t>V</m:t>
            </m:r>
          </m:e>
          <m:sub>
            <m:r>
              <m:t>i</m:t>
            </m:r>
          </m:sub>
        </m:sSub>
        <m:sSub>
          <m:e>
            <m:acc>
              <m:accPr>
                <m:chr m:val="‾"/>
              </m:accPr>
              <m:e>
                <m:r>
                  <m:rPr>
                    <m:sty m:val="b"/>
                  </m:rPr>
                  <m:t>U</m:t>
                </m:r>
              </m:e>
            </m:acc>
          </m:e>
          <m:sub>
            <m:r>
              <m:t>i</m:t>
            </m:r>
          </m:sub>
        </m:sSub>
      </m:oMath>
      <w:r>
        <w:t xml:space="preserve">。固定步长 BDF2 要解</w:t>
      </w:r>
    </w:p>
    <w:p>
      <w:pPr>
        <w:pStyle w:val="BodyText"/>
      </w:pPr>
      <m:oMathPara>
        <m:oMathParaPr>
          <m:jc m:val="center"/>
        </m:oMathParaPr>
        <m:oMath>
          <m:sSub>
            <m:e>
              <m:r>
                <m:rPr>
                  <m:sty m:val="b"/>
                </m:rPr>
                <m:t>F</m:t>
              </m:r>
            </m:e>
            <m:sub>
              <m:r>
                <m:t>i</m:t>
              </m:r>
            </m:sub>
          </m:sSub>
          <m:d>
            <m:dPr>
              <m:begChr m:val="("/>
              <m:endChr m:val=")"/>
              <m:sepChr m:val=""/>
              <m:grow/>
            </m:dPr>
            <m:e>
              <m:sSup>
                <m:e>
                  <m:r>
                    <m:rPr>
                      <m:sty m:val="b"/>
                    </m:rPr>
                    <m:t>U</m:t>
                  </m:r>
                </m:e>
                <m:sup>
                  <m:r>
                    <m:t>n</m:t>
                  </m:r>
                  <m:r>
                    <m:rPr>
                      <m:sty m:val="p"/>
                    </m:rPr>
                    <m:t>+</m:t>
                  </m:r>
                  <m:r>
                    <m:t>1</m:t>
                  </m:r>
                </m:sup>
              </m:sSup>
            </m:e>
          </m:d>
          <m:r>
            <m:rPr>
              <m:sty m:val="p"/>
            </m:rPr>
            <m:t>=</m:t>
          </m:r>
          <m:f>
            <m:fPr>
              <m:type m:val="bar"/>
            </m:fPr>
            <m:num>
              <m:r>
                <m:t>3</m:t>
              </m:r>
              <m:sSubSup>
                <m:e>
                  <m:r>
                    <m:rPr>
                      <m:sty m:val="b"/>
                    </m:rPr>
                    <m:t>Q</m:t>
                  </m:r>
                </m:e>
                <m:sub>
                  <m:r>
                    <m:t>i</m:t>
                  </m:r>
                </m:sub>
                <m:sup>
                  <m:r>
                    <m:t>n</m:t>
                  </m:r>
                  <m:r>
                    <m:rPr>
                      <m:sty m:val="p"/>
                    </m:rPr>
                    <m:t>+</m:t>
                  </m:r>
                  <m:r>
                    <m:t>1</m:t>
                  </m:r>
                </m:sup>
              </m:sSubSup>
              <m:r>
                <m:rPr>
                  <m:sty m:val="p"/>
                </m:rPr>
                <m:t>−</m:t>
              </m:r>
              <m:r>
                <m:t>4</m:t>
              </m:r>
              <m:sSubSup>
                <m:e>
                  <m:r>
                    <m:rPr>
                      <m:sty m:val="b"/>
                    </m:rPr>
                    <m:t>Q</m:t>
                  </m:r>
                </m:e>
                <m:sub>
                  <m:r>
                    <m:t>i</m:t>
                  </m:r>
                </m:sub>
                <m:sup>
                  <m:r>
                    <m:t>n</m:t>
                  </m:r>
                </m:sup>
              </m:sSubSup>
              <m:r>
                <m:rPr>
                  <m:sty m:val="p"/>
                </m:rPr>
                <m:t>+</m:t>
              </m:r>
              <m:sSubSup>
                <m:e>
                  <m:r>
                    <m:rPr>
                      <m:sty m:val="b"/>
                    </m:rPr>
                    <m:t>Q</m:t>
                  </m:r>
                </m:e>
                <m:sub>
                  <m:r>
                    <m:t>i</m:t>
                  </m:r>
                </m:sub>
                <m:sup>
                  <m:r>
                    <m:t>n</m:t>
                  </m:r>
                  <m:r>
                    <m:rPr>
                      <m:sty m:val="p"/>
                    </m:rPr>
                    <m:t>−</m:t>
                  </m:r>
                  <m:r>
                    <m:t>1</m:t>
                  </m:r>
                </m:sup>
              </m:sSubSup>
            </m:num>
            <m:den>
              <m:r>
                <m:t>2</m:t>
              </m:r>
              <m:r>
                <m:t>Δ</m:t>
              </m:r>
              <m:r>
                <m:t>t</m:t>
              </m:r>
            </m:den>
          </m:f>
          <m:r>
            <m:rPr>
              <m:sty m:val="p"/>
            </m:rPr>
            <m:t>+</m:t>
          </m:r>
          <m:sSub>
            <m:e>
              <m:r>
                <m:rPr>
                  <m:sty m:val="p"/>
                  <m:scr m:val="script"/>
                </m:rPr>
                <m:t>R</m:t>
              </m:r>
            </m:e>
            <m:sub>
              <m:r>
                <m:t>i</m:t>
              </m:r>
            </m:sub>
          </m:sSub>
          <m:d>
            <m:dPr>
              <m:begChr m:val="("/>
              <m:endChr m:val=")"/>
              <m:sepChr m:val=""/>
              <m:grow/>
            </m:dPr>
            <m:e>
              <m:sSup>
                <m:e>
                  <m:r>
                    <m:rPr>
                      <m:sty m:val="b"/>
                    </m:rPr>
                    <m:t>U</m:t>
                  </m:r>
                </m:e>
                <m:sup>
                  <m:r>
                    <m:t>n</m:t>
                  </m:r>
                  <m:r>
                    <m:rPr>
                      <m:sty m:val="p"/>
                    </m:rPr>
                    <m:t>+</m:t>
                  </m:r>
                  <m:r>
                    <m:t>1</m:t>
                  </m:r>
                </m:sup>
              </m:sSup>
            </m:e>
          </m:d>
          <m:r>
            <m:rPr>
              <m:sty m:val="p"/>
            </m:rPr>
            <m:t>=</m:t>
          </m:r>
          <m:r>
            <m:t>0</m:t>
          </m:r>
          <m:r>
            <m:rPr>
              <m:sty m:val="p"/>
            </m:rPr>
            <m:t>.</m:t>
          </m:r>
          <m:r>
            <m:t>  </m:t>
          </m:r>
          <m:d>
            <m:dPr>
              <m:begChr m:val="("/>
              <m:endChr m:val=")"/>
              <m:sepChr m:val=""/>
              <m:grow/>
            </m:dPr>
            <m:e>
              <m:r>
                <m:t>19</m:t>
              </m:r>
            </m:e>
          </m:d>
        </m:oMath>
      </m:oMathPara>
    </w:p>
    <w:p>
      <w:pPr>
        <w:pStyle w:val="FirstParagraph"/>
      </w:pPr>
      <w:r>
        <w:t xml:space="preserve">首个物理步缺少</w:t>
      </w:r>
      <w:r>
        <w:t xml:space="preserve"> </w:t>
      </w:r>
      <m:oMath>
        <m:r>
          <m:t>n</m:t>
        </m:r>
        <m:r>
          <m:rPr>
            <m:sty m:val="p"/>
          </m:rPr>
          <m:t>−</m:t>
        </m:r>
        <m:r>
          <m:t>1</m:t>
        </m:r>
      </m:oMath>
      <w:r>
        <w:t xml:space="preserve"> </w:t>
      </w:r>
      <w:r>
        <w:t xml:space="preserve">层，可用后向 Euler 启动。牛顿或伪时间内迭代在当前猜测</w:t>
      </w:r>
      <w:r>
        <w:t xml:space="preserve"> </w:t>
      </w:r>
      <m:oMath>
        <m:sSup>
          <m:e>
            <m:r>
              <m:rPr>
                <m:sty m:val="b"/>
              </m:rPr>
              <m:t>U</m:t>
            </m:r>
          </m:e>
          <m:sup>
            <m:d>
              <m:dPr>
                <m:begChr m:val="("/>
                <m:endChr m:val=")"/>
                <m:sepChr m:val=""/>
                <m:grow/>
              </m:dPr>
              <m:e>
                <m:r>
                  <m:t>m</m:t>
                </m:r>
              </m:e>
            </m:d>
          </m:sup>
        </m:sSup>
      </m:oMath>
      <w:r>
        <w:t xml:space="preserve"> </w:t>
      </w:r>
      <w:r>
        <w:t xml:space="preserve">上线性化；若加入局部伪时间，增量方程为</w:t>
      </w:r>
    </w:p>
    <w:p>
      <w:pPr>
        <w:pStyle w:val="BodyText"/>
      </w:pPr>
      <m:oMathPara>
        <m:oMathParaPr>
          <m:jc m:val="center"/>
        </m:oMathParaPr>
        <m:oMath>
          <m:d>
            <m:dPr>
              <m:begChr m:val="["/>
              <m:endChr m:val="]"/>
              <m:sepChr m:val=""/>
              <m:grow/>
            </m:dPr>
            <m:e>
              <m:sSub>
                <m:e>
                  <m:r>
                    <m:rPr>
                      <m:sty m:val="p"/>
                    </m:rPr>
                    <m:t>diag</m:t>
                  </m:r>
                </m:e>
                <m:sub>
                  <m:r>
                    <m:t>i</m:t>
                  </m:r>
                </m:sub>
              </m:sSub>
              <m:d>
                <m:dPr>
                  <m:begChr m:val="("/>
                  <m:endChr m:val=")"/>
                  <m:sepChr m:val=""/>
                  <m:grow/>
                </m:dPr>
                <m:e>
                  <m:f>
                    <m:fPr>
                      <m:type m:val="bar"/>
                    </m:fPr>
                    <m:num>
                      <m:sSub>
                        <m:e>
                          <m:r>
                            <m:t>V</m:t>
                          </m:r>
                        </m:e>
                        <m:sub>
                          <m:r>
                            <m:t>i</m:t>
                          </m:r>
                        </m:sub>
                      </m:sSub>
                    </m:num>
                    <m:den>
                      <m:r>
                        <m:t>Δ</m:t>
                      </m:r>
                      <m:sSub>
                        <m:e>
                          <m:r>
                            <m:t>τ</m:t>
                          </m:r>
                        </m:e>
                        <m:sub>
                          <m:r>
                            <m:t>i</m:t>
                          </m:r>
                        </m:sub>
                      </m:sSub>
                    </m:den>
                  </m:f>
                  <m:r>
                    <m:rPr>
                      <m:sty m:val="p"/>
                    </m:rPr>
                    <m:t>+</m:t>
                  </m:r>
                  <m:f>
                    <m:fPr>
                      <m:type m:val="bar"/>
                    </m:fPr>
                    <m:num>
                      <m:r>
                        <m:t>3</m:t>
                      </m:r>
                      <m:sSub>
                        <m:e>
                          <m:r>
                            <m:t>V</m:t>
                          </m:r>
                        </m:e>
                        <m:sub>
                          <m:r>
                            <m:t>i</m:t>
                          </m:r>
                        </m:sub>
                      </m:sSub>
                    </m:num>
                    <m:den>
                      <m:r>
                        <m:t>2</m:t>
                      </m:r>
                      <m:r>
                        <m:t>Δ</m:t>
                      </m:r>
                      <m:r>
                        <m:t>t</m:t>
                      </m:r>
                    </m:den>
                  </m:f>
                </m:e>
              </m:d>
              <m:r>
                <m:t>I</m:t>
              </m:r>
              <m:r>
                <m:rPr>
                  <m:sty m:val="p"/>
                </m:rPr>
                <m:t>+</m:t>
              </m:r>
              <m:f>
                <m:fPr>
                  <m:type m:val="bar"/>
                </m:fPr>
                <m:num>
                  <m:r>
                    <m:rPr>
                      <m:sty m:val="p"/>
                    </m:rPr>
                    <m:t>∂</m:t>
                  </m:r>
                  <m:r>
                    <m:rPr>
                      <m:sty m:val="p"/>
                      <m:scr m:val="script"/>
                    </m:rPr>
                    <m:t>R</m:t>
                  </m:r>
                </m:num>
                <m:den>
                  <m:r>
                    <m:rPr>
                      <m:sty m:val="p"/>
                    </m:rPr>
                    <m:t>∂</m:t>
                  </m:r>
                  <m:r>
                    <m:rPr>
                      <m:sty m:val="b"/>
                    </m:rPr>
                    <m:t>U</m:t>
                  </m:r>
                </m:den>
              </m:f>
            </m:e>
          </m:d>
          <m:r>
            <m:t>δ</m:t>
          </m:r>
          <m:r>
            <m:rPr>
              <m:sty m:val="b"/>
            </m:rPr>
            <m:t>U</m:t>
          </m:r>
          <m:r>
            <m:rPr>
              <m:sty m:val="p"/>
            </m:rPr>
            <m:t>=</m:t>
          </m:r>
          <m:r>
            <m:rPr>
              <m:sty m:val="p"/>
            </m:rPr>
            <m:t>−</m:t>
          </m:r>
          <m:r>
            <m:rPr>
              <m:sty m:val="b"/>
            </m:rPr>
            <m:t>F</m:t>
          </m:r>
          <m:d>
            <m:dPr>
              <m:begChr m:val="("/>
              <m:endChr m:val=")"/>
              <m:sepChr m:val=""/>
              <m:grow/>
            </m:dPr>
            <m:e>
              <m:sSup>
                <m:e>
                  <m:r>
                    <m:rPr>
                      <m:sty m:val="b"/>
                    </m:rPr>
                    <m:t>U</m:t>
                  </m:r>
                </m:e>
                <m:sup>
                  <m:d>
                    <m:dPr>
                      <m:begChr m:val="("/>
                      <m:endChr m:val=")"/>
                      <m:sepChr m:val=""/>
                      <m:grow/>
                    </m:dPr>
                    <m:e>
                      <m:r>
                        <m:t>m</m:t>
                      </m:r>
                    </m:e>
                  </m:d>
                </m:sup>
              </m:sSup>
            </m:e>
          </m:d>
          <m:r>
            <m:rPr>
              <m:sty m:val="p"/>
            </m:rPr>
            <m:t>,</m:t>
          </m:r>
          <m:r>
            <m:t>  </m:t>
          </m:r>
          <m:sSup>
            <m:e>
              <m:r>
                <m:rPr>
                  <m:sty m:val="b"/>
                </m:rPr>
                <m:t>U</m:t>
              </m:r>
            </m:e>
            <m:sup>
              <m:d>
                <m:dPr>
                  <m:begChr m:val="("/>
                  <m:endChr m:val=")"/>
                  <m:sepChr m:val=""/>
                  <m:grow/>
                </m:dPr>
                <m:e>
                  <m:r>
                    <m:t>m</m:t>
                  </m:r>
                  <m:r>
                    <m:rPr>
                      <m:sty m:val="p"/>
                    </m:rPr>
                    <m:t>+</m:t>
                  </m:r>
                  <m:r>
                    <m:t>1</m:t>
                  </m:r>
                </m:e>
              </m:d>
            </m:sup>
          </m:sSup>
          <m:r>
            <m:rPr>
              <m:sty m:val="p"/>
            </m:rPr>
            <m:t>=</m:t>
          </m:r>
          <m:sSup>
            <m:e>
              <m:r>
                <m:rPr>
                  <m:sty m:val="b"/>
                </m:rPr>
                <m:t>U</m:t>
              </m:r>
            </m:e>
            <m:sup>
              <m:d>
                <m:dPr>
                  <m:begChr m:val="("/>
                  <m:endChr m:val=")"/>
                  <m:sepChr m:val=""/>
                  <m:grow/>
                </m:dPr>
                <m:e>
                  <m:r>
                    <m:t>m</m:t>
                  </m:r>
                </m:e>
              </m:d>
            </m:sup>
          </m:sSup>
          <m:r>
            <m:rPr>
              <m:sty m:val="p"/>
            </m:rPr>
            <m:t>+</m:t>
          </m:r>
          <m:r>
            <m:t>δ</m:t>
          </m:r>
          <m:r>
            <m:rPr>
              <m:sty m:val="b"/>
            </m:rPr>
            <m:t>U</m:t>
          </m:r>
          <m:r>
            <m:rPr>
              <m:sty m:val="p"/>
            </m:rPr>
            <m:t>.</m:t>
          </m:r>
          <m:r>
            <m:t>  </m:t>
          </m:r>
          <m:d>
            <m:dPr>
              <m:begChr m:val="("/>
              <m:endChr m:val=")"/>
              <m:sepChr m:val=""/>
              <m:grow/>
            </m:dPr>
            <m:e>
              <m:r>
                <m:t>20</m:t>
              </m:r>
            </m:e>
          </m:d>
        </m:oMath>
      </m:oMathPara>
    </w:p>
    <w:p>
      <w:pPr>
        <w:pStyle w:val="FirstParagraph"/>
      </w:pPr>
      <w:r>
        <w:t xml:space="preserve">这里的完整 Jacobian 原则上包含“均值改变</w:t>
      </w:r>
      <w:r>
        <w:t xml:space="preserve"> </w:t>
      </w:r>
      <m:oMath>
        <m:r>
          <m:rPr>
            <m:sty m:val="p"/>
          </m:rPr>
          <m:t>→</m:t>
        </m:r>
      </m:oMath>
      <w:r>
        <w:t xml:space="preserve"> </w:t>
      </w:r>
      <w:r>
        <w:t xml:space="preserve">变分重构系数改变</w:t>
      </w:r>
      <w:r>
        <w:t xml:space="preserve"> </w:t>
      </w:r>
      <m:oMath>
        <m:r>
          <m:rPr>
            <m:sty m:val="p"/>
          </m:rPr>
          <m:t>→</m:t>
        </m:r>
      </m:oMath>
      <w:r>
        <w:t xml:space="preserve"> </w:t>
      </w:r>
      <w:r>
        <w:t xml:space="preserve">通量改变”的链式响应。冻结重构系数构造的矩阵只是近似 Jacobian，可作预条件，但应以式（19）的真实物理缺陷检查最终收敛。</w:t>
      </w:r>
    </w:p>
    <w:p>
      <w:pPr>
        <w:pStyle w:val="BodyText"/>
      </w:pPr>
      <w:r>
        <w:t xml:space="preserve">对式（20）的近似矩阵作</w:t>
      </w:r>
      <w:r>
        <w:t xml:space="preserve"> </w:t>
      </w:r>
      <m:oMath>
        <m:r>
          <m:t>J</m:t>
        </m:r>
        <m:r>
          <m:rPr>
            <m:sty m:val="p"/>
          </m:rPr>
          <m:t>≈</m:t>
        </m:r>
        <m:r>
          <m:t>D</m:t>
        </m:r>
        <m:r>
          <m:rPr>
            <m:sty m:val="p"/>
          </m:rPr>
          <m:t>+</m:t>
        </m:r>
        <m:r>
          <m:t>L</m:t>
        </m:r>
        <m:r>
          <m:rPr>
            <m:sty m:val="p"/>
          </m:rPr>
          <m:t>+</m:t>
        </m:r>
        <m:r>
          <m:t>U</m:t>
        </m:r>
      </m:oMath>
      <w:r>
        <w:t xml:space="preserve">（按格点排序的块对角、下三角、上三角），LU-SGS 使用</w:t>
      </w:r>
    </w:p>
    <w:p>
      <w:pPr>
        <w:pStyle w:val="BodyText"/>
      </w:pPr>
      <m:oMathPara>
        <m:oMathParaPr>
          <m:jc m:val="center"/>
        </m:oMathParaPr>
        <m:oMath>
          <m:sSub>
            <m:e>
              <m:r>
                <m:t>P</m:t>
              </m:r>
            </m:e>
            <m:sub>
              <m:r>
                <m:rPr>
                  <m:sty m:val="p"/>
                </m:rPr>
                <m:t>S</m:t>
              </m:r>
              <m:r>
                <m:rPr>
                  <m:sty m:val="p"/>
                </m:rPr>
                <m:t>G</m:t>
              </m:r>
              <m:r>
                <m:rPr>
                  <m:sty m:val="p"/>
                </m:rPr>
                <m:t>S</m:t>
              </m:r>
            </m:sub>
          </m:sSub>
          <m:r>
            <m:rPr>
              <m:sty m:val="p"/>
            </m:rPr>
            <m:t>=</m:t>
          </m:r>
          <m:d>
            <m:dPr>
              <m:begChr m:val="("/>
              <m:endChr m:val=")"/>
              <m:sepChr m:val=""/>
              <m:grow/>
            </m:dPr>
            <m:e>
              <m:r>
                <m:t>D</m:t>
              </m:r>
              <m:r>
                <m:rPr>
                  <m:sty m:val="p"/>
                </m:rPr>
                <m:t>+</m:t>
              </m:r>
              <m:r>
                <m:t>L</m:t>
              </m:r>
            </m:e>
          </m:d>
          <m:sSup>
            <m:e>
              <m:r>
                <m:t>D</m:t>
              </m:r>
            </m:e>
            <m:sup>
              <m:r>
                <m:rPr>
                  <m:sty m:val="p"/>
                </m:rPr>
                <m:t>−</m:t>
              </m:r>
              <m:r>
                <m:t>1</m:t>
              </m:r>
            </m:sup>
          </m:sSup>
          <m:d>
            <m:dPr>
              <m:begChr m:val="("/>
              <m:endChr m:val=")"/>
              <m:sepChr m:val=""/>
              <m:grow/>
            </m:dPr>
            <m:e>
              <m:r>
                <m:t>D</m:t>
              </m:r>
              <m:r>
                <m:rPr>
                  <m:sty m:val="p"/>
                </m:rPr>
                <m:t>+</m:t>
              </m:r>
              <m:r>
                <m:t>U</m:t>
              </m:r>
            </m:e>
          </m:d>
          <m:r>
            <m:rPr>
              <m:sty m:val="p"/>
            </m:rPr>
            <m:t>.</m:t>
          </m:r>
          <m:r>
            <m:t>  </m:t>
          </m:r>
          <m:d>
            <m:dPr>
              <m:begChr m:val="("/>
              <m:endChr m:val=")"/>
              <m:sepChr m:val=""/>
              <m:grow/>
            </m:dPr>
            <m:e>
              <m:r>
                <m:t>21</m:t>
              </m:r>
            </m:e>
          </m:d>
        </m:oMath>
      </m:oMathPara>
    </w:p>
    <w:p>
      <w:pPr>
        <w:pStyle w:val="FirstParagraph"/>
      </w:pPr>
      <w:r>
        <w:t xml:space="preserve">求</w:t>
      </w:r>
      <w:r>
        <w:t xml:space="preserve"> </w:t>
      </w:r>
      <m:oMath>
        <m:sSub>
          <m:e>
            <m:r>
              <m:t>P</m:t>
            </m:r>
          </m:e>
          <m:sub>
            <m:r>
              <m:rPr>
                <m:sty m:val="p"/>
              </m:rPr>
              <m:t>S</m:t>
            </m:r>
            <m:r>
              <m:rPr>
                <m:sty m:val="p"/>
              </m:rPr>
              <m:t>G</m:t>
            </m:r>
            <m:r>
              <m:rPr>
                <m:sty m:val="p"/>
              </m:rPr>
              <m:t>S</m:t>
            </m:r>
          </m:sub>
        </m:sSub>
        <m:r>
          <m:t>δ</m:t>
        </m:r>
        <m:r>
          <m:rPr>
            <m:sty m:val="b"/>
          </m:rPr>
          <m:t>U</m:t>
        </m:r>
        <m:r>
          <m:rPr>
            <m:sty m:val="p"/>
          </m:rPr>
          <m:t>=</m:t>
        </m:r>
        <m:r>
          <m:rPr>
            <m:sty m:val="b"/>
          </m:rPr>
          <m:t>b</m:t>
        </m:r>
      </m:oMath>
      <w:r>
        <w:t xml:space="preserve"> </w:t>
      </w:r>
      <w:r>
        <w:t xml:space="preserve">时先前扫</w:t>
      </w:r>
      <w:r>
        <w:t xml:space="preserve"> </w:t>
      </w:r>
      <m:oMath>
        <m:d>
          <m:dPr>
            <m:begChr m:val="("/>
            <m:endChr m:val=")"/>
            <m:sepChr m:val=""/>
            <m:grow/>
          </m:dPr>
          <m:e>
            <m:r>
              <m:t>D</m:t>
            </m:r>
            <m:r>
              <m:rPr>
                <m:sty m:val="p"/>
              </m:rPr>
              <m:t>+</m:t>
            </m:r>
            <m:r>
              <m:t>L</m:t>
            </m:r>
          </m:e>
        </m:d>
        <m:r>
          <m:rPr>
            <m:sty m:val="b"/>
          </m:rPr>
          <m:t>y</m:t>
        </m:r>
        <m:r>
          <m:rPr>
            <m:sty m:val="p"/>
          </m:rPr>
          <m:t>=</m:t>
        </m:r>
        <m:r>
          <m:rPr>
            <m:sty m:val="b"/>
          </m:rPr>
          <m:t>b</m:t>
        </m:r>
      </m:oMath>
      <w:r>
        <w:t xml:space="preserve">，再后扫</w:t>
      </w:r>
      <w:r>
        <w:t xml:space="preserve"> </w:t>
      </w:r>
      <m:oMath>
        <m:d>
          <m:dPr>
            <m:begChr m:val="("/>
            <m:endChr m:val=")"/>
            <m:sepChr m:val=""/>
            <m:grow/>
          </m:dPr>
          <m:e>
            <m:r>
              <m:t>D</m:t>
            </m:r>
            <m:r>
              <m:rPr>
                <m:sty m:val="p"/>
              </m:rPr>
              <m:t>+</m:t>
            </m:r>
            <m:r>
              <m:t>U</m:t>
            </m:r>
          </m:e>
        </m:d>
        <m:r>
          <m:t>δ</m:t>
        </m:r>
        <m:r>
          <m:rPr>
            <m:sty m:val="b"/>
          </m:rPr>
          <m:t>U</m:t>
        </m:r>
        <m:r>
          <m:rPr>
            <m:sty m:val="p"/>
          </m:rPr>
          <m:t>=</m:t>
        </m:r>
        <m:r>
          <m:t>D</m:t>
        </m:r>
        <m:r>
          <m:rPr>
            <m:sty m:val="b"/>
          </m:rPr>
          <m:t>y</m:t>
        </m:r>
      </m:oMath>
      <w:r>
        <w:t xml:space="preserve">。</w:t>
      </w:r>
      <m:oMath>
        <m:sSub>
          <m:e>
            <m:r>
              <m:t>D</m:t>
            </m:r>
          </m:e>
          <m:sub>
            <m:r>
              <m:t>i</m:t>
            </m:r>
          </m:sub>
        </m:sSub>
      </m:oMath>
      <w:r>
        <w:t xml:space="preserve"> </w:t>
      </w:r>
      <w:r>
        <w:t xml:space="preserve">可用物理时间项、伪时间项和各宏面谱半径乘面积构成正的近似块；非对角块用冻结后的通量 Jacobian 近似。跨 MPI 分区的前后扫需要同步 ghost，因此实际并行 LU-SGS 是一种近似三角求解。</w:t>
      </w:r>
    </w:p>
    <w:p>
      <w:pPr>
        <w:pStyle w:val="BodyText"/>
      </w:pPr>
      <w:r>
        <w:t xml:space="preserve">因为 BDF2 通量 Jacobian 通常非对称，可在式（20）上使用左预条件 GMRES：</w:t>
      </w:r>
      <m:oMath>
        <m:sSubSup>
          <m:e>
            <m:r>
              <m:t>P</m:t>
            </m:r>
          </m:e>
          <m:sub>
            <m:r>
              <m:rPr>
                <m:sty m:val="p"/>
              </m:rPr>
              <m:t>S</m:t>
            </m:r>
            <m:r>
              <m:rPr>
                <m:sty m:val="p"/>
              </m:rPr>
              <m:t>G</m:t>
            </m:r>
            <m:r>
              <m:rPr>
                <m:sty m:val="p"/>
              </m:rPr>
              <m:t>S</m:t>
            </m:r>
          </m:sub>
          <m:sup>
            <m:r>
              <m:rPr>
                <m:sty m:val="p"/>
              </m:rPr>
              <m:t>−</m:t>
            </m:r>
            <m:r>
              <m:t>1</m:t>
            </m:r>
          </m:sup>
        </m:sSubSup>
        <m:r>
          <m:t>J</m:t>
        </m:r>
        <m:r>
          <m:t>δ</m:t>
        </m:r>
        <m:r>
          <m:rPr>
            <m:sty m:val="b"/>
          </m:rPr>
          <m:t>U</m:t>
        </m:r>
        <m:r>
          <m:rPr>
            <m:sty m:val="p"/>
          </m:rPr>
          <m:t>=</m:t>
        </m:r>
        <m:r>
          <m:rPr>
            <m:sty m:val="p"/>
          </m:rPr>
          <m:t>−</m:t>
        </m:r>
        <m:sSubSup>
          <m:e>
            <m:r>
              <m:t>P</m:t>
            </m:r>
          </m:e>
          <m:sub>
            <m:r>
              <m:rPr>
                <m:sty m:val="p"/>
              </m:rPr>
              <m:t>S</m:t>
            </m:r>
            <m:r>
              <m:rPr>
                <m:sty m:val="p"/>
              </m:rPr>
              <m:t>G</m:t>
            </m:r>
            <m:r>
              <m:rPr>
                <m:sty m:val="p"/>
              </m:rPr>
              <m:t>S</m:t>
            </m:r>
          </m:sub>
          <m:sup>
            <m:r>
              <m:rPr>
                <m:sty m:val="p"/>
              </m:rPr>
              <m:t>−</m:t>
            </m:r>
            <m:r>
              <m:t>1</m:t>
            </m:r>
          </m:sup>
        </m:sSubSup>
        <m:r>
          <m:rPr>
            <m:sty m:val="b"/>
          </m:rPr>
          <m:t>F</m:t>
        </m:r>
      </m:oMath>
      <w:r>
        <w:t xml:space="preserve">。给定</w:t>
      </w:r>
      <w:r>
        <w:t xml:space="preserve"> </w:t>
      </w:r>
      <m:oMath>
        <m:sSub>
          <m:e>
            <m:r>
              <m:t>r</m:t>
            </m:r>
          </m:e>
          <m:sub>
            <m:r>
              <m:t>0</m:t>
            </m:r>
          </m:sub>
        </m:sSub>
        <m:r>
          <m:rPr>
            <m:sty m:val="p"/>
          </m:rPr>
          <m:t>=</m:t>
        </m:r>
        <m:sSup>
          <m:e>
            <m:r>
              <m:t>P</m:t>
            </m:r>
          </m:e>
          <m:sup>
            <m:r>
              <m:rPr>
                <m:sty m:val="p"/>
              </m:rPr>
              <m:t>−</m:t>
            </m:r>
            <m:r>
              <m:t>1</m:t>
            </m:r>
          </m:sup>
        </m:sSup>
        <m:d>
          <m:dPr>
            <m:begChr m:val="("/>
            <m:endChr m:val=")"/>
            <m:sepChr m:val=""/>
            <m:grow/>
          </m:dPr>
          <m:e>
            <m:r>
              <m:t>b</m:t>
            </m:r>
            <m:r>
              <m:rPr>
                <m:sty m:val="p"/>
              </m:rPr>
              <m:t>−</m:t>
            </m:r>
            <m:r>
              <m:t>J</m:t>
            </m:r>
            <m:sSub>
              <m:e>
                <m:r>
                  <m:t>x</m:t>
                </m:r>
              </m:e>
              <m:sub>
                <m:r>
                  <m:t>0</m:t>
                </m:r>
              </m:sub>
            </m:sSub>
          </m:e>
        </m:d>
      </m:oMath>
      <w:r>
        <w:t xml:space="preserve">，令</w:t>
      </w:r>
      <w:r>
        <w:t xml:space="preserve"> </w:t>
      </w:r>
      <m:oMath>
        <m:r>
          <m:t>β</m:t>
        </m:r>
        <m:r>
          <m:rPr>
            <m:sty m:val="p"/>
          </m:rPr>
          <m:t>=</m:t>
        </m:r>
        <m:r>
          <m:rPr>
            <m:sty m:val="p"/>
          </m:rPr>
          <m:t>∥</m:t>
        </m:r>
        <m:sSub>
          <m:e>
            <m:r>
              <m:t>r</m:t>
            </m:r>
          </m:e>
          <m:sub>
            <m:r>
              <m:t>0</m:t>
            </m:r>
          </m:sub>
        </m:sSub>
        <m:sSub>
          <m:e>
            <m:r>
              <m:rPr>
                <m:sty m:val="p"/>
              </m:rPr>
              <m:t>∥</m:t>
            </m:r>
          </m:e>
          <m:sub>
            <m:r>
              <m:t>2</m:t>
            </m:r>
          </m:sub>
        </m:sSub>
        <m:r>
          <m:rPr>
            <m:sty m:val="p"/>
          </m:rPr>
          <m:t>,</m:t>
        </m:r>
        <m:sSub>
          <m:e>
            <m:r>
              <m:t>v</m:t>
            </m:r>
          </m:e>
          <m:sub>
            <m:r>
              <m:t>1</m:t>
            </m:r>
          </m:sub>
        </m:sSub>
        <m:r>
          <m:rPr>
            <m:sty m:val="p"/>
          </m:rPr>
          <m:t>=</m:t>
        </m:r>
        <m:sSub>
          <m:e>
            <m:r>
              <m:t>r</m:t>
            </m:r>
          </m:e>
          <m:sub>
            <m:r>
              <m:t>0</m:t>
            </m:r>
          </m:sub>
        </m:sSub>
        <m:r>
          <m:rPr>
            <m:sty m:val="p"/>
          </m:rPr>
          <m:t>/</m:t>
        </m:r>
        <m:r>
          <m:t>β</m:t>
        </m:r>
      </m:oMath>
      <w:r>
        <w:t xml:space="preserve">，Arnoldi 第</w:t>
      </w:r>
      <w:r>
        <w:t xml:space="preserve"> </w:t>
      </w:r>
      <m:oMath>
        <m:r>
          <m:t>k</m:t>
        </m:r>
      </m:oMath>
      <w:r>
        <w:t xml:space="preserve"> </w:t>
      </w:r>
      <w:r>
        <w:t xml:space="preserve">步取</w:t>
      </w:r>
      <w:r>
        <w:t xml:space="preserve"> </w:t>
      </w:r>
      <m:oMath>
        <m:r>
          <m:t>w</m:t>
        </m:r>
        <m:r>
          <m:rPr>
            <m:sty m:val="p"/>
          </m:rPr>
          <m:t>=</m:t>
        </m:r>
        <m:sSup>
          <m:e>
            <m:r>
              <m:t>P</m:t>
            </m:r>
          </m:e>
          <m:sup>
            <m:r>
              <m:rPr>
                <m:sty m:val="p"/>
              </m:rPr>
              <m:t>−</m:t>
            </m:r>
            <m:r>
              <m:t>1</m:t>
            </m:r>
          </m:sup>
        </m:sSup>
        <m:r>
          <m:t>J</m:t>
        </m:r>
        <m:sSub>
          <m:e>
            <m:r>
              <m:t>v</m:t>
            </m:r>
          </m:e>
          <m:sub>
            <m:r>
              <m:t>k</m:t>
            </m:r>
          </m:sub>
        </m:sSub>
      </m:oMath>
      <w:r>
        <w:t xml:space="preserve">，依次计算</w:t>
      </w:r>
      <w:r>
        <w:t xml:space="preserve"> </w:t>
      </w:r>
      <m:oMath>
        <m:sSub>
          <m:e>
            <m:r>
              <m:t>h</m:t>
            </m:r>
          </m:e>
          <m:sub>
            <m:r>
              <m:t>j</m:t>
            </m:r>
            <m:r>
              <m:t>k</m:t>
            </m:r>
          </m:sub>
        </m:sSub>
        <m:r>
          <m:rPr>
            <m:sty m:val="p"/>
          </m:rPr>
          <m:t>=</m:t>
        </m:r>
        <m:sSubSup>
          <m:e>
            <m:r>
              <m:t>v</m:t>
            </m:r>
          </m:e>
          <m:sub>
            <m:r>
              <m:t>j</m:t>
            </m:r>
          </m:sub>
          <m:sup>
            <m:r>
              <m:t>T</m:t>
            </m:r>
          </m:sup>
        </m:sSubSup>
        <m:r>
          <m:t>w</m:t>
        </m:r>
      </m:oMath>
      <w:r>
        <w:t xml:space="preserve"> </w:t>
      </w:r>
      <w:r>
        <w:t xml:space="preserve">并正交化，归一化得到</w:t>
      </w:r>
      <w:r>
        <w:t xml:space="preserve"> </w:t>
      </w:r>
      <m:oMath>
        <m:sSub>
          <m:e>
            <m:r>
              <m:t>v</m:t>
            </m:r>
          </m:e>
          <m:sub>
            <m:r>
              <m:t>k</m:t>
            </m:r>
            <m:r>
              <m:rPr>
                <m:sty m:val="p"/>
              </m:rPr>
              <m:t>+</m:t>
            </m:r>
            <m:r>
              <m:t>1</m:t>
            </m:r>
          </m:sub>
        </m:sSub>
      </m:oMath>
      <w:r>
        <w:t xml:space="preserve">；求小型最小二乘</w:t>
      </w:r>
    </w:p>
    <w:p>
      <w:pPr>
        <w:pStyle w:val="BodyText"/>
      </w:pPr>
      <m:oMathPara>
        <m:oMathParaPr>
          <m:jc m:val="center"/>
        </m:oMathParaPr>
        <m:oMath>
          <m:sSub>
            <m:e>
              <m:r>
                <m:t>y</m:t>
              </m:r>
            </m:e>
            <m:sub>
              <m:r>
                <m:t>k</m:t>
              </m:r>
            </m:sub>
          </m:sSub>
          <m:r>
            <m:rPr>
              <m:sty m:val="p"/>
            </m:rPr>
            <m:t>=</m:t>
          </m:r>
          <m:r>
            <m:rPr>
              <m:sty m:val="p"/>
            </m:rPr>
            <m:t>arg</m:t>
          </m:r>
          <m:limLow>
            <m:e>
              <m:r>
                <m:rPr>
                  <m:sty m:val="p"/>
                </m:rPr>
                <m:t>min</m:t>
              </m:r>
            </m:e>
            <m:lim>
              <m:r>
                <m:t>y</m:t>
              </m:r>
            </m:lim>
          </m:limLow>
          <m:r>
            <m:rPr>
              <m:sty m:val="p"/>
            </m:rPr>
            <m:t>∥</m:t>
          </m:r>
          <m:r>
            <m:t>β</m:t>
          </m:r>
          <m:sSub>
            <m:e>
              <m:r>
                <m:t>e</m:t>
              </m:r>
            </m:e>
            <m:sub>
              <m:r>
                <m:t>1</m:t>
              </m:r>
            </m:sub>
          </m:sSub>
          <m:r>
            <m:rPr>
              <m:sty m:val="p"/>
            </m:rPr>
            <m:t>−</m:t>
          </m:r>
          <m:sSub>
            <m:e>
              <m:acc>
                <m:accPr>
                  <m:chr m:val="‾"/>
                </m:accPr>
                <m:e>
                  <m:r>
                    <m:t>H</m:t>
                  </m:r>
                </m:e>
              </m:acc>
            </m:e>
            <m:sub>
              <m:r>
                <m:t>k</m:t>
              </m:r>
            </m:sub>
          </m:sSub>
          <m:r>
            <m:t>y</m:t>
          </m:r>
          <m:sSub>
            <m:e>
              <m:r>
                <m:rPr>
                  <m:sty m:val="p"/>
                </m:rPr>
                <m:t>∥</m:t>
              </m:r>
            </m:e>
            <m:sub>
              <m:r>
                <m:t>2</m:t>
              </m:r>
            </m:sub>
          </m:sSub>
          <m:r>
            <m:rPr>
              <m:sty m:val="p"/>
            </m:rPr>
            <m:t>,</m:t>
          </m:r>
          <m:r>
            <m:t>  </m:t>
          </m:r>
          <m:sSub>
            <m:e>
              <m:r>
                <m:t>x</m:t>
              </m:r>
            </m:e>
            <m:sub>
              <m:r>
                <m:t>k</m:t>
              </m:r>
            </m:sub>
          </m:sSub>
          <m:r>
            <m:rPr>
              <m:sty m:val="p"/>
            </m:rPr>
            <m:t>=</m:t>
          </m:r>
          <m:sSub>
            <m:e>
              <m:r>
                <m:t>x</m:t>
              </m:r>
            </m:e>
            <m:sub>
              <m:r>
                <m:t>0</m:t>
              </m:r>
            </m:sub>
          </m:sSub>
          <m:r>
            <m:rPr>
              <m:sty m:val="p"/>
            </m:rPr>
            <m:t>+</m:t>
          </m:r>
          <m:sSub>
            <m:e>
              <m:r>
                <m:t>V</m:t>
              </m:r>
            </m:e>
            <m:sub>
              <m:r>
                <m:t>k</m:t>
              </m:r>
            </m:sub>
          </m:sSub>
          <m:sSub>
            <m:e>
              <m:r>
                <m:t>y</m:t>
              </m:r>
            </m:e>
            <m:sub>
              <m:r>
                <m:t>k</m:t>
              </m:r>
            </m:sub>
          </m:sSub>
          <m:r>
            <m:rPr>
              <m:sty m:val="p"/>
            </m:rPr>
            <m:t>.</m:t>
          </m:r>
          <m:r>
            <m:t>  </m:t>
          </m:r>
          <m:d>
            <m:dPr>
              <m:begChr m:val="("/>
              <m:endChr m:val=")"/>
              <m:sepChr m:val=""/>
              <m:grow/>
            </m:dPr>
            <m:e>
              <m:r>
                <m:t>22</m:t>
              </m:r>
            </m:e>
          </m:d>
        </m:oMath>
      </m:oMathPara>
    </w:p>
    <w:p>
      <w:pPr>
        <w:pStyle w:val="FirstParagraph"/>
      </w:pPr>
      <w:r>
        <w:t xml:space="preserve">可用 Givens 旋转维护残差并重启以控制存储。若预条件器随 Krylov 步变化，应采用 flexible GMRES。</w:t>
      </w:r>
      <w:r>
        <w:rPr>
          <w:bCs/>
          <w:b/>
        </w:rPr>
        <w:t xml:space="preserve">重构系统自身的</w:t>
      </w:r>
      <w:r>
        <w:rPr>
          <w:bCs/>
          <w:b/>
        </w:rPr>
        <w:t xml:space="preserve"> </w:t>
      </w:r>
      <m:oMath>
        <m:r>
          <m:t>A</m:t>
        </m:r>
      </m:oMath>
      <w:r>
        <w:rPr>
          <w:bCs/>
          <w:b/>
        </w:rPr>
        <w:t xml:space="preserve"> </w:t>
      </w:r>
      <w:r>
        <w:rPr>
          <w:bCs/>
          <w:b/>
        </w:rPr>
        <w:t xml:space="preserve">在满足正定条件时用 PCG；GMRES/LU-SGS 对应非对称的隐式时间线性系统</w:t>
      </w:r>
      <w:r>
        <w:t xml:space="preserve">，两者服务于不同方程。不能把这里的隐式扩展写成已经完成的本次精度测试。</w:t>
      </w:r>
    </w:p>
    <w:p>
      <w:r>
        <w:br w:type="page"/>
      </w:r>
    </w:p>
    <w:bookmarkEnd w:id="32"/>
    <w:bookmarkStart w:id="33" w:name="四级三棱柱网格的实际复测"/>
    <w:p>
      <w:pPr>
        <w:pStyle w:val="Heading1"/>
      </w:pPr>
      <w:r>
        <w:t xml:space="preserve">11. 四级三棱柱网格的实际复测</w:t>
      </w:r>
    </w:p>
    <w:p>
      <w:pPr>
        <w:pStyle w:val="FirstParagraph"/>
      </w:pPr>
      <w:r>
        <w:t xml:space="preserve">周期三维等熵涡算例使用高效模式、Roe 通量、</w:t>
      </w:r>
      <w:r>
        <w:rPr>
          <w:rStyle w:val="VerbatimChar"/>
        </w:rPr>
        <w:t xml:space="preserve">method=Variational</w:t>
      </w:r>
      <w:r>
        <w:t xml:space="preserve">、</w:t>
      </w:r>
      <m:oMath>
        <m:r>
          <m:t>w</m:t>
        </m:r>
        <m:r>
          <m:rPr>
            <m:sty m:val="p"/>
          </m:rPr>
          <m:t>=</m:t>
        </m:r>
        <m:r>
          <m:t>5</m:t>
        </m:r>
      </m:oMath>
      <w:r>
        <w:t xml:space="preserve">、未开启限制器。以下误差由解析场对各节点对偶体积积分后评估：密度均值 L2 比较数值与解析保守体均值；密度格点值 L2 比较恢复点值与解析点值；压力 L2 比较</w:t>
      </w:r>
      <w:r>
        <w:t xml:space="preserve"> </w:t>
      </w:r>
      <m:oMath>
        <m:r>
          <m:t>p</m:t>
        </m:r>
        <m:d>
          <m:dPr>
            <m:begChr m:val="("/>
            <m:endChr m:val=")"/>
            <m:sepChr m:val=""/>
            <m:grow/>
          </m:dPr>
          <m:e>
            <m:sSub>
              <m:e>
                <m:acc>
                  <m:accPr>
                    <m:chr m:val="‾"/>
                  </m:accPr>
                  <m:e>
                    <m:r>
                      <m:rPr>
                        <m:sty m:val="b"/>
                      </m:rPr>
                      <m:t>U</m:t>
                    </m:r>
                  </m:e>
                </m:acc>
              </m:e>
              <m:sub>
                <m:r>
                  <m:t>h</m:t>
                </m:r>
              </m:sub>
            </m:sSub>
          </m:e>
        </m:d>
      </m:oMath>
      <w:r>
        <w:t xml:space="preserve"> </w:t>
      </w:r>
      <w:r>
        <w:t xml:space="preserve">与</w:t>
      </w:r>
      <w:r>
        <w:t xml:space="preserve"> </w:t>
      </w:r>
      <m:oMath>
        <m:r>
          <m:t>p</m:t>
        </m:r>
        <m:d>
          <m:dPr>
            <m:begChr m:val="("/>
            <m:endChr m:val=")"/>
            <m:sepChr m:val=""/>
            <m:grow/>
          </m:dPr>
          <m:e>
            <m:sSub>
              <m:e>
                <m:acc>
                  <m:accPr>
                    <m:chr m:val="‾"/>
                  </m:accPr>
                  <m:e>
                    <m:r>
                      <m:rPr>
                        <m:sty m:val="b"/>
                      </m:rPr>
                      <m:t>U</m:t>
                    </m:r>
                  </m:e>
                </m:acc>
              </m:e>
              <m:sub>
                <m:r>
                  <m:rPr>
                    <m:sty m:val="p"/>
                  </m:rPr>
                  <m:t>e</m:t>
                </m:r>
                <m:r>
                  <m:rPr>
                    <m:sty m:val="p"/>
                  </m:rPr>
                  <m:t>x</m:t>
                </m:r>
                <m:r>
                  <m:rPr>
                    <m:sty m:val="p"/>
                  </m:rPr>
                  <m:t>a</m:t>
                </m:r>
                <m:r>
                  <m:rPr>
                    <m:sty m:val="p"/>
                  </m:rPr>
                  <m:t>c</m:t>
                </m:r>
                <m:r>
                  <m:rPr>
                    <m:sty m:val="p"/>
                  </m:rPr>
                  <m:t>t</m:t>
                </m:r>
              </m:sub>
            </m:sSub>
          </m:e>
        </m:d>
      </m:oMath>
      <w:r>
        <w:t xml:space="preserve">，不是解析压力的体平均。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网格</w:t>
            </w:r>
          </w:p>
        </w:tc>
        <w:tc>
          <w:tcPr/>
          <w:p>
            <w:pPr>
              <w:pStyle w:val="Compact"/>
              <w:jc w:val="right"/>
            </w:pPr>
            <w:r>
              <w:t xml:space="preserve">格点数</w:t>
            </w:r>
          </w:p>
        </w:tc>
        <w:tc>
          <w:tcPr/>
          <w:p>
            <w:pPr>
              <w:pStyle w:val="Compact"/>
              <w:jc w:val="right"/>
            </w:pPr>
            <m:oMath>
              <m:r>
                <m:t>Δ</m:t>
              </m:r>
              <m:r>
                <m:t>t</m:t>
              </m:r>
            </m:oMath>
          </w:p>
        </w:tc>
        <w:tc>
          <w:tcPr/>
          <w:p>
            <w:pPr>
              <w:pStyle w:val="Compact"/>
              <w:jc w:val="right"/>
            </w:pPr>
            <w:r>
              <w:t xml:space="preserve">密度均值 L2</w:t>
            </w:r>
          </w:p>
        </w:tc>
      </w:tr>
      <w:tr>
        <w:tc>
          <w:tcPr/>
          <w:p>
            <w:pPr>
              <w:pStyle w:val="Compact"/>
              <w:jc w:val="left"/>
            </w:pPr>
            <w:r>
              <w:t xml:space="preserve">IV10</w:t>
            </w:r>
          </w:p>
        </w:tc>
        <w:tc>
          <w:tcPr/>
          <w:p>
            <w:pPr>
              <w:pStyle w:val="Compact"/>
              <w:jc w:val="right"/>
            </w:pPr>
            <w:r>
              <w:t xml:space="preserve">512</w:t>
            </w:r>
          </w:p>
        </w:tc>
        <w:tc>
          <w:tcPr/>
          <w:p>
            <w:pPr>
              <w:pStyle w:val="Compact"/>
              <w:jc w:val="right"/>
            </w:pPr>
            <w:r>
              <w:t xml:space="preserve">0.2</w:t>
            </w:r>
          </w:p>
        </w:tc>
        <w:tc>
          <w:tcPr/>
          <w:p>
            <w:pPr>
              <w:pStyle w:val="Compact"/>
              <w:jc w:val="right"/>
            </w:pPr>
            <w:r>
              <w:t xml:space="preserve">1.371428e-2</w:t>
            </w:r>
          </w:p>
        </w:tc>
      </w:tr>
      <w:tr>
        <w:tc>
          <w:tcPr/>
          <w:p>
            <w:pPr>
              <w:pStyle w:val="Compact"/>
              <w:jc w:val="left"/>
            </w:pPr>
            <w:r>
              <w:t xml:space="preserve">IV20</w:t>
            </w:r>
          </w:p>
        </w:tc>
        <w:tc>
          <w:tcPr/>
          <w:p>
            <w:pPr>
              <w:pStyle w:val="Compact"/>
              <w:jc w:val="right"/>
            </w:pPr>
            <w:r>
              <w:t xml:space="preserve">3896</w:t>
            </w:r>
          </w:p>
        </w:tc>
        <w:tc>
          <w:tcPr/>
          <w:p>
            <w:pPr>
              <w:pStyle w:val="Compact"/>
              <w:jc w:val="right"/>
            </w:pPr>
            <w:r>
              <w:t xml:space="preserve">0.1</w:t>
            </w:r>
          </w:p>
        </w:tc>
        <w:tc>
          <w:tcPr/>
          <w:p>
            <w:pPr>
              <w:pStyle w:val="Compact"/>
              <w:jc w:val="right"/>
            </w:pPr>
            <w:r>
              <w:t xml:space="preserve">3.068091e-3</w:t>
            </w:r>
          </w:p>
        </w:tc>
      </w:tr>
      <w:tr>
        <w:tc>
          <w:tcPr/>
          <w:p>
            <w:pPr>
              <w:pStyle w:val="Compact"/>
              <w:jc w:val="left"/>
            </w:pPr>
            <w:r>
              <w:t xml:space="preserve">IV40</w:t>
            </w:r>
          </w:p>
        </w:tc>
        <w:tc>
          <w:tcPr/>
          <w:p>
            <w:pPr>
              <w:pStyle w:val="Compact"/>
              <w:jc w:val="right"/>
            </w:pPr>
            <w:r>
              <w:t xml:space="preserve">30416</w:t>
            </w:r>
          </w:p>
        </w:tc>
        <w:tc>
          <w:tcPr/>
          <w:p>
            <w:pPr>
              <w:pStyle w:val="Compact"/>
              <w:jc w:val="right"/>
            </w:pPr>
            <w:r>
              <w:t xml:space="preserve">0.05</w:t>
            </w:r>
          </w:p>
        </w:tc>
        <w:tc>
          <w:tcPr/>
          <w:p>
            <w:pPr>
              <w:pStyle w:val="Compact"/>
              <w:jc w:val="right"/>
            </w:pPr>
            <w:r>
              <w:t xml:space="preserve">1.743894e-4</w:t>
            </w:r>
          </w:p>
        </w:tc>
      </w:tr>
      <w:tr>
        <w:tc>
          <w:tcPr/>
          <w:p>
            <w:pPr>
              <w:pStyle w:val="Compact"/>
              <w:jc w:val="left"/>
            </w:pPr>
            <w:r>
              <w:t xml:space="preserve">IV80</w:t>
            </w:r>
          </w:p>
        </w:tc>
        <w:tc>
          <w:tcPr/>
          <w:p>
            <w:pPr>
              <w:pStyle w:val="Compact"/>
              <w:jc w:val="right"/>
            </w:pPr>
            <w:r>
              <w:t xml:space="preserve">239968</w:t>
            </w:r>
          </w:p>
        </w:tc>
        <w:tc>
          <w:tcPr/>
          <w:p>
            <w:pPr>
              <w:pStyle w:val="Compact"/>
              <w:jc w:val="right"/>
            </w:pPr>
            <w:r>
              <w:t xml:space="preserve">0.025</w:t>
            </w:r>
          </w:p>
        </w:tc>
        <w:tc>
          <w:tcPr/>
          <w:p>
            <w:pPr>
              <w:pStyle w:val="Compact"/>
              <w:jc w:val="right"/>
            </w:pPr>
            <w:r>
              <w:t xml:space="preserve">1.193046e-5</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网格</w:t>
            </w:r>
          </w:p>
        </w:tc>
        <w:tc>
          <w:tcPr/>
          <w:p>
            <w:pPr>
              <w:pStyle w:val="Compact"/>
              <w:jc w:val="right"/>
            </w:pPr>
            <w:r>
              <w:t xml:space="preserve">密度格点值 L2</w:t>
            </w:r>
          </w:p>
        </w:tc>
        <w:tc>
          <w:tcPr/>
          <w:p>
            <w:pPr>
              <w:pStyle w:val="Compact"/>
              <w:jc w:val="right"/>
            </w:pPr>
            <w:r>
              <w:t xml:space="preserve">压力 L2</w:t>
            </w:r>
          </w:p>
        </w:tc>
      </w:tr>
      <w:tr>
        <w:tc>
          <w:tcPr/>
          <w:p>
            <w:pPr>
              <w:pStyle w:val="Compact"/>
              <w:jc w:val="left"/>
            </w:pPr>
            <w:r>
              <w:t xml:space="preserve">IV10</w:t>
            </w:r>
          </w:p>
        </w:tc>
        <w:tc>
          <w:tcPr/>
          <w:p>
            <w:pPr>
              <w:pStyle w:val="Compact"/>
              <w:jc w:val="right"/>
            </w:pPr>
            <w:r>
              <w:t xml:space="preserve">1.731583e-2</w:t>
            </w:r>
          </w:p>
        </w:tc>
        <w:tc>
          <w:tcPr/>
          <w:p>
            <w:pPr>
              <w:pStyle w:val="Compact"/>
              <w:jc w:val="right"/>
            </w:pPr>
            <w:r>
              <w:t xml:space="preserve">2.306638e-2</w:t>
            </w:r>
          </w:p>
        </w:tc>
      </w:tr>
      <w:tr>
        <w:tc>
          <w:tcPr/>
          <w:p>
            <w:pPr>
              <w:pStyle w:val="Compact"/>
              <w:jc w:val="left"/>
            </w:pPr>
            <w:r>
              <w:t xml:space="preserve">IV20</w:t>
            </w:r>
          </w:p>
        </w:tc>
        <w:tc>
          <w:tcPr/>
          <w:p>
            <w:pPr>
              <w:pStyle w:val="Compact"/>
              <w:jc w:val="right"/>
            </w:pPr>
            <w:r>
              <w:t xml:space="preserve">3.322962e-3</w:t>
            </w:r>
          </w:p>
        </w:tc>
        <w:tc>
          <w:tcPr/>
          <w:p>
            <w:pPr>
              <w:pStyle w:val="Compact"/>
              <w:jc w:val="right"/>
            </w:pPr>
            <w:r>
              <w:t xml:space="preserve">2.936649e-3</w:t>
            </w:r>
          </w:p>
        </w:tc>
      </w:tr>
      <w:tr>
        <w:tc>
          <w:tcPr/>
          <w:p>
            <w:pPr>
              <w:pStyle w:val="Compact"/>
              <w:jc w:val="left"/>
            </w:pPr>
            <w:r>
              <w:t xml:space="preserve">IV40</w:t>
            </w:r>
          </w:p>
        </w:tc>
        <w:tc>
          <w:tcPr/>
          <w:p>
            <w:pPr>
              <w:pStyle w:val="Compact"/>
              <w:jc w:val="right"/>
            </w:pPr>
            <w:r>
              <w:t xml:space="preserve">1.852275e-4</w:t>
            </w:r>
          </w:p>
        </w:tc>
        <w:tc>
          <w:tcPr/>
          <w:p>
            <w:pPr>
              <w:pStyle w:val="Compact"/>
              <w:jc w:val="right"/>
            </w:pPr>
            <w:r>
              <w:t xml:space="preserve">2.100726e-4</w:t>
            </w:r>
          </w:p>
        </w:tc>
      </w:tr>
      <w:tr>
        <w:tc>
          <w:tcPr/>
          <w:p>
            <w:pPr>
              <w:pStyle w:val="Compact"/>
              <w:jc w:val="left"/>
            </w:pPr>
            <w:r>
              <w:t xml:space="preserve">IV80</w:t>
            </w:r>
          </w:p>
        </w:tc>
        <w:tc>
          <w:tcPr/>
          <w:p>
            <w:pPr>
              <w:pStyle w:val="Compact"/>
              <w:jc w:val="right"/>
            </w:pPr>
            <w:r>
              <w:t xml:space="preserve">1.226567e-5</w:t>
            </w:r>
          </w:p>
        </w:tc>
        <w:tc>
          <w:tcPr/>
          <w:p>
            <w:pPr>
              <w:pStyle w:val="Compact"/>
              <w:jc w:val="right"/>
            </w:pPr>
            <w:r>
              <w:t xml:space="preserve">1.318135e-5</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相邻加密级</w:t>
            </w:r>
          </w:p>
        </w:tc>
        <w:tc>
          <w:tcPr/>
          <w:p>
            <w:pPr>
              <w:pStyle w:val="Compact"/>
              <w:jc w:val="right"/>
            </w:pPr>
            <w:r>
              <w:t xml:space="preserve">密度均值观察阶</w:t>
            </w:r>
          </w:p>
        </w:tc>
        <w:tc>
          <w:tcPr/>
          <w:p>
            <w:pPr>
              <w:pStyle w:val="Compact"/>
              <w:jc w:val="right"/>
            </w:pPr>
            <w:r>
              <w:t xml:space="preserve">密度格点值观察阶</w:t>
            </w:r>
          </w:p>
        </w:tc>
        <w:tc>
          <w:tcPr/>
          <w:p>
            <w:pPr>
              <w:pStyle w:val="Compact"/>
              <w:jc w:val="right"/>
            </w:pPr>
            <w:r>
              <w:t xml:space="preserve">压力观察阶</w:t>
            </w:r>
          </w:p>
        </w:tc>
      </w:tr>
      <w:tr>
        <w:tc>
          <w:tcPr/>
          <w:p>
            <w:pPr>
              <w:pStyle w:val="Compact"/>
              <w:jc w:val="left"/>
            </w:pPr>
            <w:r>
              <w:t xml:space="preserve">IV10</w:t>
            </w:r>
            <w:r>
              <w:t xml:space="preserve"> </w:t>
            </w:r>
            <m:oMath>
              <m:r>
                <m:rPr>
                  <m:sty m:val="p"/>
                </m:rPr>
                <m:t>→</m:t>
              </m:r>
            </m:oMath>
            <w:r>
              <w:t xml:space="preserve"> </w:t>
            </w:r>
            <w:r>
              <w:t xml:space="preserve">IV20</w:t>
            </w:r>
          </w:p>
        </w:tc>
        <w:tc>
          <w:tcPr/>
          <w:p>
            <w:pPr>
              <w:pStyle w:val="Compact"/>
              <w:jc w:val="right"/>
            </w:pPr>
            <w:r>
              <w:t xml:space="preserve">2.214</w:t>
            </w:r>
          </w:p>
        </w:tc>
        <w:tc>
          <w:tcPr/>
          <w:p>
            <w:pPr>
              <w:pStyle w:val="Compact"/>
              <w:jc w:val="right"/>
            </w:pPr>
            <w:r>
              <w:t xml:space="preserve">2.440</w:t>
            </w:r>
          </w:p>
        </w:tc>
        <w:tc>
          <w:tcPr/>
          <w:p>
            <w:pPr>
              <w:pStyle w:val="Compact"/>
              <w:jc w:val="right"/>
            </w:pPr>
            <w:r>
              <w:t xml:space="preserve">3.047</w:t>
            </w:r>
          </w:p>
        </w:tc>
      </w:tr>
      <w:tr>
        <w:tc>
          <w:tcPr/>
          <w:p>
            <w:pPr>
              <w:pStyle w:val="Compact"/>
              <w:jc w:val="left"/>
            </w:pPr>
            <w:r>
              <w:t xml:space="preserve">IV20</w:t>
            </w:r>
            <w:r>
              <w:t xml:space="preserve"> </w:t>
            </w:r>
            <m:oMath>
              <m:r>
                <m:rPr>
                  <m:sty m:val="p"/>
                </m:rPr>
                <m:t>→</m:t>
              </m:r>
            </m:oMath>
            <w:r>
              <w:t xml:space="preserve"> </w:t>
            </w:r>
            <w:r>
              <w:t xml:space="preserve">IV40</w:t>
            </w:r>
          </w:p>
        </w:tc>
        <w:tc>
          <w:tcPr/>
          <w:p>
            <w:pPr>
              <w:pStyle w:val="Compact"/>
              <w:jc w:val="right"/>
            </w:pPr>
            <w:r>
              <w:t xml:space="preserve">4.186</w:t>
            </w:r>
          </w:p>
        </w:tc>
        <w:tc>
          <w:tcPr/>
          <w:p>
            <w:pPr>
              <w:pStyle w:val="Compact"/>
              <w:jc w:val="right"/>
            </w:pPr>
            <w:r>
              <w:t xml:space="preserve">4.215</w:t>
            </w:r>
          </w:p>
        </w:tc>
        <w:tc>
          <w:tcPr/>
          <w:p>
            <w:pPr>
              <w:pStyle w:val="Compact"/>
              <w:jc w:val="right"/>
            </w:pPr>
            <w:r>
              <w:t xml:space="preserve">3.850</w:t>
            </w:r>
          </w:p>
        </w:tc>
      </w:tr>
      <w:tr>
        <w:tc>
          <w:tcPr/>
          <w:p>
            <w:pPr>
              <w:pStyle w:val="Compact"/>
              <w:jc w:val="left"/>
            </w:pPr>
            <w:r>
              <w:t xml:space="preserve">IV40</w:t>
            </w:r>
            <w:r>
              <w:t xml:space="preserve"> </w:t>
            </w:r>
            <m:oMath>
              <m:r>
                <m:rPr>
                  <m:sty m:val="p"/>
                </m:rPr>
                <m:t>→</m:t>
              </m:r>
            </m:oMath>
            <w:r>
              <w:t xml:space="preserve"> </w:t>
            </w:r>
            <w:r>
              <w:t xml:space="preserve">IV80</w:t>
            </w:r>
          </w:p>
        </w:tc>
        <w:tc>
          <w:tcPr/>
          <w:p>
            <w:pPr>
              <w:pStyle w:val="Compact"/>
              <w:jc w:val="right"/>
            </w:pPr>
            <w:r>
              <w:t xml:space="preserve">3.896</w:t>
            </w:r>
          </w:p>
        </w:tc>
        <w:tc>
          <w:tcPr/>
          <w:p>
            <w:pPr>
              <w:pStyle w:val="Compact"/>
              <w:jc w:val="right"/>
            </w:pPr>
            <w:r>
              <w:t xml:space="preserve">3.943</w:t>
            </w:r>
          </w:p>
        </w:tc>
        <w:tc>
          <w:tcPr/>
          <w:p>
            <w:pPr>
              <w:pStyle w:val="Compact"/>
              <w:jc w:val="right"/>
            </w:pPr>
            <w:r>
              <w:t xml:space="preserve">4.021</w:t>
            </w:r>
          </w:p>
        </w:tc>
      </w:tr>
    </w:tbl>
    <w:p>
      <w:pPr>
        <w:pStyle w:val="BodyText"/>
      </w:pPr>
      <w:r>
        <w:t xml:space="preserve">观察阶采用</w:t>
      </w:r>
      <w:r>
        <w:t xml:space="preserve"> </w:t>
      </w:r>
      <m:oMath>
        <m:r>
          <m:t>h</m:t>
        </m:r>
        <m:r>
          <m:rPr>
            <m:sty m:val="p"/>
          </m:rPr>
          <m:t>=</m:t>
        </m:r>
        <m:sSup>
          <m:e>
            <m:d>
              <m:dPr>
                <m:begChr m:val="("/>
                <m:endChr m:val=")"/>
                <m:sepChr m:val=""/>
                <m:grow/>
              </m:dPr>
              <m:e>
                <m:r>
                  <m:t>400</m:t>
                </m:r>
                <m:r>
                  <m:rPr>
                    <m:sty m:val="p"/>
                  </m:rPr>
                  <m:t>/</m:t>
                </m:r>
                <m:r>
                  <m:t>N</m:t>
                </m:r>
              </m:e>
            </m:d>
          </m:e>
          <m:sup>
            <m:r>
              <m:t>1</m:t>
            </m:r>
            <m:r>
              <m:rPr>
                <m:sty m:val="p"/>
              </m:rPr>
              <m:t>/</m:t>
            </m:r>
            <m:r>
              <m:t>3</m:t>
            </m:r>
          </m:sup>
        </m:sSup>
      </m:oMath>
      <w:r>
        <w:t xml:space="preserve">：</w:t>
      </w:r>
      <m:oMath>
        <m:r>
          <m:t>p</m:t>
        </m:r>
        <m:r>
          <m:rPr>
            <m:sty m:val="p"/>
          </m:rPr>
          <m:t>=</m:t>
        </m:r>
        <m:r>
          <m:rPr>
            <m:sty m:val="p"/>
          </m:rPr>
          <m:t>log</m:t>
        </m:r>
        <m:d>
          <m:dPr>
            <m:begChr m:val="("/>
            <m:endChr m:val=")"/>
            <m:sepChr m:val=""/>
            <m:grow/>
          </m:dPr>
          <m:e>
            <m:sSub>
              <m:e>
                <m:r>
                  <m:t>E</m:t>
                </m:r>
              </m:e>
              <m:sub>
                <m:r>
                  <m:t>h</m:t>
                </m:r>
              </m:sub>
            </m:sSub>
            <m:r>
              <m:rPr>
                <m:sty m:val="p"/>
              </m:rPr>
              <m:t>/</m:t>
            </m:r>
            <m:sSub>
              <m:e>
                <m:r>
                  <m:t>E</m:t>
                </m:r>
              </m:e>
              <m:sub>
                <m:r>
                  <m:t>h</m:t>
                </m:r>
                <m:r>
                  <m:rPr>
                    <m:sty m:val="p"/>
                  </m:rPr>
                  <m:t>/</m:t>
                </m:r>
                <m:r>
                  <m:t>2</m:t>
                </m:r>
              </m:sub>
            </m:sSub>
          </m:e>
        </m:d>
        <m:r>
          <m:rPr>
            <m:sty m:val="p"/>
          </m:rPr>
          <m:t>/</m:t>
        </m:r>
        <m:r>
          <m:rPr>
            <m:sty m:val="p"/>
          </m:rPr>
          <m:t>log</m:t>
        </m:r>
        <m:d>
          <m:dPr>
            <m:begChr m:val="("/>
            <m:endChr m:val=")"/>
            <m:sepChr m:val=""/>
            <m:grow/>
          </m:dPr>
          <m:e>
            <m:r>
              <m:t>h</m:t>
            </m:r>
            <m:r>
              <m:rPr>
                <m:sty m:val="p"/>
              </m:rPr>
              <m:t>/</m:t>
            </m:r>
            <m:sSub>
              <m:e>
                <m:r>
                  <m:t>h</m:t>
                </m:r>
              </m:e>
              <m:sub>
                <m:r>
                  <m:t>1</m:t>
                </m:r>
                <m:r>
                  <m:rPr>
                    <m:sty m:val="p"/>
                  </m:rPr>
                  <m:t>/</m:t>
                </m:r>
                <m:r>
                  <m:t>2</m:t>
                </m:r>
              </m:sub>
            </m:sSub>
          </m:e>
        </m:d>
      </m:oMath>
      <w:r>
        <w:t xml:space="preserve">，其中</w:t>
      </w:r>
      <w:r>
        <w:t xml:space="preserve"> </w:t>
      </w:r>
      <m:oMath>
        <m:r>
          <m:t>h</m:t>
        </m:r>
      </m:oMath>
      <w:r>
        <w:t xml:space="preserve"> </w:t>
      </w:r>
      <w:r>
        <w:t xml:space="preserve">取各级实际值。由于空间网格与时间步同时变化，表中的阶数是</w:t>
      </w:r>
      <w:r>
        <w:rPr>
          <w:bCs/>
          <w:b/>
        </w:rPr>
        <w:t xml:space="preserve">时空联合观察阶</w:t>
      </w:r>
      <w:r>
        <w:t xml:space="preserve">；不能据此宣称任意网格上的普适四阶空间精度。IV80 的质量漂移为</w:t>
      </w:r>
      <w:r>
        <w:t xml:space="preserve"> </w:t>
      </w:r>
      <m:oMath>
        <m:r>
          <m:t>1.411</m:t>
        </m:r>
        <m:r>
          <m:rPr>
            <m:sty m:val="p"/>
          </m:rPr>
          <m:t>×</m:t>
        </m:r>
        <m:sSup>
          <m:e>
            <m:r>
              <m:t>10</m:t>
            </m:r>
          </m:e>
          <m:sup>
            <m:r>
              <m:rPr>
                <m:sty m:val="p"/>
              </m:rPr>
              <m:t>−</m:t>
            </m:r>
            <m:r>
              <m:t>10</m:t>
            </m:r>
          </m:sup>
        </m:sSup>
      </m:oMath>
      <w:r>
        <w:t xml:space="preserve">。本次四级计算和 4-rank 并行单元测试均完成；可复现脚本及完整 JSON、日志、CSV 见第 12 节。</w:t>
      </w:r>
    </w:p>
    <w:p>
      <w:r>
        <w:br w:type="page"/>
      </w:r>
    </w:p>
    <w:bookmarkEnd w:id="33"/>
    <w:bookmarkStart w:id="35" w:name="源码配置和复现入口"/>
    <w:p>
      <w:pPr>
        <w:pStyle w:val="Heading1"/>
      </w:pPr>
      <w:r>
        <w:t xml:space="preserve">12. 源码、配置和复现入口</w:t>
      </w:r>
    </w:p>
    <w:p>
      <w:pPr>
        <w:pStyle w:val="FirstParagraph"/>
      </w:pPr>
      <w:r>
        <w:t xml:space="preserve">高效变分重构的 JSON 参数片段如下。</w:t>
      </w:r>
      <w:r>
        <w:rPr>
          <w:rStyle w:val="VerbatimChar"/>
        </w:rPr>
        <w:t xml:space="preserve">w</w:t>
      </w:r>
      <w:r>
        <w:t xml:space="preserve"> </w:t>
      </w:r>
      <w:r>
        <w:t xml:space="preserve">和最大 PCG 轮数均由配置读取，无须改源码；两层 ghost 由该模式自动建立。完整算例还需网格、物理模型和时间设置，见下述示例文件。</w:t>
      </w:r>
    </w:p>
    <w:p>
      <w:pPr>
        <w:pStyle w:val="SourceCode"/>
      </w:pP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"EfficientDifferential"</w:t>
      </w:r>
      <w:r>
        <w:rPr>
          <w:rStyle w:val="FunctionTok"/>
        </w:rPr>
        <w:t xml:space="preserve">},</w:t>
      </w:r>
      <w:r>
        <w:br/>
      </w:r>
      <w:r>
        <w:rPr>
          <w:rStyle w:val="NormalTok"/>
        </w:rPr>
        <w:t xml:space="preserve">  </w:t>
      </w:r>
      <w:r>
        <w:rPr>
          <w:rStyle w:val="DataTypeTok"/>
        </w:rPr>
        <w:t xml:space="preserve">"reconstruction"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"Variational"</w:t>
      </w:r>
      <w:r>
        <w:rPr>
          <w:rStyle w:val="FunctionTok"/>
        </w:rPr>
        <w:t xml:space="preserve">,</w:t>
      </w:r>
      <w:r>
        <w:br/>
      </w:r>
      <w:r>
        <w:rPr>
          <w:rStyle w:val="NormalTok"/>
        </w:rPr>
        <w:t xml:space="preserve">    </w:t>
      </w:r>
      <w:r>
        <w:rPr>
          <w:rStyle w:val="DataTypeTok"/>
        </w:rPr>
        <w:t xml:space="preserve">"variationalWeight"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"variationalIterations"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"enableLimiter"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t xml:space="preserve">从项目根目录运行</w:t>
      </w:r>
      <w:r>
        <w:t xml:space="preserve"> </w:t>
      </w:r>
      <w:r>
        <w:rPr>
          <w:rStyle w:val="VerbatimChar"/>
        </w:rPr>
        <w:t xml:space="preserve">bash cases/NCFV/diagnostics/run_face_variational_prism_t16.sh</w:t>
      </w:r>
      <w:r>
        <w:t xml:space="preserve"> </w:t>
      </w:r>
      <w:r>
        <w:t xml:space="preserve">可复现四级计算；脚本生成每级 JSON、运行日志、</w:t>
      </w:r>
      <w:r>
        <w:rPr>
          <w:rStyle w:val="VerbatimChar"/>
        </w:rPr>
        <w:t xml:space="preserve">metrics.csv</w:t>
      </w:r>
      <w:r>
        <w:t xml:space="preserve"> </w:t>
      </w:r>
      <w:r>
        <w:t xml:space="preserve">和</w:t>
      </w:r>
      <w:r>
        <w:t xml:space="preserve"> </w:t>
      </w:r>
      <w:r>
        <w:rPr>
          <w:rStyle w:val="VerbatimChar"/>
        </w:rPr>
        <w:t xml:space="preserve">summary.md</w:t>
      </w:r>
      <w:r>
        <w:t xml:space="preserve">。下列路径可用于逐段核对实现：</w:t>
      </w:r>
    </w:p>
    <w:p>
      <w:pPr>
        <w:numPr>
          <w:ilvl w:val="0"/>
          <w:numId w:val="1001"/>
        </w:numPr>
        <w:pStyle w:val="Compact"/>
      </w:pPr>
      <w:r>
        <w:t xml:space="preserve">二次基、零均值矩、界面算子与 PCG：</w:t>
      </w:r>
      <w:r>
        <w:rPr>
          <w:rStyle w:val="VerbatimChar"/>
        </w:rPr>
        <w:t xml:space="preserve">src/NCFV/NCFVReconstruction.cpp</w:t>
      </w:r>
      <w:r>
        <w:t xml:space="preserve">，函数</w:t>
      </w:r>
      <w:r>
        <w:t xml:space="preserve"> </w:t>
      </w:r>
      <w:r>
        <w:rPr>
          <w:rStyle w:val="VerbatimChar"/>
        </w:rPr>
        <w:t xml:space="preserve">MeanBasis</w:t>
      </w:r>
      <w:r>
        <w:t xml:space="preserve">、</w:t>
      </w:r>
      <w:r>
        <w:rPr>
          <w:rStyle w:val="VerbatimChar"/>
        </w:rPr>
        <w:t xml:space="preserve">BuildVariationalFaceOperators</w:t>
      </w:r>
      <w:r>
        <w:t xml:space="preserve">、</w:t>
      </w:r>
      <w:r>
        <w:rPr>
          <w:rStyle w:val="VerbatimChar"/>
        </w:rPr>
        <w:t xml:space="preserve">ComputeCoefficients</w:t>
      </w:r>
      <w:r>
        <w:t xml:space="preserve">。</w:t>
      </w:r>
    </w:p>
    <w:p>
      <w:pPr>
        <w:numPr>
          <w:ilvl w:val="0"/>
          <w:numId w:val="1001"/>
        </w:numPr>
        <w:pStyle w:val="Compact"/>
      </w:pPr>
      <w:r>
        <w:t xml:space="preserve">两侧高效面均值：</w:t>
      </w:r>
      <w:r>
        <w:rPr>
          <w:rStyle w:val="VerbatimChar"/>
        </w:rPr>
        <w:t xml:space="preserve">src/NCFV/NCFVSpatial.cpp</w:t>
      </w:r>
      <w:r>
        <w:t xml:space="preserve">，函数</w:t>
      </w:r>
      <w:r>
        <w:t xml:space="preserve"> </w:t>
      </w:r>
      <w:r>
        <w:rPr>
          <w:rStyle w:val="VerbatimChar"/>
        </w:rPr>
        <w:t xml:space="preserve">EfficientSurfaceMean</w:t>
      </w:r>
      <w:r>
        <w:t xml:space="preserve">。</w:t>
      </w:r>
    </w:p>
    <w:p>
      <w:pPr>
        <w:numPr>
          <w:ilvl w:val="0"/>
          <w:numId w:val="1001"/>
        </w:numPr>
        <w:pStyle w:val="Compact"/>
      </w:pPr>
      <w:r>
        <w:t xml:space="preserve">自然界面支撑与几何权重：</w:t>
      </w:r>
      <w:r>
        <w:rPr>
          <w:rStyle w:val="VerbatimChar"/>
        </w:rPr>
        <w:t xml:space="preserve">src/NCFV/NCFVDualGeometry.cpp</w:t>
      </w:r>
      <w:r>
        <w:t xml:space="preserve">，边宏面构造及</w:t>
      </w:r>
      <w:r>
        <w:t xml:space="preserve"> </w:t>
      </w:r>
      <w:r>
        <w:rPr>
          <w:rStyle w:val="VerbatimChar"/>
        </w:rPr>
        <w:t xml:space="preserve">MergeSurfaceDifferentialWeights</w:t>
      </w:r>
      <w:r>
        <w:t xml:space="preserve">。</w:t>
      </w:r>
    </w:p>
    <w:p>
      <w:pPr>
        <w:numPr>
          <w:ilvl w:val="0"/>
          <w:numId w:val="1001"/>
        </w:numPr>
        <w:pStyle w:val="Compact"/>
      </w:pPr>
      <w:r>
        <w:t xml:space="preserve">ghost 边定位：</w:t>
      </w:r>
      <w:r>
        <w:rPr>
          <w:rStyle w:val="VerbatimChar"/>
        </w:rPr>
        <w:t xml:space="preserve">src/NCFV/NCFVTopology.cpp</w:t>
      </w:r>
      <w:r>
        <w:t xml:space="preserve">，函数</w:t>
      </w:r>
      <w:r>
        <w:t xml:space="preserve"> </w:t>
      </w:r>
      <w:r>
        <w:rPr>
          <w:rStyle w:val="VerbatimChar"/>
        </w:rPr>
        <w:t xml:space="preserve">CanonicalizeAndLocalize</w:t>
      </w:r>
      <w:r>
        <w:t xml:space="preserve">。</w:t>
      </w:r>
    </w:p>
    <w:p>
      <w:pPr>
        <w:numPr>
          <w:ilvl w:val="0"/>
          <w:numId w:val="1001"/>
        </w:numPr>
        <w:pStyle w:val="Compact"/>
      </w:pPr>
      <w:r>
        <w:t xml:space="preserve">两层网格与节点 ghost：</w:t>
      </w:r>
      <w:r>
        <w:rPr>
          <w:rStyle w:val="VerbatimChar"/>
        </w:rPr>
        <w:t xml:space="preserve">src/NCFV/NCFVSolver.cpp</w:t>
      </w:r>
      <w:r>
        <w:t xml:space="preserve"> </w:t>
      </w:r>
      <w:r>
        <w:t xml:space="preserve">的</w:t>
      </w:r>
      <w:r>
        <w:t xml:space="preserve"> </w:t>
      </w:r>
      <w:r>
        <w:rPr>
          <w:rStyle w:val="VerbatimChar"/>
        </w:rPr>
        <w:t xml:space="preserve">ReadMesh</w:t>
      </w:r>
      <w:r>
        <w:t xml:space="preserve">、</w:t>
      </w:r>
      <w:r>
        <w:rPr>
          <w:rStyle w:val="VerbatimChar"/>
        </w:rPr>
        <w:t xml:space="preserve">Initialize</w:t>
      </w:r>
      <w:r>
        <w:t xml:space="preserve">，以及</w:t>
      </w:r>
      <w:r>
        <w:t xml:space="preserve"> </w:t>
      </w:r>
      <w:r>
        <w:rPr>
          <w:rStyle w:val="VerbatimChar"/>
        </w:rPr>
        <w:t xml:space="preserve">src/NCFV/NCFVNodeHalo.cpp</w:t>
      </w:r>
      <w:r>
        <w:t xml:space="preserve"> </w:t>
      </w:r>
      <w:r>
        <w:t xml:space="preserve">的</w:t>
      </w:r>
      <w:r>
        <w:t xml:space="preserve"> </w:t>
      </w:r>
      <w:r>
        <w:rPr>
          <w:rStyle w:val="VerbatimChar"/>
        </w:rPr>
        <w:t xml:space="preserve">Finalize</w:t>
      </w:r>
      <w:r>
        <w:t xml:space="preserve">。</w:t>
      </w:r>
    </w:p>
    <w:p>
      <w:pPr>
        <w:numPr>
          <w:ilvl w:val="0"/>
          <w:numId w:val="1001"/>
        </w:numPr>
        <w:pStyle w:val="Compact"/>
      </w:pPr>
      <w:r>
        <w:t xml:space="preserve">JSON 参数：</w:t>
      </w:r>
      <w:r>
        <w:rPr>
          <w:rStyle w:val="VerbatimChar"/>
        </w:rPr>
        <w:t xml:space="preserve">cases/NCFV/NCFV_face_variational_minimal.json</w:t>
      </w:r>
      <w:r>
        <w:t xml:space="preserve">。</w:t>
      </w:r>
    </w:p>
    <w:p>
      <w:pPr>
        <w:numPr>
          <w:ilvl w:val="0"/>
          <w:numId w:val="1001"/>
        </w:numPr>
        <w:pStyle w:val="Compact"/>
      </w:pPr>
      <w:r>
        <w:t xml:space="preserve">四级复测脚本：</w:t>
      </w:r>
      <w:r>
        <w:rPr>
          <w:rStyle w:val="VerbatimChar"/>
        </w:rPr>
        <w:t xml:space="preserve">cases/NCFV/diagnostics/run_face_variational_prism_t16.sh</w:t>
      </w:r>
      <w:r>
        <w:t xml:space="preserve">。</w:t>
      </w:r>
    </w:p>
    <w:p>
      <w:pPr>
        <w:numPr>
          <w:ilvl w:val="0"/>
          <w:numId w:val="1001"/>
        </w:numPr>
        <w:pStyle w:val="Compact"/>
      </w:pPr>
      <w:r>
        <w:t xml:space="preserve">数据和日志：</w:t>
      </w:r>
      <w:r>
        <w:rPr>
          <w:rStyle w:val="VerbatimChar"/>
        </w:rPr>
        <w:t xml:space="preserve">docs/reports/ncfv_face_variational_w5p0_prism_ssprk3_t1p6_warm_20260923/</w:t>
      </w:r>
      <w:r>
        <w:t xml:space="preserve">。</w:t>
      </w:r>
    </w:p>
    <w:bookmarkStart w:id="34" w:name="参考材料"/>
    <w:p>
      <w:pPr>
        <w:pStyle w:val="Heading2"/>
      </w:pPr>
      <w:r>
        <w:t xml:space="preserve">参考材料</w:t>
      </w:r>
    </w:p>
    <w:p>
      <w:pPr>
        <w:numPr>
          <w:ilvl w:val="0"/>
          <w:numId w:val="1002"/>
        </w:numPr>
        <w:pStyle w:val="Compact"/>
      </w:pPr>
      <w:r>
        <w:t xml:space="preserve">王乾，《非结构网格紧致高精度有限体积方法》，博士论文，第 4 章，特别是第 4.1 节式（4-5）—（4-18）与第 4.2 节式（4-23）。本文的高效面均值泛函是受其启发的 NCFV 改写，并非对原式逐项等价的移植。</w:t>
      </w:r>
    </w:p>
    <w:p>
      <w:pPr>
        <w:numPr>
          <w:ilvl w:val="0"/>
          <w:numId w:val="1002"/>
        </w:numPr>
        <w:pStyle w:val="Compact"/>
      </w:pPr>
      <w:r>
        <w:t xml:space="preserve">DNDSR 当前工作区源码及上述四级运行结果，2026 年 9 月 23 日。</w:t>
      </w:r>
    </w:p>
    <w:bookmarkEnd w:id="34"/>
    <w:bookmarkEnd w:id="35"/>
    <w:sectPr>
      <w:pgSz w:w="11906" w:h="16838"/>
      <w:pgMar w:top="1247" w:right="1247" w:bottom="1247" w:left="124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NCFV 高效界面变分重构：公式、稀疏求解与实现详解</dc:title>
  <dc:creator>DNDSR 技术说明</dc:creator>
  <dc:language>zh-CN</dc:language>
  <cp:keywords/>
  <dcterms:created xsi:type="dcterms:W3CDTF">2026-09-24T02:13:20Z</dcterms:created>
  <dcterms:modified xsi:type="dcterms:W3CDTF">2026-09-24T02:13:20Z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9 月 23 日</vt:lpwstr>
  </property>
  <property fmtid="{D5CDD505-2E9C-101B-9397-08002B2CF9AE}" pid="3" name="fontsize">
    <vt:lpwstr>11pt</vt:lpwstr>
  </property>
  <property fmtid="{D5CDD505-2E9C-101B-9397-08002B2CF9AE}" pid="4" name="geometry">
    <vt:lpwstr>margin=2.2cm</vt:lpwstr>
  </property>
  <property fmtid="{D5CDD505-2E9C-101B-9397-08002B2CF9AE}" pid="5" name="subtitle">
    <vt:lpwstr>自然格点支撑、两层 ghost、SSPRK3 实测及隐式推进扩展</vt:lpwstr>
  </property>
</Properties>
</file>