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Microsoft Fabric: Lakehouse vs Warehouse vs Data Factory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 conceptual overview</w:t>
      </w:r>
    </w:p>
    <w:p>
      <w:pPr>
        <w:pBdr>
          <w:bottom w:val="single" w:color="AAAAAA" w:sz="6" w:space="1"/>
        </w:pBdr>
        <w:spacing w:after="200" w:before="2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These three are all pieces of Microsoft Fabric, but they solve different problems and are used by different types of people on a data team.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The one-sentence version of each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Lakehouse = where you store and engineer data (a data lake with database-like structure on top)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Warehouse = where you model and serve data for analytics, using pure SQL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 Factory = how you move and orchestrate data between systems (pipelines)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Think of it as: Data Factory brings data in → Lakehouse stores/transforms it → Warehouse serves clean, structured data out to reports.</w:t>
      </w:r>
    </w:p>
    <w:p>
      <w:pPr>
        <w:pBdr>
          <w:bottom w:val="single" w:color="AAAAAA" w:sz="6" w:space="1"/>
        </w:pBdr>
        <w:spacing w:after="200" w:before="20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Lakehouse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it is: </w:t>
      </w:r>
      <w:r>
        <w:rPr>
          <w:rFonts w:ascii="Calibri" w:cs="Calibri" w:eastAsia="Calibri" w:hAnsi="Calibri"/>
          <w:sz w:val="22"/>
          <w:szCs w:val="22"/>
        </w:rPr>
        <w:t xml:space="preserve">A combination of a data lake (files) and a database (tables), unified. Under the hood, it stores data as Delta Parquet files, but lets you query it with SQL or process it with Spark (PySpark, Scala, etc.) — exactly what you've been doing with spark.read.csv(...), unionByName, etc.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Who uses it: </w:t>
      </w:r>
      <w:r>
        <w:rPr>
          <w:rFonts w:ascii="Calibri" w:cs="Calibri" w:eastAsia="Calibri" w:hAnsi="Calibri"/>
          <w:sz w:val="22"/>
          <w:szCs w:val="22"/>
        </w:rPr>
        <w:t xml:space="preserve">Data engineers, data scientists — anyone doing heavy transformation, cleaning, or ML work.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trait: </w:t>
      </w:r>
      <w:r>
        <w:rPr>
          <w:rFonts w:ascii="Calibri" w:cs="Calibri" w:eastAsia="Calibri" w:hAnsi="Calibri"/>
          <w:sz w:val="22"/>
          <w:szCs w:val="22"/>
        </w:rPr>
        <w:t xml:space="preserve">Schema-flexible and code-first. You can dump raw CSV/JSON/XML files into the “Files” area (unstructured), then turn them into governed Delta “Tables” (structured) via Spark notebooks — which is exactly the CSV/TSV/JSON/XML/Parquet workflow you've been building.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Analogy: </w:t>
      </w:r>
      <w:r>
        <w:rPr>
          <w:rFonts w:ascii="Calibri" w:cs="Calibri" w:eastAsia="Calibri" w:hAnsi="Calibri"/>
          <w:sz w:val="22"/>
          <w:szCs w:val="22"/>
        </w:rPr>
        <w:t xml:space="preserve">A big flexible warehouse room where raw boxes (files) sit next to labeled, shelved inventory (tables) — and you, the engineer, decide when to move something from a box into a shelf.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Warehouse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it is: </w:t>
      </w:r>
      <w:r>
        <w:rPr>
          <w:rFonts w:ascii="Calibri" w:cs="Calibri" w:eastAsia="Calibri" w:hAnsi="Calibri"/>
          <w:sz w:val="22"/>
          <w:szCs w:val="22"/>
        </w:rPr>
        <w:t xml:space="preserve">A traditional, SQL-only relational data warehouse. No Spark, no notebooks — just structured tables and T-SQL, like a modern version of SQL Server or Synapse SQL pools.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Who uses it: </w:t>
      </w:r>
      <w:r>
        <w:rPr>
          <w:rFonts w:ascii="Calibri" w:cs="Calibri" w:eastAsia="Calibri" w:hAnsi="Calibri"/>
          <w:sz w:val="22"/>
          <w:szCs w:val="22"/>
        </w:rPr>
        <w:t xml:space="preserve">Analysts and BI developers who think in SQL, not code. Also good for enforcing strict schemas, transactions, and stored procedures.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trait: </w:t>
      </w:r>
      <w:r>
        <w:rPr>
          <w:rFonts w:ascii="Calibri" w:cs="Calibri" w:eastAsia="Calibri" w:hAnsi="Calibri"/>
          <w:sz w:val="22"/>
          <w:szCs w:val="22"/>
        </w:rPr>
        <w:t xml:space="preserve">Fully structured and governed from the start — every table has a fixed, enforced schema. No “raw files” area like Lakehouse has.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Analogy: </w:t>
      </w:r>
      <w:r>
        <w:rPr>
          <w:rFonts w:ascii="Calibri" w:cs="Calibri" w:eastAsia="Calibri" w:hAnsi="Calibri"/>
          <w:sz w:val="22"/>
          <w:szCs w:val="22"/>
        </w:rPr>
        <w:t xml:space="preserve">A finished, organized storefront — everything already labeled, priced, and shelved. Customers (report builders) just come in and buy (query) — no rummaging through boxes.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Data Factory (within Fabric)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it is: </w:t>
      </w:r>
      <w:r>
        <w:rPr>
          <w:rFonts w:ascii="Calibri" w:cs="Calibri" w:eastAsia="Calibri" w:hAnsi="Calibri"/>
          <w:sz w:val="22"/>
          <w:szCs w:val="22"/>
        </w:rPr>
        <w:t xml:space="preserve">The orchestration and ingestion layer — pipelines that move data from A to B on a schedule or trigger, and can call other things (like your notebook) as a step.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Who uses it: </w:t>
      </w:r>
      <w:r>
        <w:rPr>
          <w:rFonts w:ascii="Calibri" w:cs="Calibri" w:eastAsia="Calibri" w:hAnsi="Calibri"/>
          <w:sz w:val="22"/>
          <w:szCs w:val="22"/>
        </w:rPr>
        <w:t xml:space="preserve">Data engineers setting up automated workflows — “every night at 2am, pull new files from an SFTP server / API / on-prem database, land them in the Lakehouse, then run the transformation notebook, then refresh the Warehouse.”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trait: </w:t>
      </w:r>
      <w:r>
        <w:rPr>
          <w:rFonts w:ascii="Calibri" w:cs="Calibri" w:eastAsia="Calibri" w:hAnsi="Calibri"/>
          <w:sz w:val="22"/>
          <w:szCs w:val="22"/>
        </w:rPr>
        <w:t xml:space="preserve">It doesn't store or transform data itself in a deep way (though it has some light transform activities) — it connects and sequences other things. It's the glue, not the destination.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Analogy: </w:t>
      </w:r>
      <w:r>
        <w:rPr>
          <w:rFonts w:ascii="Calibri" w:cs="Calibri" w:eastAsia="Calibri" w:hAnsi="Calibri"/>
          <w:sz w:val="22"/>
          <w:szCs w:val="22"/>
        </w:rPr>
        <w:t xml:space="preserve">The delivery trucks and dispatch schedule — deciding what gets picked up, from where, when, and dropped off at which building (Lakehouse or Warehouse).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How they typically chain together in a real project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[Source systems: APIs, on-prem DB, SFTP, SaaS apps]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Data Factory (pipeline: extract &amp; land raw files)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Lakehouse (Files → Spark notebook transforms → Delta Tables)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Warehouse (curated, modeled tables for reporting) — optional,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some teams report directly off the Lakehouse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Power BI (reports/dashboards)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 fact, this is almost exactly the pipeline you've been building manually in your notebook — reading CSV/TSV/JSON/XML/Parquet, using unionByName to combine them, writing to Delta — that whole notebook would typically live inside a Lakehouse, and could be triggered by a Data Factory pipeline rather than run manually.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Quick decision rule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Need to write Spark/Python code, handle messy/raw/semi-structured files? → Lakehouse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Need pure SQL, strict schema, and it's mainly for BI consumption? → Warehouse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Need to schedule, automate, or move data between systems? → Data Factory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2026-07-22T09:32:45.535Z</dcterms:created>
  <dcterms:modified xsi:type="dcterms:W3CDTF">2026-07-22T09:32:45.545Z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