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0DC" w:rsidRDefault="001B00DC" w:rsidP="000E5902">
      <w:pPr>
        <w:jc w:val="both"/>
        <w:rPr>
          <w:rFonts w:ascii="Times New Roman" w:hAnsi="Times New Roman" w:cs="Times New Roman"/>
          <w:b/>
        </w:rPr>
      </w:pPr>
    </w:p>
    <w:p w:rsidR="000E5902" w:rsidRPr="00803DA7" w:rsidRDefault="000E5902" w:rsidP="000E5902">
      <w:pPr>
        <w:jc w:val="both"/>
        <w:rPr>
          <w:rFonts w:ascii="Times New Roman" w:hAnsi="Times New Roman" w:cs="Times New Roman"/>
          <w:b/>
          <w:color w:val="FF0000"/>
        </w:rPr>
      </w:pPr>
      <w:r w:rsidRPr="00140C98">
        <w:rPr>
          <w:rFonts w:ascii="Times New Roman" w:hAnsi="Times New Roman" w:cs="Times New Roman"/>
          <w:b/>
        </w:rPr>
        <w:t>ABSTRACT</w:t>
      </w:r>
      <w:r w:rsidRPr="00803DA7">
        <w:rPr>
          <w:rFonts w:ascii="Times New Roman" w:hAnsi="Times New Roman" w:cs="Times New Roman"/>
          <w:b/>
          <w:color w:val="FF0000"/>
        </w:rPr>
        <w:t xml:space="preserve">: </w:t>
      </w:r>
    </w:p>
    <w:p w:rsidR="000E5902" w:rsidRPr="00262577" w:rsidRDefault="00262577" w:rsidP="000E5902">
      <w:pPr>
        <w:jc w:val="both"/>
        <w:rPr>
          <w:rFonts w:ascii="Times New Roman" w:eastAsia="Times New Roman" w:hAnsi="Times New Roman" w:cs="Times New Roman"/>
          <w:bCs/>
          <w:color w:val="0D0D0D"/>
          <w:sz w:val="24"/>
          <w:szCs w:val="24"/>
          <w:lang w:eastAsia="en-IN"/>
        </w:rPr>
      </w:pPr>
      <w:r w:rsidRPr="00262577">
        <w:rPr>
          <w:rFonts w:ascii="Times New Roman" w:eastAsia="Times New Roman" w:hAnsi="Times New Roman" w:cs="Times New Roman"/>
          <w:bCs/>
          <w:color w:val="0D0D0D"/>
          <w:sz w:val="24"/>
          <w:szCs w:val="24"/>
          <w:lang w:eastAsia="en-IN"/>
        </w:rPr>
        <w:t>In the present digital era, the security of API is the most important due to the widespre</w:t>
      </w:r>
      <w:r w:rsidRPr="00262577">
        <w:rPr>
          <w:rFonts w:ascii="Times New Roman" w:eastAsia="Times New Roman" w:hAnsi="Times New Roman" w:cs="Times New Roman"/>
          <w:bCs/>
          <w:color w:val="0D0D0D"/>
          <w:sz w:val="24"/>
          <w:szCs w:val="24"/>
          <w:lang w:eastAsia="en-IN"/>
        </w:rPr>
        <w:t xml:space="preserve">ad use of various applications. </w:t>
      </w:r>
      <w:r w:rsidRPr="00262577">
        <w:rPr>
          <w:rFonts w:ascii="Times New Roman" w:eastAsia="Times New Roman" w:hAnsi="Times New Roman" w:cs="Times New Roman"/>
          <w:bCs/>
          <w:color w:val="0D0D0D"/>
          <w:sz w:val="24"/>
          <w:szCs w:val="24"/>
          <w:lang w:eastAsia="en-IN"/>
        </w:rPr>
        <w:t>This research explores the machine learning models to find the anomalies in the API access patterns and aims to improve cyber security measures. The dataset used in this includes many features of API like Sequence length, duration, number of</w:t>
      </w:r>
      <w:r w:rsidRPr="00262577">
        <w:rPr>
          <w:rFonts w:ascii="Times New Roman" w:eastAsia="Times New Roman" w:hAnsi="Times New Roman" w:cs="Times New Roman"/>
          <w:bCs/>
          <w:color w:val="0D0D0D"/>
          <w:sz w:val="24"/>
          <w:szCs w:val="24"/>
          <w:lang w:eastAsia="en-IN"/>
        </w:rPr>
        <w:t xml:space="preserve"> users, </w:t>
      </w:r>
      <w:proofErr w:type="gramStart"/>
      <w:r w:rsidRPr="00262577">
        <w:rPr>
          <w:rFonts w:ascii="Times New Roman" w:eastAsia="Times New Roman" w:hAnsi="Times New Roman" w:cs="Times New Roman"/>
          <w:bCs/>
          <w:color w:val="0D0D0D"/>
          <w:sz w:val="24"/>
          <w:szCs w:val="24"/>
          <w:lang w:eastAsia="en-IN"/>
        </w:rPr>
        <w:t>number</w:t>
      </w:r>
      <w:proofErr w:type="gramEnd"/>
      <w:r w:rsidRPr="00262577">
        <w:rPr>
          <w:rFonts w:ascii="Times New Roman" w:eastAsia="Times New Roman" w:hAnsi="Times New Roman" w:cs="Times New Roman"/>
          <w:bCs/>
          <w:color w:val="0D0D0D"/>
          <w:sz w:val="24"/>
          <w:szCs w:val="24"/>
          <w:lang w:eastAsia="en-IN"/>
        </w:rPr>
        <w:t xml:space="preserve"> of unique API’s. </w:t>
      </w:r>
      <w:r w:rsidRPr="00262577">
        <w:rPr>
          <w:rFonts w:ascii="Times New Roman" w:eastAsia="Times New Roman" w:hAnsi="Times New Roman" w:cs="Times New Roman"/>
          <w:bCs/>
          <w:color w:val="0D0D0D"/>
          <w:sz w:val="24"/>
          <w:szCs w:val="24"/>
          <w:lang w:eastAsia="en-IN"/>
        </w:rPr>
        <w:t xml:space="preserve">This study utilizes various classification algorithms including Logistic regression, Decision Tree, Random Forests, Gradient Boosting, </w:t>
      </w:r>
      <w:proofErr w:type="spellStart"/>
      <w:r w:rsidRPr="00262577">
        <w:rPr>
          <w:rFonts w:ascii="Times New Roman" w:eastAsia="Times New Roman" w:hAnsi="Times New Roman" w:cs="Times New Roman"/>
          <w:bCs/>
          <w:color w:val="0D0D0D"/>
          <w:sz w:val="24"/>
          <w:szCs w:val="24"/>
          <w:lang w:eastAsia="en-IN"/>
        </w:rPr>
        <w:t>XGBoost</w:t>
      </w:r>
      <w:proofErr w:type="spellEnd"/>
      <w:r w:rsidRPr="00262577">
        <w:rPr>
          <w:rFonts w:ascii="Times New Roman" w:eastAsia="Times New Roman" w:hAnsi="Times New Roman" w:cs="Times New Roman"/>
          <w:bCs/>
          <w:color w:val="0D0D0D"/>
          <w:sz w:val="24"/>
          <w:szCs w:val="24"/>
          <w:lang w:eastAsia="en-IN"/>
        </w:rPr>
        <w:t xml:space="preserve">, </w:t>
      </w:r>
      <w:proofErr w:type="spellStart"/>
      <w:proofErr w:type="gramStart"/>
      <w:r w:rsidRPr="00262577">
        <w:rPr>
          <w:rFonts w:ascii="Times New Roman" w:eastAsia="Times New Roman" w:hAnsi="Times New Roman" w:cs="Times New Roman"/>
          <w:bCs/>
          <w:color w:val="0D0D0D"/>
          <w:sz w:val="24"/>
          <w:szCs w:val="24"/>
          <w:lang w:eastAsia="en-IN"/>
        </w:rPr>
        <w:t>LightBGM</w:t>
      </w:r>
      <w:proofErr w:type="spellEnd"/>
      <w:proofErr w:type="gramEnd"/>
      <w:r w:rsidRPr="00262577">
        <w:rPr>
          <w:rFonts w:ascii="Times New Roman" w:eastAsia="Times New Roman" w:hAnsi="Times New Roman" w:cs="Times New Roman"/>
          <w:bCs/>
          <w:color w:val="0D0D0D"/>
          <w:sz w:val="24"/>
          <w:szCs w:val="24"/>
          <w:lang w:eastAsia="en-IN"/>
        </w:rPr>
        <w:t xml:space="preserve">, And Neural network to classify the API access patterns as normal or abnormal.  The results show that machine learning models can efficiently classify normal and abnormal API access patterns, and improve the security and efficiency of API servers. The primary goal is to identify abnormal </w:t>
      </w:r>
      <w:proofErr w:type="spellStart"/>
      <w:r w:rsidRPr="00262577">
        <w:rPr>
          <w:rFonts w:ascii="Times New Roman" w:eastAsia="Times New Roman" w:hAnsi="Times New Roman" w:cs="Times New Roman"/>
          <w:bCs/>
          <w:color w:val="0D0D0D"/>
          <w:sz w:val="24"/>
          <w:szCs w:val="24"/>
          <w:lang w:eastAsia="en-IN"/>
        </w:rPr>
        <w:t>behaviour</w:t>
      </w:r>
      <w:proofErr w:type="spellEnd"/>
      <w:r w:rsidRPr="00262577">
        <w:rPr>
          <w:rFonts w:ascii="Times New Roman" w:eastAsia="Times New Roman" w:hAnsi="Times New Roman" w:cs="Times New Roman"/>
          <w:bCs/>
          <w:color w:val="0D0D0D"/>
          <w:sz w:val="24"/>
          <w:szCs w:val="24"/>
          <w:lang w:eastAsia="en-IN"/>
        </w:rPr>
        <w:t xml:space="preserve"> in that could indicate malicious activities.</w:t>
      </w:r>
    </w:p>
    <w:p w:rsidR="000E5902" w:rsidRPr="00262577" w:rsidRDefault="00262577" w:rsidP="000E5902">
      <w:pPr>
        <w:jc w:val="both"/>
        <w:rPr>
          <w:rFonts w:ascii="Times New Roman" w:hAnsi="Times New Roman" w:cs="Times New Roman"/>
        </w:rPr>
      </w:pPr>
      <w:r>
        <w:rPr>
          <w:rFonts w:ascii="Times New Roman" w:hAnsi="Times New Roman" w:cs="Times New Roman"/>
          <w:b/>
          <w:i/>
        </w:rPr>
        <w:t xml:space="preserve">Keywords- </w:t>
      </w:r>
      <w:r w:rsidRPr="00262577">
        <w:rPr>
          <w:rFonts w:ascii="Times New Roman" w:hAnsi="Times New Roman" w:cs="Times New Roman"/>
          <w:b/>
          <w:i/>
        </w:rPr>
        <w:t xml:space="preserve">API Security, Anomaly Detection, Machine Learning, Ensemble Methods, </w:t>
      </w:r>
      <w:proofErr w:type="spellStart"/>
      <w:r w:rsidRPr="00262577">
        <w:rPr>
          <w:rFonts w:ascii="Times New Roman" w:hAnsi="Times New Roman" w:cs="Times New Roman"/>
          <w:b/>
          <w:i/>
        </w:rPr>
        <w:t>Cybersecurity</w:t>
      </w:r>
      <w:proofErr w:type="spellEnd"/>
      <w:r>
        <w:rPr>
          <w:rFonts w:ascii="Times New Roman" w:hAnsi="Times New Roman" w:cs="Times New Roman"/>
          <w:b/>
          <w:i/>
        </w:rPr>
        <w:t>.</w:t>
      </w:r>
    </w:p>
    <w:p w:rsidR="001B00DC" w:rsidRDefault="001B00DC" w:rsidP="000E5902">
      <w:pPr>
        <w:jc w:val="both"/>
        <w:rPr>
          <w:rFonts w:ascii="Times New Roman" w:hAnsi="Times New Roman" w:cs="Times New Roman"/>
          <w:b/>
        </w:rPr>
      </w:pPr>
    </w:p>
    <w:p w:rsidR="008D1F1D" w:rsidRPr="008D1F1D" w:rsidRDefault="00B40BD8" w:rsidP="008D1F1D">
      <w:pPr>
        <w:tabs>
          <w:tab w:val="left" w:pos="2004"/>
        </w:tabs>
        <w:spacing w:before="154"/>
        <w:rPr>
          <w:rFonts w:ascii="Times New Roman" w:hAnsi="Times New Roman" w:cs="Times New Roman"/>
          <w:b/>
        </w:rPr>
      </w:pPr>
      <w:r>
        <w:rPr>
          <w:rFonts w:ascii="Times New Roman" w:hAnsi="Times New Roman" w:cs="Times New Roman"/>
          <w:b/>
          <w:smallCaps/>
          <w:color w:val="231F20"/>
          <w:spacing w:val="-2"/>
        </w:rPr>
        <w:t xml:space="preserve">                                    I </w:t>
      </w:r>
      <w:r w:rsidR="008D1F1D" w:rsidRPr="008D1F1D">
        <w:rPr>
          <w:rFonts w:ascii="Times New Roman" w:hAnsi="Times New Roman" w:cs="Times New Roman"/>
          <w:b/>
          <w:smallCaps/>
          <w:color w:val="231F20"/>
          <w:spacing w:val="-2"/>
        </w:rPr>
        <w:t>Introduction</w:t>
      </w:r>
    </w:p>
    <w:p w:rsidR="00262577" w:rsidRPr="00262577" w:rsidRDefault="00262577" w:rsidP="00262577">
      <w:pPr>
        <w:jc w:val="both"/>
        <w:rPr>
          <w:rFonts w:ascii="Times New Roman" w:hAnsi="Times New Roman" w:cs="Times New Roman"/>
          <w:sz w:val="24"/>
          <w:szCs w:val="24"/>
        </w:rPr>
      </w:pPr>
      <w:r w:rsidRPr="00262577">
        <w:rPr>
          <w:rFonts w:ascii="Times New Roman" w:hAnsi="Times New Roman" w:cs="Times New Roman"/>
          <w:sz w:val="24"/>
          <w:szCs w:val="24"/>
        </w:rPr>
        <w:t xml:space="preserve">In the contemporary digital landscape, Application Programming Interfaces (APIs) have become pivotal components in the infrastructure of many services, enabling seamless communication between different software applications. APIs facilitate the integration of diverse systems, enhance functionality, and streamline processes by allowing different software programs to interact with each other. However, the </w:t>
      </w:r>
      <w:proofErr w:type="spellStart"/>
      <w:r w:rsidRPr="00262577">
        <w:rPr>
          <w:rFonts w:ascii="Times New Roman" w:hAnsi="Times New Roman" w:cs="Times New Roman"/>
          <w:sz w:val="24"/>
          <w:szCs w:val="24"/>
        </w:rPr>
        <w:t>extensiveuse</w:t>
      </w:r>
      <w:proofErr w:type="spellEnd"/>
      <w:r w:rsidRPr="00262577">
        <w:rPr>
          <w:rFonts w:ascii="Times New Roman" w:hAnsi="Times New Roman" w:cs="Times New Roman"/>
          <w:sz w:val="24"/>
          <w:szCs w:val="24"/>
        </w:rPr>
        <w:t xml:space="preserve"> of APIs has also introduced a myriad of security challenges, particularly concerning the detection of anomalous behaviors that could indicate potential security breaches or misuse. APIs serve as gateways to sensitive data and critical operations within applications, making them attractive targets for malicious activities. Cyber attackers often exploit vulnerabilities in API implementations to gain unauthorized access to systems, extract sensitive </w:t>
      </w:r>
      <w:r w:rsidRPr="00262577">
        <w:rPr>
          <w:rFonts w:ascii="Times New Roman" w:hAnsi="Times New Roman" w:cs="Times New Roman"/>
          <w:sz w:val="24"/>
          <w:szCs w:val="24"/>
        </w:rPr>
        <w:lastRenderedPageBreak/>
        <w:t>information, or disrupt services. Given the centrality of APIs in modern web services, ensuring their security is paramount to maintaining the integrity and reliability of digital ecosystems.</w:t>
      </w:r>
    </w:p>
    <w:p w:rsidR="000E5902" w:rsidRDefault="00262577" w:rsidP="00262577">
      <w:pPr>
        <w:tabs>
          <w:tab w:val="left" w:pos="1114"/>
        </w:tabs>
        <w:spacing w:before="120" w:line="228" w:lineRule="auto"/>
        <w:ind w:right="105"/>
        <w:jc w:val="both"/>
        <w:rPr>
          <w:rFonts w:ascii="Times New Roman" w:hAnsi="Times New Roman" w:cs="Times New Roman"/>
        </w:rPr>
      </w:pPr>
      <w:r w:rsidRPr="00262577">
        <w:rPr>
          <w:rFonts w:ascii="Times New Roman" w:hAnsi="Times New Roman" w:cs="Times New Roman"/>
        </w:rPr>
        <w:t xml:space="preserve">Traditional security measures, such as rule-based detection systems, often fall short in the dynamic and complex environment of API interactions. These systems typically rely on predefined rules </w:t>
      </w:r>
      <w:proofErr w:type="gramStart"/>
      <w:r w:rsidRPr="00262577">
        <w:rPr>
          <w:rFonts w:ascii="Times New Roman" w:hAnsi="Times New Roman" w:cs="Times New Roman"/>
        </w:rPr>
        <w:t>and  patterns</w:t>
      </w:r>
      <w:proofErr w:type="gramEnd"/>
      <w:r w:rsidRPr="00262577">
        <w:rPr>
          <w:rFonts w:ascii="Times New Roman" w:hAnsi="Times New Roman" w:cs="Times New Roman"/>
        </w:rPr>
        <w:t xml:space="preserve"> to identify malicious activities, making them inadequate for detecting novel or sophisticated attack vectors that deviate from known patterns. This limitation underscores the need for more advanced and adaptive approaches to API security, capable of identifying subtle and evolving threats</w:t>
      </w:r>
      <w:r>
        <w:rPr>
          <w:rFonts w:ascii="Times New Roman" w:hAnsi="Times New Roman" w:cs="Times New Roman"/>
        </w:rPr>
        <w:t>.</w:t>
      </w:r>
    </w:p>
    <w:p w:rsidR="00B40BD8" w:rsidRPr="00B40BD8" w:rsidRDefault="00B40BD8" w:rsidP="00B40BD8">
      <w:pPr>
        <w:jc w:val="both"/>
        <w:rPr>
          <w:rFonts w:ascii="Times New Roman" w:hAnsi="Times New Roman" w:cs="Times New Roman"/>
        </w:rPr>
      </w:pPr>
      <w:r w:rsidRPr="00B40BD8">
        <w:rPr>
          <w:rFonts w:ascii="Times New Roman" w:hAnsi="Times New Roman" w:cs="Times New Roman"/>
        </w:rPr>
        <w:t>Machine learning (ML) offers promising solutions for enhancing API security through anomaly detection. Anomaly detection involves identifying patterns in data that do not conform to expected behavior. In the context of API access, anomalies may indicate potential security threats, such as unauthorized access attempts, unusual data extraction patterns, or deviations from normal usage patterns. ML algorithms are well-suited for this task as they can learn from vast amounts of data, identify complex relationships between variables, and adapt to new and unseen patterns. By leveraging historical data on API usage, ML models can build profiles of normal behavior and detect deviations that may signify anomalies. This capability makes ML a powerful tool for proactive and real-time security monitoring.</w:t>
      </w:r>
    </w:p>
    <w:p w:rsidR="00262577" w:rsidRDefault="00B40BD8" w:rsidP="00B40BD8">
      <w:pPr>
        <w:jc w:val="both"/>
        <w:rPr>
          <w:rFonts w:ascii="Times New Roman" w:hAnsi="Times New Roman" w:cs="Times New Roman"/>
        </w:rPr>
      </w:pPr>
      <w:r w:rsidRPr="00B40BD8">
        <w:rPr>
          <w:rFonts w:ascii="Times New Roman" w:hAnsi="Times New Roman" w:cs="Times New Roman"/>
        </w:rPr>
        <w:t>This study aims to explore the efficacy of various machine learning algorithms in detecting anomalies in API access behavior. By evaluating a range of models, from traditional methods like logistic regression to advanced ensemble techniques and neural networks, the research seeks to identify the most effective approaches for this task.</w:t>
      </w:r>
    </w:p>
    <w:p w:rsidR="00B40BD8" w:rsidRPr="00B40BD8" w:rsidRDefault="00B40BD8" w:rsidP="00B40BD8">
      <w:pPr>
        <w:jc w:val="both"/>
        <w:rPr>
          <w:rFonts w:ascii="Times New Roman" w:hAnsi="Times New Roman" w:cs="Times New Roman"/>
        </w:rPr>
      </w:pPr>
    </w:p>
    <w:p w:rsidR="000E5902" w:rsidRDefault="000E5902" w:rsidP="000E5902">
      <w:pPr>
        <w:tabs>
          <w:tab w:val="left" w:pos="1774"/>
        </w:tabs>
        <w:spacing w:before="158"/>
        <w:rPr>
          <w:rFonts w:ascii="Times New Roman" w:hAnsi="Times New Roman" w:cs="Times New Roman"/>
          <w:b/>
          <w:smallCaps/>
          <w:color w:val="231F20"/>
          <w:spacing w:val="-2"/>
          <w:sz w:val="20"/>
        </w:rPr>
      </w:pPr>
      <w:r w:rsidRPr="000E5902">
        <w:rPr>
          <w:rFonts w:ascii="Times New Roman" w:hAnsi="Times New Roman" w:cs="Times New Roman"/>
          <w:smallCaps/>
          <w:color w:val="231F20"/>
          <w:spacing w:val="-2"/>
          <w:sz w:val="20"/>
        </w:rPr>
        <w:t xml:space="preserve"> </w:t>
      </w:r>
      <w:r w:rsidR="00B40BD8">
        <w:rPr>
          <w:rFonts w:ascii="Times New Roman" w:hAnsi="Times New Roman" w:cs="Times New Roman"/>
          <w:smallCaps/>
          <w:color w:val="231F20"/>
          <w:spacing w:val="-2"/>
          <w:sz w:val="20"/>
        </w:rPr>
        <w:t xml:space="preserve">                                     II. </w:t>
      </w:r>
      <w:r w:rsidRPr="000E5902">
        <w:rPr>
          <w:rFonts w:ascii="Times New Roman" w:hAnsi="Times New Roman" w:cs="Times New Roman"/>
          <w:b/>
          <w:smallCaps/>
          <w:color w:val="231F20"/>
          <w:spacing w:val="-2"/>
          <w:sz w:val="20"/>
        </w:rPr>
        <w:t>Literature</w:t>
      </w:r>
      <w:r w:rsidRPr="000E5902">
        <w:rPr>
          <w:rFonts w:ascii="Times New Roman" w:hAnsi="Times New Roman" w:cs="Times New Roman"/>
          <w:b/>
          <w:smallCaps/>
          <w:color w:val="231F20"/>
          <w:spacing w:val="9"/>
          <w:sz w:val="20"/>
        </w:rPr>
        <w:t xml:space="preserve"> </w:t>
      </w:r>
      <w:r w:rsidRPr="000E5902">
        <w:rPr>
          <w:rFonts w:ascii="Times New Roman" w:hAnsi="Times New Roman" w:cs="Times New Roman"/>
          <w:b/>
          <w:smallCaps/>
          <w:color w:val="231F20"/>
          <w:spacing w:val="-2"/>
          <w:sz w:val="20"/>
        </w:rPr>
        <w:t>Review</w:t>
      </w:r>
    </w:p>
    <w:p w:rsidR="00B40BD8" w:rsidRPr="00B40BD8" w:rsidRDefault="00B40BD8" w:rsidP="00B40BD8">
      <w:pPr>
        <w:jc w:val="both"/>
        <w:rPr>
          <w:rFonts w:ascii="Times New Roman" w:hAnsi="Times New Roman" w:cs="Times New Roman"/>
        </w:rPr>
      </w:pPr>
      <w:r w:rsidRPr="00B40BD8">
        <w:rPr>
          <w:rFonts w:ascii="Times New Roman" w:hAnsi="Times New Roman" w:cs="Times New Roman"/>
        </w:rPr>
        <w:t xml:space="preserve">"Anomaly Detection in High-Performance API Gateways" this paper authored by </w:t>
      </w:r>
      <w:proofErr w:type="spellStart"/>
      <w:r w:rsidRPr="00B40BD8">
        <w:rPr>
          <w:rFonts w:ascii="Times New Roman" w:hAnsi="Times New Roman" w:cs="Times New Roman"/>
        </w:rPr>
        <w:t>Deshani</w:t>
      </w:r>
      <w:proofErr w:type="spellEnd"/>
      <w:r w:rsidRPr="00B40BD8">
        <w:rPr>
          <w:rFonts w:ascii="Times New Roman" w:hAnsi="Times New Roman" w:cs="Times New Roman"/>
        </w:rPr>
        <w:t xml:space="preserve"> </w:t>
      </w:r>
      <w:proofErr w:type="spellStart"/>
      <w:r w:rsidRPr="00B40BD8">
        <w:rPr>
          <w:rFonts w:ascii="Times New Roman" w:hAnsi="Times New Roman" w:cs="Times New Roman"/>
        </w:rPr>
        <w:t>Geethika</w:t>
      </w:r>
      <w:proofErr w:type="spellEnd"/>
      <w:r w:rsidRPr="00B40BD8">
        <w:rPr>
          <w:rFonts w:ascii="Times New Roman" w:hAnsi="Times New Roman" w:cs="Times New Roman"/>
        </w:rPr>
        <w:t xml:space="preserve">, </w:t>
      </w:r>
      <w:proofErr w:type="gramStart"/>
      <w:r w:rsidRPr="00B40BD8">
        <w:rPr>
          <w:rFonts w:ascii="Times New Roman" w:hAnsi="Times New Roman" w:cs="Times New Roman"/>
        </w:rPr>
        <w:t>et.al[</w:t>
      </w:r>
      <w:proofErr w:type="gramEnd"/>
      <w:r w:rsidRPr="00B40BD8">
        <w:rPr>
          <w:rFonts w:ascii="Times New Roman" w:hAnsi="Times New Roman" w:cs="Times New Roman"/>
        </w:rPr>
        <w:t xml:space="preserve">1], studied to find the </w:t>
      </w:r>
      <w:proofErr w:type="spellStart"/>
      <w:r w:rsidRPr="00B40BD8">
        <w:rPr>
          <w:rFonts w:ascii="Times New Roman" w:hAnsi="Times New Roman" w:cs="Times New Roman"/>
        </w:rPr>
        <w:t>behaviour</w:t>
      </w:r>
      <w:proofErr w:type="spellEnd"/>
      <w:r w:rsidRPr="00B40BD8">
        <w:rPr>
          <w:rFonts w:ascii="Times New Roman" w:hAnsi="Times New Roman" w:cs="Times New Roman"/>
        </w:rPr>
        <w:t xml:space="preserve"> of anomalies and taking corrective actions. API gateways are likely to be broadly deployed. </w:t>
      </w:r>
      <w:proofErr w:type="gramStart"/>
      <w:r w:rsidRPr="00B40BD8">
        <w:rPr>
          <w:rFonts w:ascii="Times New Roman" w:hAnsi="Times New Roman" w:cs="Times New Roman"/>
        </w:rPr>
        <w:t>therefore</w:t>
      </w:r>
      <w:proofErr w:type="gramEnd"/>
      <w:r w:rsidRPr="00B40BD8">
        <w:rPr>
          <w:rFonts w:ascii="Times New Roman" w:hAnsi="Times New Roman" w:cs="Times New Roman"/>
        </w:rPr>
        <w:t xml:space="preserve"> it is utmost important to detect </w:t>
      </w:r>
      <w:proofErr w:type="spellStart"/>
      <w:r w:rsidRPr="00B40BD8">
        <w:rPr>
          <w:rFonts w:ascii="Times New Roman" w:hAnsi="Times New Roman" w:cs="Times New Roman"/>
        </w:rPr>
        <w:t>behaviour</w:t>
      </w:r>
      <w:proofErr w:type="spellEnd"/>
      <w:r w:rsidRPr="00B40BD8">
        <w:rPr>
          <w:rFonts w:ascii="Times New Roman" w:hAnsi="Times New Roman" w:cs="Times New Roman"/>
        </w:rPr>
        <w:t xml:space="preserve"> or performance of anomalies in such high-performance API's. </w:t>
      </w:r>
      <w:proofErr w:type="gramStart"/>
      <w:r w:rsidRPr="00B40BD8">
        <w:rPr>
          <w:rFonts w:ascii="Times New Roman" w:hAnsi="Times New Roman" w:cs="Times New Roman"/>
        </w:rPr>
        <w:t>the</w:t>
      </w:r>
      <w:proofErr w:type="gramEnd"/>
      <w:r w:rsidRPr="00B40BD8">
        <w:rPr>
          <w:rFonts w:ascii="Times New Roman" w:hAnsi="Times New Roman" w:cs="Times New Roman"/>
        </w:rPr>
        <w:t xml:space="preserve"> main contribution of this paper is </w:t>
      </w:r>
      <w:proofErr w:type="spellStart"/>
      <w:r w:rsidRPr="00B40BD8">
        <w:rPr>
          <w:rFonts w:ascii="Times New Roman" w:hAnsi="Times New Roman" w:cs="Times New Roman"/>
        </w:rPr>
        <w:t>vichalana</w:t>
      </w:r>
      <w:proofErr w:type="spellEnd"/>
      <w:r w:rsidRPr="00B40BD8">
        <w:rPr>
          <w:rFonts w:ascii="Times New Roman" w:hAnsi="Times New Roman" w:cs="Times New Roman"/>
        </w:rPr>
        <w:t xml:space="preserve">, a dataset is used to find the accuracy of anomaly detection </w:t>
      </w:r>
      <w:proofErr w:type="spellStart"/>
      <w:r w:rsidRPr="00B40BD8">
        <w:rPr>
          <w:rFonts w:ascii="Times New Roman" w:hAnsi="Times New Roman" w:cs="Times New Roman"/>
        </w:rPr>
        <w:t>aglorithms</w:t>
      </w:r>
      <w:proofErr w:type="spellEnd"/>
      <w:r w:rsidRPr="00B40BD8">
        <w:rPr>
          <w:rFonts w:ascii="Times New Roman" w:hAnsi="Times New Roman" w:cs="Times New Roman"/>
        </w:rPr>
        <w:t xml:space="preserve"> in API security access. </w:t>
      </w:r>
      <w:proofErr w:type="gramStart"/>
      <w:r w:rsidRPr="00B40BD8">
        <w:rPr>
          <w:rFonts w:ascii="Times New Roman" w:hAnsi="Times New Roman" w:cs="Times New Roman"/>
        </w:rPr>
        <w:t>in</w:t>
      </w:r>
      <w:proofErr w:type="gramEnd"/>
      <w:r>
        <w:t xml:space="preserve"> this they first classified anomalies into seven types. </w:t>
      </w:r>
      <w:proofErr w:type="gramStart"/>
      <w:r w:rsidRPr="00B40BD8">
        <w:rPr>
          <w:rFonts w:ascii="Times New Roman" w:hAnsi="Times New Roman" w:cs="Times New Roman"/>
        </w:rPr>
        <w:lastRenderedPageBreak/>
        <w:t>second</w:t>
      </w:r>
      <w:proofErr w:type="gramEnd"/>
      <w:r w:rsidRPr="00B40BD8">
        <w:rPr>
          <w:rFonts w:ascii="Times New Roman" w:hAnsi="Times New Roman" w:cs="Times New Roman"/>
        </w:rPr>
        <w:t xml:space="preserve">, they provide detailed criteria for recreating them in API gateway environments. Third, they re-create these anomaly types in an API environment. </w:t>
      </w:r>
      <w:proofErr w:type="gramStart"/>
      <w:r w:rsidRPr="00B40BD8">
        <w:rPr>
          <w:rFonts w:ascii="Times New Roman" w:hAnsi="Times New Roman" w:cs="Times New Roman"/>
        </w:rPr>
        <w:t>finally</w:t>
      </w:r>
      <w:proofErr w:type="gramEnd"/>
      <w:r w:rsidRPr="00B40BD8">
        <w:rPr>
          <w:rFonts w:ascii="Times New Roman" w:hAnsi="Times New Roman" w:cs="Times New Roman"/>
        </w:rPr>
        <w:t xml:space="preserve"> they </w:t>
      </w:r>
      <w:proofErr w:type="spellStart"/>
      <w:r w:rsidRPr="00B40BD8">
        <w:rPr>
          <w:rFonts w:ascii="Times New Roman" w:hAnsi="Times New Roman" w:cs="Times New Roman"/>
        </w:rPr>
        <w:t>iluustrate</w:t>
      </w:r>
      <w:proofErr w:type="spellEnd"/>
      <w:r w:rsidRPr="00B40BD8">
        <w:rPr>
          <w:rFonts w:ascii="Times New Roman" w:hAnsi="Times New Roman" w:cs="Times New Roman"/>
        </w:rPr>
        <w:t xml:space="preserve"> the </w:t>
      </w:r>
      <w:proofErr w:type="spellStart"/>
      <w:r w:rsidRPr="00B40BD8">
        <w:rPr>
          <w:rFonts w:ascii="Times New Roman" w:hAnsi="Times New Roman" w:cs="Times New Roman"/>
        </w:rPr>
        <w:t>behaviour</w:t>
      </w:r>
      <w:proofErr w:type="spellEnd"/>
      <w:r w:rsidRPr="00B40BD8">
        <w:rPr>
          <w:rFonts w:ascii="Times New Roman" w:hAnsi="Times New Roman" w:cs="Times New Roman"/>
        </w:rPr>
        <w:t xml:space="preserve"> of anomaly types by using several example scenarios.</w:t>
      </w:r>
    </w:p>
    <w:p w:rsidR="00B40BD8" w:rsidRPr="00B40BD8" w:rsidRDefault="00B40BD8" w:rsidP="00B40BD8">
      <w:pPr>
        <w:jc w:val="both"/>
        <w:rPr>
          <w:rFonts w:ascii="Times New Roman" w:hAnsi="Times New Roman" w:cs="Times New Roman"/>
        </w:rPr>
      </w:pPr>
      <w:r w:rsidRPr="00B40BD8">
        <w:rPr>
          <w:rFonts w:ascii="Times New Roman" w:hAnsi="Times New Roman" w:cs="Times New Roman"/>
        </w:rPr>
        <w:t xml:space="preserve">"Malware classification based on API calls and </w:t>
      </w:r>
      <w:proofErr w:type="spellStart"/>
      <w:r w:rsidRPr="00B40BD8">
        <w:rPr>
          <w:rFonts w:ascii="Times New Roman" w:hAnsi="Times New Roman" w:cs="Times New Roman"/>
        </w:rPr>
        <w:t>behaviour</w:t>
      </w:r>
      <w:proofErr w:type="spellEnd"/>
      <w:r w:rsidRPr="00B40BD8">
        <w:rPr>
          <w:rFonts w:ascii="Times New Roman" w:hAnsi="Times New Roman" w:cs="Times New Roman"/>
        </w:rPr>
        <w:t xml:space="preserve"> analysis" authored by Abdurrahman </w:t>
      </w:r>
      <w:proofErr w:type="spellStart"/>
      <w:r w:rsidRPr="00B40BD8">
        <w:rPr>
          <w:rFonts w:ascii="Times New Roman" w:hAnsi="Times New Roman" w:cs="Times New Roman"/>
        </w:rPr>
        <w:t>Pektaş</w:t>
      </w:r>
      <w:proofErr w:type="spellEnd"/>
      <w:r w:rsidRPr="00B40BD8">
        <w:rPr>
          <w:rFonts w:ascii="Times New Roman" w:hAnsi="Times New Roman" w:cs="Times New Roman"/>
        </w:rPr>
        <w:t xml:space="preserve">, </w:t>
      </w:r>
      <w:proofErr w:type="spellStart"/>
      <w:r w:rsidRPr="00B40BD8">
        <w:rPr>
          <w:rFonts w:ascii="Times New Roman" w:hAnsi="Times New Roman" w:cs="Times New Roman"/>
        </w:rPr>
        <w:t>Tankut</w:t>
      </w:r>
      <w:proofErr w:type="spellEnd"/>
      <w:r w:rsidRPr="00B40BD8">
        <w:rPr>
          <w:rFonts w:ascii="Times New Roman" w:hAnsi="Times New Roman" w:cs="Times New Roman"/>
        </w:rPr>
        <w:t xml:space="preserve"> </w:t>
      </w:r>
      <w:proofErr w:type="spellStart"/>
      <w:r w:rsidRPr="00B40BD8">
        <w:rPr>
          <w:rFonts w:ascii="Times New Roman" w:hAnsi="Times New Roman" w:cs="Times New Roman"/>
        </w:rPr>
        <w:t>Acarman</w:t>
      </w:r>
      <w:proofErr w:type="spellEnd"/>
      <w:proofErr w:type="gramStart"/>
      <w:r w:rsidRPr="00B40BD8">
        <w:rPr>
          <w:rFonts w:ascii="Times New Roman" w:hAnsi="Times New Roman" w:cs="Times New Roman"/>
        </w:rPr>
        <w:t>,[</w:t>
      </w:r>
      <w:proofErr w:type="gramEnd"/>
      <w:r w:rsidRPr="00B40BD8">
        <w:rPr>
          <w:rFonts w:ascii="Times New Roman" w:hAnsi="Times New Roman" w:cs="Times New Roman"/>
        </w:rPr>
        <w:t xml:space="preserve">2]. </w:t>
      </w:r>
      <w:proofErr w:type="gramStart"/>
      <w:r w:rsidRPr="00B40BD8">
        <w:rPr>
          <w:rFonts w:ascii="Times New Roman" w:hAnsi="Times New Roman" w:cs="Times New Roman"/>
        </w:rPr>
        <w:t>this</w:t>
      </w:r>
      <w:proofErr w:type="gramEnd"/>
      <w:r w:rsidRPr="00B40BD8">
        <w:rPr>
          <w:rFonts w:ascii="Times New Roman" w:hAnsi="Times New Roman" w:cs="Times New Roman"/>
        </w:rPr>
        <w:t xml:space="preserve"> study shows the </w:t>
      </w:r>
      <w:proofErr w:type="spellStart"/>
      <w:r w:rsidRPr="00B40BD8">
        <w:rPr>
          <w:rFonts w:ascii="Times New Roman" w:hAnsi="Times New Roman" w:cs="Times New Roman"/>
        </w:rPr>
        <w:t>rumtime</w:t>
      </w:r>
      <w:proofErr w:type="spellEnd"/>
      <w:r w:rsidRPr="00B40BD8">
        <w:rPr>
          <w:rFonts w:ascii="Times New Roman" w:hAnsi="Times New Roman" w:cs="Times New Roman"/>
        </w:rPr>
        <w:t xml:space="preserve"> </w:t>
      </w:r>
      <w:proofErr w:type="spellStart"/>
      <w:r w:rsidRPr="00B40BD8">
        <w:rPr>
          <w:rFonts w:ascii="Times New Roman" w:hAnsi="Times New Roman" w:cs="Times New Roman"/>
        </w:rPr>
        <w:t>behaviour</w:t>
      </w:r>
      <w:proofErr w:type="spellEnd"/>
      <w:r w:rsidRPr="00B40BD8">
        <w:rPr>
          <w:rFonts w:ascii="Times New Roman" w:hAnsi="Times New Roman" w:cs="Times New Roman"/>
        </w:rPr>
        <w:t xml:space="preserve"> of classification </w:t>
      </w:r>
      <w:proofErr w:type="spellStart"/>
      <w:r w:rsidRPr="00B40BD8">
        <w:rPr>
          <w:rFonts w:ascii="Times New Roman" w:hAnsi="Times New Roman" w:cs="Times New Roman"/>
        </w:rPr>
        <w:t>proecdure</w:t>
      </w:r>
      <w:proofErr w:type="spellEnd"/>
      <w:r w:rsidRPr="00B40BD8">
        <w:rPr>
          <w:rFonts w:ascii="Times New Roman" w:hAnsi="Times New Roman" w:cs="Times New Roman"/>
        </w:rPr>
        <w:t xml:space="preserve"> for windows malware. </w:t>
      </w:r>
      <w:proofErr w:type="gramStart"/>
      <w:r w:rsidRPr="00B40BD8">
        <w:rPr>
          <w:rFonts w:ascii="Times New Roman" w:hAnsi="Times New Roman" w:cs="Times New Roman"/>
        </w:rPr>
        <w:t>this</w:t>
      </w:r>
      <w:proofErr w:type="gramEnd"/>
      <w:r w:rsidRPr="00B40BD8">
        <w:rPr>
          <w:rFonts w:ascii="Times New Roman" w:hAnsi="Times New Roman" w:cs="Times New Roman"/>
        </w:rPr>
        <w:t xml:space="preserve"> includes mining and searching n-gram over API call sequences is </w:t>
      </w:r>
      <w:proofErr w:type="spellStart"/>
      <w:r w:rsidRPr="00B40BD8">
        <w:rPr>
          <w:rFonts w:ascii="Times New Roman" w:hAnsi="Times New Roman" w:cs="Times New Roman"/>
        </w:rPr>
        <w:t>introdced</w:t>
      </w:r>
      <w:proofErr w:type="spellEnd"/>
      <w:r w:rsidRPr="00B40BD8">
        <w:rPr>
          <w:rFonts w:ascii="Times New Roman" w:hAnsi="Times New Roman" w:cs="Times New Roman"/>
        </w:rPr>
        <w:t xml:space="preserve"> to find episodes representing anomalies </w:t>
      </w:r>
      <w:proofErr w:type="spellStart"/>
      <w:r w:rsidRPr="00B40BD8">
        <w:rPr>
          <w:rFonts w:ascii="Times New Roman" w:hAnsi="Times New Roman" w:cs="Times New Roman"/>
        </w:rPr>
        <w:t>behaviour</w:t>
      </w:r>
      <w:proofErr w:type="spellEnd"/>
      <w:r w:rsidRPr="00B40BD8">
        <w:rPr>
          <w:rFonts w:ascii="Times New Roman" w:hAnsi="Times New Roman" w:cs="Times New Roman"/>
        </w:rPr>
        <w:t xml:space="preserve"> features of a malware. </w:t>
      </w:r>
      <w:proofErr w:type="gramStart"/>
      <w:r w:rsidRPr="00B40BD8">
        <w:rPr>
          <w:rFonts w:ascii="Times New Roman" w:hAnsi="Times New Roman" w:cs="Times New Roman"/>
        </w:rPr>
        <w:t>they</w:t>
      </w:r>
      <w:proofErr w:type="gramEnd"/>
      <w:r w:rsidRPr="00B40BD8">
        <w:rPr>
          <w:rFonts w:ascii="Times New Roman" w:hAnsi="Times New Roman" w:cs="Times New Roman"/>
        </w:rPr>
        <w:t xml:space="preserve"> used the voting experts algorithm to extract API </w:t>
      </w:r>
      <w:proofErr w:type="spellStart"/>
      <w:r w:rsidRPr="00B40BD8">
        <w:rPr>
          <w:rFonts w:ascii="Times New Roman" w:hAnsi="Times New Roman" w:cs="Times New Roman"/>
        </w:rPr>
        <w:t>pattrens</w:t>
      </w:r>
      <w:proofErr w:type="spellEnd"/>
      <w:r w:rsidRPr="00B40BD8">
        <w:rPr>
          <w:rFonts w:ascii="Times New Roman" w:hAnsi="Times New Roman" w:cs="Times New Roman"/>
        </w:rPr>
        <w:t xml:space="preserve"> over API calls. </w:t>
      </w:r>
      <w:proofErr w:type="gramStart"/>
      <w:r w:rsidRPr="00B40BD8">
        <w:rPr>
          <w:rFonts w:ascii="Times New Roman" w:hAnsi="Times New Roman" w:cs="Times New Roman"/>
        </w:rPr>
        <w:t>they</w:t>
      </w:r>
      <w:proofErr w:type="gramEnd"/>
      <w:r w:rsidRPr="00B40BD8">
        <w:rPr>
          <w:rFonts w:ascii="Times New Roman" w:hAnsi="Times New Roman" w:cs="Times New Roman"/>
        </w:rPr>
        <w:t xml:space="preserve"> used the dataset </w:t>
      </w:r>
      <w:proofErr w:type="spellStart"/>
      <w:r w:rsidRPr="00B40BD8">
        <w:rPr>
          <w:rFonts w:ascii="Times New Roman" w:hAnsi="Times New Roman" w:cs="Times New Roman"/>
        </w:rPr>
        <w:t>hodling</w:t>
      </w:r>
      <w:proofErr w:type="spellEnd"/>
      <w:r w:rsidRPr="00B40BD8">
        <w:rPr>
          <w:rFonts w:ascii="Times New Roman" w:hAnsi="Times New Roman" w:cs="Times New Roman"/>
        </w:rPr>
        <w:t xml:space="preserve"> a 17,400 malware samples and </w:t>
      </w:r>
      <w:proofErr w:type="spellStart"/>
      <w:r w:rsidRPr="00B40BD8">
        <w:rPr>
          <w:rFonts w:ascii="Times New Roman" w:hAnsi="Times New Roman" w:cs="Times New Roman"/>
        </w:rPr>
        <w:t>beloging</w:t>
      </w:r>
      <w:proofErr w:type="spellEnd"/>
      <w:r w:rsidRPr="00B40BD8">
        <w:rPr>
          <w:rFonts w:ascii="Times New Roman" w:hAnsi="Times New Roman" w:cs="Times New Roman"/>
        </w:rPr>
        <w:t xml:space="preserve"> to 60 distinct families. </w:t>
      </w:r>
    </w:p>
    <w:p w:rsidR="00B40BD8" w:rsidRPr="00B40BD8" w:rsidRDefault="00B40BD8" w:rsidP="00B40BD8">
      <w:pPr>
        <w:jc w:val="both"/>
        <w:rPr>
          <w:rFonts w:ascii="Times New Roman" w:hAnsi="Times New Roman" w:cs="Times New Roman"/>
        </w:rPr>
      </w:pPr>
      <w:r w:rsidRPr="00B40BD8">
        <w:rPr>
          <w:rFonts w:ascii="Times New Roman" w:hAnsi="Times New Roman" w:cs="Times New Roman"/>
        </w:rPr>
        <w:t xml:space="preserve">"Machine Learning in Network Anomaly </w:t>
      </w:r>
      <w:proofErr w:type="spellStart"/>
      <w:r w:rsidRPr="00B40BD8">
        <w:rPr>
          <w:rFonts w:ascii="Times New Roman" w:hAnsi="Times New Roman" w:cs="Times New Roman"/>
        </w:rPr>
        <w:t>Detection</w:t>
      </w:r>
      <w:proofErr w:type="gramStart"/>
      <w:r w:rsidRPr="00B40BD8">
        <w:rPr>
          <w:rFonts w:ascii="Times New Roman" w:hAnsi="Times New Roman" w:cs="Times New Roman"/>
        </w:rPr>
        <w:t>:A</w:t>
      </w:r>
      <w:proofErr w:type="spellEnd"/>
      <w:proofErr w:type="gramEnd"/>
      <w:r w:rsidRPr="00B40BD8">
        <w:rPr>
          <w:rFonts w:ascii="Times New Roman" w:hAnsi="Times New Roman" w:cs="Times New Roman"/>
        </w:rPr>
        <w:t xml:space="preserve"> Survey" By song </w:t>
      </w:r>
      <w:proofErr w:type="spellStart"/>
      <w:r w:rsidRPr="00B40BD8">
        <w:rPr>
          <w:rFonts w:ascii="Times New Roman" w:hAnsi="Times New Roman" w:cs="Times New Roman"/>
        </w:rPr>
        <w:t>wang</w:t>
      </w:r>
      <w:proofErr w:type="spellEnd"/>
      <w:r w:rsidRPr="00B40BD8">
        <w:rPr>
          <w:rFonts w:ascii="Times New Roman" w:hAnsi="Times New Roman" w:cs="Times New Roman"/>
        </w:rPr>
        <w:t xml:space="preserve">, et.al[3], in this paper they </w:t>
      </w:r>
      <w:proofErr w:type="spellStart"/>
      <w:r w:rsidRPr="00B40BD8">
        <w:rPr>
          <w:rFonts w:ascii="Times New Roman" w:hAnsi="Times New Roman" w:cs="Times New Roman"/>
        </w:rPr>
        <w:t>intoduced</w:t>
      </w:r>
      <w:proofErr w:type="spellEnd"/>
      <w:r w:rsidRPr="00B40BD8">
        <w:rPr>
          <w:rFonts w:ascii="Times New Roman" w:hAnsi="Times New Roman" w:cs="Times New Roman"/>
        </w:rPr>
        <w:t xml:space="preserve"> the challenges to find the anomalies in the traditional </w:t>
      </w:r>
      <w:proofErr w:type="spellStart"/>
      <w:r w:rsidRPr="00B40BD8">
        <w:rPr>
          <w:rFonts w:ascii="Times New Roman" w:hAnsi="Times New Roman" w:cs="Times New Roman"/>
        </w:rPr>
        <w:t>network,as</w:t>
      </w:r>
      <w:proofErr w:type="spellEnd"/>
      <w:r w:rsidRPr="00B40BD8">
        <w:rPr>
          <w:rFonts w:ascii="Times New Roman" w:hAnsi="Times New Roman" w:cs="Times New Roman"/>
        </w:rPr>
        <w:t xml:space="preserve"> well as in the next generation network. </w:t>
      </w:r>
      <w:proofErr w:type="gramStart"/>
      <w:r w:rsidRPr="00B40BD8">
        <w:rPr>
          <w:rFonts w:ascii="Times New Roman" w:hAnsi="Times New Roman" w:cs="Times New Roman"/>
        </w:rPr>
        <w:t>anomalies</w:t>
      </w:r>
      <w:proofErr w:type="gramEnd"/>
      <w:r w:rsidRPr="00B40BD8">
        <w:rPr>
          <w:rFonts w:ascii="Times New Roman" w:hAnsi="Times New Roman" w:cs="Times New Roman"/>
        </w:rPr>
        <w:t xml:space="preserve"> could be threat to the network have ever happened. </w:t>
      </w:r>
      <w:proofErr w:type="gramStart"/>
      <w:r w:rsidRPr="00B40BD8">
        <w:rPr>
          <w:rFonts w:ascii="Times New Roman" w:hAnsi="Times New Roman" w:cs="Times New Roman"/>
        </w:rPr>
        <w:t>to</w:t>
      </w:r>
      <w:proofErr w:type="gramEnd"/>
      <w:r w:rsidRPr="00B40BD8">
        <w:rPr>
          <w:rFonts w:ascii="Times New Roman" w:hAnsi="Times New Roman" w:cs="Times New Roman"/>
        </w:rPr>
        <w:t xml:space="preserve"> protect API calls against malicious attacks they presents the machine learning procedure and methodologies. </w:t>
      </w:r>
      <w:proofErr w:type="gramStart"/>
      <w:r w:rsidRPr="00B40BD8">
        <w:rPr>
          <w:rFonts w:ascii="Times New Roman" w:hAnsi="Times New Roman" w:cs="Times New Roman"/>
        </w:rPr>
        <w:t>they</w:t>
      </w:r>
      <w:proofErr w:type="gramEnd"/>
      <w:r w:rsidRPr="00B40BD8">
        <w:rPr>
          <w:rFonts w:ascii="Times New Roman" w:hAnsi="Times New Roman" w:cs="Times New Roman"/>
        </w:rPr>
        <w:t xml:space="preserve"> also provide the </w:t>
      </w:r>
      <w:proofErr w:type="spellStart"/>
      <w:r w:rsidRPr="00B40BD8">
        <w:rPr>
          <w:rFonts w:ascii="Times New Roman" w:hAnsi="Times New Roman" w:cs="Times New Roman"/>
        </w:rPr>
        <w:t>comparision</w:t>
      </w:r>
      <w:proofErr w:type="spellEnd"/>
      <w:r w:rsidRPr="00B40BD8">
        <w:rPr>
          <w:rFonts w:ascii="Times New Roman" w:hAnsi="Times New Roman" w:cs="Times New Roman"/>
        </w:rPr>
        <w:t xml:space="preserve"> of different machine learning models.</w:t>
      </w:r>
    </w:p>
    <w:p w:rsidR="00B40BD8" w:rsidRPr="00B40BD8" w:rsidRDefault="00B40BD8" w:rsidP="00B40BD8">
      <w:pPr>
        <w:jc w:val="both"/>
        <w:rPr>
          <w:rFonts w:ascii="Times New Roman" w:hAnsi="Times New Roman" w:cs="Times New Roman"/>
        </w:rPr>
      </w:pPr>
      <w:r w:rsidRPr="00B40BD8">
        <w:rPr>
          <w:rFonts w:ascii="Times New Roman" w:hAnsi="Times New Roman" w:cs="Times New Roman"/>
        </w:rPr>
        <w:t xml:space="preserve">"AIMS: A Predictive Web API Invocation Behavior Monitoring System" by </w:t>
      </w:r>
      <w:proofErr w:type="spellStart"/>
      <w:r w:rsidRPr="00B40BD8">
        <w:rPr>
          <w:rFonts w:ascii="Times New Roman" w:hAnsi="Times New Roman" w:cs="Times New Roman"/>
        </w:rPr>
        <w:t>Lanxuan</w:t>
      </w:r>
      <w:proofErr w:type="spellEnd"/>
      <w:r w:rsidRPr="00B40BD8">
        <w:rPr>
          <w:rFonts w:ascii="Times New Roman" w:hAnsi="Times New Roman" w:cs="Times New Roman"/>
        </w:rPr>
        <w:t xml:space="preserve"> Tong, et.al[4], in this study they come up with a new methodology called AIMS, this helps in automatically analyzing the user predictability, invocation and </w:t>
      </w:r>
      <w:proofErr w:type="spellStart"/>
      <w:r w:rsidRPr="00B40BD8">
        <w:rPr>
          <w:rFonts w:ascii="Times New Roman" w:hAnsi="Times New Roman" w:cs="Times New Roman"/>
        </w:rPr>
        <w:t>behaviuors</w:t>
      </w:r>
      <w:proofErr w:type="spellEnd"/>
      <w:r w:rsidRPr="00B40BD8">
        <w:rPr>
          <w:rFonts w:ascii="Times New Roman" w:hAnsi="Times New Roman" w:cs="Times New Roman"/>
        </w:rPr>
        <w:t xml:space="preserve">. </w:t>
      </w:r>
      <w:proofErr w:type="gramStart"/>
      <w:r w:rsidRPr="00B40BD8">
        <w:rPr>
          <w:rFonts w:ascii="Times New Roman" w:hAnsi="Times New Roman" w:cs="Times New Roman"/>
        </w:rPr>
        <w:t>a</w:t>
      </w:r>
      <w:proofErr w:type="gramEnd"/>
      <w:r w:rsidRPr="00B40BD8">
        <w:rPr>
          <w:rFonts w:ascii="Times New Roman" w:hAnsi="Times New Roman" w:cs="Times New Roman"/>
        </w:rPr>
        <w:t xml:space="preserve"> context-aware K-nearest neighbor classifier is applied to detect the anomaly of user's </w:t>
      </w:r>
      <w:proofErr w:type="spellStart"/>
      <w:r w:rsidRPr="00B40BD8">
        <w:rPr>
          <w:rFonts w:ascii="Times New Roman" w:hAnsi="Times New Roman" w:cs="Times New Roman"/>
        </w:rPr>
        <w:t>behaviour.they</w:t>
      </w:r>
      <w:proofErr w:type="spellEnd"/>
      <w:r w:rsidRPr="00B40BD8">
        <w:rPr>
          <w:rFonts w:ascii="Times New Roman" w:hAnsi="Times New Roman" w:cs="Times New Roman"/>
        </w:rPr>
        <w:t xml:space="preserve"> did </w:t>
      </w:r>
      <w:proofErr w:type="spellStart"/>
      <w:r w:rsidRPr="00B40BD8">
        <w:rPr>
          <w:rFonts w:ascii="Times New Roman" w:hAnsi="Times New Roman" w:cs="Times New Roman"/>
        </w:rPr>
        <w:t>experiement</w:t>
      </w:r>
      <w:proofErr w:type="spellEnd"/>
      <w:r w:rsidRPr="00B40BD8">
        <w:rPr>
          <w:rFonts w:ascii="Times New Roman" w:hAnsi="Times New Roman" w:cs="Times New Roman"/>
        </w:rPr>
        <w:t xml:space="preserve"> on both real-world dataset and synthetic dataset.</w:t>
      </w:r>
    </w:p>
    <w:p w:rsidR="00B40BD8" w:rsidRPr="00B40BD8" w:rsidRDefault="00B40BD8" w:rsidP="00B40BD8">
      <w:pPr>
        <w:jc w:val="both"/>
        <w:rPr>
          <w:rFonts w:ascii="Times New Roman" w:hAnsi="Times New Roman" w:cs="Times New Roman"/>
        </w:rPr>
      </w:pPr>
      <w:r w:rsidRPr="00B40BD8">
        <w:rPr>
          <w:rFonts w:ascii="Times New Roman" w:hAnsi="Times New Roman" w:cs="Times New Roman"/>
        </w:rPr>
        <w:t xml:space="preserve">"An Anomaly Detection Method to Detect Web Attacks Using Stacked Auto-Encoder" authored by Ali </w:t>
      </w:r>
      <w:proofErr w:type="spellStart"/>
      <w:r w:rsidRPr="00B40BD8">
        <w:rPr>
          <w:rFonts w:ascii="Times New Roman" w:hAnsi="Times New Roman" w:cs="Times New Roman"/>
        </w:rPr>
        <w:t>Moradi</w:t>
      </w:r>
      <w:proofErr w:type="spellEnd"/>
      <w:r w:rsidRPr="00B40BD8">
        <w:rPr>
          <w:rFonts w:ascii="Times New Roman" w:hAnsi="Times New Roman" w:cs="Times New Roman"/>
        </w:rPr>
        <w:t xml:space="preserve"> </w:t>
      </w:r>
      <w:proofErr w:type="spellStart"/>
      <w:r w:rsidRPr="00B40BD8">
        <w:rPr>
          <w:rFonts w:ascii="Times New Roman" w:hAnsi="Times New Roman" w:cs="Times New Roman"/>
        </w:rPr>
        <w:t>Vartouni</w:t>
      </w:r>
      <w:proofErr w:type="spellEnd"/>
      <w:r w:rsidRPr="00B40BD8">
        <w:rPr>
          <w:rFonts w:ascii="Times New Roman" w:hAnsi="Times New Roman" w:cs="Times New Roman"/>
        </w:rPr>
        <w:t>, et.al</w:t>
      </w:r>
      <w:proofErr w:type="gramStart"/>
      <w:r w:rsidRPr="00B40BD8">
        <w:rPr>
          <w:rFonts w:ascii="Times New Roman" w:hAnsi="Times New Roman" w:cs="Times New Roman"/>
        </w:rPr>
        <w:t>,[</w:t>
      </w:r>
      <w:proofErr w:type="gramEnd"/>
      <w:r w:rsidRPr="00B40BD8">
        <w:rPr>
          <w:rFonts w:ascii="Times New Roman" w:hAnsi="Times New Roman" w:cs="Times New Roman"/>
        </w:rPr>
        <w:t xml:space="preserve">5]. </w:t>
      </w:r>
      <w:proofErr w:type="gramStart"/>
      <w:r w:rsidRPr="00B40BD8">
        <w:rPr>
          <w:rFonts w:ascii="Times New Roman" w:hAnsi="Times New Roman" w:cs="Times New Roman"/>
        </w:rPr>
        <w:t>in</w:t>
      </w:r>
      <w:proofErr w:type="gramEnd"/>
      <w:r w:rsidRPr="00B40BD8">
        <w:rPr>
          <w:rFonts w:ascii="Times New Roman" w:hAnsi="Times New Roman" w:cs="Times New Roman"/>
        </w:rPr>
        <w:t xml:space="preserve"> this paper they proposed a method based on the deep neural network as feature learning method and isolation forest as a </w:t>
      </w:r>
      <w:proofErr w:type="spellStart"/>
      <w:r w:rsidRPr="00B40BD8">
        <w:rPr>
          <w:rFonts w:ascii="Times New Roman" w:hAnsi="Times New Roman" w:cs="Times New Roman"/>
        </w:rPr>
        <w:t>classfier</w:t>
      </w:r>
      <w:proofErr w:type="spellEnd"/>
      <w:r w:rsidRPr="00B40BD8">
        <w:rPr>
          <w:rFonts w:ascii="Times New Roman" w:hAnsi="Times New Roman" w:cs="Times New Roman"/>
        </w:rPr>
        <w:t xml:space="preserve">. </w:t>
      </w:r>
      <w:proofErr w:type="gramStart"/>
      <w:r w:rsidRPr="00B40BD8">
        <w:rPr>
          <w:rFonts w:ascii="Times New Roman" w:hAnsi="Times New Roman" w:cs="Times New Roman"/>
        </w:rPr>
        <w:t>they</w:t>
      </w:r>
      <w:proofErr w:type="gramEnd"/>
      <w:r w:rsidRPr="00B40BD8">
        <w:rPr>
          <w:rFonts w:ascii="Times New Roman" w:hAnsi="Times New Roman" w:cs="Times New Roman"/>
        </w:rPr>
        <w:t xml:space="preserve"> compared this method with a method doesn't include feature extraction models on CSIC 2010 </w:t>
      </w:r>
      <w:proofErr w:type="spellStart"/>
      <w:r w:rsidRPr="00B40BD8">
        <w:rPr>
          <w:rFonts w:ascii="Times New Roman" w:hAnsi="Times New Roman" w:cs="Times New Roman"/>
        </w:rPr>
        <w:t>dataset.Aditionally</w:t>
      </w:r>
      <w:proofErr w:type="spellEnd"/>
      <w:r w:rsidRPr="00B40BD8">
        <w:rPr>
          <w:rFonts w:ascii="Times New Roman" w:hAnsi="Times New Roman" w:cs="Times New Roman"/>
        </w:rPr>
        <w:t xml:space="preserve"> they applied </w:t>
      </w:r>
      <w:r w:rsidRPr="00B40BD8">
        <w:rPr>
          <w:rFonts w:ascii="Times New Roman" w:hAnsi="Times New Roman" w:cs="Times New Roman"/>
        </w:rPr>
        <w:t>different activation functions.</w:t>
      </w:r>
    </w:p>
    <w:p w:rsidR="00B40BD8" w:rsidRDefault="00B40BD8" w:rsidP="00B40BD8">
      <w:pPr>
        <w:jc w:val="both"/>
      </w:pPr>
      <w:r w:rsidRPr="00B40BD8">
        <w:rPr>
          <w:rFonts w:ascii="Times New Roman" w:hAnsi="Times New Roman" w:cs="Times New Roman"/>
        </w:rPr>
        <w:t xml:space="preserve">"Analysis of HTTP requests for anomaly detection of web attacks" by Mikhail </w:t>
      </w:r>
      <w:proofErr w:type="spellStart"/>
      <w:r w:rsidRPr="00B40BD8">
        <w:rPr>
          <w:rFonts w:ascii="Times New Roman" w:hAnsi="Times New Roman" w:cs="Times New Roman"/>
        </w:rPr>
        <w:t>Zolotukhin</w:t>
      </w:r>
      <w:proofErr w:type="spellEnd"/>
      <w:r w:rsidRPr="00B40BD8">
        <w:rPr>
          <w:rFonts w:ascii="Times New Roman" w:hAnsi="Times New Roman" w:cs="Times New Roman"/>
        </w:rPr>
        <w:t xml:space="preserve">, </w:t>
      </w:r>
      <w:proofErr w:type="gramStart"/>
      <w:r w:rsidRPr="00B40BD8">
        <w:rPr>
          <w:rFonts w:ascii="Times New Roman" w:hAnsi="Times New Roman" w:cs="Times New Roman"/>
        </w:rPr>
        <w:t>et.al[</w:t>
      </w:r>
      <w:proofErr w:type="gramEnd"/>
      <w:r w:rsidRPr="00B40BD8">
        <w:rPr>
          <w:rFonts w:ascii="Times New Roman" w:hAnsi="Times New Roman" w:cs="Times New Roman"/>
        </w:rPr>
        <w:t>6], this study shows the analysis of HTTP logs for the detection of</w:t>
      </w:r>
      <w:r>
        <w:t xml:space="preserve"> network intrusions. First, they train the set of HTTP requests which does not contain ant attacks is </w:t>
      </w:r>
      <w:proofErr w:type="spellStart"/>
      <w:r>
        <w:t>analyzed.they</w:t>
      </w:r>
      <w:proofErr w:type="spellEnd"/>
      <w:r>
        <w:t xml:space="preserve"> used different clustering and anomaly </w:t>
      </w:r>
      <w:r>
        <w:lastRenderedPageBreak/>
        <w:t xml:space="preserve">detection algorithms are trained to describe the model of normal users </w:t>
      </w:r>
      <w:proofErr w:type="spellStart"/>
      <w:r>
        <w:t>behaviour</w:t>
      </w:r>
      <w:proofErr w:type="spellEnd"/>
      <w:r>
        <w:t>. After this model is used to detect network attacks as deviations from the usual in an online mode.</w:t>
      </w:r>
    </w:p>
    <w:p w:rsidR="00B40BD8" w:rsidRDefault="00B40BD8" w:rsidP="00B40BD8">
      <w:pPr>
        <w:jc w:val="both"/>
      </w:pPr>
    </w:p>
    <w:p w:rsidR="00B40BD8" w:rsidRDefault="00B40BD8" w:rsidP="000E5902">
      <w:pPr>
        <w:jc w:val="both"/>
        <w:rPr>
          <w:rFonts w:ascii="Times New Roman" w:hAnsi="Times New Roman" w:cs="Times New Roman"/>
        </w:rPr>
      </w:pPr>
      <w:r>
        <w:rPr>
          <w:rFonts w:ascii="Times New Roman" w:hAnsi="Times New Roman" w:cs="Times New Roman"/>
          <w:smallCaps/>
          <w:color w:val="231F20"/>
          <w:spacing w:val="-2"/>
          <w:sz w:val="20"/>
        </w:rPr>
        <w:t xml:space="preserve">                                    </w:t>
      </w:r>
      <w:r>
        <w:rPr>
          <w:rFonts w:ascii="Times New Roman" w:hAnsi="Times New Roman" w:cs="Times New Roman"/>
          <w:smallCaps/>
          <w:color w:val="231F20"/>
          <w:spacing w:val="-2"/>
          <w:sz w:val="20"/>
        </w:rPr>
        <w:t>II</w:t>
      </w:r>
      <w:r>
        <w:rPr>
          <w:rFonts w:ascii="Times New Roman" w:hAnsi="Times New Roman" w:cs="Times New Roman"/>
          <w:smallCaps/>
          <w:color w:val="231F20"/>
          <w:spacing w:val="-2"/>
          <w:sz w:val="20"/>
        </w:rPr>
        <w:t>I</w:t>
      </w:r>
      <w:r>
        <w:rPr>
          <w:rFonts w:ascii="Times New Roman" w:hAnsi="Times New Roman" w:cs="Times New Roman"/>
          <w:smallCaps/>
          <w:color w:val="231F20"/>
          <w:spacing w:val="-2"/>
          <w:sz w:val="20"/>
        </w:rPr>
        <w:t xml:space="preserve">. </w:t>
      </w:r>
      <w:r>
        <w:rPr>
          <w:rFonts w:ascii="Times New Roman" w:hAnsi="Times New Roman" w:cs="Times New Roman"/>
          <w:b/>
          <w:smallCaps/>
          <w:color w:val="231F20"/>
          <w:spacing w:val="-2"/>
          <w:sz w:val="20"/>
        </w:rPr>
        <w:t>Methodology</w:t>
      </w:r>
      <w:r w:rsidRPr="00140C98">
        <w:rPr>
          <w:rFonts w:ascii="Times New Roman" w:hAnsi="Times New Roman" w:cs="Times New Roman"/>
        </w:rPr>
        <w:t xml:space="preserve"> </w:t>
      </w:r>
    </w:p>
    <w:p w:rsidR="00B40BD8" w:rsidRPr="00B40BD8" w:rsidRDefault="00B40BD8" w:rsidP="00B40BD8">
      <w:pPr>
        <w:jc w:val="both"/>
        <w:rPr>
          <w:rFonts w:ascii="Times New Roman" w:hAnsi="Times New Roman" w:cs="Times New Roman"/>
        </w:rPr>
      </w:pPr>
      <w:proofErr w:type="gramStart"/>
      <w:r w:rsidRPr="00B40BD8">
        <w:rPr>
          <w:rFonts w:ascii="Times New Roman" w:hAnsi="Times New Roman" w:cs="Times New Roman"/>
        </w:rPr>
        <w:t>the</w:t>
      </w:r>
      <w:proofErr w:type="gramEnd"/>
      <w:r w:rsidRPr="00B40BD8">
        <w:rPr>
          <w:rFonts w:ascii="Times New Roman" w:hAnsi="Times New Roman" w:cs="Times New Roman"/>
        </w:rPr>
        <w:t xml:space="preserve"> methodology used in this research includes the complete analysis and application of various machine learning algorithms to predict the anomalies in API access </w:t>
      </w:r>
      <w:proofErr w:type="spellStart"/>
      <w:r w:rsidRPr="00B40BD8">
        <w:rPr>
          <w:rFonts w:ascii="Times New Roman" w:hAnsi="Times New Roman" w:cs="Times New Roman"/>
        </w:rPr>
        <w:t>behaviour</w:t>
      </w:r>
      <w:proofErr w:type="spellEnd"/>
      <w:r w:rsidRPr="00B40BD8">
        <w:rPr>
          <w:rFonts w:ascii="Times New Roman" w:hAnsi="Times New Roman" w:cs="Times New Roman"/>
        </w:rPr>
        <w:t xml:space="preserve">. </w:t>
      </w:r>
      <w:proofErr w:type="gramStart"/>
      <w:r w:rsidRPr="00B40BD8">
        <w:rPr>
          <w:rFonts w:ascii="Times New Roman" w:hAnsi="Times New Roman" w:cs="Times New Roman"/>
        </w:rPr>
        <w:t>the</w:t>
      </w:r>
      <w:proofErr w:type="gramEnd"/>
      <w:r w:rsidRPr="00B40BD8">
        <w:rPr>
          <w:rFonts w:ascii="Times New Roman" w:hAnsi="Times New Roman" w:cs="Times New Roman"/>
        </w:rPr>
        <w:t xml:space="preserve"> following steps entitles the entire process, from the data preprocessing to model evaluation. </w:t>
      </w:r>
    </w:p>
    <w:p w:rsidR="00B40BD8" w:rsidRPr="00B40BD8" w:rsidRDefault="00B40BD8" w:rsidP="00B40BD8">
      <w:pPr>
        <w:jc w:val="both"/>
        <w:rPr>
          <w:rFonts w:ascii="Times New Roman" w:hAnsi="Times New Roman" w:cs="Times New Roman"/>
        </w:rPr>
      </w:pPr>
      <w:proofErr w:type="gramStart"/>
      <w:r w:rsidRPr="00B40BD8">
        <w:rPr>
          <w:rFonts w:ascii="Times New Roman" w:hAnsi="Times New Roman" w:cs="Times New Roman"/>
        </w:rPr>
        <w:t>1.DATA</w:t>
      </w:r>
      <w:proofErr w:type="gramEnd"/>
      <w:r w:rsidRPr="00B40BD8">
        <w:rPr>
          <w:rFonts w:ascii="Times New Roman" w:hAnsi="Times New Roman" w:cs="Times New Roman"/>
        </w:rPr>
        <w:t xml:space="preserve"> COLLECTION: the dataset used in this research was obtained from </w:t>
      </w:r>
      <w:proofErr w:type="spellStart"/>
      <w:r w:rsidRPr="00B40BD8">
        <w:rPr>
          <w:rFonts w:ascii="Times New Roman" w:hAnsi="Times New Roman" w:cs="Times New Roman"/>
        </w:rPr>
        <w:t>kaggle</w:t>
      </w:r>
      <w:proofErr w:type="spellEnd"/>
      <w:r w:rsidRPr="00B40BD8">
        <w:rPr>
          <w:rFonts w:ascii="Times New Roman" w:hAnsi="Times New Roman" w:cs="Times New Roman"/>
        </w:rPr>
        <w:t xml:space="preserve">, the API security access </w:t>
      </w:r>
      <w:proofErr w:type="spellStart"/>
      <w:r w:rsidRPr="00B40BD8">
        <w:rPr>
          <w:rFonts w:ascii="Times New Roman" w:hAnsi="Times New Roman" w:cs="Times New Roman"/>
        </w:rPr>
        <w:t>behaviour</w:t>
      </w:r>
      <w:proofErr w:type="spellEnd"/>
      <w:r w:rsidRPr="00B40BD8">
        <w:rPr>
          <w:rFonts w:ascii="Times New Roman" w:hAnsi="Times New Roman" w:cs="Times New Roman"/>
        </w:rPr>
        <w:t xml:space="preserve"> analysis. </w:t>
      </w:r>
      <w:proofErr w:type="gramStart"/>
      <w:r w:rsidRPr="00B40BD8">
        <w:rPr>
          <w:rFonts w:ascii="Times New Roman" w:hAnsi="Times New Roman" w:cs="Times New Roman"/>
        </w:rPr>
        <w:t>the</w:t>
      </w:r>
      <w:proofErr w:type="gramEnd"/>
      <w:r w:rsidRPr="00B40BD8">
        <w:rPr>
          <w:rFonts w:ascii="Times New Roman" w:hAnsi="Times New Roman" w:cs="Times New Roman"/>
        </w:rPr>
        <w:t xml:space="preserve"> dataset is split into two categories supervised_dataset.csv and remaining_behaviour_ext.csv. the dataset includes various labels related to API access </w:t>
      </w:r>
      <w:proofErr w:type="spellStart"/>
      <w:r w:rsidRPr="00B40BD8">
        <w:rPr>
          <w:rFonts w:ascii="Times New Roman" w:hAnsi="Times New Roman" w:cs="Times New Roman"/>
        </w:rPr>
        <w:t>behaviour</w:t>
      </w:r>
      <w:proofErr w:type="spellEnd"/>
      <w:r w:rsidRPr="00B40BD8">
        <w:rPr>
          <w:rFonts w:ascii="Times New Roman" w:hAnsi="Times New Roman" w:cs="Times New Roman"/>
        </w:rPr>
        <w:t xml:space="preserve">, such as sequence </w:t>
      </w:r>
      <w:proofErr w:type="spellStart"/>
      <w:r w:rsidRPr="00B40BD8">
        <w:rPr>
          <w:rFonts w:ascii="Times New Roman" w:hAnsi="Times New Roman" w:cs="Times New Roman"/>
        </w:rPr>
        <w:t>lenght</w:t>
      </w:r>
      <w:proofErr w:type="spellEnd"/>
      <w:r w:rsidRPr="00B40BD8">
        <w:rPr>
          <w:rFonts w:ascii="Times New Roman" w:hAnsi="Times New Roman" w:cs="Times New Roman"/>
        </w:rPr>
        <w:t>, session duration, number of users, unique API's and more.</w:t>
      </w:r>
    </w:p>
    <w:p w:rsidR="00B40BD8" w:rsidRPr="00B40BD8" w:rsidRDefault="00B40BD8" w:rsidP="00B40BD8">
      <w:pPr>
        <w:jc w:val="both"/>
        <w:rPr>
          <w:rFonts w:ascii="Times New Roman" w:hAnsi="Times New Roman" w:cs="Times New Roman"/>
        </w:rPr>
      </w:pPr>
      <w:r w:rsidRPr="00B40BD8">
        <w:rPr>
          <w:rFonts w:ascii="Times New Roman" w:hAnsi="Times New Roman" w:cs="Times New Roman"/>
        </w:rPr>
        <w:t xml:space="preserve">2. DATA PREPROCESSING: data preprocessing is a vital step to ensure the quality and consistency of the data. </w:t>
      </w:r>
      <w:proofErr w:type="gramStart"/>
      <w:r w:rsidRPr="00B40BD8">
        <w:rPr>
          <w:rFonts w:ascii="Times New Roman" w:hAnsi="Times New Roman" w:cs="Times New Roman"/>
        </w:rPr>
        <w:t>the</w:t>
      </w:r>
      <w:proofErr w:type="gramEnd"/>
      <w:r w:rsidRPr="00B40BD8">
        <w:rPr>
          <w:rFonts w:ascii="Times New Roman" w:hAnsi="Times New Roman" w:cs="Times New Roman"/>
        </w:rPr>
        <w:t xml:space="preserve"> following steps were carried out:</w:t>
      </w:r>
    </w:p>
    <w:p w:rsidR="00B40BD8" w:rsidRPr="00B40BD8" w:rsidRDefault="00B40BD8" w:rsidP="00B40BD8">
      <w:pPr>
        <w:jc w:val="both"/>
        <w:rPr>
          <w:rFonts w:ascii="Times New Roman" w:hAnsi="Times New Roman" w:cs="Times New Roman"/>
        </w:rPr>
      </w:pPr>
      <w:r>
        <w:rPr>
          <w:rFonts w:ascii="Times New Roman" w:hAnsi="Times New Roman" w:cs="Times New Roman"/>
        </w:rPr>
        <w:t xml:space="preserve">     </w:t>
      </w:r>
      <w:r w:rsidRPr="00B40BD8">
        <w:rPr>
          <w:rFonts w:ascii="Times New Roman" w:hAnsi="Times New Roman" w:cs="Times New Roman"/>
        </w:rPr>
        <w:t xml:space="preserve">2.1 loading </w:t>
      </w:r>
      <w:proofErr w:type="spellStart"/>
      <w:r w:rsidRPr="00B40BD8">
        <w:rPr>
          <w:rFonts w:ascii="Times New Roman" w:hAnsi="Times New Roman" w:cs="Times New Roman"/>
        </w:rPr>
        <w:t>data</w:t>
      </w:r>
      <w:proofErr w:type="gramStart"/>
      <w:r w:rsidRPr="00B40BD8">
        <w:rPr>
          <w:rFonts w:ascii="Times New Roman" w:hAnsi="Times New Roman" w:cs="Times New Roman"/>
        </w:rPr>
        <w:t>:pandas</w:t>
      </w:r>
      <w:proofErr w:type="spellEnd"/>
      <w:proofErr w:type="gramEnd"/>
      <w:r w:rsidRPr="00B40BD8">
        <w:rPr>
          <w:rFonts w:ascii="Times New Roman" w:hAnsi="Times New Roman" w:cs="Times New Roman"/>
        </w:rPr>
        <w:t xml:space="preserve"> is used to load the datasets. </w:t>
      </w:r>
      <w:r>
        <w:rPr>
          <w:rFonts w:ascii="Times New Roman" w:hAnsi="Times New Roman" w:cs="Times New Roman"/>
        </w:rPr>
        <w:t xml:space="preserve">    </w:t>
      </w:r>
      <w:proofErr w:type="gramStart"/>
      <w:r w:rsidRPr="00B40BD8">
        <w:rPr>
          <w:rFonts w:ascii="Times New Roman" w:hAnsi="Times New Roman" w:cs="Times New Roman"/>
        </w:rPr>
        <w:t>initial</w:t>
      </w:r>
      <w:proofErr w:type="gramEnd"/>
      <w:r w:rsidRPr="00B40BD8">
        <w:rPr>
          <w:rFonts w:ascii="Times New Roman" w:hAnsi="Times New Roman" w:cs="Times New Roman"/>
        </w:rPr>
        <w:t xml:space="preserve"> inspection was performed to check for missing values and data types.</w:t>
      </w:r>
    </w:p>
    <w:p w:rsidR="00B40BD8" w:rsidRPr="00B40BD8" w:rsidRDefault="00B40BD8" w:rsidP="00B40BD8">
      <w:pPr>
        <w:jc w:val="both"/>
        <w:rPr>
          <w:rFonts w:ascii="Times New Roman" w:hAnsi="Times New Roman" w:cs="Times New Roman"/>
        </w:rPr>
      </w:pPr>
      <w:r>
        <w:rPr>
          <w:rFonts w:ascii="Times New Roman" w:hAnsi="Times New Roman" w:cs="Times New Roman"/>
        </w:rPr>
        <w:t xml:space="preserve">     2.2</w:t>
      </w:r>
      <w:r w:rsidRPr="00B40BD8">
        <w:rPr>
          <w:rFonts w:ascii="Times New Roman" w:hAnsi="Times New Roman" w:cs="Times New Roman"/>
        </w:rPr>
        <w:t xml:space="preserve">handling missing </w:t>
      </w:r>
      <w:proofErr w:type="spellStart"/>
      <w:r w:rsidRPr="00B40BD8">
        <w:rPr>
          <w:rFonts w:ascii="Times New Roman" w:hAnsi="Times New Roman" w:cs="Times New Roman"/>
        </w:rPr>
        <w:t>values</w:t>
      </w:r>
      <w:proofErr w:type="gramStart"/>
      <w:r w:rsidRPr="00B40BD8">
        <w:rPr>
          <w:rFonts w:ascii="Times New Roman" w:hAnsi="Times New Roman" w:cs="Times New Roman"/>
        </w:rPr>
        <w:t>:coloumns</w:t>
      </w:r>
      <w:proofErr w:type="spellEnd"/>
      <w:proofErr w:type="gramEnd"/>
      <w:r>
        <w:rPr>
          <w:rFonts w:ascii="Times New Roman" w:hAnsi="Times New Roman" w:cs="Times New Roman"/>
        </w:rPr>
        <w:t xml:space="preserve"> </w:t>
      </w:r>
      <w:proofErr w:type="spellStart"/>
      <w:r>
        <w:rPr>
          <w:rFonts w:ascii="Times New Roman" w:hAnsi="Times New Roman" w:cs="Times New Roman"/>
        </w:rPr>
        <w:t>inter_api_access_duration</w:t>
      </w:r>
      <w:proofErr w:type="spellEnd"/>
      <w:r>
        <w:rPr>
          <w:rFonts w:ascii="Times New Roman" w:hAnsi="Times New Roman" w:cs="Times New Roman"/>
        </w:rPr>
        <w:t xml:space="preserve">(sec)and </w:t>
      </w:r>
      <w:proofErr w:type="spellStart"/>
      <w:r w:rsidRPr="00B40BD8">
        <w:rPr>
          <w:rFonts w:ascii="Times New Roman" w:hAnsi="Times New Roman" w:cs="Times New Roman"/>
        </w:rPr>
        <w:t>api_access_uniqueness</w:t>
      </w:r>
      <w:proofErr w:type="spellEnd"/>
      <w:r w:rsidRPr="00B40BD8">
        <w:rPr>
          <w:rFonts w:ascii="Times New Roman" w:hAnsi="Times New Roman" w:cs="Times New Roman"/>
        </w:rPr>
        <w:t xml:space="preserve"> contains the missing values, which were filled with their respective mean value.</w:t>
      </w:r>
    </w:p>
    <w:p w:rsidR="00B40BD8" w:rsidRPr="00B40BD8" w:rsidRDefault="00B40BD8" w:rsidP="00B40BD8">
      <w:pPr>
        <w:jc w:val="both"/>
        <w:rPr>
          <w:rFonts w:ascii="Times New Roman" w:hAnsi="Times New Roman" w:cs="Times New Roman"/>
        </w:rPr>
      </w:pPr>
      <w:r>
        <w:rPr>
          <w:rFonts w:ascii="Times New Roman" w:hAnsi="Times New Roman" w:cs="Times New Roman"/>
        </w:rPr>
        <w:t xml:space="preserve">      </w:t>
      </w:r>
      <w:r w:rsidRPr="00B40BD8">
        <w:rPr>
          <w:rFonts w:ascii="Times New Roman" w:hAnsi="Times New Roman" w:cs="Times New Roman"/>
        </w:rPr>
        <w:t xml:space="preserve">2.3 feature </w:t>
      </w:r>
      <w:proofErr w:type="spellStart"/>
      <w:r w:rsidRPr="00B40BD8">
        <w:rPr>
          <w:rFonts w:ascii="Times New Roman" w:hAnsi="Times New Roman" w:cs="Times New Roman"/>
        </w:rPr>
        <w:t>selection</w:t>
      </w:r>
      <w:proofErr w:type="gramStart"/>
      <w:r w:rsidRPr="00B40BD8">
        <w:rPr>
          <w:rFonts w:ascii="Times New Roman" w:hAnsi="Times New Roman" w:cs="Times New Roman"/>
        </w:rPr>
        <w:t>:similar</w:t>
      </w:r>
      <w:proofErr w:type="spellEnd"/>
      <w:proofErr w:type="gramEnd"/>
      <w:r w:rsidRPr="00B40BD8">
        <w:rPr>
          <w:rFonts w:ascii="Times New Roman" w:hAnsi="Times New Roman" w:cs="Times New Roman"/>
        </w:rPr>
        <w:t xml:space="preserve"> features were selected for training the models, ensuring the balance between having enough information for accurate prediction and avoiding </w:t>
      </w:r>
      <w:proofErr w:type="spellStart"/>
      <w:r w:rsidRPr="00B40BD8">
        <w:rPr>
          <w:rFonts w:ascii="Times New Roman" w:hAnsi="Times New Roman" w:cs="Times New Roman"/>
        </w:rPr>
        <w:t>overfitting</w:t>
      </w:r>
      <w:proofErr w:type="spellEnd"/>
      <w:r w:rsidRPr="00B40BD8">
        <w:rPr>
          <w:rFonts w:ascii="Times New Roman" w:hAnsi="Times New Roman" w:cs="Times New Roman"/>
        </w:rPr>
        <w:t>.</w:t>
      </w:r>
    </w:p>
    <w:p w:rsidR="00B40BD8" w:rsidRPr="00B40BD8" w:rsidRDefault="00B40BD8" w:rsidP="00B40BD8">
      <w:pPr>
        <w:jc w:val="both"/>
        <w:rPr>
          <w:rFonts w:ascii="Times New Roman" w:hAnsi="Times New Roman" w:cs="Times New Roman"/>
        </w:rPr>
      </w:pPr>
      <w:proofErr w:type="gramStart"/>
      <w:r w:rsidRPr="00B40BD8">
        <w:rPr>
          <w:rFonts w:ascii="Times New Roman" w:hAnsi="Times New Roman" w:cs="Times New Roman"/>
        </w:rPr>
        <w:t>3.EXPLORATORY</w:t>
      </w:r>
      <w:proofErr w:type="gramEnd"/>
      <w:r w:rsidRPr="00B40BD8">
        <w:rPr>
          <w:rFonts w:ascii="Times New Roman" w:hAnsi="Times New Roman" w:cs="Times New Roman"/>
        </w:rPr>
        <w:t xml:space="preserve"> DATA ANALYSIS(EDA):EDA was implemented to understand the relationship between different variables. </w:t>
      </w:r>
      <w:proofErr w:type="gramStart"/>
      <w:r w:rsidRPr="00B40BD8">
        <w:rPr>
          <w:rFonts w:ascii="Times New Roman" w:hAnsi="Times New Roman" w:cs="Times New Roman"/>
        </w:rPr>
        <w:t>correlation</w:t>
      </w:r>
      <w:proofErr w:type="gramEnd"/>
      <w:r w:rsidRPr="00B40BD8">
        <w:rPr>
          <w:rFonts w:ascii="Times New Roman" w:hAnsi="Times New Roman" w:cs="Times New Roman"/>
        </w:rPr>
        <w:t xml:space="preserve"> matrices were plotted using the </w:t>
      </w:r>
      <w:proofErr w:type="spellStart"/>
      <w:r w:rsidRPr="00B40BD8">
        <w:rPr>
          <w:rFonts w:ascii="Times New Roman" w:hAnsi="Times New Roman" w:cs="Times New Roman"/>
        </w:rPr>
        <w:t>seaborn</w:t>
      </w:r>
      <w:proofErr w:type="spellEnd"/>
      <w:r w:rsidRPr="00B40BD8">
        <w:rPr>
          <w:rFonts w:ascii="Times New Roman" w:hAnsi="Times New Roman" w:cs="Times New Roman"/>
        </w:rPr>
        <w:t xml:space="preserve"> to identify highly correlated features and potential multiple correlation issues. </w:t>
      </w:r>
      <w:proofErr w:type="gramStart"/>
      <w:r w:rsidRPr="00B40BD8">
        <w:rPr>
          <w:rFonts w:ascii="Times New Roman" w:hAnsi="Times New Roman" w:cs="Times New Roman"/>
        </w:rPr>
        <w:t>this</w:t>
      </w:r>
      <w:proofErr w:type="gramEnd"/>
      <w:r w:rsidRPr="00B40BD8">
        <w:rPr>
          <w:rFonts w:ascii="Times New Roman" w:hAnsi="Times New Roman" w:cs="Times New Roman"/>
        </w:rPr>
        <w:t xml:space="preserve"> helps in the selection of appropriate features for model training.</w:t>
      </w:r>
    </w:p>
    <w:p w:rsidR="00B40BD8" w:rsidRDefault="00B40BD8" w:rsidP="00B40BD8">
      <w:pPr>
        <w:jc w:val="both"/>
      </w:pPr>
      <w:proofErr w:type="gramStart"/>
      <w:r>
        <w:t>4.MODEL</w:t>
      </w:r>
      <w:proofErr w:type="gramEnd"/>
      <w:r>
        <w:t xml:space="preserve"> SELECTION AND TRAINING: several machine learning models were trained to predict the API access </w:t>
      </w:r>
      <w:proofErr w:type="spellStart"/>
      <w:r>
        <w:t>behviour</w:t>
      </w:r>
      <w:proofErr w:type="spellEnd"/>
      <w:r>
        <w:t>, the models used in this research:</w:t>
      </w:r>
    </w:p>
    <w:p w:rsidR="00B40BD8" w:rsidRDefault="00B40BD8" w:rsidP="00B40BD8">
      <w:pPr>
        <w:jc w:val="both"/>
      </w:pPr>
      <w:proofErr w:type="gramStart"/>
      <w:r>
        <w:lastRenderedPageBreak/>
        <w:t>1.logistic</w:t>
      </w:r>
      <w:proofErr w:type="gramEnd"/>
      <w:r>
        <w:t xml:space="preserve"> regression: a linear model used to evaluate performance on the dataset.</w:t>
      </w:r>
    </w:p>
    <w:p w:rsidR="00B40BD8" w:rsidRDefault="00B40BD8" w:rsidP="00B40BD8">
      <w:pPr>
        <w:jc w:val="both"/>
      </w:pPr>
      <w:proofErr w:type="gramStart"/>
      <w:r>
        <w:t>2.Tree</w:t>
      </w:r>
      <w:proofErr w:type="gramEnd"/>
      <w:r>
        <w:t>-based models:</w:t>
      </w:r>
    </w:p>
    <w:p w:rsidR="00B40BD8" w:rsidRDefault="00B40BD8" w:rsidP="00B40BD8">
      <w:pPr>
        <w:jc w:val="both"/>
      </w:pPr>
      <w:r>
        <w:t xml:space="preserve"> </w:t>
      </w:r>
      <w:r>
        <w:t xml:space="preserve">  </w:t>
      </w:r>
      <w:r>
        <w:t xml:space="preserve">2.1 Decision tree </w:t>
      </w:r>
      <w:proofErr w:type="spellStart"/>
      <w:r>
        <w:t>classifier</w:t>
      </w:r>
      <w:proofErr w:type="gramStart"/>
      <w:r>
        <w:t>:A</w:t>
      </w:r>
      <w:proofErr w:type="spellEnd"/>
      <w:proofErr w:type="gramEnd"/>
      <w:r>
        <w:t xml:space="preserve"> simple tree-based model with entropy as </w:t>
      </w:r>
      <w:proofErr w:type="spellStart"/>
      <w:r>
        <w:t>condtions</w:t>
      </w:r>
      <w:proofErr w:type="spellEnd"/>
      <w:r>
        <w:t>.</w:t>
      </w:r>
    </w:p>
    <w:p w:rsidR="00B40BD8" w:rsidRDefault="00B40BD8" w:rsidP="00B40BD8">
      <w:pPr>
        <w:jc w:val="both"/>
      </w:pPr>
      <w:r>
        <w:t xml:space="preserve"> </w:t>
      </w:r>
      <w:r>
        <w:t xml:space="preserve">  </w:t>
      </w:r>
      <w:r>
        <w:t xml:space="preserve">2.2 random forest classifier: it is an ensemble method used </w:t>
      </w:r>
      <w:proofErr w:type="spellStart"/>
      <w:r>
        <w:t>mutiple</w:t>
      </w:r>
      <w:proofErr w:type="spellEnd"/>
      <w:r>
        <w:t xml:space="preserve"> decision trees to improve the prediction accuracy.</w:t>
      </w:r>
    </w:p>
    <w:p w:rsidR="00B40BD8" w:rsidRDefault="00B40BD8" w:rsidP="00B40BD8">
      <w:pPr>
        <w:jc w:val="both"/>
      </w:pPr>
      <w:r>
        <w:t xml:space="preserve"> </w:t>
      </w:r>
      <w:r>
        <w:t xml:space="preserve">  </w:t>
      </w:r>
      <w:r>
        <w:t xml:space="preserve">2.3 gradient boosting classifier: another ensemble technique, this builds tree </w:t>
      </w:r>
      <w:proofErr w:type="spellStart"/>
      <w:r>
        <w:t>squentially</w:t>
      </w:r>
      <w:proofErr w:type="spellEnd"/>
      <w:r>
        <w:t xml:space="preserve"> to reduce errors.</w:t>
      </w:r>
    </w:p>
    <w:p w:rsidR="00B40BD8" w:rsidRDefault="00B40BD8" w:rsidP="00B40BD8">
      <w:pPr>
        <w:jc w:val="both"/>
      </w:pPr>
      <w:r>
        <w:t xml:space="preserve"> </w:t>
      </w:r>
      <w:r>
        <w:t xml:space="preserve">  </w:t>
      </w:r>
      <w:r>
        <w:t xml:space="preserve">2.4 </w:t>
      </w:r>
      <w:proofErr w:type="spellStart"/>
      <w:r>
        <w:t>Adaboost</w:t>
      </w:r>
      <w:proofErr w:type="spellEnd"/>
      <w:r>
        <w:t xml:space="preserve"> </w:t>
      </w:r>
      <w:proofErr w:type="spellStart"/>
      <w:r>
        <w:t>classifier</w:t>
      </w:r>
      <w:proofErr w:type="gramStart"/>
      <w:r>
        <w:t>:combines</w:t>
      </w:r>
      <w:proofErr w:type="spellEnd"/>
      <w:proofErr w:type="gramEnd"/>
      <w:r>
        <w:t xml:space="preserve"> multiple weak classifiers to build a strong classifier.</w:t>
      </w:r>
    </w:p>
    <w:p w:rsidR="00B40BD8" w:rsidRDefault="00B40BD8" w:rsidP="00B40BD8">
      <w:pPr>
        <w:jc w:val="both"/>
      </w:pPr>
      <w:r>
        <w:t xml:space="preserve"> </w:t>
      </w:r>
      <w:r>
        <w:t xml:space="preserve">  </w:t>
      </w:r>
      <w:r>
        <w:t xml:space="preserve">2.5 bagging </w:t>
      </w:r>
      <w:proofErr w:type="spellStart"/>
      <w:r>
        <w:t>classifier</w:t>
      </w:r>
      <w:proofErr w:type="gramStart"/>
      <w:r>
        <w:t>:aggrigates</w:t>
      </w:r>
      <w:proofErr w:type="spellEnd"/>
      <w:proofErr w:type="gramEnd"/>
      <w:r>
        <w:t xml:space="preserve"> the predictions of several base estimators to improve applicability.</w:t>
      </w:r>
    </w:p>
    <w:p w:rsidR="00B40BD8" w:rsidRDefault="00B40BD8" w:rsidP="00B40BD8">
      <w:pPr>
        <w:jc w:val="both"/>
      </w:pPr>
      <w:r>
        <w:t xml:space="preserve">3. </w:t>
      </w:r>
      <w:proofErr w:type="gramStart"/>
      <w:r>
        <w:t>boosting</w:t>
      </w:r>
      <w:proofErr w:type="gramEnd"/>
      <w:r>
        <w:t xml:space="preserve"> algorithms:</w:t>
      </w:r>
    </w:p>
    <w:p w:rsidR="00B40BD8" w:rsidRDefault="00B40BD8" w:rsidP="00B40BD8">
      <w:pPr>
        <w:jc w:val="both"/>
      </w:pPr>
      <w:r>
        <w:t xml:space="preserve">  </w:t>
      </w:r>
      <w:r>
        <w:t xml:space="preserve"> 3.1 </w:t>
      </w:r>
      <w:proofErr w:type="spellStart"/>
      <w:r>
        <w:t>lightGBM</w:t>
      </w:r>
      <w:proofErr w:type="spellEnd"/>
      <w:r>
        <w:t>: a gradient booting framework that uses tree-based learning algorithm.</w:t>
      </w:r>
    </w:p>
    <w:p w:rsidR="00B40BD8" w:rsidRDefault="00B40BD8" w:rsidP="00B40BD8">
      <w:pPr>
        <w:jc w:val="both"/>
      </w:pPr>
      <w:r>
        <w:t xml:space="preserve"> </w:t>
      </w:r>
      <w:r>
        <w:t xml:space="preserve">  </w:t>
      </w:r>
      <w:bookmarkStart w:id="0" w:name="_GoBack"/>
      <w:bookmarkEnd w:id="0"/>
      <w:r>
        <w:t xml:space="preserve">3.2 </w:t>
      </w:r>
      <w:proofErr w:type="spellStart"/>
      <w:r>
        <w:t>XGBoost</w:t>
      </w:r>
      <w:proofErr w:type="spellEnd"/>
      <w:r>
        <w:t xml:space="preserve">: it is an efficient and scalable </w:t>
      </w:r>
      <w:proofErr w:type="spellStart"/>
      <w:r>
        <w:t>implemenation</w:t>
      </w:r>
      <w:proofErr w:type="spellEnd"/>
      <w:r>
        <w:t xml:space="preserve"> of gradient boosting.</w:t>
      </w:r>
    </w:p>
    <w:p w:rsidR="00B40BD8" w:rsidRDefault="00B40BD8" w:rsidP="00B40BD8"/>
    <w:p w:rsidR="00B40BD8" w:rsidRDefault="00B40BD8" w:rsidP="000E5902">
      <w:pPr>
        <w:jc w:val="both"/>
        <w:rPr>
          <w:rFonts w:ascii="Times New Roman" w:hAnsi="Times New Roman" w:cs="Times New Roman"/>
        </w:rPr>
      </w:pPr>
    </w:p>
    <w:p w:rsidR="000E5902" w:rsidRPr="00140C98" w:rsidRDefault="000E5902" w:rsidP="000E5902">
      <w:pPr>
        <w:jc w:val="both"/>
        <w:rPr>
          <w:rFonts w:ascii="Times New Roman" w:hAnsi="Times New Roman" w:cs="Times New Roman"/>
        </w:rPr>
      </w:pPr>
      <w:proofErr w:type="gramStart"/>
      <w:r w:rsidRPr="00140C98">
        <w:rPr>
          <w:rFonts w:ascii="Times New Roman" w:hAnsi="Times New Roman" w:cs="Times New Roman"/>
        </w:rPr>
        <w:t>prediction</w:t>
      </w:r>
      <w:proofErr w:type="gramEnd"/>
      <w:r w:rsidRPr="00140C98">
        <w:rPr>
          <w:rFonts w:ascii="Times New Roman" w:hAnsi="Times New Roman" w:cs="Times New Roman"/>
        </w:rPr>
        <w:t xml:space="preserve"> and explores different models for making accurate predictions.</w:t>
      </w:r>
    </w:p>
    <w:p w:rsidR="000E5902" w:rsidRPr="00140C98" w:rsidRDefault="000E5902" w:rsidP="000E5902">
      <w:pPr>
        <w:jc w:val="both"/>
        <w:rPr>
          <w:rFonts w:ascii="Times New Roman" w:hAnsi="Times New Roman" w:cs="Times New Roman"/>
        </w:rPr>
      </w:pPr>
      <w:r w:rsidRPr="00140C98">
        <w:rPr>
          <w:rFonts w:ascii="Times New Roman" w:hAnsi="Times New Roman" w:cs="Times New Roman"/>
        </w:rPr>
        <w:t>The main findin</w:t>
      </w:r>
      <w:r w:rsidR="001B00DC">
        <w:rPr>
          <w:rFonts w:ascii="Times New Roman" w:hAnsi="Times New Roman" w:cs="Times New Roman"/>
        </w:rPr>
        <w:t xml:space="preserve">gs of the </w:t>
      </w:r>
      <w:proofErr w:type="spellStart"/>
      <w:r w:rsidR="001B00DC">
        <w:rPr>
          <w:rFonts w:ascii="Times New Roman" w:hAnsi="Times New Roman" w:cs="Times New Roman"/>
        </w:rPr>
        <w:t>S.Rohatgi</w:t>
      </w:r>
      <w:proofErr w:type="spellEnd"/>
      <w:r w:rsidR="001B00DC">
        <w:rPr>
          <w:rFonts w:ascii="Times New Roman" w:hAnsi="Times New Roman" w:cs="Times New Roman"/>
        </w:rPr>
        <w:t xml:space="preserve"> </w:t>
      </w:r>
      <w:proofErr w:type="gramStart"/>
      <w:r w:rsidR="001B00DC">
        <w:rPr>
          <w:rFonts w:ascii="Times New Roman" w:hAnsi="Times New Roman" w:cs="Times New Roman"/>
        </w:rPr>
        <w:t>et</w:t>
      </w:r>
      <w:proofErr w:type="gramEnd"/>
      <w:r w:rsidR="001B00DC">
        <w:rPr>
          <w:rFonts w:ascii="Times New Roman" w:hAnsi="Times New Roman" w:cs="Times New Roman"/>
        </w:rPr>
        <w:t>. al. [13</w:t>
      </w:r>
      <w:r w:rsidRPr="00140C98">
        <w:rPr>
          <w:rFonts w:ascii="Times New Roman" w:hAnsi="Times New Roman" w:cs="Times New Roman"/>
        </w:rPr>
        <w:t>] paper is that machine learning algorithms, specifically the Gradient Boosted Trees model, can be used to predict the movement of the stock market with greater accuracy than traditional statistical methods. The study compared six different algorithms and found that Gradient Boosted Trees had the lowest relative error and standard deviation, making it the most efficient for forecasting stock market trends.</w:t>
      </w:r>
    </w:p>
    <w:p w:rsidR="000E5902" w:rsidRPr="00140C98" w:rsidRDefault="000E5902" w:rsidP="000E5902">
      <w:pPr>
        <w:jc w:val="both"/>
        <w:rPr>
          <w:rFonts w:ascii="Times New Roman" w:hAnsi="Times New Roman" w:cs="Times New Roman"/>
        </w:rPr>
      </w:pPr>
      <w:r w:rsidRPr="00140C98">
        <w:rPr>
          <w:rFonts w:ascii="Times New Roman" w:hAnsi="Times New Roman" w:cs="Times New Roman"/>
        </w:rPr>
        <w:t>The study in the</w:t>
      </w:r>
      <w:r w:rsidR="001B00DC">
        <w:rPr>
          <w:rFonts w:ascii="Times New Roman" w:hAnsi="Times New Roman" w:cs="Times New Roman"/>
        </w:rPr>
        <w:t xml:space="preserve"> paper of </w:t>
      </w:r>
      <w:proofErr w:type="spellStart"/>
      <w:r w:rsidR="001B00DC">
        <w:rPr>
          <w:rFonts w:ascii="Times New Roman" w:hAnsi="Times New Roman" w:cs="Times New Roman"/>
        </w:rPr>
        <w:t>C.Prasanth</w:t>
      </w:r>
      <w:proofErr w:type="spellEnd"/>
      <w:r w:rsidR="001B00DC">
        <w:rPr>
          <w:rFonts w:ascii="Times New Roman" w:hAnsi="Times New Roman" w:cs="Times New Roman"/>
        </w:rPr>
        <w:t xml:space="preserve"> </w:t>
      </w:r>
      <w:proofErr w:type="gramStart"/>
      <w:r w:rsidR="001B00DC">
        <w:rPr>
          <w:rFonts w:ascii="Times New Roman" w:hAnsi="Times New Roman" w:cs="Times New Roman"/>
        </w:rPr>
        <w:t>et</w:t>
      </w:r>
      <w:proofErr w:type="gramEnd"/>
      <w:r w:rsidR="001B00DC">
        <w:rPr>
          <w:rFonts w:ascii="Times New Roman" w:hAnsi="Times New Roman" w:cs="Times New Roman"/>
        </w:rPr>
        <w:t>. al. [14</w:t>
      </w:r>
      <w:r w:rsidRPr="00140C98">
        <w:rPr>
          <w:rFonts w:ascii="Times New Roman" w:hAnsi="Times New Roman" w:cs="Times New Roman"/>
        </w:rPr>
        <w:t>] suggests using an interactive system based on predictive analysis to prioritize loan approval based on customer eligibility and</w:t>
      </w:r>
      <w:r>
        <w:rPr>
          <w:rFonts w:ascii="Times New Roman" w:hAnsi="Times New Roman" w:cs="Times New Roman"/>
        </w:rPr>
        <w:t xml:space="preserve"> </w:t>
      </w:r>
      <w:r w:rsidRPr="00140C98">
        <w:rPr>
          <w:rFonts w:ascii="Times New Roman" w:hAnsi="Times New Roman" w:cs="Times New Roman"/>
        </w:rPr>
        <w:t>requirements. The Random Forest algorithm is used to accurately predict loan repayment and improve accuracy while reducing time complexity.</w:t>
      </w:r>
    </w:p>
    <w:p w:rsidR="000E5902" w:rsidRPr="00140C98" w:rsidRDefault="000E5902" w:rsidP="000E5902">
      <w:pPr>
        <w:jc w:val="both"/>
        <w:rPr>
          <w:rFonts w:ascii="Times New Roman" w:hAnsi="Times New Roman" w:cs="Times New Roman"/>
        </w:rPr>
      </w:pPr>
      <w:r w:rsidRPr="00140C98">
        <w:rPr>
          <w:rFonts w:ascii="Times New Roman" w:hAnsi="Times New Roman" w:cs="Times New Roman"/>
        </w:rPr>
        <w:lastRenderedPageBreak/>
        <w:t>The study of</w:t>
      </w:r>
      <w:r w:rsidR="001B00DC">
        <w:rPr>
          <w:rFonts w:ascii="Times New Roman" w:hAnsi="Times New Roman" w:cs="Times New Roman"/>
        </w:rPr>
        <w:t xml:space="preserve"> </w:t>
      </w:r>
      <w:proofErr w:type="spellStart"/>
      <w:r w:rsidR="001B00DC">
        <w:rPr>
          <w:rFonts w:ascii="Times New Roman" w:hAnsi="Times New Roman" w:cs="Times New Roman"/>
        </w:rPr>
        <w:t>Narayana</w:t>
      </w:r>
      <w:proofErr w:type="spellEnd"/>
      <w:r w:rsidR="001B00DC">
        <w:rPr>
          <w:rFonts w:ascii="Times New Roman" w:hAnsi="Times New Roman" w:cs="Times New Roman"/>
        </w:rPr>
        <w:t xml:space="preserve"> </w:t>
      </w:r>
      <w:proofErr w:type="spellStart"/>
      <w:r w:rsidR="001B00DC">
        <w:rPr>
          <w:rFonts w:ascii="Times New Roman" w:hAnsi="Times New Roman" w:cs="Times New Roman"/>
        </w:rPr>
        <w:t>Darapaneni</w:t>
      </w:r>
      <w:proofErr w:type="spellEnd"/>
      <w:r w:rsidR="001B00DC">
        <w:rPr>
          <w:rFonts w:ascii="Times New Roman" w:hAnsi="Times New Roman" w:cs="Times New Roman"/>
        </w:rPr>
        <w:t xml:space="preserve"> </w:t>
      </w:r>
      <w:proofErr w:type="gramStart"/>
      <w:r w:rsidR="001B00DC">
        <w:rPr>
          <w:rFonts w:ascii="Times New Roman" w:hAnsi="Times New Roman" w:cs="Times New Roman"/>
        </w:rPr>
        <w:t>et</w:t>
      </w:r>
      <w:proofErr w:type="gramEnd"/>
      <w:r w:rsidR="001B00DC">
        <w:rPr>
          <w:rFonts w:ascii="Times New Roman" w:hAnsi="Times New Roman" w:cs="Times New Roman"/>
        </w:rPr>
        <w:t>. al. [15</w:t>
      </w:r>
      <w:r w:rsidRPr="00140C98">
        <w:rPr>
          <w:rFonts w:ascii="Times New Roman" w:hAnsi="Times New Roman" w:cs="Times New Roman"/>
        </w:rPr>
        <w:t xml:space="preserve">] compares the performance and </w:t>
      </w:r>
      <w:proofErr w:type="spellStart"/>
      <w:r w:rsidRPr="00140C98">
        <w:rPr>
          <w:rFonts w:ascii="Times New Roman" w:hAnsi="Times New Roman" w:cs="Times New Roman"/>
        </w:rPr>
        <w:t>explainability</w:t>
      </w:r>
      <w:proofErr w:type="spellEnd"/>
      <w:r w:rsidRPr="00140C98">
        <w:rPr>
          <w:rFonts w:ascii="Times New Roman" w:hAnsi="Times New Roman" w:cs="Times New Roman"/>
        </w:rPr>
        <w:t xml:space="preserve"> of five different classification models, Decision tree, Random Forest, </w:t>
      </w:r>
      <w:proofErr w:type="spellStart"/>
      <w:r w:rsidRPr="00140C98">
        <w:rPr>
          <w:rFonts w:ascii="Times New Roman" w:hAnsi="Times New Roman" w:cs="Times New Roman"/>
        </w:rPr>
        <w:t>AdaBoost</w:t>
      </w:r>
      <w:proofErr w:type="spellEnd"/>
      <w:r w:rsidRPr="00140C98">
        <w:rPr>
          <w:rFonts w:ascii="Times New Roman" w:hAnsi="Times New Roman" w:cs="Times New Roman"/>
        </w:rPr>
        <w:t xml:space="preserve">, </w:t>
      </w:r>
      <w:proofErr w:type="spellStart"/>
      <w:r w:rsidRPr="00140C98">
        <w:rPr>
          <w:rFonts w:ascii="Times New Roman" w:hAnsi="Times New Roman" w:cs="Times New Roman"/>
        </w:rPr>
        <w:t>GBoost</w:t>
      </w:r>
      <w:proofErr w:type="spellEnd"/>
      <w:r w:rsidRPr="00140C98">
        <w:rPr>
          <w:rFonts w:ascii="Times New Roman" w:hAnsi="Times New Roman" w:cs="Times New Roman"/>
        </w:rPr>
        <w:t xml:space="preserve">, and </w:t>
      </w:r>
      <w:proofErr w:type="spellStart"/>
      <w:r w:rsidRPr="00140C98">
        <w:rPr>
          <w:rFonts w:ascii="Times New Roman" w:hAnsi="Times New Roman" w:cs="Times New Roman"/>
        </w:rPr>
        <w:t>XGBoost</w:t>
      </w:r>
      <w:proofErr w:type="spellEnd"/>
      <w:r w:rsidRPr="00140C98">
        <w:rPr>
          <w:rFonts w:ascii="Times New Roman" w:hAnsi="Times New Roman" w:cs="Times New Roman"/>
        </w:rPr>
        <w:t xml:space="preserve">, using the credit default dataset from </w:t>
      </w:r>
      <w:proofErr w:type="spellStart"/>
      <w:r w:rsidRPr="00140C98">
        <w:rPr>
          <w:rFonts w:ascii="Times New Roman" w:hAnsi="Times New Roman" w:cs="Times New Roman"/>
        </w:rPr>
        <w:t>Kaggle</w:t>
      </w:r>
      <w:proofErr w:type="spellEnd"/>
      <w:r w:rsidRPr="00140C98">
        <w:rPr>
          <w:rFonts w:ascii="Times New Roman" w:hAnsi="Times New Roman" w:cs="Times New Roman"/>
        </w:rPr>
        <w:t>. Tree-based models are found to be useful for visualizing the entire flow of conditions that lead to a particular outcome, making them helpful in explaining the results.</w:t>
      </w:r>
    </w:p>
    <w:p w:rsidR="000E5902" w:rsidRPr="00140C98" w:rsidRDefault="000E5902" w:rsidP="000E5902">
      <w:pPr>
        <w:jc w:val="both"/>
        <w:rPr>
          <w:rFonts w:ascii="Times New Roman" w:hAnsi="Times New Roman" w:cs="Times New Roman"/>
        </w:rPr>
      </w:pPr>
      <w:r w:rsidRPr="00140C98">
        <w:rPr>
          <w:rFonts w:ascii="Times New Roman" w:hAnsi="Times New Roman" w:cs="Times New Roman"/>
        </w:rPr>
        <w:t>The study</w:t>
      </w:r>
      <w:r w:rsidR="001B00DC">
        <w:rPr>
          <w:rFonts w:ascii="Times New Roman" w:hAnsi="Times New Roman" w:cs="Times New Roman"/>
        </w:rPr>
        <w:t xml:space="preserve"> of Ch. Naveen Kumar </w:t>
      </w:r>
      <w:proofErr w:type="gramStart"/>
      <w:r w:rsidR="001B00DC">
        <w:rPr>
          <w:rFonts w:ascii="Times New Roman" w:hAnsi="Times New Roman" w:cs="Times New Roman"/>
        </w:rPr>
        <w:t>et</w:t>
      </w:r>
      <w:proofErr w:type="gramEnd"/>
      <w:r w:rsidR="001B00DC">
        <w:rPr>
          <w:rFonts w:ascii="Times New Roman" w:hAnsi="Times New Roman" w:cs="Times New Roman"/>
        </w:rPr>
        <w:t>. al. [16</w:t>
      </w:r>
      <w:r w:rsidRPr="00140C98">
        <w:rPr>
          <w:rFonts w:ascii="Times New Roman" w:hAnsi="Times New Roman" w:cs="Times New Roman"/>
        </w:rPr>
        <w:t xml:space="preserve">] aims to predict client creditworthiness using ML approaches. The project focuses on data purifying, core attribute choice, and contrasts the success rates of several machine learning approaches. Results indicate that the blended decision tree with </w:t>
      </w:r>
      <w:proofErr w:type="spellStart"/>
      <w:r w:rsidRPr="00140C98">
        <w:rPr>
          <w:rFonts w:ascii="Times New Roman" w:hAnsi="Times New Roman" w:cs="Times New Roman"/>
        </w:rPr>
        <w:t>AdaBoost</w:t>
      </w:r>
      <w:proofErr w:type="spellEnd"/>
      <w:r w:rsidRPr="00140C98">
        <w:rPr>
          <w:rFonts w:ascii="Times New Roman" w:hAnsi="Times New Roman" w:cs="Times New Roman"/>
        </w:rPr>
        <w:t xml:space="preserve"> excelled other models in terms of forecasting customer loan eligibility.</w:t>
      </w:r>
    </w:p>
    <w:p w:rsidR="000E5902" w:rsidRPr="00140C98" w:rsidRDefault="000E5902" w:rsidP="000E5902">
      <w:pPr>
        <w:jc w:val="both"/>
        <w:rPr>
          <w:rFonts w:ascii="Times New Roman" w:hAnsi="Times New Roman" w:cs="Times New Roman"/>
        </w:rPr>
      </w:pPr>
      <w:r w:rsidRPr="00140C98">
        <w:rPr>
          <w:rFonts w:ascii="Times New Roman" w:hAnsi="Times New Roman" w:cs="Times New Roman"/>
        </w:rPr>
        <w:t>In the study</w:t>
      </w:r>
      <w:r w:rsidR="001B00DC">
        <w:rPr>
          <w:rFonts w:ascii="Times New Roman" w:hAnsi="Times New Roman" w:cs="Times New Roman"/>
        </w:rPr>
        <w:t xml:space="preserve"> of Praveen </w:t>
      </w:r>
      <w:proofErr w:type="spellStart"/>
      <w:r w:rsidR="001B00DC">
        <w:rPr>
          <w:rFonts w:ascii="Times New Roman" w:hAnsi="Times New Roman" w:cs="Times New Roman"/>
        </w:rPr>
        <w:t>Tumuluru</w:t>
      </w:r>
      <w:proofErr w:type="spellEnd"/>
      <w:r w:rsidR="001B00DC">
        <w:rPr>
          <w:rFonts w:ascii="Times New Roman" w:hAnsi="Times New Roman" w:cs="Times New Roman"/>
        </w:rPr>
        <w:t xml:space="preserve"> </w:t>
      </w:r>
      <w:proofErr w:type="gramStart"/>
      <w:r w:rsidR="001B00DC">
        <w:rPr>
          <w:rFonts w:ascii="Times New Roman" w:hAnsi="Times New Roman" w:cs="Times New Roman"/>
        </w:rPr>
        <w:t>et</w:t>
      </w:r>
      <w:proofErr w:type="gramEnd"/>
      <w:r w:rsidR="001B00DC">
        <w:rPr>
          <w:rFonts w:ascii="Times New Roman" w:hAnsi="Times New Roman" w:cs="Times New Roman"/>
        </w:rPr>
        <w:t>. al. [17</w:t>
      </w:r>
      <w:r w:rsidRPr="00140C98">
        <w:rPr>
          <w:rFonts w:ascii="Times New Roman" w:hAnsi="Times New Roman" w:cs="Times New Roman"/>
        </w:rPr>
        <w:t xml:space="preserve">] Machine learning algorithms such as the Support Vector Machine, Random Forest, K's Nearest </w:t>
      </w:r>
      <w:proofErr w:type="spellStart"/>
      <w:r w:rsidRPr="00140C98">
        <w:rPr>
          <w:rFonts w:ascii="Times New Roman" w:hAnsi="Times New Roman" w:cs="Times New Roman"/>
        </w:rPr>
        <w:t>Neighbour</w:t>
      </w:r>
      <w:proofErr w:type="spellEnd"/>
      <w:r w:rsidRPr="00140C98">
        <w:rPr>
          <w:rFonts w:ascii="Times New Roman" w:hAnsi="Times New Roman" w:cs="Times New Roman"/>
        </w:rPr>
        <w:t xml:space="preserve">, and Logistic Regression were </w:t>
      </w:r>
      <w:proofErr w:type="spellStart"/>
      <w:r w:rsidRPr="00140C98">
        <w:rPr>
          <w:rFonts w:ascii="Times New Roman" w:hAnsi="Times New Roman" w:cs="Times New Roman"/>
        </w:rPr>
        <w:t>utilised</w:t>
      </w:r>
      <w:proofErr w:type="spellEnd"/>
      <w:r w:rsidRPr="00140C98">
        <w:rPr>
          <w:rFonts w:ascii="Times New Roman" w:hAnsi="Times New Roman" w:cs="Times New Roman"/>
        </w:rPr>
        <w:t xml:space="preserve"> to predict loan defaulters using customers' past data. The method known as random forest surpassed the other algorithms in terms of accuracy.</w:t>
      </w:r>
    </w:p>
    <w:p w:rsidR="000E5902" w:rsidRPr="00140C98" w:rsidRDefault="000E5902" w:rsidP="000E5902">
      <w:pPr>
        <w:jc w:val="both"/>
        <w:rPr>
          <w:rFonts w:ascii="Times New Roman" w:hAnsi="Times New Roman" w:cs="Times New Roman"/>
        </w:rPr>
      </w:pPr>
      <w:r w:rsidRPr="00140C98">
        <w:rPr>
          <w:rFonts w:ascii="Times New Roman" w:hAnsi="Times New Roman" w:cs="Times New Roman"/>
        </w:rPr>
        <w:t xml:space="preserve">The study of </w:t>
      </w:r>
      <w:proofErr w:type="spellStart"/>
      <w:r w:rsidR="001B00DC">
        <w:rPr>
          <w:rFonts w:ascii="Times New Roman" w:hAnsi="Times New Roman" w:cs="Times New Roman"/>
        </w:rPr>
        <w:t>Krishan</w:t>
      </w:r>
      <w:proofErr w:type="spellEnd"/>
      <w:r w:rsidR="001B00DC">
        <w:rPr>
          <w:rFonts w:ascii="Times New Roman" w:hAnsi="Times New Roman" w:cs="Times New Roman"/>
        </w:rPr>
        <w:t xml:space="preserve"> Kumar Pandey </w:t>
      </w:r>
      <w:proofErr w:type="gramStart"/>
      <w:r w:rsidR="001B00DC">
        <w:rPr>
          <w:rFonts w:ascii="Times New Roman" w:hAnsi="Times New Roman" w:cs="Times New Roman"/>
        </w:rPr>
        <w:t>et</w:t>
      </w:r>
      <w:proofErr w:type="gramEnd"/>
      <w:r w:rsidR="001B00DC">
        <w:rPr>
          <w:rFonts w:ascii="Times New Roman" w:hAnsi="Times New Roman" w:cs="Times New Roman"/>
        </w:rPr>
        <w:t>. al. [18</w:t>
      </w:r>
      <w:r w:rsidRPr="00140C98">
        <w:rPr>
          <w:rFonts w:ascii="Times New Roman" w:hAnsi="Times New Roman" w:cs="Times New Roman"/>
        </w:rPr>
        <w:t>] aimed to predict loan approval using historical data from an organization's loan processing using various categorization methods, including Random Forest, Logistic Regression, Support Vector Machine, Decision Tree, Gradient Boosting, and XG Boost. Each model's reliability was assessed using an ambiguity grid and judged using recall, accuracy, precision, and scores for F1. The results showed that Logistic Regression and XG Boost had the best performance, with F1 scores of</w:t>
      </w:r>
      <w:r>
        <w:rPr>
          <w:rFonts w:ascii="Times New Roman" w:hAnsi="Times New Roman" w:cs="Times New Roman"/>
        </w:rPr>
        <w:t xml:space="preserve"> </w:t>
      </w:r>
      <w:r w:rsidRPr="00140C98">
        <w:rPr>
          <w:rFonts w:ascii="Times New Roman" w:hAnsi="Times New Roman" w:cs="Times New Roman"/>
        </w:rPr>
        <w:t>0.90 and 0.89 for class 1 (approved) and 0.62 and 0.64 for class 0 (not approved), respectively.</w:t>
      </w:r>
    </w:p>
    <w:p w:rsidR="000E5902" w:rsidRDefault="000E5902" w:rsidP="000E5902">
      <w:pPr>
        <w:jc w:val="both"/>
        <w:rPr>
          <w:rFonts w:ascii="Times New Roman" w:hAnsi="Times New Roman" w:cs="Times New Roman"/>
        </w:rPr>
      </w:pPr>
      <w:r w:rsidRPr="00140C98">
        <w:rPr>
          <w:rFonts w:ascii="Times New Roman" w:hAnsi="Times New Roman" w:cs="Times New Roman"/>
        </w:rPr>
        <w:t>The st</w:t>
      </w:r>
      <w:r w:rsidR="001B00DC">
        <w:rPr>
          <w:rFonts w:ascii="Times New Roman" w:hAnsi="Times New Roman" w:cs="Times New Roman"/>
        </w:rPr>
        <w:t xml:space="preserve">udy of Anon </w:t>
      </w:r>
      <w:proofErr w:type="spellStart"/>
      <w:r w:rsidR="001B00DC">
        <w:rPr>
          <w:rFonts w:ascii="Times New Roman" w:hAnsi="Times New Roman" w:cs="Times New Roman"/>
        </w:rPr>
        <w:t>Mueankoo</w:t>
      </w:r>
      <w:proofErr w:type="spellEnd"/>
      <w:r w:rsidR="001B00DC">
        <w:rPr>
          <w:rFonts w:ascii="Times New Roman" w:hAnsi="Times New Roman" w:cs="Times New Roman"/>
        </w:rPr>
        <w:t xml:space="preserve"> </w:t>
      </w:r>
      <w:proofErr w:type="gramStart"/>
      <w:r w:rsidR="001B00DC">
        <w:rPr>
          <w:rFonts w:ascii="Times New Roman" w:hAnsi="Times New Roman" w:cs="Times New Roman"/>
        </w:rPr>
        <w:t>et</w:t>
      </w:r>
      <w:proofErr w:type="gramEnd"/>
      <w:r w:rsidR="001B00DC">
        <w:rPr>
          <w:rFonts w:ascii="Times New Roman" w:hAnsi="Times New Roman" w:cs="Times New Roman"/>
        </w:rPr>
        <w:t>. al. [19</w:t>
      </w:r>
      <w:r w:rsidRPr="00140C98">
        <w:rPr>
          <w:rFonts w:ascii="Times New Roman" w:hAnsi="Times New Roman" w:cs="Times New Roman"/>
        </w:rPr>
        <w:t xml:space="preserve">] aimed to develop a technique for predicting loan repayment status of As- </w:t>
      </w:r>
      <w:proofErr w:type="spellStart"/>
      <w:r w:rsidRPr="00140C98">
        <w:rPr>
          <w:rFonts w:ascii="Times New Roman" w:hAnsi="Times New Roman" w:cs="Times New Roman"/>
        </w:rPr>
        <w:t>Siddeek</w:t>
      </w:r>
      <w:proofErr w:type="spellEnd"/>
      <w:r w:rsidRPr="00140C98">
        <w:rPr>
          <w:rFonts w:ascii="Times New Roman" w:hAnsi="Times New Roman" w:cs="Times New Roman"/>
        </w:rPr>
        <w:t xml:space="preserve"> Islamic Cooperative Limited in </w:t>
      </w:r>
      <w:proofErr w:type="spellStart"/>
      <w:r w:rsidRPr="00140C98">
        <w:rPr>
          <w:rFonts w:ascii="Times New Roman" w:hAnsi="Times New Roman" w:cs="Times New Roman"/>
        </w:rPr>
        <w:t>Songkhla</w:t>
      </w:r>
      <w:proofErr w:type="spellEnd"/>
      <w:r w:rsidRPr="00140C98">
        <w:rPr>
          <w:rFonts w:ascii="Times New Roman" w:hAnsi="Times New Roman" w:cs="Times New Roman"/>
        </w:rPr>
        <w:t xml:space="preserve"> Province, Thailand. Feature selection techniques were </w:t>
      </w:r>
      <w:proofErr w:type="spellStart"/>
      <w:r w:rsidRPr="00140C98">
        <w:rPr>
          <w:rFonts w:ascii="Times New Roman" w:hAnsi="Times New Roman" w:cs="Times New Roman"/>
        </w:rPr>
        <w:t>optimised</w:t>
      </w:r>
      <w:proofErr w:type="spellEnd"/>
      <w:r w:rsidRPr="00140C98">
        <w:rPr>
          <w:rFonts w:ascii="Times New Roman" w:hAnsi="Times New Roman" w:cs="Times New Roman"/>
        </w:rPr>
        <w:t xml:space="preserve"> to discover important factors, and ML techniques such as Decision Tree, Logistic Regression, and Random Forest were used to fit the model. The precision of prediction models ranged from 60.0% to 63.1%</w:t>
      </w:r>
    </w:p>
    <w:p w:rsidR="000E5902" w:rsidRPr="00803DA7" w:rsidRDefault="000E5902" w:rsidP="000E5902">
      <w:pPr>
        <w:jc w:val="both"/>
        <w:rPr>
          <w:rFonts w:ascii="Times New Roman" w:hAnsi="Times New Roman" w:cs="Times New Roman"/>
          <w:b/>
          <w:color w:val="FF0000"/>
        </w:rPr>
      </w:pPr>
      <w:r w:rsidRPr="00140C98">
        <w:rPr>
          <w:rFonts w:ascii="Times New Roman" w:hAnsi="Times New Roman" w:cs="Times New Roman"/>
          <w:b/>
        </w:rPr>
        <w:t>OBJICTIVES</w:t>
      </w:r>
      <w:r w:rsidRPr="00803DA7">
        <w:rPr>
          <w:rFonts w:ascii="Times New Roman" w:hAnsi="Times New Roman" w:cs="Times New Roman"/>
          <w:b/>
          <w:color w:val="FF0000"/>
        </w:rPr>
        <w:t xml:space="preserve">: </w:t>
      </w:r>
    </w:p>
    <w:p w:rsidR="00C64BDE" w:rsidRPr="00C64BDE" w:rsidRDefault="00C64BDE" w:rsidP="00C64BDE">
      <w:pPr>
        <w:tabs>
          <w:tab w:val="left" w:pos="2042"/>
        </w:tabs>
        <w:spacing w:before="157"/>
        <w:jc w:val="both"/>
        <w:rPr>
          <w:rFonts w:ascii="Times New Roman" w:hAnsi="Times New Roman" w:cs="Times New Roman"/>
        </w:rPr>
      </w:pPr>
      <w:r w:rsidRPr="00C64BDE">
        <w:rPr>
          <w:rFonts w:ascii="Times New Roman" w:hAnsi="Times New Roman" w:cs="Times New Roman"/>
        </w:rPr>
        <w:t xml:space="preserve">The intention of this study is to investigate the use of algorithms based on machine learning for predicting loan approval and to evaluate the performance of different </w:t>
      </w:r>
      <w:r w:rsidRPr="00C64BDE">
        <w:rPr>
          <w:rFonts w:ascii="Times New Roman" w:hAnsi="Times New Roman" w:cs="Times New Roman"/>
        </w:rPr>
        <w:lastRenderedPageBreak/>
        <w:t>algorithms using various metrics. The goal is to provide insights into the potential of these algorithms to improve the decision-making process for financial institutions and to identify the most accurate and reliable algorithm for predicting loan approval.</w:t>
      </w:r>
    </w:p>
    <w:p w:rsidR="000E5902" w:rsidRPr="00140C98" w:rsidRDefault="000E5902" w:rsidP="000E5902">
      <w:pPr>
        <w:tabs>
          <w:tab w:val="left" w:pos="2042"/>
        </w:tabs>
        <w:spacing w:before="157"/>
        <w:rPr>
          <w:rFonts w:ascii="Times New Roman" w:hAnsi="Times New Roman" w:cs="Times New Roman"/>
          <w:b/>
        </w:rPr>
      </w:pPr>
      <w:proofErr w:type="spellStart"/>
      <w:r w:rsidRPr="00140C98">
        <w:rPr>
          <w:rFonts w:ascii="Times New Roman" w:hAnsi="Times New Roman" w:cs="Times New Roman"/>
          <w:b/>
          <w:smallCaps/>
          <w:color w:val="231F20"/>
          <w:spacing w:val="-2"/>
        </w:rPr>
        <w:t>Methdology</w:t>
      </w:r>
      <w:proofErr w:type="spellEnd"/>
    </w:p>
    <w:p w:rsidR="000E5902" w:rsidRPr="00140C98" w:rsidRDefault="000E5902" w:rsidP="000E5902">
      <w:pPr>
        <w:rPr>
          <w:rFonts w:ascii="Times New Roman" w:hAnsi="Times New Roman" w:cs="Times New Roman"/>
        </w:rPr>
      </w:pPr>
      <w:proofErr w:type="gramStart"/>
      <w:r w:rsidRPr="00140C98">
        <w:rPr>
          <w:rFonts w:ascii="Times New Roman" w:hAnsi="Times New Roman" w:cs="Times New Roman"/>
        </w:rPr>
        <w:t>determine</w:t>
      </w:r>
      <w:proofErr w:type="gramEnd"/>
      <w:r w:rsidRPr="00140C98">
        <w:rPr>
          <w:rFonts w:ascii="Times New Roman" w:hAnsi="Times New Roman" w:cs="Times New Roman"/>
        </w:rPr>
        <w:t xml:space="preserve"> the best algorithm for loan approval prediction, the study utilized the "Loan Eligibility Dataset" from </w:t>
      </w:r>
      <w:proofErr w:type="spellStart"/>
      <w:r w:rsidRPr="00140C98">
        <w:rPr>
          <w:rFonts w:ascii="Times New Roman" w:hAnsi="Times New Roman" w:cs="Times New Roman"/>
        </w:rPr>
        <w:t>Kaggle</w:t>
      </w:r>
      <w:proofErr w:type="spellEnd"/>
      <w:r w:rsidRPr="00140C98">
        <w:rPr>
          <w:rFonts w:ascii="Times New Roman" w:hAnsi="Times New Roman" w:cs="Times New Roman"/>
        </w:rPr>
        <w:t>. The dataset underwent extensive preprocessing, including the removal of missing values, outliers, and redundant features. Exploratory data analysis was conducted to gain deeper insights into the dataset.</w:t>
      </w:r>
    </w:p>
    <w:p w:rsidR="000E5902" w:rsidRPr="00140C98" w:rsidRDefault="001B00DC" w:rsidP="000E5902">
      <w:pPr>
        <w:rPr>
          <w:rFonts w:ascii="Times New Roman" w:hAnsi="Times New Roman" w:cs="Times New Roman"/>
        </w:rPr>
      </w:pPr>
      <w:r>
        <w:rPr>
          <w:rFonts w:ascii="Times New Roman" w:hAnsi="Times New Roman" w:cs="Times New Roman"/>
        </w:rPr>
        <w:t xml:space="preserve"> </w:t>
      </w:r>
      <w:r w:rsidR="000E5902" w:rsidRPr="00140C98">
        <w:rPr>
          <w:rFonts w:ascii="Times New Roman" w:hAnsi="Times New Roman" w:cs="Times New Roman"/>
        </w:rPr>
        <w:t>The information set was then divided into sets to be trained and tested using a 60/40 ratio, and four different ML techniques (Random Forest, Support Vector Machine, K- Nearest Neighbor, and Logistic Regression)  trained on the training set. The act of each model was assessed using accuracy, F1 score, and ROC test scores.</w:t>
      </w:r>
    </w:p>
    <w:p w:rsidR="000E5902" w:rsidRPr="00140C98" w:rsidRDefault="000E5902" w:rsidP="000E5902">
      <w:pPr>
        <w:rPr>
          <w:rFonts w:ascii="Times New Roman" w:hAnsi="Times New Roman" w:cs="Times New Roman"/>
        </w:rPr>
      </w:pPr>
      <w:r w:rsidRPr="00140C98">
        <w:rPr>
          <w:rFonts w:ascii="Times New Roman" w:hAnsi="Times New Roman" w:cs="Times New Roman"/>
        </w:rPr>
        <w:t>The Random Forest model emerged as the most accurate model, achieving an accuracy score of 98.04%. The Logistic Regression model came in second place, with an accuracy score of 79.61%. Figure-1 depicts the entire process, from the beginning of dataset preprocessing to the determination of the best algorithm for loan approval prediction.</w:t>
      </w:r>
    </w:p>
    <w:p w:rsidR="000E5902" w:rsidRPr="00140C98" w:rsidRDefault="000E5902" w:rsidP="000E5902">
      <w:pPr>
        <w:jc w:val="both"/>
        <w:rPr>
          <w:rFonts w:ascii="Times New Roman" w:hAnsi="Times New Roman" w:cs="Times New Roman"/>
        </w:rPr>
      </w:pPr>
      <w:r>
        <w:rPr>
          <w:rFonts w:ascii="Times New Roman" w:hAnsi="Times New Roman" w:cs="Times New Roman"/>
          <w:noProof/>
          <w:lang w:val="en-IN" w:eastAsia="en-IN"/>
        </w:rPr>
        <w:drawing>
          <wp:anchor distT="0" distB="0" distL="0" distR="0" simplePos="0" relativeHeight="251659264" behindDoc="1" locked="0" layoutInCell="1" allowOverlap="1">
            <wp:simplePos x="0" y="0"/>
            <wp:positionH relativeFrom="page">
              <wp:posOffset>497840</wp:posOffset>
            </wp:positionH>
            <wp:positionV relativeFrom="paragraph">
              <wp:posOffset>234950</wp:posOffset>
            </wp:positionV>
            <wp:extent cx="2565400" cy="2082800"/>
            <wp:effectExtent l="19050" t="0" r="6350" b="0"/>
            <wp:wrapTopAndBottom/>
            <wp:docPr id="1"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2565400" cy="2082800"/>
                    </a:xfrm>
                    <a:prstGeom prst="rect">
                      <a:avLst/>
                    </a:prstGeom>
                  </pic:spPr>
                </pic:pic>
              </a:graphicData>
            </a:graphic>
          </wp:anchor>
        </w:drawing>
      </w:r>
      <w:r w:rsidRPr="000E5902">
        <w:rPr>
          <w:rFonts w:ascii="Times New Roman" w:hAnsi="Times New Roman" w:cs="Times New Roman"/>
          <w:color w:val="231F20"/>
        </w:rPr>
        <w:t xml:space="preserve"> </w:t>
      </w:r>
      <w:r w:rsidRPr="00140C98">
        <w:rPr>
          <w:rFonts w:ascii="Times New Roman" w:hAnsi="Times New Roman" w:cs="Times New Roman"/>
          <w:color w:val="231F20"/>
        </w:rPr>
        <w:t>Fig.</w:t>
      </w:r>
      <w:r w:rsidRPr="00140C98">
        <w:rPr>
          <w:rFonts w:ascii="Times New Roman" w:hAnsi="Times New Roman" w:cs="Times New Roman"/>
          <w:color w:val="231F20"/>
          <w:spacing w:val="-1"/>
        </w:rPr>
        <w:t xml:space="preserve"> </w:t>
      </w:r>
      <w:r w:rsidRPr="00140C98">
        <w:rPr>
          <w:rFonts w:ascii="Times New Roman" w:hAnsi="Times New Roman" w:cs="Times New Roman"/>
          <w:color w:val="231F20"/>
        </w:rPr>
        <w:t>1.</w:t>
      </w:r>
      <w:r w:rsidRPr="00140C98">
        <w:rPr>
          <w:rFonts w:ascii="Times New Roman" w:hAnsi="Times New Roman" w:cs="Times New Roman"/>
          <w:color w:val="231F20"/>
          <w:spacing w:val="74"/>
        </w:rPr>
        <w:t xml:space="preserve"> </w:t>
      </w:r>
      <w:r w:rsidRPr="00140C98">
        <w:rPr>
          <w:rFonts w:ascii="Times New Roman" w:hAnsi="Times New Roman" w:cs="Times New Roman"/>
          <w:color w:val="231F20"/>
        </w:rPr>
        <w:t>Approach</w:t>
      </w:r>
      <w:r w:rsidRPr="00140C98">
        <w:rPr>
          <w:rFonts w:ascii="Times New Roman" w:hAnsi="Times New Roman" w:cs="Times New Roman"/>
          <w:color w:val="231F20"/>
          <w:spacing w:val="-2"/>
        </w:rPr>
        <w:t xml:space="preserve"> </w:t>
      </w:r>
      <w:r w:rsidRPr="00140C98">
        <w:rPr>
          <w:rFonts w:ascii="Times New Roman" w:hAnsi="Times New Roman" w:cs="Times New Roman"/>
          <w:color w:val="231F20"/>
        </w:rPr>
        <w:t>to</w:t>
      </w:r>
      <w:r w:rsidRPr="00140C98">
        <w:rPr>
          <w:rFonts w:ascii="Times New Roman" w:hAnsi="Times New Roman" w:cs="Times New Roman"/>
          <w:color w:val="231F20"/>
          <w:spacing w:val="-2"/>
        </w:rPr>
        <w:t xml:space="preserve"> Project</w:t>
      </w:r>
    </w:p>
    <w:p w:rsidR="000E5902" w:rsidRPr="00140C98" w:rsidRDefault="000E5902" w:rsidP="000E5902">
      <w:pPr>
        <w:numPr>
          <w:ilvl w:val="0"/>
          <w:numId w:val="2"/>
        </w:numPr>
        <w:tabs>
          <w:tab w:val="left" w:pos="1114"/>
        </w:tabs>
        <w:spacing w:before="120" w:line="228" w:lineRule="auto"/>
        <w:ind w:right="105"/>
        <w:jc w:val="both"/>
        <w:rPr>
          <w:rFonts w:ascii="Times New Roman" w:hAnsi="Times New Roman" w:cs="Times New Roman"/>
          <w:b/>
          <w:i/>
        </w:rPr>
      </w:pPr>
      <w:r w:rsidRPr="00140C98">
        <w:rPr>
          <w:rFonts w:ascii="Times New Roman" w:hAnsi="Times New Roman" w:cs="Times New Roman"/>
          <w:b/>
          <w:i/>
        </w:rPr>
        <w:t>Dataset Collection</w:t>
      </w:r>
    </w:p>
    <w:p w:rsidR="000E5902" w:rsidRPr="00140C98" w:rsidRDefault="000E5902" w:rsidP="000E5902">
      <w:pPr>
        <w:tabs>
          <w:tab w:val="left" w:pos="1114"/>
        </w:tabs>
        <w:spacing w:before="120" w:line="228" w:lineRule="auto"/>
        <w:ind w:right="105"/>
        <w:rPr>
          <w:rFonts w:ascii="Times New Roman" w:hAnsi="Times New Roman" w:cs="Times New Roman"/>
        </w:rPr>
      </w:pPr>
      <w:r w:rsidRPr="00140C98">
        <w:rPr>
          <w:rFonts w:ascii="Times New Roman" w:hAnsi="Times New Roman" w:cs="Times New Roman"/>
        </w:rPr>
        <w:t xml:space="preserve">The loan approval dataset used in this study contains 614 rows and 13 columns, including features such as Gender, Dependents, Education, </w:t>
      </w:r>
      <w:proofErr w:type="spellStart"/>
      <w:r w:rsidRPr="00140C98">
        <w:rPr>
          <w:rFonts w:ascii="Times New Roman" w:hAnsi="Times New Roman" w:cs="Times New Roman"/>
        </w:rPr>
        <w:t>Self_Employed</w:t>
      </w:r>
      <w:proofErr w:type="spellEnd"/>
      <w:r w:rsidRPr="00140C98">
        <w:rPr>
          <w:rFonts w:ascii="Times New Roman" w:hAnsi="Times New Roman" w:cs="Times New Roman"/>
        </w:rPr>
        <w:t xml:space="preserve">, Applicant Income, </w:t>
      </w:r>
      <w:proofErr w:type="spellStart"/>
      <w:r w:rsidRPr="00140C98">
        <w:rPr>
          <w:rFonts w:ascii="Times New Roman" w:hAnsi="Times New Roman" w:cs="Times New Roman"/>
        </w:rPr>
        <w:t>Loan_Status</w:t>
      </w:r>
      <w:proofErr w:type="spellEnd"/>
      <w:r w:rsidRPr="00140C98">
        <w:rPr>
          <w:rFonts w:ascii="Times New Roman" w:hAnsi="Times New Roman" w:cs="Times New Roman"/>
        </w:rPr>
        <w:t xml:space="preserve"> etc. The dataset was </w:t>
      </w:r>
      <w:r w:rsidRPr="00140C98">
        <w:rPr>
          <w:rFonts w:ascii="Times New Roman" w:hAnsi="Times New Roman" w:cs="Times New Roman"/>
        </w:rPr>
        <w:lastRenderedPageBreak/>
        <w:t xml:space="preserve">obtained from </w:t>
      </w:r>
      <w:proofErr w:type="spellStart"/>
      <w:r w:rsidRPr="00140C98">
        <w:rPr>
          <w:rFonts w:ascii="Times New Roman" w:hAnsi="Times New Roman" w:cs="Times New Roman"/>
        </w:rPr>
        <w:t>Kaggle</w:t>
      </w:r>
      <w:proofErr w:type="spellEnd"/>
      <w:r w:rsidRPr="00140C98">
        <w:rPr>
          <w:rFonts w:ascii="Times New Roman" w:hAnsi="Times New Roman" w:cs="Times New Roman"/>
        </w:rPr>
        <w:t>, a platform for data science and machine learning enthusiasts.</w:t>
      </w:r>
    </w:p>
    <w:p w:rsidR="000E5902" w:rsidRPr="00140C98" w:rsidRDefault="000E5902" w:rsidP="000E5902">
      <w:pPr>
        <w:tabs>
          <w:tab w:val="left" w:pos="1114"/>
        </w:tabs>
        <w:spacing w:before="120" w:line="228" w:lineRule="auto"/>
        <w:ind w:right="105"/>
        <w:rPr>
          <w:rFonts w:ascii="Times New Roman" w:hAnsi="Times New Roman" w:cs="Times New Roman"/>
        </w:rPr>
      </w:pPr>
    </w:p>
    <w:p w:rsidR="000E5902" w:rsidRPr="00140C98" w:rsidRDefault="000E5902" w:rsidP="000E5902">
      <w:pPr>
        <w:pStyle w:val="ListParagraph"/>
        <w:numPr>
          <w:ilvl w:val="0"/>
          <w:numId w:val="3"/>
        </w:numPr>
        <w:tabs>
          <w:tab w:val="left" w:pos="392"/>
        </w:tabs>
        <w:rPr>
          <w:b/>
          <w:i/>
        </w:rPr>
      </w:pPr>
      <w:r w:rsidRPr="00140C98">
        <w:rPr>
          <w:b/>
          <w:i/>
          <w:color w:val="231F20"/>
        </w:rPr>
        <w:t>Dataset</w:t>
      </w:r>
      <w:r w:rsidRPr="00140C98">
        <w:rPr>
          <w:b/>
          <w:i/>
          <w:color w:val="231F20"/>
          <w:spacing w:val="-10"/>
        </w:rPr>
        <w:t xml:space="preserve"> </w:t>
      </w:r>
      <w:r w:rsidRPr="00140C98">
        <w:rPr>
          <w:b/>
          <w:i/>
          <w:color w:val="231F20"/>
        </w:rPr>
        <w:t>Pre-</w:t>
      </w:r>
      <w:r w:rsidRPr="00140C98">
        <w:rPr>
          <w:b/>
          <w:i/>
          <w:color w:val="231F20"/>
          <w:spacing w:val="-2"/>
        </w:rPr>
        <w:t>Processing</w:t>
      </w:r>
    </w:p>
    <w:p w:rsidR="000E5902" w:rsidRPr="00140C98" w:rsidRDefault="000E5902" w:rsidP="000E5902">
      <w:pPr>
        <w:pStyle w:val="BodyText"/>
        <w:spacing w:before="63" w:line="228" w:lineRule="auto"/>
        <w:ind w:right="39" w:firstLine="0"/>
        <w:rPr>
          <w:sz w:val="22"/>
          <w:szCs w:val="22"/>
        </w:rPr>
      </w:pPr>
      <w:r w:rsidRPr="00140C98">
        <w:rPr>
          <w:color w:val="231F20"/>
          <w:spacing w:val="-2"/>
          <w:sz w:val="22"/>
          <w:szCs w:val="22"/>
        </w:rPr>
        <w:t>Before</w:t>
      </w:r>
      <w:r w:rsidRPr="00140C98">
        <w:rPr>
          <w:color w:val="231F20"/>
          <w:spacing w:val="-7"/>
          <w:sz w:val="22"/>
          <w:szCs w:val="22"/>
        </w:rPr>
        <w:t xml:space="preserve"> </w:t>
      </w:r>
      <w:r w:rsidRPr="00140C98">
        <w:rPr>
          <w:color w:val="231F20"/>
          <w:spacing w:val="-2"/>
          <w:sz w:val="22"/>
          <w:szCs w:val="22"/>
        </w:rPr>
        <w:t>being</w:t>
      </w:r>
      <w:r w:rsidRPr="00140C98">
        <w:rPr>
          <w:color w:val="231F20"/>
          <w:spacing w:val="-7"/>
          <w:sz w:val="22"/>
          <w:szCs w:val="22"/>
        </w:rPr>
        <w:t xml:space="preserve"> </w:t>
      </w:r>
      <w:r w:rsidRPr="00140C98">
        <w:rPr>
          <w:color w:val="231F20"/>
          <w:spacing w:val="-2"/>
          <w:sz w:val="22"/>
          <w:szCs w:val="22"/>
        </w:rPr>
        <w:t>used,</w:t>
      </w:r>
      <w:r w:rsidRPr="00140C98">
        <w:rPr>
          <w:color w:val="231F20"/>
          <w:spacing w:val="-7"/>
          <w:sz w:val="22"/>
          <w:szCs w:val="22"/>
        </w:rPr>
        <w:t xml:space="preserve"> </w:t>
      </w:r>
      <w:r w:rsidRPr="00140C98">
        <w:rPr>
          <w:color w:val="231F20"/>
          <w:spacing w:val="-2"/>
          <w:sz w:val="22"/>
          <w:szCs w:val="22"/>
        </w:rPr>
        <w:t>data</w:t>
      </w:r>
      <w:r w:rsidRPr="00140C98">
        <w:rPr>
          <w:color w:val="231F20"/>
          <w:spacing w:val="-5"/>
          <w:sz w:val="22"/>
          <w:szCs w:val="22"/>
        </w:rPr>
        <w:t xml:space="preserve"> </w:t>
      </w:r>
      <w:r w:rsidRPr="00140C98">
        <w:rPr>
          <w:color w:val="231F20"/>
          <w:spacing w:val="-2"/>
          <w:sz w:val="22"/>
          <w:szCs w:val="22"/>
        </w:rPr>
        <w:t>must</w:t>
      </w:r>
      <w:r w:rsidRPr="00140C98">
        <w:rPr>
          <w:color w:val="231F20"/>
          <w:spacing w:val="-5"/>
          <w:sz w:val="22"/>
          <w:szCs w:val="22"/>
        </w:rPr>
        <w:t xml:space="preserve"> </w:t>
      </w:r>
      <w:r w:rsidRPr="00140C98">
        <w:rPr>
          <w:color w:val="231F20"/>
          <w:spacing w:val="-2"/>
          <w:sz w:val="22"/>
          <w:szCs w:val="22"/>
        </w:rPr>
        <w:t>typically</w:t>
      </w:r>
      <w:r w:rsidRPr="00140C98">
        <w:rPr>
          <w:color w:val="231F20"/>
          <w:spacing w:val="-9"/>
          <w:sz w:val="22"/>
          <w:szCs w:val="22"/>
        </w:rPr>
        <w:t xml:space="preserve"> </w:t>
      </w:r>
      <w:r w:rsidRPr="00140C98">
        <w:rPr>
          <w:color w:val="231F20"/>
          <w:spacing w:val="-2"/>
          <w:sz w:val="22"/>
          <w:szCs w:val="22"/>
        </w:rPr>
        <w:t>undergo</w:t>
      </w:r>
      <w:r w:rsidRPr="00140C98">
        <w:rPr>
          <w:color w:val="231F20"/>
          <w:spacing w:val="-7"/>
          <w:sz w:val="22"/>
          <w:szCs w:val="22"/>
        </w:rPr>
        <w:t xml:space="preserve"> </w:t>
      </w:r>
      <w:r w:rsidRPr="00140C98">
        <w:rPr>
          <w:color w:val="231F20"/>
          <w:spacing w:val="-2"/>
          <w:sz w:val="22"/>
          <w:szCs w:val="22"/>
        </w:rPr>
        <w:t xml:space="preserve">processing </w:t>
      </w:r>
      <w:r w:rsidRPr="00140C98">
        <w:rPr>
          <w:color w:val="231F20"/>
          <w:sz w:val="22"/>
          <w:szCs w:val="22"/>
        </w:rPr>
        <w:t xml:space="preserve">to ensure its cleanliness and suitability for machine learning algorithms. The dataset acquired from </w:t>
      </w:r>
      <w:proofErr w:type="spellStart"/>
      <w:r w:rsidRPr="00140C98">
        <w:rPr>
          <w:color w:val="231F20"/>
          <w:sz w:val="22"/>
          <w:szCs w:val="22"/>
        </w:rPr>
        <w:t>Kaggle</w:t>
      </w:r>
      <w:proofErr w:type="spellEnd"/>
      <w:r w:rsidRPr="00140C98">
        <w:rPr>
          <w:color w:val="231F20"/>
          <w:sz w:val="22"/>
          <w:szCs w:val="22"/>
        </w:rPr>
        <w:t xml:space="preserve"> required extensive preprocessing, including handling missing values, encoding categorical variables, and feature </w:t>
      </w:r>
      <w:proofErr w:type="spellStart"/>
      <w:r w:rsidRPr="00140C98">
        <w:rPr>
          <w:color w:val="231F20"/>
          <w:sz w:val="22"/>
          <w:szCs w:val="22"/>
        </w:rPr>
        <w:t>scaling.Initially</w:t>
      </w:r>
      <w:proofErr w:type="spellEnd"/>
      <w:r w:rsidRPr="00140C98">
        <w:rPr>
          <w:color w:val="231F20"/>
          <w:sz w:val="22"/>
          <w:szCs w:val="22"/>
        </w:rPr>
        <w:t xml:space="preserve">, </w:t>
      </w:r>
      <w:r w:rsidRPr="00140C98">
        <w:rPr>
          <w:color w:val="231F20"/>
          <w:spacing w:val="-2"/>
          <w:sz w:val="22"/>
          <w:szCs w:val="22"/>
        </w:rPr>
        <w:t>the</w:t>
      </w:r>
      <w:r w:rsidRPr="00140C98">
        <w:rPr>
          <w:color w:val="231F20"/>
          <w:spacing w:val="-10"/>
          <w:sz w:val="22"/>
          <w:szCs w:val="22"/>
        </w:rPr>
        <w:t xml:space="preserve"> </w:t>
      </w:r>
      <w:r w:rsidRPr="00140C98">
        <w:rPr>
          <w:color w:val="231F20"/>
          <w:spacing w:val="-2"/>
          <w:sz w:val="22"/>
          <w:szCs w:val="22"/>
        </w:rPr>
        <w:t>dataset</w:t>
      </w:r>
      <w:r w:rsidRPr="00140C98">
        <w:rPr>
          <w:color w:val="231F20"/>
          <w:spacing w:val="-9"/>
          <w:sz w:val="22"/>
          <w:szCs w:val="22"/>
        </w:rPr>
        <w:t xml:space="preserve"> </w:t>
      </w:r>
      <w:r w:rsidRPr="00140C98">
        <w:rPr>
          <w:color w:val="231F20"/>
          <w:spacing w:val="-2"/>
          <w:sz w:val="22"/>
          <w:szCs w:val="22"/>
        </w:rPr>
        <w:t>was</w:t>
      </w:r>
      <w:r w:rsidRPr="00140C98">
        <w:rPr>
          <w:color w:val="231F20"/>
          <w:spacing w:val="-7"/>
          <w:sz w:val="22"/>
          <w:szCs w:val="22"/>
        </w:rPr>
        <w:t xml:space="preserve"> </w:t>
      </w:r>
      <w:r w:rsidRPr="00140C98">
        <w:rPr>
          <w:color w:val="231F20"/>
          <w:spacing w:val="-2"/>
          <w:sz w:val="22"/>
          <w:szCs w:val="22"/>
        </w:rPr>
        <w:t>scrutinized</w:t>
      </w:r>
      <w:r w:rsidRPr="00140C98">
        <w:rPr>
          <w:color w:val="231F20"/>
          <w:spacing w:val="-5"/>
          <w:sz w:val="22"/>
          <w:szCs w:val="22"/>
        </w:rPr>
        <w:t xml:space="preserve"> </w:t>
      </w:r>
      <w:r w:rsidRPr="00140C98">
        <w:rPr>
          <w:color w:val="231F20"/>
          <w:spacing w:val="-2"/>
          <w:sz w:val="22"/>
          <w:szCs w:val="22"/>
        </w:rPr>
        <w:t>for</w:t>
      </w:r>
      <w:r w:rsidRPr="00140C98">
        <w:rPr>
          <w:color w:val="231F20"/>
          <w:spacing w:val="-11"/>
          <w:sz w:val="22"/>
          <w:szCs w:val="22"/>
        </w:rPr>
        <w:t xml:space="preserve"> </w:t>
      </w:r>
      <w:r w:rsidRPr="00140C98">
        <w:rPr>
          <w:color w:val="231F20"/>
          <w:spacing w:val="-2"/>
          <w:sz w:val="22"/>
          <w:szCs w:val="22"/>
        </w:rPr>
        <w:t>missing</w:t>
      </w:r>
      <w:r w:rsidRPr="00140C98">
        <w:rPr>
          <w:color w:val="231F20"/>
          <w:spacing w:val="-8"/>
          <w:sz w:val="22"/>
          <w:szCs w:val="22"/>
        </w:rPr>
        <w:t xml:space="preserve"> </w:t>
      </w:r>
      <w:r w:rsidRPr="00140C98">
        <w:rPr>
          <w:color w:val="231F20"/>
          <w:spacing w:val="-2"/>
          <w:sz w:val="22"/>
          <w:szCs w:val="22"/>
        </w:rPr>
        <w:t>values</w:t>
      </w:r>
      <w:r w:rsidRPr="00140C98">
        <w:rPr>
          <w:color w:val="231F20"/>
          <w:spacing w:val="-7"/>
          <w:sz w:val="22"/>
          <w:szCs w:val="22"/>
        </w:rPr>
        <w:t xml:space="preserve"> </w:t>
      </w:r>
      <w:r w:rsidRPr="00140C98">
        <w:rPr>
          <w:color w:val="231F20"/>
          <w:spacing w:val="-2"/>
          <w:sz w:val="22"/>
          <w:szCs w:val="22"/>
        </w:rPr>
        <w:t>and</w:t>
      </w:r>
      <w:r w:rsidRPr="00140C98">
        <w:rPr>
          <w:color w:val="231F20"/>
          <w:spacing w:val="-8"/>
          <w:sz w:val="22"/>
          <w:szCs w:val="22"/>
        </w:rPr>
        <w:t xml:space="preserve"> </w:t>
      </w:r>
      <w:r w:rsidRPr="00140C98">
        <w:rPr>
          <w:color w:val="231F20"/>
          <w:spacing w:val="-2"/>
          <w:sz w:val="22"/>
          <w:szCs w:val="22"/>
        </w:rPr>
        <w:t>empty</w:t>
      </w:r>
      <w:r w:rsidRPr="00140C98">
        <w:rPr>
          <w:color w:val="231F20"/>
          <w:spacing w:val="-10"/>
          <w:sz w:val="22"/>
          <w:szCs w:val="22"/>
        </w:rPr>
        <w:t xml:space="preserve"> </w:t>
      </w:r>
      <w:r w:rsidRPr="00140C98">
        <w:rPr>
          <w:color w:val="231F20"/>
          <w:spacing w:val="-2"/>
          <w:sz w:val="22"/>
          <w:szCs w:val="22"/>
        </w:rPr>
        <w:t xml:space="preserve">cells. </w:t>
      </w:r>
      <w:r w:rsidRPr="00140C98">
        <w:rPr>
          <w:color w:val="231F20"/>
          <w:sz w:val="22"/>
          <w:szCs w:val="22"/>
        </w:rPr>
        <w:t>Any rows containing such values were removed from the dataset. Additionally, certain</w:t>
      </w:r>
      <w:r w:rsidRPr="00140C98">
        <w:rPr>
          <w:color w:val="231F20"/>
          <w:spacing w:val="-1"/>
          <w:sz w:val="22"/>
          <w:szCs w:val="22"/>
        </w:rPr>
        <w:t xml:space="preserve"> </w:t>
      </w:r>
      <w:r w:rsidRPr="00140C98">
        <w:rPr>
          <w:color w:val="231F20"/>
          <w:sz w:val="22"/>
          <w:szCs w:val="22"/>
        </w:rPr>
        <w:t>variables</w:t>
      </w:r>
      <w:r w:rsidRPr="00140C98">
        <w:rPr>
          <w:color w:val="231F20"/>
          <w:spacing w:val="-1"/>
          <w:sz w:val="22"/>
          <w:szCs w:val="22"/>
        </w:rPr>
        <w:t xml:space="preserve"> </w:t>
      </w:r>
      <w:r w:rsidRPr="00140C98">
        <w:rPr>
          <w:color w:val="231F20"/>
          <w:sz w:val="22"/>
          <w:szCs w:val="22"/>
        </w:rPr>
        <w:t>contained extraneous characters</w:t>
      </w:r>
      <w:r w:rsidRPr="00140C98">
        <w:rPr>
          <w:color w:val="231F20"/>
          <w:spacing w:val="-9"/>
          <w:sz w:val="22"/>
          <w:szCs w:val="22"/>
        </w:rPr>
        <w:t xml:space="preserve"> </w:t>
      </w:r>
      <w:r w:rsidRPr="00140C98">
        <w:rPr>
          <w:color w:val="231F20"/>
          <w:sz w:val="22"/>
          <w:szCs w:val="22"/>
        </w:rPr>
        <w:t>that</w:t>
      </w:r>
      <w:r w:rsidRPr="00140C98">
        <w:rPr>
          <w:color w:val="231F20"/>
          <w:spacing w:val="-7"/>
          <w:sz w:val="22"/>
          <w:szCs w:val="22"/>
        </w:rPr>
        <w:t xml:space="preserve"> </w:t>
      </w:r>
      <w:r w:rsidRPr="00140C98">
        <w:rPr>
          <w:color w:val="231F20"/>
          <w:sz w:val="22"/>
          <w:szCs w:val="22"/>
        </w:rPr>
        <w:t>were</w:t>
      </w:r>
      <w:r w:rsidRPr="00140C98">
        <w:rPr>
          <w:color w:val="231F20"/>
          <w:spacing w:val="-6"/>
          <w:sz w:val="22"/>
          <w:szCs w:val="22"/>
        </w:rPr>
        <w:t xml:space="preserve"> </w:t>
      </w:r>
      <w:r w:rsidRPr="00140C98">
        <w:rPr>
          <w:color w:val="231F20"/>
          <w:sz w:val="22"/>
          <w:szCs w:val="22"/>
        </w:rPr>
        <w:t>eliminated</w:t>
      </w:r>
      <w:r w:rsidRPr="00140C98">
        <w:rPr>
          <w:color w:val="231F20"/>
          <w:spacing w:val="-6"/>
          <w:sz w:val="22"/>
          <w:szCs w:val="22"/>
        </w:rPr>
        <w:t xml:space="preserve"> </w:t>
      </w:r>
      <w:r w:rsidRPr="00140C98">
        <w:rPr>
          <w:color w:val="231F20"/>
          <w:sz w:val="22"/>
          <w:szCs w:val="22"/>
        </w:rPr>
        <w:t>through</w:t>
      </w:r>
      <w:r w:rsidRPr="00140C98">
        <w:rPr>
          <w:color w:val="231F20"/>
          <w:spacing w:val="-6"/>
          <w:sz w:val="22"/>
          <w:szCs w:val="22"/>
        </w:rPr>
        <w:t xml:space="preserve"> </w:t>
      </w:r>
      <w:r w:rsidRPr="00140C98">
        <w:rPr>
          <w:color w:val="231F20"/>
          <w:sz w:val="22"/>
          <w:szCs w:val="22"/>
        </w:rPr>
        <w:t>cleaning</w:t>
      </w:r>
      <w:r w:rsidRPr="00140C98">
        <w:rPr>
          <w:color w:val="231F20"/>
          <w:spacing w:val="-8"/>
          <w:sz w:val="22"/>
          <w:szCs w:val="22"/>
        </w:rPr>
        <w:t xml:space="preserve"> </w:t>
      </w:r>
      <w:r w:rsidRPr="00140C98">
        <w:rPr>
          <w:color w:val="231F20"/>
          <w:sz w:val="22"/>
          <w:szCs w:val="22"/>
        </w:rPr>
        <w:t>procedures. Following the cleaning stage, the data were stored in a new CSV file for use in machine learning algorithms.</w:t>
      </w:r>
    </w:p>
    <w:p w:rsidR="000E5902" w:rsidRPr="000E5902" w:rsidRDefault="000E5902" w:rsidP="000E5902">
      <w:pPr>
        <w:pStyle w:val="BodyText"/>
        <w:spacing w:before="109" w:line="224" w:lineRule="exact"/>
        <w:rPr>
          <w:color w:val="231F20"/>
          <w:spacing w:val="-2"/>
          <w:sz w:val="22"/>
          <w:szCs w:val="22"/>
        </w:rPr>
      </w:pPr>
      <w:r w:rsidRPr="00140C98">
        <w:rPr>
          <w:color w:val="231F20"/>
          <w:spacing w:val="-2"/>
          <w:sz w:val="22"/>
          <w:szCs w:val="22"/>
        </w:rPr>
        <w:t>After</w:t>
      </w:r>
      <w:r w:rsidRPr="00140C98">
        <w:rPr>
          <w:color w:val="231F20"/>
          <w:spacing w:val="-9"/>
          <w:sz w:val="22"/>
          <w:szCs w:val="22"/>
        </w:rPr>
        <w:t xml:space="preserve"> </w:t>
      </w:r>
      <w:r w:rsidRPr="00140C98">
        <w:rPr>
          <w:color w:val="231F20"/>
          <w:spacing w:val="-2"/>
          <w:sz w:val="22"/>
          <w:szCs w:val="22"/>
        </w:rPr>
        <w:t>pre-processing,</w:t>
      </w:r>
      <w:r w:rsidRPr="00140C98">
        <w:rPr>
          <w:color w:val="231F20"/>
          <w:spacing w:val="-8"/>
          <w:sz w:val="22"/>
          <w:szCs w:val="22"/>
        </w:rPr>
        <w:t xml:space="preserve"> </w:t>
      </w:r>
      <w:r w:rsidRPr="00140C98">
        <w:rPr>
          <w:color w:val="231F20"/>
          <w:spacing w:val="-2"/>
          <w:sz w:val="22"/>
          <w:szCs w:val="22"/>
        </w:rPr>
        <w:t>info</w:t>
      </w:r>
      <w:r w:rsidRPr="00140C98">
        <w:rPr>
          <w:color w:val="231F20"/>
          <w:spacing w:val="-11"/>
          <w:sz w:val="22"/>
          <w:szCs w:val="22"/>
        </w:rPr>
        <w:t xml:space="preserve"> </w:t>
      </w:r>
      <w:r w:rsidRPr="00140C98">
        <w:rPr>
          <w:color w:val="231F20"/>
          <w:spacing w:val="-2"/>
          <w:sz w:val="22"/>
          <w:szCs w:val="22"/>
        </w:rPr>
        <w:t>of</w:t>
      </w:r>
      <w:r w:rsidRPr="00140C98">
        <w:rPr>
          <w:color w:val="231F20"/>
          <w:spacing w:val="-8"/>
          <w:sz w:val="22"/>
          <w:szCs w:val="22"/>
        </w:rPr>
        <w:t xml:space="preserve"> </w:t>
      </w:r>
      <w:r w:rsidRPr="00140C98">
        <w:rPr>
          <w:color w:val="231F20"/>
          <w:spacing w:val="-2"/>
          <w:sz w:val="22"/>
          <w:szCs w:val="22"/>
        </w:rPr>
        <w:t>the</w:t>
      </w:r>
      <w:r w:rsidRPr="00140C98">
        <w:rPr>
          <w:color w:val="231F20"/>
          <w:spacing w:val="-8"/>
          <w:sz w:val="22"/>
          <w:szCs w:val="22"/>
        </w:rPr>
        <w:t xml:space="preserve"> </w:t>
      </w:r>
      <w:r w:rsidRPr="00140C98">
        <w:rPr>
          <w:color w:val="231F20"/>
          <w:spacing w:val="-2"/>
          <w:sz w:val="22"/>
          <w:szCs w:val="22"/>
        </w:rPr>
        <w:t>data</w:t>
      </w:r>
      <w:r w:rsidRPr="00140C98">
        <w:rPr>
          <w:color w:val="231F20"/>
          <w:spacing w:val="-9"/>
          <w:sz w:val="22"/>
          <w:szCs w:val="22"/>
        </w:rPr>
        <w:t xml:space="preserve"> </w:t>
      </w:r>
      <w:r w:rsidRPr="00140C98">
        <w:rPr>
          <w:color w:val="231F20"/>
          <w:spacing w:val="-2"/>
          <w:sz w:val="22"/>
          <w:szCs w:val="22"/>
        </w:rPr>
        <w:t>set</w:t>
      </w:r>
      <w:r w:rsidRPr="00140C98">
        <w:rPr>
          <w:color w:val="231F20"/>
          <w:spacing w:val="-9"/>
          <w:sz w:val="22"/>
          <w:szCs w:val="22"/>
        </w:rPr>
        <w:t xml:space="preserve"> </w:t>
      </w:r>
      <w:r w:rsidRPr="00140C98">
        <w:rPr>
          <w:color w:val="231F20"/>
          <w:spacing w:val="-2"/>
          <w:sz w:val="22"/>
          <w:szCs w:val="22"/>
        </w:rPr>
        <w:t>is</w:t>
      </w:r>
      <w:r w:rsidRPr="00140C98">
        <w:rPr>
          <w:color w:val="231F20"/>
          <w:spacing w:val="-7"/>
          <w:sz w:val="22"/>
          <w:szCs w:val="22"/>
        </w:rPr>
        <w:t xml:space="preserve"> </w:t>
      </w:r>
      <w:r w:rsidRPr="00140C98">
        <w:rPr>
          <w:color w:val="231F20"/>
          <w:spacing w:val="-2"/>
          <w:sz w:val="22"/>
          <w:szCs w:val="22"/>
        </w:rPr>
        <w:t>given</w:t>
      </w:r>
      <w:r w:rsidRPr="00140C98">
        <w:rPr>
          <w:color w:val="231F20"/>
          <w:spacing w:val="-8"/>
          <w:sz w:val="22"/>
          <w:szCs w:val="22"/>
        </w:rPr>
        <w:t xml:space="preserve"> </w:t>
      </w:r>
      <w:r w:rsidRPr="00140C98">
        <w:rPr>
          <w:color w:val="231F20"/>
          <w:spacing w:val="-2"/>
          <w:sz w:val="22"/>
          <w:szCs w:val="22"/>
        </w:rPr>
        <w:t>in</w:t>
      </w:r>
      <w:r w:rsidRPr="00140C98">
        <w:rPr>
          <w:color w:val="231F20"/>
          <w:spacing w:val="-10"/>
          <w:sz w:val="22"/>
          <w:szCs w:val="22"/>
        </w:rPr>
        <w:t xml:space="preserve"> </w:t>
      </w:r>
      <w:r w:rsidRPr="00140C98">
        <w:rPr>
          <w:color w:val="231F20"/>
          <w:spacing w:val="-2"/>
          <w:sz w:val="22"/>
          <w:szCs w:val="22"/>
        </w:rPr>
        <w:t>figure-</w:t>
      </w:r>
      <w:r w:rsidRPr="00140C98">
        <w:rPr>
          <w:color w:val="231F20"/>
          <w:sz w:val="22"/>
          <w:szCs w:val="22"/>
        </w:rPr>
        <w:t>2.</w:t>
      </w:r>
      <w:r w:rsidRPr="00140C98">
        <w:rPr>
          <w:color w:val="231F20"/>
          <w:spacing w:val="-3"/>
          <w:sz w:val="22"/>
          <w:szCs w:val="22"/>
        </w:rPr>
        <w:t xml:space="preserve"> </w:t>
      </w:r>
      <w:r w:rsidRPr="00140C98">
        <w:rPr>
          <w:color w:val="231F20"/>
          <w:sz w:val="22"/>
          <w:szCs w:val="22"/>
        </w:rPr>
        <w:t>The</w:t>
      </w:r>
      <w:r w:rsidRPr="00140C98">
        <w:rPr>
          <w:color w:val="231F20"/>
          <w:spacing w:val="-3"/>
          <w:sz w:val="22"/>
          <w:szCs w:val="22"/>
        </w:rPr>
        <w:t xml:space="preserve"> </w:t>
      </w:r>
      <w:r w:rsidRPr="00140C98">
        <w:rPr>
          <w:color w:val="231F20"/>
          <w:sz w:val="22"/>
          <w:szCs w:val="22"/>
        </w:rPr>
        <w:t>data</w:t>
      </w:r>
      <w:r w:rsidRPr="00140C98">
        <w:rPr>
          <w:color w:val="231F20"/>
          <w:spacing w:val="-1"/>
          <w:sz w:val="22"/>
          <w:szCs w:val="22"/>
        </w:rPr>
        <w:t xml:space="preserve"> </w:t>
      </w:r>
      <w:r w:rsidRPr="00140C98">
        <w:rPr>
          <w:color w:val="231F20"/>
          <w:sz w:val="22"/>
          <w:szCs w:val="22"/>
        </w:rPr>
        <w:t>set,</w:t>
      </w:r>
      <w:r w:rsidRPr="00140C98">
        <w:rPr>
          <w:color w:val="231F20"/>
          <w:spacing w:val="-1"/>
          <w:sz w:val="22"/>
          <w:szCs w:val="22"/>
        </w:rPr>
        <w:t xml:space="preserve"> </w:t>
      </w:r>
      <w:r w:rsidRPr="00140C98">
        <w:rPr>
          <w:color w:val="231F20"/>
          <w:sz w:val="22"/>
          <w:szCs w:val="22"/>
        </w:rPr>
        <w:t>contains</w:t>
      </w:r>
      <w:r w:rsidRPr="00140C98">
        <w:rPr>
          <w:color w:val="231F20"/>
          <w:spacing w:val="-2"/>
          <w:sz w:val="22"/>
          <w:szCs w:val="22"/>
        </w:rPr>
        <w:t xml:space="preserve"> </w:t>
      </w:r>
      <w:r w:rsidRPr="00140C98">
        <w:rPr>
          <w:color w:val="231F20"/>
          <w:sz w:val="22"/>
          <w:szCs w:val="22"/>
        </w:rPr>
        <w:t>598</w:t>
      </w:r>
      <w:r w:rsidRPr="00140C98">
        <w:rPr>
          <w:color w:val="231F20"/>
          <w:spacing w:val="-1"/>
          <w:sz w:val="22"/>
          <w:szCs w:val="22"/>
        </w:rPr>
        <w:t xml:space="preserve"> </w:t>
      </w:r>
      <w:r w:rsidRPr="00140C98">
        <w:rPr>
          <w:color w:val="231F20"/>
          <w:sz w:val="22"/>
          <w:szCs w:val="22"/>
        </w:rPr>
        <w:t>entries</w:t>
      </w:r>
      <w:r w:rsidRPr="00140C98">
        <w:rPr>
          <w:color w:val="231F20"/>
          <w:spacing w:val="-2"/>
          <w:sz w:val="22"/>
          <w:szCs w:val="22"/>
        </w:rPr>
        <w:t xml:space="preserve"> </w:t>
      </w:r>
      <w:r w:rsidRPr="00140C98">
        <w:rPr>
          <w:color w:val="231F20"/>
          <w:sz w:val="22"/>
          <w:szCs w:val="22"/>
        </w:rPr>
        <w:t>with</w:t>
      </w:r>
      <w:r w:rsidRPr="00140C98">
        <w:rPr>
          <w:color w:val="231F20"/>
          <w:spacing w:val="-2"/>
          <w:sz w:val="22"/>
          <w:szCs w:val="22"/>
        </w:rPr>
        <w:t xml:space="preserve"> </w:t>
      </w:r>
      <w:r w:rsidRPr="00140C98">
        <w:rPr>
          <w:color w:val="231F20"/>
          <w:sz w:val="22"/>
          <w:szCs w:val="22"/>
        </w:rPr>
        <w:t>non-null</w:t>
      </w:r>
      <w:r w:rsidRPr="00140C98">
        <w:rPr>
          <w:color w:val="231F20"/>
          <w:spacing w:val="-1"/>
          <w:sz w:val="22"/>
          <w:szCs w:val="22"/>
        </w:rPr>
        <w:t xml:space="preserve"> </w:t>
      </w:r>
      <w:r w:rsidRPr="00140C98">
        <w:rPr>
          <w:color w:val="231F20"/>
          <w:sz w:val="22"/>
          <w:szCs w:val="22"/>
        </w:rPr>
        <w:t>values</w:t>
      </w:r>
      <w:r w:rsidRPr="00140C98">
        <w:rPr>
          <w:color w:val="231F20"/>
          <w:spacing w:val="-2"/>
          <w:sz w:val="22"/>
          <w:szCs w:val="22"/>
        </w:rPr>
        <w:t xml:space="preserve"> </w:t>
      </w:r>
      <w:r w:rsidRPr="00140C98">
        <w:rPr>
          <w:color w:val="231F20"/>
          <w:sz w:val="22"/>
          <w:szCs w:val="22"/>
        </w:rPr>
        <w:t xml:space="preserve">for </w:t>
      </w:r>
      <w:proofErr w:type="spellStart"/>
      <w:r w:rsidRPr="00140C98">
        <w:rPr>
          <w:color w:val="231F20"/>
          <w:sz w:val="22"/>
          <w:szCs w:val="22"/>
        </w:rPr>
        <w:t>Loan_ID</w:t>
      </w:r>
      <w:proofErr w:type="spellEnd"/>
      <w:r w:rsidRPr="00140C98">
        <w:rPr>
          <w:color w:val="231F20"/>
          <w:sz w:val="22"/>
          <w:szCs w:val="22"/>
        </w:rPr>
        <w:t xml:space="preserve">, Gender, Married, Education, </w:t>
      </w:r>
      <w:proofErr w:type="spellStart"/>
      <w:r w:rsidRPr="00140C98">
        <w:rPr>
          <w:color w:val="231F20"/>
          <w:sz w:val="22"/>
          <w:szCs w:val="22"/>
        </w:rPr>
        <w:t>Self_Employed</w:t>
      </w:r>
      <w:proofErr w:type="spellEnd"/>
      <w:r w:rsidRPr="00140C98">
        <w:rPr>
          <w:color w:val="231F20"/>
          <w:sz w:val="22"/>
          <w:szCs w:val="22"/>
        </w:rPr>
        <w:t xml:space="preserve">, </w:t>
      </w:r>
      <w:proofErr w:type="spellStart"/>
      <w:r w:rsidRPr="00140C98">
        <w:rPr>
          <w:color w:val="231F20"/>
          <w:sz w:val="22"/>
          <w:szCs w:val="22"/>
        </w:rPr>
        <w:t>ApplicantIncome</w:t>
      </w:r>
      <w:proofErr w:type="spellEnd"/>
      <w:r w:rsidRPr="00140C98">
        <w:rPr>
          <w:color w:val="231F20"/>
          <w:sz w:val="22"/>
          <w:szCs w:val="22"/>
        </w:rPr>
        <w:t xml:space="preserve">, </w:t>
      </w:r>
      <w:proofErr w:type="spellStart"/>
      <w:r w:rsidRPr="00140C98">
        <w:rPr>
          <w:color w:val="231F20"/>
          <w:sz w:val="22"/>
          <w:szCs w:val="22"/>
        </w:rPr>
        <w:t>CoapplicantIncome</w:t>
      </w:r>
      <w:proofErr w:type="spellEnd"/>
      <w:r w:rsidRPr="00140C98">
        <w:rPr>
          <w:color w:val="231F20"/>
          <w:sz w:val="22"/>
          <w:szCs w:val="22"/>
        </w:rPr>
        <w:t xml:space="preserve">, </w:t>
      </w:r>
      <w:proofErr w:type="spellStart"/>
      <w:r w:rsidRPr="00140C98">
        <w:rPr>
          <w:color w:val="231F20"/>
          <w:sz w:val="22"/>
          <w:szCs w:val="22"/>
        </w:rPr>
        <w:t>Property_Area</w:t>
      </w:r>
      <w:proofErr w:type="spellEnd"/>
      <w:r w:rsidRPr="00140C98">
        <w:rPr>
          <w:color w:val="231F20"/>
          <w:sz w:val="22"/>
          <w:szCs w:val="22"/>
        </w:rPr>
        <w:t xml:space="preserve">, and </w:t>
      </w:r>
      <w:proofErr w:type="spellStart"/>
      <w:r w:rsidRPr="00140C98">
        <w:rPr>
          <w:color w:val="231F20"/>
          <w:spacing w:val="-2"/>
          <w:sz w:val="22"/>
          <w:szCs w:val="22"/>
        </w:rPr>
        <w:t>Loan_Status</w:t>
      </w:r>
      <w:proofErr w:type="spellEnd"/>
      <w:r w:rsidRPr="00140C98">
        <w:rPr>
          <w:color w:val="231F20"/>
          <w:spacing w:val="-2"/>
          <w:sz w:val="22"/>
          <w:szCs w:val="22"/>
        </w:rPr>
        <w:t>.</w:t>
      </w:r>
    </w:p>
    <w:p w:rsidR="000E5902" w:rsidRPr="00140C98" w:rsidRDefault="000E5902" w:rsidP="000E5902">
      <w:pPr>
        <w:jc w:val="both"/>
        <w:rPr>
          <w:rFonts w:ascii="Times New Roman" w:hAnsi="Times New Roman" w:cs="Times New Roman"/>
        </w:rPr>
      </w:pPr>
    </w:p>
    <w:p w:rsidR="00907E0E" w:rsidRDefault="000E5902">
      <w:r w:rsidRPr="000E5902">
        <w:rPr>
          <w:noProof/>
          <w:lang w:val="en-IN" w:eastAsia="en-IN"/>
        </w:rPr>
        <w:drawing>
          <wp:inline distT="0" distB="0" distL="0" distR="0">
            <wp:extent cx="2343150" cy="2895003"/>
            <wp:effectExtent l="19050" t="0" r="0" b="0"/>
            <wp:docPr id="3"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2340866" cy="2892181"/>
                    </a:xfrm>
                    <a:prstGeom prst="rect">
                      <a:avLst/>
                    </a:prstGeom>
                  </pic:spPr>
                </pic:pic>
              </a:graphicData>
            </a:graphic>
          </wp:inline>
        </w:drawing>
      </w:r>
    </w:p>
    <w:p w:rsidR="000E5902" w:rsidRDefault="000E5902">
      <w:pPr>
        <w:rPr>
          <w:rFonts w:ascii="Times New Roman" w:hAnsi="Times New Roman" w:cs="Times New Roman"/>
          <w:color w:val="231F20"/>
          <w:spacing w:val="-2"/>
        </w:rPr>
      </w:pPr>
      <w:r w:rsidRPr="00140C98">
        <w:rPr>
          <w:rFonts w:ascii="Times New Roman" w:hAnsi="Times New Roman" w:cs="Times New Roman"/>
          <w:color w:val="231F20"/>
        </w:rPr>
        <w:t>Fig.</w:t>
      </w:r>
      <w:r w:rsidRPr="00140C98">
        <w:rPr>
          <w:rFonts w:ascii="Times New Roman" w:hAnsi="Times New Roman" w:cs="Times New Roman"/>
          <w:color w:val="231F20"/>
          <w:spacing w:val="-2"/>
        </w:rPr>
        <w:t xml:space="preserve"> </w:t>
      </w:r>
      <w:r w:rsidRPr="00140C98">
        <w:rPr>
          <w:rFonts w:ascii="Times New Roman" w:hAnsi="Times New Roman" w:cs="Times New Roman"/>
          <w:color w:val="231F20"/>
        </w:rPr>
        <w:t>2.</w:t>
      </w:r>
      <w:r w:rsidRPr="00140C98">
        <w:rPr>
          <w:rFonts w:ascii="Times New Roman" w:hAnsi="Times New Roman" w:cs="Times New Roman"/>
          <w:color w:val="231F20"/>
          <w:spacing w:val="71"/>
        </w:rPr>
        <w:t xml:space="preserve"> </w:t>
      </w:r>
      <w:r w:rsidRPr="00140C98">
        <w:rPr>
          <w:rFonts w:ascii="Times New Roman" w:hAnsi="Times New Roman" w:cs="Times New Roman"/>
          <w:color w:val="231F20"/>
        </w:rPr>
        <w:t>Data</w:t>
      </w:r>
      <w:r w:rsidRPr="00140C98">
        <w:rPr>
          <w:rFonts w:ascii="Times New Roman" w:hAnsi="Times New Roman" w:cs="Times New Roman"/>
          <w:color w:val="231F20"/>
          <w:spacing w:val="-4"/>
        </w:rPr>
        <w:t xml:space="preserve"> </w:t>
      </w:r>
      <w:r w:rsidRPr="00140C98">
        <w:rPr>
          <w:rFonts w:ascii="Times New Roman" w:hAnsi="Times New Roman" w:cs="Times New Roman"/>
          <w:color w:val="231F20"/>
        </w:rPr>
        <w:t>set</w:t>
      </w:r>
      <w:r w:rsidRPr="00140C98">
        <w:rPr>
          <w:rFonts w:ascii="Times New Roman" w:hAnsi="Times New Roman" w:cs="Times New Roman"/>
          <w:color w:val="231F20"/>
          <w:spacing w:val="-1"/>
        </w:rPr>
        <w:t xml:space="preserve"> </w:t>
      </w:r>
      <w:r w:rsidRPr="00140C98">
        <w:rPr>
          <w:rFonts w:ascii="Times New Roman" w:hAnsi="Times New Roman" w:cs="Times New Roman"/>
          <w:color w:val="231F20"/>
        </w:rPr>
        <w:t>after</w:t>
      </w:r>
      <w:r w:rsidRPr="00140C98">
        <w:rPr>
          <w:rFonts w:ascii="Times New Roman" w:hAnsi="Times New Roman" w:cs="Times New Roman"/>
          <w:color w:val="231F20"/>
          <w:spacing w:val="-2"/>
        </w:rPr>
        <w:t xml:space="preserve"> </w:t>
      </w:r>
      <w:r w:rsidRPr="00140C98">
        <w:rPr>
          <w:rFonts w:ascii="Times New Roman" w:hAnsi="Times New Roman" w:cs="Times New Roman"/>
          <w:color w:val="231F20"/>
        </w:rPr>
        <w:t>Pre-</w:t>
      </w:r>
      <w:r w:rsidRPr="00140C98">
        <w:rPr>
          <w:rFonts w:ascii="Times New Roman" w:hAnsi="Times New Roman" w:cs="Times New Roman"/>
          <w:color w:val="231F20"/>
          <w:spacing w:val="-2"/>
        </w:rPr>
        <w:t>Processing</w:t>
      </w:r>
    </w:p>
    <w:p w:rsidR="000E5902" w:rsidRDefault="000E5902">
      <w:pPr>
        <w:rPr>
          <w:rFonts w:ascii="Times New Roman" w:hAnsi="Times New Roman" w:cs="Times New Roman"/>
          <w:color w:val="231F20"/>
          <w:spacing w:val="-2"/>
        </w:rPr>
      </w:pPr>
    </w:p>
    <w:p w:rsidR="000E5902" w:rsidRPr="00140C98" w:rsidRDefault="000E5902" w:rsidP="000E5902">
      <w:pPr>
        <w:jc w:val="both"/>
        <w:rPr>
          <w:rFonts w:ascii="Times New Roman" w:hAnsi="Times New Roman" w:cs="Times New Roman"/>
          <w:b/>
        </w:rPr>
      </w:pPr>
      <w:r w:rsidRPr="00140C98">
        <w:rPr>
          <w:rFonts w:ascii="Times New Roman" w:hAnsi="Times New Roman" w:cs="Times New Roman"/>
        </w:rPr>
        <w:t>C.</w:t>
      </w:r>
      <w:r w:rsidRPr="00140C98">
        <w:rPr>
          <w:rFonts w:ascii="Times New Roman" w:hAnsi="Times New Roman" w:cs="Times New Roman"/>
        </w:rPr>
        <w:tab/>
      </w:r>
      <w:r w:rsidRPr="00140C98">
        <w:rPr>
          <w:rFonts w:ascii="Times New Roman" w:hAnsi="Times New Roman" w:cs="Times New Roman"/>
          <w:b/>
        </w:rPr>
        <w:t>Feature Engineering</w:t>
      </w:r>
    </w:p>
    <w:p w:rsidR="000E5902" w:rsidRPr="00140C98" w:rsidRDefault="000E5902" w:rsidP="000E5902">
      <w:pPr>
        <w:jc w:val="both"/>
        <w:rPr>
          <w:rFonts w:ascii="Times New Roman" w:hAnsi="Times New Roman" w:cs="Times New Roman"/>
        </w:rPr>
      </w:pPr>
      <w:r w:rsidRPr="00140C98">
        <w:rPr>
          <w:rFonts w:ascii="Times New Roman" w:hAnsi="Times New Roman" w:cs="Times New Roman"/>
        </w:rPr>
        <w:t xml:space="preserve">During feature engineering, to encode the categorical values which were binary, the Label Encoder was used, and the values were converted to </w:t>
      </w:r>
      <w:proofErr w:type="spellStart"/>
      <w:r w:rsidRPr="00140C98">
        <w:rPr>
          <w:rFonts w:ascii="Times New Roman" w:hAnsi="Times New Roman" w:cs="Times New Roman"/>
        </w:rPr>
        <w:t>int</w:t>
      </w:r>
      <w:proofErr w:type="spellEnd"/>
      <w:r w:rsidRPr="00140C98">
        <w:rPr>
          <w:rFonts w:ascii="Times New Roman" w:hAnsi="Times New Roman" w:cs="Times New Roman"/>
        </w:rPr>
        <w:t xml:space="preserve"> data type. The </w:t>
      </w:r>
      <w:proofErr w:type="spellStart"/>
      <w:r w:rsidRPr="00140C98">
        <w:rPr>
          <w:rFonts w:ascii="Times New Roman" w:hAnsi="Times New Roman" w:cs="Times New Roman"/>
        </w:rPr>
        <w:t>Loan_Status</w:t>
      </w:r>
      <w:proofErr w:type="spellEnd"/>
      <w:r w:rsidRPr="00140C98">
        <w:rPr>
          <w:rFonts w:ascii="Times New Roman" w:hAnsi="Times New Roman" w:cs="Times New Roman"/>
        </w:rPr>
        <w:t xml:space="preserve"> was taken as the target variable while the remaining </w:t>
      </w:r>
      <w:proofErr w:type="gramStart"/>
      <w:r w:rsidRPr="00140C98">
        <w:rPr>
          <w:rFonts w:ascii="Times New Roman" w:hAnsi="Times New Roman" w:cs="Times New Roman"/>
        </w:rPr>
        <w:t>columns  considered</w:t>
      </w:r>
      <w:proofErr w:type="gramEnd"/>
      <w:r w:rsidRPr="00140C98">
        <w:rPr>
          <w:rFonts w:ascii="Times New Roman" w:hAnsi="Times New Roman" w:cs="Times New Roman"/>
        </w:rPr>
        <w:t xml:space="preserve"> as predictor variables.</w:t>
      </w:r>
    </w:p>
    <w:p w:rsidR="000E5902" w:rsidRPr="00140C98" w:rsidRDefault="000E5902" w:rsidP="000E5902">
      <w:pPr>
        <w:pStyle w:val="ListParagraph"/>
        <w:numPr>
          <w:ilvl w:val="0"/>
          <w:numId w:val="4"/>
        </w:numPr>
        <w:tabs>
          <w:tab w:val="left" w:pos="393"/>
        </w:tabs>
        <w:rPr>
          <w:b/>
        </w:rPr>
      </w:pPr>
      <w:r w:rsidRPr="00140C98">
        <w:rPr>
          <w:b/>
          <w:color w:val="231F20"/>
        </w:rPr>
        <w:t>Evaluation</w:t>
      </w:r>
      <w:r w:rsidRPr="00140C98">
        <w:rPr>
          <w:b/>
          <w:color w:val="231F20"/>
          <w:spacing w:val="-5"/>
        </w:rPr>
        <w:t xml:space="preserve"> </w:t>
      </w:r>
      <w:r w:rsidRPr="00140C98">
        <w:rPr>
          <w:b/>
          <w:color w:val="231F20"/>
          <w:spacing w:val="-2"/>
        </w:rPr>
        <w:t>Metrics</w:t>
      </w:r>
    </w:p>
    <w:p w:rsidR="000E5902" w:rsidRPr="00140C98" w:rsidRDefault="000E5902" w:rsidP="000E5902">
      <w:pPr>
        <w:pStyle w:val="BodyText"/>
        <w:spacing w:before="62" w:line="228" w:lineRule="auto"/>
        <w:ind w:right="103" w:firstLine="287"/>
        <w:rPr>
          <w:sz w:val="22"/>
          <w:szCs w:val="22"/>
        </w:rPr>
      </w:pPr>
      <w:r w:rsidRPr="00140C98">
        <w:rPr>
          <w:color w:val="231F20"/>
          <w:sz w:val="22"/>
          <w:szCs w:val="22"/>
        </w:rPr>
        <w:t xml:space="preserve">The evaluation metrics used in this study were the </w:t>
      </w:r>
      <w:r w:rsidRPr="00140C98">
        <w:rPr>
          <w:color w:val="231F20"/>
          <w:sz w:val="22"/>
          <w:szCs w:val="22"/>
        </w:rPr>
        <w:lastRenderedPageBreak/>
        <w:t>accuracy</w:t>
      </w:r>
      <w:r w:rsidRPr="00140C98">
        <w:rPr>
          <w:color w:val="231F20"/>
          <w:spacing w:val="-12"/>
          <w:sz w:val="22"/>
          <w:szCs w:val="22"/>
        </w:rPr>
        <w:t xml:space="preserve"> </w:t>
      </w:r>
      <w:r w:rsidRPr="00140C98">
        <w:rPr>
          <w:color w:val="231F20"/>
          <w:sz w:val="22"/>
          <w:szCs w:val="22"/>
        </w:rPr>
        <w:t>score,</w:t>
      </w:r>
      <w:r w:rsidRPr="00140C98">
        <w:rPr>
          <w:color w:val="231F20"/>
          <w:spacing w:val="-10"/>
          <w:sz w:val="22"/>
          <w:szCs w:val="22"/>
        </w:rPr>
        <w:t xml:space="preserve"> </w:t>
      </w:r>
      <w:r w:rsidRPr="00140C98">
        <w:rPr>
          <w:color w:val="231F20"/>
          <w:sz w:val="22"/>
          <w:szCs w:val="22"/>
        </w:rPr>
        <w:t>F1</w:t>
      </w:r>
      <w:r w:rsidRPr="00140C98">
        <w:rPr>
          <w:color w:val="231F20"/>
          <w:spacing w:val="-9"/>
          <w:sz w:val="22"/>
          <w:szCs w:val="22"/>
        </w:rPr>
        <w:t xml:space="preserve"> </w:t>
      </w:r>
      <w:r w:rsidRPr="00140C98">
        <w:rPr>
          <w:color w:val="231F20"/>
          <w:sz w:val="22"/>
          <w:szCs w:val="22"/>
        </w:rPr>
        <w:t>score,</w:t>
      </w:r>
      <w:r w:rsidRPr="00140C98">
        <w:rPr>
          <w:color w:val="231F20"/>
          <w:spacing w:val="-10"/>
          <w:sz w:val="22"/>
          <w:szCs w:val="22"/>
        </w:rPr>
        <w:t xml:space="preserve"> </w:t>
      </w:r>
      <w:r w:rsidRPr="00140C98">
        <w:rPr>
          <w:color w:val="231F20"/>
          <w:sz w:val="22"/>
          <w:szCs w:val="22"/>
        </w:rPr>
        <w:t>and</w:t>
      </w:r>
      <w:r w:rsidRPr="00140C98">
        <w:rPr>
          <w:color w:val="231F20"/>
          <w:spacing w:val="-12"/>
          <w:sz w:val="22"/>
          <w:szCs w:val="22"/>
        </w:rPr>
        <w:t xml:space="preserve"> </w:t>
      </w:r>
      <w:r w:rsidRPr="00140C98">
        <w:rPr>
          <w:color w:val="231F20"/>
          <w:sz w:val="22"/>
          <w:szCs w:val="22"/>
        </w:rPr>
        <w:t>ROC</w:t>
      </w:r>
      <w:r w:rsidRPr="00140C98">
        <w:rPr>
          <w:color w:val="231F20"/>
          <w:spacing w:val="-9"/>
          <w:sz w:val="22"/>
          <w:szCs w:val="22"/>
        </w:rPr>
        <w:t xml:space="preserve"> </w:t>
      </w:r>
      <w:r w:rsidRPr="00140C98">
        <w:rPr>
          <w:color w:val="231F20"/>
          <w:sz w:val="22"/>
          <w:szCs w:val="22"/>
        </w:rPr>
        <w:t>score.</w:t>
      </w:r>
      <w:r w:rsidRPr="00140C98">
        <w:rPr>
          <w:color w:val="231F20"/>
          <w:spacing w:val="-12"/>
          <w:sz w:val="22"/>
          <w:szCs w:val="22"/>
        </w:rPr>
        <w:t xml:space="preserve"> </w:t>
      </w:r>
      <w:r w:rsidRPr="00140C98">
        <w:rPr>
          <w:color w:val="231F20"/>
          <w:sz w:val="22"/>
          <w:szCs w:val="22"/>
        </w:rPr>
        <w:t>The</w:t>
      </w:r>
      <w:r w:rsidRPr="00140C98">
        <w:rPr>
          <w:color w:val="231F20"/>
          <w:spacing w:val="-12"/>
          <w:sz w:val="22"/>
          <w:szCs w:val="22"/>
        </w:rPr>
        <w:t xml:space="preserve"> </w:t>
      </w:r>
      <w:r w:rsidRPr="00140C98">
        <w:rPr>
          <w:color w:val="231F20"/>
          <w:sz w:val="22"/>
          <w:szCs w:val="22"/>
        </w:rPr>
        <w:t>accuracy</w:t>
      </w:r>
      <w:r w:rsidRPr="00140C98">
        <w:rPr>
          <w:color w:val="231F20"/>
          <w:spacing w:val="-12"/>
          <w:sz w:val="22"/>
          <w:szCs w:val="22"/>
        </w:rPr>
        <w:t xml:space="preserve"> </w:t>
      </w:r>
      <w:r w:rsidRPr="00140C98">
        <w:rPr>
          <w:color w:val="231F20"/>
          <w:sz w:val="22"/>
          <w:szCs w:val="22"/>
        </w:rPr>
        <w:t xml:space="preserve">score is </w:t>
      </w:r>
      <w:proofErr w:type="gramStart"/>
      <w:r w:rsidRPr="00140C98">
        <w:rPr>
          <w:color w:val="231F20"/>
          <w:sz w:val="22"/>
          <w:szCs w:val="22"/>
        </w:rPr>
        <w:t>a</w:t>
      </w:r>
      <w:proofErr w:type="gramEnd"/>
      <w:r w:rsidRPr="00140C98">
        <w:rPr>
          <w:color w:val="231F20"/>
          <w:sz w:val="22"/>
          <w:szCs w:val="22"/>
        </w:rPr>
        <w:t xml:space="preserve"> estimate of how much perfectly the model predicts the loan approval. The F1 score is a compromise between precision</w:t>
      </w:r>
      <w:r w:rsidRPr="00140C98">
        <w:rPr>
          <w:color w:val="231F20"/>
          <w:spacing w:val="-9"/>
          <w:sz w:val="22"/>
          <w:szCs w:val="22"/>
        </w:rPr>
        <w:t xml:space="preserve"> </w:t>
      </w:r>
      <w:r w:rsidRPr="00140C98">
        <w:rPr>
          <w:color w:val="231F20"/>
          <w:sz w:val="22"/>
          <w:szCs w:val="22"/>
        </w:rPr>
        <w:t>and</w:t>
      </w:r>
      <w:r w:rsidRPr="00140C98">
        <w:rPr>
          <w:color w:val="231F20"/>
          <w:spacing w:val="-9"/>
          <w:sz w:val="22"/>
          <w:szCs w:val="22"/>
        </w:rPr>
        <w:t xml:space="preserve"> </w:t>
      </w:r>
      <w:r w:rsidRPr="00140C98">
        <w:rPr>
          <w:color w:val="231F20"/>
          <w:sz w:val="22"/>
          <w:szCs w:val="22"/>
        </w:rPr>
        <w:t>recall</w:t>
      </w:r>
      <w:r w:rsidRPr="00140C98">
        <w:rPr>
          <w:color w:val="231F20"/>
          <w:spacing w:val="-10"/>
          <w:sz w:val="22"/>
          <w:szCs w:val="22"/>
        </w:rPr>
        <w:t xml:space="preserve"> </w:t>
      </w:r>
      <w:r w:rsidRPr="00140C98">
        <w:rPr>
          <w:color w:val="231F20"/>
          <w:sz w:val="22"/>
          <w:szCs w:val="22"/>
        </w:rPr>
        <w:t>and</w:t>
      </w:r>
      <w:r w:rsidRPr="00140C98">
        <w:rPr>
          <w:color w:val="231F20"/>
          <w:spacing w:val="-8"/>
          <w:sz w:val="22"/>
          <w:szCs w:val="22"/>
        </w:rPr>
        <w:t xml:space="preserve"> </w:t>
      </w:r>
      <w:r w:rsidRPr="00140C98">
        <w:rPr>
          <w:color w:val="231F20"/>
          <w:sz w:val="22"/>
          <w:szCs w:val="22"/>
        </w:rPr>
        <w:t>gauges</w:t>
      </w:r>
      <w:r w:rsidRPr="00140C98">
        <w:rPr>
          <w:color w:val="231F20"/>
          <w:spacing w:val="-9"/>
          <w:sz w:val="22"/>
          <w:szCs w:val="22"/>
        </w:rPr>
        <w:t xml:space="preserve"> </w:t>
      </w:r>
      <w:r w:rsidRPr="00140C98">
        <w:rPr>
          <w:color w:val="231F20"/>
          <w:sz w:val="22"/>
          <w:szCs w:val="22"/>
        </w:rPr>
        <w:t>the</w:t>
      </w:r>
      <w:r w:rsidRPr="00140C98">
        <w:rPr>
          <w:color w:val="231F20"/>
          <w:spacing w:val="-8"/>
          <w:sz w:val="22"/>
          <w:szCs w:val="22"/>
        </w:rPr>
        <w:t xml:space="preserve"> </w:t>
      </w:r>
      <w:r w:rsidRPr="00140C98">
        <w:rPr>
          <w:color w:val="231F20"/>
          <w:sz w:val="22"/>
          <w:szCs w:val="22"/>
        </w:rPr>
        <w:t>model's</w:t>
      </w:r>
      <w:r w:rsidRPr="00140C98">
        <w:rPr>
          <w:color w:val="231F20"/>
          <w:spacing w:val="-9"/>
          <w:sz w:val="22"/>
          <w:szCs w:val="22"/>
        </w:rPr>
        <w:t xml:space="preserve"> </w:t>
      </w:r>
      <w:r w:rsidRPr="00140C98">
        <w:rPr>
          <w:color w:val="231F20"/>
          <w:sz w:val="22"/>
          <w:szCs w:val="22"/>
        </w:rPr>
        <w:t>capacity</w:t>
      </w:r>
      <w:r w:rsidRPr="00140C98">
        <w:rPr>
          <w:color w:val="231F20"/>
          <w:spacing w:val="-12"/>
          <w:sz w:val="22"/>
          <w:szCs w:val="22"/>
        </w:rPr>
        <w:t xml:space="preserve"> </w:t>
      </w:r>
      <w:r w:rsidRPr="00140C98">
        <w:rPr>
          <w:color w:val="231F20"/>
          <w:sz w:val="22"/>
          <w:szCs w:val="22"/>
        </w:rPr>
        <w:t>to</w:t>
      </w:r>
      <w:r w:rsidRPr="00140C98">
        <w:rPr>
          <w:color w:val="231F20"/>
          <w:spacing w:val="-10"/>
          <w:sz w:val="22"/>
          <w:szCs w:val="22"/>
        </w:rPr>
        <w:t xml:space="preserve"> </w:t>
      </w:r>
      <w:r w:rsidRPr="00140C98">
        <w:rPr>
          <w:color w:val="231F20"/>
          <w:sz w:val="22"/>
          <w:szCs w:val="22"/>
        </w:rPr>
        <w:t>detect real-life</w:t>
      </w:r>
      <w:r w:rsidRPr="00140C98">
        <w:rPr>
          <w:color w:val="231F20"/>
          <w:spacing w:val="-13"/>
          <w:sz w:val="22"/>
          <w:szCs w:val="22"/>
        </w:rPr>
        <w:t xml:space="preserve"> </w:t>
      </w:r>
      <w:r w:rsidRPr="00140C98">
        <w:rPr>
          <w:color w:val="231F20"/>
          <w:sz w:val="22"/>
          <w:szCs w:val="22"/>
        </w:rPr>
        <w:t>positives</w:t>
      </w:r>
      <w:r w:rsidRPr="00140C98">
        <w:rPr>
          <w:color w:val="231F20"/>
          <w:spacing w:val="-12"/>
          <w:sz w:val="22"/>
          <w:szCs w:val="22"/>
        </w:rPr>
        <w:t xml:space="preserve"> </w:t>
      </w:r>
      <w:r w:rsidRPr="00140C98">
        <w:rPr>
          <w:color w:val="231F20"/>
          <w:sz w:val="22"/>
          <w:szCs w:val="22"/>
        </w:rPr>
        <w:t>while</w:t>
      </w:r>
      <w:r w:rsidRPr="00140C98">
        <w:rPr>
          <w:color w:val="231F20"/>
          <w:spacing w:val="-13"/>
          <w:sz w:val="22"/>
          <w:szCs w:val="22"/>
        </w:rPr>
        <w:t xml:space="preserve"> </w:t>
      </w:r>
      <w:r w:rsidRPr="00140C98">
        <w:rPr>
          <w:color w:val="231F20"/>
          <w:sz w:val="22"/>
          <w:szCs w:val="22"/>
        </w:rPr>
        <w:t>limiting</w:t>
      </w:r>
      <w:r w:rsidRPr="00140C98">
        <w:rPr>
          <w:color w:val="231F20"/>
          <w:spacing w:val="-12"/>
          <w:sz w:val="22"/>
          <w:szCs w:val="22"/>
        </w:rPr>
        <w:t xml:space="preserve"> </w:t>
      </w:r>
      <w:r w:rsidRPr="00140C98">
        <w:rPr>
          <w:color w:val="231F20"/>
          <w:sz w:val="22"/>
          <w:szCs w:val="22"/>
        </w:rPr>
        <w:t>fake</w:t>
      </w:r>
      <w:r w:rsidRPr="00140C98">
        <w:rPr>
          <w:color w:val="231F20"/>
          <w:spacing w:val="-13"/>
          <w:sz w:val="22"/>
          <w:szCs w:val="22"/>
        </w:rPr>
        <w:t xml:space="preserve"> </w:t>
      </w:r>
      <w:r w:rsidRPr="00140C98">
        <w:rPr>
          <w:color w:val="231F20"/>
          <w:sz w:val="22"/>
          <w:szCs w:val="22"/>
        </w:rPr>
        <w:t>positives</w:t>
      </w:r>
      <w:r w:rsidRPr="00140C98">
        <w:rPr>
          <w:color w:val="231F20"/>
          <w:spacing w:val="-12"/>
          <w:sz w:val="22"/>
          <w:szCs w:val="22"/>
        </w:rPr>
        <w:t xml:space="preserve"> </w:t>
      </w:r>
      <w:r w:rsidRPr="00140C98">
        <w:rPr>
          <w:color w:val="231F20"/>
          <w:sz w:val="22"/>
          <w:szCs w:val="22"/>
        </w:rPr>
        <w:t>and</w:t>
      </w:r>
      <w:r w:rsidRPr="00140C98">
        <w:rPr>
          <w:color w:val="231F20"/>
          <w:spacing w:val="-11"/>
          <w:sz w:val="22"/>
          <w:szCs w:val="22"/>
        </w:rPr>
        <w:t xml:space="preserve"> </w:t>
      </w:r>
      <w:r w:rsidRPr="00140C98">
        <w:rPr>
          <w:color w:val="231F20"/>
          <w:sz w:val="22"/>
          <w:szCs w:val="22"/>
        </w:rPr>
        <w:t xml:space="preserve">negatives. </w:t>
      </w:r>
      <w:r w:rsidRPr="00140C98">
        <w:rPr>
          <w:color w:val="231F20"/>
          <w:spacing w:val="-2"/>
          <w:sz w:val="22"/>
          <w:szCs w:val="22"/>
        </w:rPr>
        <w:t>Finally,</w:t>
      </w:r>
      <w:r w:rsidRPr="00140C98">
        <w:rPr>
          <w:color w:val="231F20"/>
          <w:spacing w:val="-11"/>
          <w:sz w:val="22"/>
          <w:szCs w:val="22"/>
        </w:rPr>
        <w:t xml:space="preserve"> </w:t>
      </w:r>
      <w:r w:rsidRPr="00140C98">
        <w:rPr>
          <w:color w:val="231F20"/>
          <w:spacing w:val="-2"/>
          <w:sz w:val="22"/>
          <w:szCs w:val="22"/>
        </w:rPr>
        <w:t>the</w:t>
      </w:r>
      <w:r w:rsidRPr="00140C98">
        <w:rPr>
          <w:color w:val="231F20"/>
          <w:spacing w:val="-9"/>
          <w:sz w:val="22"/>
          <w:szCs w:val="22"/>
        </w:rPr>
        <w:t xml:space="preserve"> </w:t>
      </w:r>
      <w:r w:rsidRPr="00140C98">
        <w:rPr>
          <w:color w:val="231F20"/>
          <w:spacing w:val="-2"/>
          <w:sz w:val="22"/>
          <w:szCs w:val="22"/>
        </w:rPr>
        <w:t>ROC</w:t>
      </w:r>
      <w:r w:rsidRPr="00140C98">
        <w:rPr>
          <w:color w:val="231F20"/>
          <w:spacing w:val="-10"/>
          <w:sz w:val="22"/>
          <w:szCs w:val="22"/>
        </w:rPr>
        <w:t xml:space="preserve"> </w:t>
      </w:r>
      <w:r w:rsidRPr="00140C98">
        <w:rPr>
          <w:color w:val="231F20"/>
          <w:spacing w:val="-2"/>
          <w:sz w:val="22"/>
          <w:szCs w:val="22"/>
        </w:rPr>
        <w:t>score</w:t>
      </w:r>
      <w:r w:rsidRPr="00140C98">
        <w:rPr>
          <w:color w:val="231F20"/>
          <w:spacing w:val="-8"/>
          <w:sz w:val="22"/>
          <w:szCs w:val="22"/>
        </w:rPr>
        <w:t xml:space="preserve"> </w:t>
      </w:r>
      <w:r w:rsidRPr="00140C98">
        <w:rPr>
          <w:color w:val="231F20"/>
          <w:spacing w:val="-2"/>
          <w:sz w:val="22"/>
          <w:szCs w:val="22"/>
        </w:rPr>
        <w:t>is</w:t>
      </w:r>
      <w:r w:rsidRPr="00140C98">
        <w:rPr>
          <w:color w:val="231F20"/>
          <w:spacing w:val="-11"/>
          <w:sz w:val="22"/>
          <w:szCs w:val="22"/>
        </w:rPr>
        <w:t xml:space="preserve"> </w:t>
      </w:r>
      <w:r w:rsidRPr="00140C98">
        <w:rPr>
          <w:color w:val="231F20"/>
          <w:spacing w:val="-2"/>
          <w:sz w:val="22"/>
          <w:szCs w:val="22"/>
        </w:rPr>
        <w:t>an</w:t>
      </w:r>
      <w:r w:rsidRPr="00140C98">
        <w:rPr>
          <w:color w:val="231F20"/>
          <w:spacing w:val="-10"/>
          <w:sz w:val="22"/>
          <w:szCs w:val="22"/>
        </w:rPr>
        <w:t xml:space="preserve"> </w:t>
      </w:r>
      <w:r w:rsidRPr="00140C98">
        <w:rPr>
          <w:color w:val="231F20"/>
          <w:spacing w:val="-2"/>
          <w:sz w:val="22"/>
          <w:szCs w:val="22"/>
        </w:rPr>
        <w:t>evaluation</w:t>
      </w:r>
      <w:r w:rsidRPr="00140C98">
        <w:rPr>
          <w:color w:val="231F20"/>
          <w:spacing w:val="-11"/>
          <w:sz w:val="22"/>
          <w:szCs w:val="22"/>
        </w:rPr>
        <w:t xml:space="preserve"> </w:t>
      </w:r>
      <w:r w:rsidRPr="00140C98">
        <w:rPr>
          <w:color w:val="231F20"/>
          <w:spacing w:val="-2"/>
          <w:sz w:val="22"/>
          <w:szCs w:val="22"/>
        </w:rPr>
        <w:t>of</w:t>
      </w:r>
      <w:r w:rsidRPr="00140C98">
        <w:rPr>
          <w:color w:val="231F20"/>
          <w:spacing w:val="-9"/>
          <w:sz w:val="22"/>
          <w:szCs w:val="22"/>
        </w:rPr>
        <w:t xml:space="preserve"> </w:t>
      </w:r>
      <w:r w:rsidRPr="00140C98">
        <w:rPr>
          <w:color w:val="231F20"/>
          <w:spacing w:val="-2"/>
          <w:sz w:val="22"/>
          <w:szCs w:val="22"/>
        </w:rPr>
        <w:t>the</w:t>
      </w:r>
      <w:r w:rsidRPr="00140C98">
        <w:rPr>
          <w:color w:val="231F20"/>
          <w:spacing w:val="-10"/>
          <w:sz w:val="22"/>
          <w:szCs w:val="22"/>
        </w:rPr>
        <w:t xml:space="preserve"> </w:t>
      </w:r>
      <w:r w:rsidRPr="00140C98">
        <w:rPr>
          <w:color w:val="231F20"/>
          <w:spacing w:val="-2"/>
          <w:sz w:val="22"/>
          <w:szCs w:val="22"/>
        </w:rPr>
        <w:t>model's</w:t>
      </w:r>
      <w:r w:rsidRPr="00140C98">
        <w:rPr>
          <w:color w:val="231F20"/>
          <w:spacing w:val="-11"/>
          <w:sz w:val="22"/>
          <w:szCs w:val="22"/>
        </w:rPr>
        <w:t xml:space="preserve"> </w:t>
      </w:r>
      <w:r w:rsidRPr="00140C98">
        <w:rPr>
          <w:color w:val="231F20"/>
          <w:spacing w:val="-2"/>
          <w:sz w:val="22"/>
          <w:szCs w:val="22"/>
        </w:rPr>
        <w:t xml:space="preserve">capacity </w:t>
      </w:r>
      <w:r w:rsidRPr="00140C98">
        <w:rPr>
          <w:color w:val="231F20"/>
          <w:sz w:val="22"/>
          <w:szCs w:val="22"/>
        </w:rPr>
        <w:t xml:space="preserve">to compare variances among actual and false groups, and it </w:t>
      </w:r>
      <w:r w:rsidRPr="00140C98">
        <w:rPr>
          <w:color w:val="231F20"/>
          <w:spacing w:val="-2"/>
          <w:sz w:val="22"/>
          <w:szCs w:val="22"/>
        </w:rPr>
        <w:t>offers</w:t>
      </w:r>
      <w:r w:rsidRPr="00140C98">
        <w:rPr>
          <w:color w:val="231F20"/>
          <w:spacing w:val="-11"/>
          <w:sz w:val="22"/>
          <w:szCs w:val="22"/>
        </w:rPr>
        <w:t xml:space="preserve"> </w:t>
      </w:r>
      <w:r w:rsidRPr="00140C98">
        <w:rPr>
          <w:color w:val="231F20"/>
          <w:spacing w:val="-2"/>
          <w:sz w:val="22"/>
          <w:szCs w:val="22"/>
        </w:rPr>
        <w:t>an</w:t>
      </w:r>
      <w:r w:rsidRPr="00140C98">
        <w:rPr>
          <w:color w:val="231F20"/>
          <w:spacing w:val="-10"/>
          <w:sz w:val="22"/>
          <w:szCs w:val="22"/>
        </w:rPr>
        <w:t xml:space="preserve"> </w:t>
      </w:r>
      <w:r w:rsidRPr="00140C98">
        <w:rPr>
          <w:color w:val="231F20"/>
          <w:spacing w:val="-2"/>
          <w:sz w:val="22"/>
          <w:szCs w:val="22"/>
        </w:rPr>
        <w:t>overall</w:t>
      </w:r>
      <w:r w:rsidRPr="00140C98">
        <w:rPr>
          <w:color w:val="231F20"/>
          <w:spacing w:val="-11"/>
          <w:sz w:val="22"/>
          <w:szCs w:val="22"/>
        </w:rPr>
        <w:t xml:space="preserve"> </w:t>
      </w:r>
      <w:r w:rsidRPr="00140C98">
        <w:rPr>
          <w:color w:val="231F20"/>
          <w:spacing w:val="-2"/>
          <w:sz w:val="22"/>
          <w:szCs w:val="22"/>
        </w:rPr>
        <w:t>assessment</w:t>
      </w:r>
      <w:r w:rsidRPr="00140C98">
        <w:rPr>
          <w:color w:val="231F20"/>
          <w:spacing w:val="-8"/>
          <w:sz w:val="22"/>
          <w:szCs w:val="22"/>
        </w:rPr>
        <w:t xml:space="preserve"> </w:t>
      </w:r>
      <w:r w:rsidRPr="00140C98">
        <w:rPr>
          <w:color w:val="231F20"/>
          <w:spacing w:val="-2"/>
          <w:sz w:val="22"/>
          <w:szCs w:val="22"/>
        </w:rPr>
        <w:t>of</w:t>
      </w:r>
      <w:r w:rsidRPr="00140C98">
        <w:rPr>
          <w:color w:val="231F20"/>
          <w:spacing w:val="-11"/>
          <w:sz w:val="22"/>
          <w:szCs w:val="22"/>
        </w:rPr>
        <w:t xml:space="preserve"> </w:t>
      </w:r>
      <w:r w:rsidRPr="00140C98">
        <w:rPr>
          <w:color w:val="231F20"/>
          <w:spacing w:val="-2"/>
          <w:sz w:val="22"/>
          <w:szCs w:val="22"/>
        </w:rPr>
        <w:t>its</w:t>
      </w:r>
      <w:r w:rsidRPr="00140C98">
        <w:rPr>
          <w:color w:val="231F20"/>
          <w:spacing w:val="-8"/>
          <w:sz w:val="22"/>
          <w:szCs w:val="22"/>
        </w:rPr>
        <w:t xml:space="preserve"> </w:t>
      </w:r>
      <w:r w:rsidRPr="00140C98">
        <w:rPr>
          <w:color w:val="231F20"/>
          <w:spacing w:val="-2"/>
          <w:sz w:val="22"/>
          <w:szCs w:val="22"/>
        </w:rPr>
        <w:t>efficacy.</w:t>
      </w:r>
      <w:r w:rsidRPr="00140C98">
        <w:rPr>
          <w:color w:val="231F20"/>
          <w:spacing w:val="-10"/>
          <w:sz w:val="22"/>
          <w:szCs w:val="22"/>
        </w:rPr>
        <w:t xml:space="preserve"> </w:t>
      </w:r>
      <w:r w:rsidRPr="00140C98">
        <w:rPr>
          <w:color w:val="231F20"/>
          <w:spacing w:val="-2"/>
          <w:sz w:val="22"/>
          <w:szCs w:val="22"/>
        </w:rPr>
        <w:t>These</w:t>
      </w:r>
      <w:r w:rsidRPr="00140C98">
        <w:rPr>
          <w:color w:val="231F20"/>
          <w:spacing w:val="-10"/>
          <w:sz w:val="22"/>
          <w:szCs w:val="22"/>
        </w:rPr>
        <w:t xml:space="preserve"> </w:t>
      </w:r>
      <w:r w:rsidRPr="00140C98">
        <w:rPr>
          <w:color w:val="231F20"/>
          <w:spacing w:val="-2"/>
          <w:sz w:val="22"/>
          <w:szCs w:val="22"/>
        </w:rPr>
        <w:t>criteria</w:t>
      </w:r>
      <w:r w:rsidRPr="00140C98">
        <w:rPr>
          <w:color w:val="231F20"/>
          <w:spacing w:val="-7"/>
          <w:sz w:val="22"/>
          <w:szCs w:val="22"/>
        </w:rPr>
        <w:t xml:space="preserve"> </w:t>
      </w:r>
      <w:r w:rsidRPr="00140C98">
        <w:rPr>
          <w:color w:val="231F20"/>
          <w:spacing w:val="-2"/>
          <w:sz w:val="22"/>
          <w:szCs w:val="22"/>
        </w:rPr>
        <w:t>were employed</w:t>
      </w:r>
      <w:r w:rsidRPr="00140C98">
        <w:rPr>
          <w:color w:val="231F20"/>
          <w:spacing w:val="-4"/>
          <w:sz w:val="22"/>
          <w:szCs w:val="22"/>
        </w:rPr>
        <w:t xml:space="preserve"> </w:t>
      </w:r>
      <w:r w:rsidRPr="00140C98">
        <w:rPr>
          <w:color w:val="231F20"/>
          <w:spacing w:val="-2"/>
          <w:sz w:val="22"/>
          <w:szCs w:val="22"/>
        </w:rPr>
        <w:t>to</w:t>
      </w:r>
      <w:r w:rsidRPr="00140C98">
        <w:rPr>
          <w:color w:val="231F20"/>
          <w:spacing w:val="-4"/>
          <w:sz w:val="22"/>
          <w:szCs w:val="22"/>
        </w:rPr>
        <w:t xml:space="preserve"> </w:t>
      </w:r>
      <w:r w:rsidRPr="00140C98">
        <w:rPr>
          <w:color w:val="231F20"/>
          <w:spacing w:val="-2"/>
          <w:sz w:val="22"/>
          <w:szCs w:val="22"/>
        </w:rPr>
        <w:t>assess</w:t>
      </w:r>
      <w:r w:rsidRPr="00140C98">
        <w:rPr>
          <w:color w:val="231F20"/>
          <w:spacing w:val="-5"/>
          <w:sz w:val="22"/>
          <w:szCs w:val="22"/>
        </w:rPr>
        <w:t xml:space="preserve"> </w:t>
      </w:r>
      <w:r w:rsidRPr="00140C98">
        <w:rPr>
          <w:color w:val="231F20"/>
          <w:spacing w:val="-2"/>
          <w:sz w:val="22"/>
          <w:szCs w:val="22"/>
        </w:rPr>
        <w:t>the</w:t>
      </w:r>
      <w:r w:rsidRPr="00140C98">
        <w:rPr>
          <w:color w:val="231F20"/>
          <w:spacing w:val="-6"/>
          <w:sz w:val="22"/>
          <w:szCs w:val="22"/>
        </w:rPr>
        <w:t xml:space="preserve"> </w:t>
      </w:r>
      <w:r w:rsidRPr="00140C98">
        <w:rPr>
          <w:color w:val="231F20"/>
          <w:spacing w:val="-2"/>
          <w:sz w:val="22"/>
          <w:szCs w:val="22"/>
        </w:rPr>
        <w:t>results</w:t>
      </w:r>
      <w:r w:rsidRPr="00140C98">
        <w:rPr>
          <w:color w:val="231F20"/>
          <w:spacing w:val="-7"/>
          <w:sz w:val="22"/>
          <w:szCs w:val="22"/>
        </w:rPr>
        <w:t xml:space="preserve"> </w:t>
      </w:r>
      <w:r w:rsidRPr="00140C98">
        <w:rPr>
          <w:color w:val="231F20"/>
          <w:spacing w:val="-2"/>
          <w:sz w:val="22"/>
          <w:szCs w:val="22"/>
        </w:rPr>
        <w:t>of</w:t>
      </w:r>
      <w:r w:rsidRPr="00140C98">
        <w:rPr>
          <w:color w:val="231F20"/>
          <w:spacing w:val="-6"/>
          <w:sz w:val="22"/>
          <w:szCs w:val="22"/>
        </w:rPr>
        <w:t xml:space="preserve"> </w:t>
      </w:r>
      <w:r w:rsidRPr="00140C98">
        <w:rPr>
          <w:color w:val="231F20"/>
          <w:spacing w:val="-2"/>
          <w:sz w:val="22"/>
          <w:szCs w:val="22"/>
        </w:rPr>
        <w:t>the</w:t>
      </w:r>
      <w:r w:rsidRPr="00140C98">
        <w:rPr>
          <w:color w:val="231F20"/>
          <w:spacing w:val="-4"/>
          <w:sz w:val="22"/>
          <w:szCs w:val="22"/>
        </w:rPr>
        <w:t xml:space="preserve"> </w:t>
      </w:r>
      <w:r w:rsidRPr="00140C98">
        <w:rPr>
          <w:color w:val="231F20"/>
          <w:spacing w:val="-2"/>
          <w:sz w:val="22"/>
          <w:szCs w:val="22"/>
        </w:rPr>
        <w:t>various</w:t>
      </w:r>
      <w:r w:rsidRPr="00140C98">
        <w:rPr>
          <w:color w:val="231F20"/>
          <w:spacing w:val="-5"/>
          <w:sz w:val="22"/>
          <w:szCs w:val="22"/>
        </w:rPr>
        <w:t xml:space="preserve"> </w:t>
      </w:r>
      <w:r w:rsidRPr="00140C98">
        <w:rPr>
          <w:color w:val="231F20"/>
          <w:spacing w:val="-2"/>
          <w:sz w:val="22"/>
          <w:szCs w:val="22"/>
        </w:rPr>
        <w:t>machine</w:t>
      </w:r>
      <w:r w:rsidRPr="00140C98">
        <w:rPr>
          <w:color w:val="231F20"/>
          <w:spacing w:val="-4"/>
          <w:sz w:val="22"/>
          <w:szCs w:val="22"/>
        </w:rPr>
        <w:t xml:space="preserve"> </w:t>
      </w:r>
      <w:r w:rsidRPr="00140C98">
        <w:rPr>
          <w:color w:val="231F20"/>
          <w:spacing w:val="-2"/>
          <w:sz w:val="22"/>
          <w:szCs w:val="22"/>
        </w:rPr>
        <w:t xml:space="preserve">learning </w:t>
      </w:r>
      <w:r w:rsidRPr="00140C98">
        <w:rPr>
          <w:color w:val="231F20"/>
          <w:sz w:val="22"/>
          <w:szCs w:val="22"/>
        </w:rPr>
        <w:t>models</w:t>
      </w:r>
      <w:r w:rsidRPr="00140C98">
        <w:rPr>
          <w:color w:val="231F20"/>
          <w:spacing w:val="-4"/>
          <w:sz w:val="22"/>
          <w:szCs w:val="22"/>
        </w:rPr>
        <w:t xml:space="preserve"> </w:t>
      </w:r>
      <w:r w:rsidRPr="00140C98">
        <w:rPr>
          <w:color w:val="231F20"/>
          <w:sz w:val="22"/>
          <w:szCs w:val="22"/>
        </w:rPr>
        <w:t>and</w:t>
      </w:r>
      <w:r w:rsidRPr="00140C98">
        <w:rPr>
          <w:color w:val="231F20"/>
          <w:spacing w:val="-3"/>
          <w:sz w:val="22"/>
          <w:szCs w:val="22"/>
        </w:rPr>
        <w:t xml:space="preserve"> </w:t>
      </w:r>
      <w:r w:rsidRPr="00140C98">
        <w:rPr>
          <w:color w:val="231F20"/>
          <w:sz w:val="22"/>
          <w:szCs w:val="22"/>
        </w:rPr>
        <w:t>choose</w:t>
      </w:r>
      <w:r w:rsidRPr="00140C98">
        <w:rPr>
          <w:color w:val="231F20"/>
          <w:spacing w:val="-3"/>
          <w:sz w:val="22"/>
          <w:szCs w:val="22"/>
        </w:rPr>
        <w:t xml:space="preserve"> </w:t>
      </w:r>
      <w:r w:rsidRPr="00140C98">
        <w:rPr>
          <w:color w:val="231F20"/>
          <w:sz w:val="22"/>
          <w:szCs w:val="22"/>
        </w:rPr>
        <w:t>the</w:t>
      </w:r>
      <w:r w:rsidRPr="00140C98">
        <w:rPr>
          <w:color w:val="231F20"/>
          <w:spacing w:val="-3"/>
          <w:sz w:val="22"/>
          <w:szCs w:val="22"/>
        </w:rPr>
        <w:t xml:space="preserve"> </w:t>
      </w:r>
      <w:r w:rsidRPr="00140C98">
        <w:rPr>
          <w:color w:val="231F20"/>
          <w:sz w:val="22"/>
          <w:szCs w:val="22"/>
        </w:rPr>
        <w:t>most</w:t>
      </w:r>
      <w:r w:rsidRPr="00140C98">
        <w:rPr>
          <w:color w:val="231F20"/>
          <w:spacing w:val="-2"/>
          <w:sz w:val="22"/>
          <w:szCs w:val="22"/>
        </w:rPr>
        <w:t xml:space="preserve"> </w:t>
      </w:r>
      <w:r w:rsidRPr="00140C98">
        <w:rPr>
          <w:color w:val="231F20"/>
          <w:sz w:val="22"/>
          <w:szCs w:val="22"/>
        </w:rPr>
        <w:t>reliable</w:t>
      </w:r>
      <w:r w:rsidRPr="00140C98">
        <w:rPr>
          <w:color w:val="231F20"/>
          <w:spacing w:val="-4"/>
          <w:sz w:val="22"/>
          <w:szCs w:val="22"/>
        </w:rPr>
        <w:t xml:space="preserve"> </w:t>
      </w:r>
      <w:r w:rsidRPr="00140C98">
        <w:rPr>
          <w:color w:val="231F20"/>
          <w:sz w:val="22"/>
          <w:szCs w:val="22"/>
        </w:rPr>
        <w:t>one</w:t>
      </w:r>
      <w:r w:rsidRPr="00140C98">
        <w:rPr>
          <w:color w:val="231F20"/>
          <w:spacing w:val="-3"/>
          <w:sz w:val="22"/>
          <w:szCs w:val="22"/>
        </w:rPr>
        <w:t xml:space="preserve"> </w:t>
      </w:r>
      <w:r w:rsidRPr="00140C98">
        <w:rPr>
          <w:color w:val="231F20"/>
          <w:sz w:val="22"/>
          <w:szCs w:val="22"/>
        </w:rPr>
        <w:t>for</w:t>
      </w:r>
      <w:r w:rsidRPr="00140C98">
        <w:rPr>
          <w:color w:val="231F20"/>
          <w:spacing w:val="-3"/>
          <w:sz w:val="22"/>
          <w:szCs w:val="22"/>
        </w:rPr>
        <w:t xml:space="preserve"> </w:t>
      </w:r>
      <w:r w:rsidRPr="00140C98">
        <w:rPr>
          <w:color w:val="231F20"/>
          <w:sz w:val="22"/>
          <w:szCs w:val="22"/>
        </w:rPr>
        <w:t>forecasting</w:t>
      </w:r>
      <w:r w:rsidRPr="00140C98">
        <w:rPr>
          <w:color w:val="231F20"/>
          <w:spacing w:val="-4"/>
          <w:sz w:val="22"/>
          <w:szCs w:val="22"/>
        </w:rPr>
        <w:t xml:space="preserve"> </w:t>
      </w:r>
      <w:r w:rsidRPr="00140C98">
        <w:rPr>
          <w:color w:val="231F20"/>
          <w:sz w:val="22"/>
          <w:szCs w:val="22"/>
        </w:rPr>
        <w:t xml:space="preserve">loan </w:t>
      </w:r>
      <w:r w:rsidRPr="00140C98">
        <w:rPr>
          <w:color w:val="231F20"/>
          <w:spacing w:val="-2"/>
          <w:sz w:val="22"/>
          <w:szCs w:val="22"/>
        </w:rPr>
        <w:t>acceptance.</w:t>
      </w:r>
    </w:p>
    <w:p w:rsidR="000E5902" w:rsidRPr="00140C98" w:rsidRDefault="000E5902" w:rsidP="000E5902">
      <w:pPr>
        <w:jc w:val="both"/>
        <w:rPr>
          <w:rFonts w:ascii="Times New Roman" w:hAnsi="Times New Roman" w:cs="Times New Roman"/>
        </w:rPr>
      </w:pPr>
    </w:p>
    <w:p w:rsidR="000E5902" w:rsidRPr="00140C98" w:rsidRDefault="000E5902" w:rsidP="000E5902">
      <w:pPr>
        <w:jc w:val="both"/>
        <w:rPr>
          <w:rFonts w:ascii="Times New Roman" w:hAnsi="Times New Roman" w:cs="Times New Roman"/>
          <w:b/>
        </w:rPr>
      </w:pPr>
      <w:r w:rsidRPr="00140C98">
        <w:rPr>
          <w:rFonts w:ascii="Times New Roman" w:hAnsi="Times New Roman" w:cs="Times New Roman"/>
          <w:b/>
        </w:rPr>
        <w:t>Data Preparation</w:t>
      </w:r>
    </w:p>
    <w:p w:rsidR="000E5902" w:rsidRPr="00140C98" w:rsidRDefault="000E5902" w:rsidP="000E5902">
      <w:pPr>
        <w:jc w:val="both"/>
        <w:rPr>
          <w:rFonts w:ascii="Times New Roman" w:hAnsi="Times New Roman" w:cs="Times New Roman"/>
        </w:rPr>
      </w:pPr>
      <w:r w:rsidRPr="00140C98">
        <w:rPr>
          <w:rFonts w:ascii="Times New Roman" w:hAnsi="Times New Roman" w:cs="Times New Roman"/>
        </w:rPr>
        <w:t>To plan the dataset for machine learning calculations, it was to begin with isolated into two parts: the subordinate variable (advance status) and free factors. The subordinate variable was doled out to 'y', whereas the free factors were relegated to 'X'. The 'shape' work was at that point utilized to confirm the shape of both 'X' and '</w:t>
      </w:r>
      <w:proofErr w:type="spellStart"/>
      <w:r w:rsidRPr="00140C98">
        <w:rPr>
          <w:rFonts w:ascii="Times New Roman" w:hAnsi="Times New Roman" w:cs="Times New Roman"/>
        </w:rPr>
        <w:t>Y'.Then</w:t>
      </w:r>
      <w:proofErr w:type="spellEnd"/>
      <w:r w:rsidRPr="00140C98">
        <w:rPr>
          <w:rFonts w:ascii="Times New Roman" w:hAnsi="Times New Roman" w:cs="Times New Roman"/>
        </w:rPr>
        <w:t xml:space="preserve"> utilized the "</w:t>
      </w:r>
      <w:proofErr w:type="spellStart"/>
      <w:r w:rsidRPr="00140C98">
        <w:rPr>
          <w:rFonts w:ascii="Times New Roman" w:hAnsi="Times New Roman" w:cs="Times New Roman"/>
        </w:rPr>
        <w:t>train_test_split</w:t>
      </w:r>
      <w:proofErr w:type="spellEnd"/>
      <w:r w:rsidRPr="00140C98">
        <w:rPr>
          <w:rFonts w:ascii="Times New Roman" w:hAnsi="Times New Roman" w:cs="Times New Roman"/>
        </w:rPr>
        <w:t>" work in the "</w:t>
      </w:r>
      <w:proofErr w:type="spellStart"/>
      <w:r w:rsidRPr="00140C98">
        <w:rPr>
          <w:rFonts w:ascii="Times New Roman" w:hAnsi="Times New Roman" w:cs="Times New Roman"/>
        </w:rPr>
        <w:t>sklearn.model_selection</w:t>
      </w:r>
      <w:proofErr w:type="spellEnd"/>
      <w:r w:rsidRPr="00140C98">
        <w:rPr>
          <w:rFonts w:ascii="Times New Roman" w:hAnsi="Times New Roman" w:cs="Times New Roman"/>
        </w:rPr>
        <w:t>" module to part the information into preparing information and test information. The '</w:t>
      </w:r>
      <w:proofErr w:type="spellStart"/>
      <w:r w:rsidRPr="00140C98">
        <w:rPr>
          <w:rFonts w:ascii="Times New Roman" w:hAnsi="Times New Roman" w:cs="Times New Roman"/>
        </w:rPr>
        <w:t>test_size</w:t>
      </w:r>
      <w:proofErr w:type="spellEnd"/>
      <w:r w:rsidRPr="00140C98">
        <w:rPr>
          <w:rFonts w:ascii="Times New Roman" w:hAnsi="Times New Roman" w:cs="Times New Roman"/>
        </w:rPr>
        <w:t xml:space="preserve">' alternative had </w:t>
      </w:r>
      <w:proofErr w:type="gramStart"/>
      <w:r w:rsidRPr="00140C98">
        <w:rPr>
          <w:rFonts w:ascii="Times New Roman" w:hAnsi="Times New Roman" w:cs="Times New Roman"/>
        </w:rPr>
        <w:t>a</w:t>
      </w:r>
      <w:proofErr w:type="gramEnd"/>
      <w:r w:rsidRPr="00140C98">
        <w:rPr>
          <w:rFonts w:ascii="Times New Roman" w:hAnsi="Times New Roman" w:cs="Times New Roman"/>
        </w:rPr>
        <w:t xml:space="preserve"> esteem of 0.4, demonstrating that 40% of the information was set aside for testing, whereas the leftover portion, or 60%, was set aside for preparing. To guarantee consistency over different runs, the '</w:t>
      </w:r>
      <w:proofErr w:type="spellStart"/>
      <w:r w:rsidRPr="00140C98">
        <w:rPr>
          <w:rFonts w:ascii="Times New Roman" w:hAnsi="Times New Roman" w:cs="Times New Roman"/>
        </w:rPr>
        <w:t>random_state</w:t>
      </w:r>
      <w:proofErr w:type="spellEnd"/>
      <w:r w:rsidRPr="00140C98">
        <w:rPr>
          <w:rFonts w:ascii="Times New Roman" w:hAnsi="Times New Roman" w:cs="Times New Roman"/>
        </w:rPr>
        <w:t>' parameter was set to 1. Test information was doled out to "</w:t>
      </w:r>
      <w:proofErr w:type="spellStart"/>
      <w:r w:rsidRPr="00140C98">
        <w:rPr>
          <w:rFonts w:ascii="Times New Roman" w:hAnsi="Times New Roman" w:cs="Times New Roman"/>
        </w:rPr>
        <w:t>X_test</w:t>
      </w:r>
      <w:proofErr w:type="spellEnd"/>
      <w:r w:rsidRPr="00140C98">
        <w:rPr>
          <w:rFonts w:ascii="Times New Roman" w:hAnsi="Times New Roman" w:cs="Times New Roman"/>
        </w:rPr>
        <w:t>" and "</w:t>
      </w:r>
      <w:proofErr w:type="spellStart"/>
      <w:r w:rsidRPr="00140C98">
        <w:rPr>
          <w:rFonts w:ascii="Times New Roman" w:hAnsi="Times New Roman" w:cs="Times New Roman"/>
        </w:rPr>
        <w:t>Y_test</w:t>
      </w:r>
      <w:proofErr w:type="spellEnd"/>
      <w:r w:rsidRPr="00140C98">
        <w:rPr>
          <w:rFonts w:ascii="Times New Roman" w:hAnsi="Times New Roman" w:cs="Times New Roman"/>
        </w:rPr>
        <w:t xml:space="preserve">", whereas preparing information was </w:t>
      </w:r>
      <w:proofErr w:type="spellStart"/>
      <w:r w:rsidRPr="00140C98">
        <w:rPr>
          <w:rFonts w:ascii="Times New Roman" w:hAnsi="Times New Roman" w:cs="Times New Roman"/>
        </w:rPr>
        <w:t>alloted</w:t>
      </w:r>
      <w:proofErr w:type="spellEnd"/>
      <w:r w:rsidRPr="00140C98">
        <w:rPr>
          <w:rFonts w:ascii="Times New Roman" w:hAnsi="Times New Roman" w:cs="Times New Roman"/>
        </w:rPr>
        <w:t xml:space="preserve"> to "</w:t>
      </w:r>
      <w:proofErr w:type="spellStart"/>
      <w:r w:rsidRPr="00140C98">
        <w:rPr>
          <w:rFonts w:ascii="Times New Roman" w:hAnsi="Times New Roman" w:cs="Times New Roman"/>
        </w:rPr>
        <w:t>X_train</w:t>
      </w:r>
      <w:proofErr w:type="spellEnd"/>
      <w:r w:rsidRPr="00140C98">
        <w:rPr>
          <w:rFonts w:ascii="Times New Roman" w:hAnsi="Times New Roman" w:cs="Times New Roman"/>
        </w:rPr>
        <w:t>" and "</w:t>
      </w:r>
      <w:proofErr w:type="spellStart"/>
      <w:r w:rsidRPr="00140C98">
        <w:rPr>
          <w:rFonts w:ascii="Times New Roman" w:hAnsi="Times New Roman" w:cs="Times New Roman"/>
        </w:rPr>
        <w:t>Y_train</w:t>
      </w:r>
      <w:proofErr w:type="spellEnd"/>
      <w:r w:rsidRPr="00140C98">
        <w:rPr>
          <w:rFonts w:ascii="Times New Roman" w:hAnsi="Times New Roman" w:cs="Times New Roman"/>
        </w:rPr>
        <w:t>".</w:t>
      </w:r>
    </w:p>
    <w:p w:rsidR="000E5902" w:rsidRPr="00140C98" w:rsidRDefault="000E5902" w:rsidP="000E5902">
      <w:pPr>
        <w:jc w:val="both"/>
        <w:rPr>
          <w:rFonts w:ascii="Times New Roman" w:hAnsi="Times New Roman" w:cs="Times New Roman"/>
          <w:b/>
        </w:rPr>
      </w:pPr>
      <w:r w:rsidRPr="00140C98">
        <w:rPr>
          <w:rFonts w:ascii="Times New Roman" w:hAnsi="Times New Roman" w:cs="Times New Roman"/>
          <w:b/>
        </w:rPr>
        <w:t>Model Training</w:t>
      </w:r>
    </w:p>
    <w:p w:rsidR="000E5902" w:rsidRPr="00140C98" w:rsidRDefault="000E5902" w:rsidP="000E5902">
      <w:pPr>
        <w:jc w:val="both"/>
        <w:rPr>
          <w:rFonts w:ascii="Times New Roman" w:hAnsi="Times New Roman" w:cs="Times New Roman"/>
        </w:rPr>
      </w:pPr>
      <w:r w:rsidRPr="00140C98">
        <w:rPr>
          <w:rFonts w:ascii="Times New Roman" w:hAnsi="Times New Roman" w:cs="Times New Roman"/>
        </w:rPr>
        <w:t xml:space="preserve">Following the data split, we trained four different machine learning algorithms on the training set using the fit method from </w:t>
      </w:r>
      <w:proofErr w:type="spellStart"/>
      <w:r w:rsidRPr="00140C98">
        <w:rPr>
          <w:rFonts w:ascii="Times New Roman" w:hAnsi="Times New Roman" w:cs="Times New Roman"/>
        </w:rPr>
        <w:t>sklearn</w:t>
      </w:r>
      <w:proofErr w:type="spellEnd"/>
      <w:r w:rsidRPr="00140C98">
        <w:rPr>
          <w:rFonts w:ascii="Times New Roman" w:hAnsi="Times New Roman" w:cs="Times New Roman"/>
        </w:rPr>
        <w:t xml:space="preserve">. To evaluate the performance of these algorithms, we employed the accuracy score function from the </w:t>
      </w:r>
      <w:proofErr w:type="spellStart"/>
      <w:r w:rsidRPr="00140C98">
        <w:rPr>
          <w:rFonts w:ascii="Times New Roman" w:hAnsi="Times New Roman" w:cs="Times New Roman"/>
        </w:rPr>
        <w:t>scikit</w:t>
      </w:r>
      <w:proofErr w:type="spellEnd"/>
      <w:r w:rsidRPr="00140C98">
        <w:rPr>
          <w:rFonts w:ascii="Times New Roman" w:hAnsi="Times New Roman" w:cs="Times New Roman"/>
        </w:rPr>
        <w:t xml:space="preserve">-learn </w:t>
      </w:r>
      <w:proofErr w:type="spellStart"/>
      <w:r w:rsidRPr="00140C98">
        <w:rPr>
          <w:rFonts w:ascii="Times New Roman" w:hAnsi="Times New Roman" w:cs="Times New Roman"/>
        </w:rPr>
        <w:t>library.For</w:t>
      </w:r>
      <w:proofErr w:type="spellEnd"/>
      <w:r w:rsidRPr="00140C98">
        <w:rPr>
          <w:rFonts w:ascii="Times New Roman" w:hAnsi="Times New Roman" w:cs="Times New Roman"/>
        </w:rPr>
        <w:t xml:space="preserve"> each algorithm, the initial step involved defining the model along with its parameters. For instance, we specified the number of neighbors for the </w:t>
      </w:r>
      <w:proofErr w:type="spellStart"/>
      <w:r w:rsidRPr="00140C98">
        <w:rPr>
          <w:rFonts w:ascii="Times New Roman" w:hAnsi="Times New Roman" w:cs="Times New Roman"/>
        </w:rPr>
        <w:t>KNeighbors</w:t>
      </w:r>
      <w:proofErr w:type="spellEnd"/>
      <w:r w:rsidRPr="00140C98">
        <w:rPr>
          <w:rFonts w:ascii="Times New Roman" w:hAnsi="Times New Roman" w:cs="Times New Roman"/>
        </w:rPr>
        <w:t xml:space="preserve"> Classifier and the number of trees for the Random Forest Classifier. Subsequently, each model underwent training, and predictions were generated on the same training set to assess their accuracy.</w:t>
      </w:r>
    </w:p>
    <w:p w:rsidR="000E5902" w:rsidRPr="00140C98" w:rsidRDefault="000E5902" w:rsidP="000E5902">
      <w:pPr>
        <w:jc w:val="both"/>
        <w:rPr>
          <w:rFonts w:ascii="Times New Roman" w:hAnsi="Times New Roman" w:cs="Times New Roman"/>
        </w:rPr>
      </w:pPr>
    </w:p>
    <w:p w:rsidR="000E5902" w:rsidRPr="000E5902" w:rsidRDefault="000E5902" w:rsidP="000E5902">
      <w:pPr>
        <w:tabs>
          <w:tab w:val="left" w:pos="824"/>
        </w:tabs>
        <w:rPr>
          <w:b/>
        </w:rPr>
      </w:pPr>
      <w:r>
        <w:rPr>
          <w:b/>
          <w:color w:val="231F20"/>
        </w:rPr>
        <w:t xml:space="preserve">   </w:t>
      </w:r>
      <w:r w:rsidRPr="000E5902">
        <w:rPr>
          <w:b/>
          <w:color w:val="231F20"/>
        </w:rPr>
        <w:t>Random</w:t>
      </w:r>
      <w:r w:rsidRPr="000E5902">
        <w:rPr>
          <w:b/>
          <w:color w:val="231F20"/>
          <w:spacing w:val="-8"/>
        </w:rPr>
        <w:t xml:space="preserve"> </w:t>
      </w:r>
      <w:r w:rsidRPr="000E5902">
        <w:rPr>
          <w:b/>
          <w:color w:val="231F20"/>
        </w:rPr>
        <w:t>Forest</w:t>
      </w:r>
      <w:r w:rsidRPr="000E5902">
        <w:rPr>
          <w:b/>
          <w:color w:val="231F20"/>
          <w:spacing w:val="-8"/>
        </w:rPr>
        <w:t xml:space="preserve"> </w:t>
      </w:r>
      <w:r w:rsidRPr="000E5902">
        <w:rPr>
          <w:b/>
          <w:color w:val="231F20"/>
          <w:spacing w:val="-2"/>
        </w:rPr>
        <w:t>Classifier</w:t>
      </w:r>
    </w:p>
    <w:p w:rsidR="000E5902" w:rsidRPr="00140C98" w:rsidRDefault="000E5902" w:rsidP="000E5902">
      <w:pPr>
        <w:ind w:left="106"/>
        <w:jc w:val="both"/>
        <w:rPr>
          <w:rFonts w:ascii="Times New Roman" w:hAnsi="Times New Roman" w:cs="Times New Roman"/>
        </w:rPr>
      </w:pPr>
      <w:r w:rsidRPr="00140C98">
        <w:rPr>
          <w:rFonts w:ascii="Times New Roman" w:hAnsi="Times New Roman" w:cs="Times New Roman"/>
          <w:color w:val="231F20"/>
        </w:rPr>
        <w:t>The</w:t>
      </w:r>
      <w:r w:rsidRPr="00140C98">
        <w:rPr>
          <w:rFonts w:ascii="Times New Roman" w:hAnsi="Times New Roman" w:cs="Times New Roman"/>
          <w:color w:val="231F20"/>
          <w:spacing w:val="-8"/>
        </w:rPr>
        <w:t xml:space="preserve"> </w:t>
      </w:r>
      <w:r w:rsidRPr="00140C98">
        <w:rPr>
          <w:rFonts w:ascii="Times New Roman" w:hAnsi="Times New Roman" w:cs="Times New Roman"/>
          <w:color w:val="231F20"/>
        </w:rPr>
        <w:t>Random</w:t>
      </w:r>
      <w:r w:rsidRPr="00140C98">
        <w:rPr>
          <w:rFonts w:ascii="Times New Roman" w:hAnsi="Times New Roman" w:cs="Times New Roman"/>
          <w:color w:val="231F20"/>
          <w:spacing w:val="-11"/>
        </w:rPr>
        <w:t xml:space="preserve"> </w:t>
      </w:r>
      <w:r w:rsidRPr="00140C98">
        <w:rPr>
          <w:rFonts w:ascii="Times New Roman" w:hAnsi="Times New Roman" w:cs="Times New Roman"/>
          <w:color w:val="231F20"/>
        </w:rPr>
        <w:t>Forest</w:t>
      </w:r>
      <w:r w:rsidRPr="00140C98">
        <w:rPr>
          <w:rFonts w:ascii="Times New Roman" w:hAnsi="Times New Roman" w:cs="Times New Roman"/>
          <w:color w:val="231F20"/>
          <w:spacing w:val="-8"/>
        </w:rPr>
        <w:t xml:space="preserve"> </w:t>
      </w:r>
      <w:r w:rsidRPr="00140C98">
        <w:rPr>
          <w:rFonts w:ascii="Times New Roman" w:hAnsi="Times New Roman" w:cs="Times New Roman"/>
          <w:color w:val="231F20"/>
        </w:rPr>
        <w:t>Classifier</w:t>
      </w:r>
      <w:r w:rsidRPr="00140C98">
        <w:rPr>
          <w:rFonts w:ascii="Times New Roman" w:hAnsi="Times New Roman" w:cs="Times New Roman"/>
          <w:color w:val="231F20"/>
          <w:spacing w:val="-12"/>
        </w:rPr>
        <w:t xml:space="preserve"> </w:t>
      </w:r>
      <w:r w:rsidRPr="00140C98">
        <w:rPr>
          <w:rFonts w:ascii="Times New Roman" w:hAnsi="Times New Roman" w:cs="Times New Roman"/>
          <w:color w:val="231F20"/>
        </w:rPr>
        <w:t>was</w:t>
      </w:r>
      <w:r w:rsidRPr="00140C98">
        <w:rPr>
          <w:rFonts w:ascii="Times New Roman" w:hAnsi="Times New Roman" w:cs="Times New Roman"/>
          <w:color w:val="231F20"/>
          <w:spacing w:val="-8"/>
        </w:rPr>
        <w:t xml:space="preserve"> </w:t>
      </w:r>
      <w:r w:rsidRPr="00140C98">
        <w:rPr>
          <w:rFonts w:ascii="Times New Roman" w:hAnsi="Times New Roman" w:cs="Times New Roman"/>
          <w:color w:val="231F20"/>
        </w:rPr>
        <w:t>the</w:t>
      </w:r>
      <w:r w:rsidRPr="00140C98">
        <w:rPr>
          <w:rFonts w:ascii="Times New Roman" w:hAnsi="Times New Roman" w:cs="Times New Roman"/>
          <w:color w:val="231F20"/>
          <w:spacing w:val="-8"/>
        </w:rPr>
        <w:t xml:space="preserve"> </w:t>
      </w:r>
      <w:r w:rsidRPr="00140C98">
        <w:rPr>
          <w:rFonts w:ascii="Times New Roman" w:hAnsi="Times New Roman" w:cs="Times New Roman"/>
          <w:color w:val="231F20"/>
        </w:rPr>
        <w:t>first</w:t>
      </w:r>
      <w:r w:rsidRPr="00140C98">
        <w:rPr>
          <w:rFonts w:ascii="Times New Roman" w:hAnsi="Times New Roman" w:cs="Times New Roman"/>
          <w:color w:val="231F20"/>
          <w:spacing w:val="-10"/>
        </w:rPr>
        <w:t xml:space="preserve"> </w:t>
      </w:r>
      <w:r w:rsidRPr="00140C98">
        <w:rPr>
          <w:rFonts w:ascii="Times New Roman" w:hAnsi="Times New Roman" w:cs="Times New Roman"/>
          <w:color w:val="231F20"/>
        </w:rPr>
        <w:t>ML</w:t>
      </w:r>
      <w:r w:rsidRPr="00140C98">
        <w:rPr>
          <w:rFonts w:ascii="Times New Roman" w:hAnsi="Times New Roman" w:cs="Times New Roman"/>
          <w:color w:val="231F20"/>
          <w:spacing w:val="-9"/>
        </w:rPr>
        <w:t xml:space="preserve"> </w:t>
      </w:r>
      <w:r w:rsidRPr="00140C98">
        <w:rPr>
          <w:rFonts w:ascii="Times New Roman" w:hAnsi="Times New Roman" w:cs="Times New Roman"/>
          <w:color w:val="231F20"/>
        </w:rPr>
        <w:t>technique to</w:t>
      </w:r>
      <w:r w:rsidRPr="00140C98">
        <w:rPr>
          <w:rFonts w:ascii="Times New Roman" w:hAnsi="Times New Roman" w:cs="Times New Roman"/>
          <w:color w:val="231F20"/>
          <w:spacing w:val="-6"/>
        </w:rPr>
        <w:t xml:space="preserve"> </w:t>
      </w:r>
      <w:r w:rsidRPr="00140C98">
        <w:rPr>
          <w:rFonts w:ascii="Times New Roman" w:hAnsi="Times New Roman" w:cs="Times New Roman"/>
          <w:color w:val="231F20"/>
        </w:rPr>
        <w:t>be</w:t>
      </w:r>
      <w:r w:rsidRPr="00140C98">
        <w:rPr>
          <w:rFonts w:ascii="Times New Roman" w:hAnsi="Times New Roman" w:cs="Times New Roman"/>
          <w:color w:val="231F20"/>
          <w:spacing w:val="-4"/>
        </w:rPr>
        <w:t xml:space="preserve"> </w:t>
      </w:r>
      <w:r w:rsidRPr="00140C98">
        <w:rPr>
          <w:rFonts w:ascii="Times New Roman" w:hAnsi="Times New Roman" w:cs="Times New Roman"/>
          <w:color w:val="231F20"/>
        </w:rPr>
        <w:t>trained.</w:t>
      </w:r>
      <w:r w:rsidRPr="00140C98">
        <w:rPr>
          <w:rFonts w:ascii="Times New Roman" w:hAnsi="Times New Roman" w:cs="Times New Roman"/>
          <w:color w:val="231F20"/>
          <w:spacing w:val="-4"/>
        </w:rPr>
        <w:t xml:space="preserve"> </w:t>
      </w:r>
      <w:r w:rsidRPr="00140C98">
        <w:rPr>
          <w:rFonts w:ascii="Times New Roman" w:hAnsi="Times New Roman" w:cs="Times New Roman"/>
          <w:color w:val="231F20"/>
        </w:rPr>
        <w:t>Its</w:t>
      </w:r>
      <w:r w:rsidRPr="00140C98">
        <w:rPr>
          <w:rFonts w:ascii="Times New Roman" w:hAnsi="Times New Roman" w:cs="Times New Roman"/>
          <w:color w:val="231F20"/>
          <w:spacing w:val="-5"/>
        </w:rPr>
        <w:t xml:space="preserve"> </w:t>
      </w:r>
      <w:r w:rsidRPr="00140C98">
        <w:rPr>
          <w:rFonts w:ascii="Times New Roman" w:hAnsi="Times New Roman" w:cs="Times New Roman"/>
          <w:color w:val="231F20"/>
        </w:rPr>
        <w:t>performance</w:t>
      </w:r>
      <w:r w:rsidRPr="00140C98">
        <w:rPr>
          <w:rFonts w:ascii="Times New Roman" w:hAnsi="Times New Roman" w:cs="Times New Roman"/>
          <w:color w:val="231F20"/>
          <w:spacing w:val="-6"/>
        </w:rPr>
        <w:t xml:space="preserve"> </w:t>
      </w:r>
      <w:r w:rsidRPr="00140C98">
        <w:rPr>
          <w:rFonts w:ascii="Times New Roman" w:hAnsi="Times New Roman" w:cs="Times New Roman"/>
          <w:color w:val="231F20"/>
        </w:rPr>
        <w:t>was</w:t>
      </w:r>
      <w:r w:rsidRPr="00140C98">
        <w:rPr>
          <w:rFonts w:ascii="Times New Roman" w:hAnsi="Times New Roman" w:cs="Times New Roman"/>
          <w:color w:val="231F20"/>
          <w:spacing w:val="-3"/>
        </w:rPr>
        <w:t xml:space="preserve"> </w:t>
      </w:r>
      <w:r w:rsidRPr="00140C98">
        <w:rPr>
          <w:rFonts w:ascii="Times New Roman" w:hAnsi="Times New Roman" w:cs="Times New Roman"/>
          <w:color w:val="231F20"/>
        </w:rPr>
        <w:t>evaluated</w:t>
      </w:r>
      <w:r w:rsidRPr="00140C98">
        <w:rPr>
          <w:rFonts w:ascii="Times New Roman" w:hAnsi="Times New Roman" w:cs="Times New Roman"/>
          <w:color w:val="231F20"/>
          <w:spacing w:val="-3"/>
        </w:rPr>
        <w:t xml:space="preserve"> </w:t>
      </w:r>
      <w:r w:rsidRPr="00140C98">
        <w:rPr>
          <w:rFonts w:ascii="Times New Roman" w:hAnsi="Times New Roman" w:cs="Times New Roman"/>
          <w:color w:val="231F20"/>
        </w:rPr>
        <w:lastRenderedPageBreak/>
        <w:t>build</w:t>
      </w:r>
      <w:r w:rsidRPr="00140C98">
        <w:rPr>
          <w:rFonts w:ascii="Times New Roman" w:hAnsi="Times New Roman" w:cs="Times New Roman"/>
          <w:color w:val="231F20"/>
          <w:spacing w:val="-5"/>
        </w:rPr>
        <w:t xml:space="preserve"> </w:t>
      </w:r>
      <w:r w:rsidRPr="00140C98">
        <w:rPr>
          <w:rFonts w:ascii="Times New Roman" w:hAnsi="Times New Roman" w:cs="Times New Roman"/>
          <w:color w:val="231F20"/>
        </w:rPr>
        <w:t>on</w:t>
      </w:r>
      <w:r w:rsidRPr="00140C98">
        <w:rPr>
          <w:rFonts w:ascii="Times New Roman" w:hAnsi="Times New Roman" w:cs="Times New Roman"/>
          <w:color w:val="231F20"/>
          <w:spacing w:val="-5"/>
        </w:rPr>
        <w:t xml:space="preserve"> </w:t>
      </w:r>
      <w:r w:rsidRPr="00140C98">
        <w:rPr>
          <w:rFonts w:ascii="Times New Roman" w:hAnsi="Times New Roman" w:cs="Times New Roman"/>
          <w:color w:val="231F20"/>
        </w:rPr>
        <w:t>several benchmarks, including accuracy score, F1 score, and ROC score. The results demonstrated that the Random Forest Classifier</w:t>
      </w:r>
      <w:r w:rsidRPr="00140C98">
        <w:rPr>
          <w:rFonts w:ascii="Times New Roman" w:hAnsi="Times New Roman" w:cs="Times New Roman"/>
          <w:color w:val="231F20"/>
          <w:spacing w:val="-5"/>
        </w:rPr>
        <w:t xml:space="preserve"> </w:t>
      </w:r>
      <w:r w:rsidRPr="00140C98">
        <w:rPr>
          <w:rFonts w:ascii="Times New Roman" w:hAnsi="Times New Roman" w:cs="Times New Roman"/>
          <w:color w:val="231F20"/>
        </w:rPr>
        <w:t>achieved</w:t>
      </w:r>
      <w:r w:rsidRPr="00140C98">
        <w:rPr>
          <w:rFonts w:ascii="Times New Roman" w:hAnsi="Times New Roman" w:cs="Times New Roman"/>
          <w:color w:val="231F20"/>
          <w:spacing w:val="-7"/>
        </w:rPr>
        <w:t xml:space="preserve"> </w:t>
      </w:r>
      <w:r w:rsidRPr="00140C98">
        <w:rPr>
          <w:rFonts w:ascii="Times New Roman" w:hAnsi="Times New Roman" w:cs="Times New Roman"/>
          <w:color w:val="231F20"/>
        </w:rPr>
        <w:t>an</w:t>
      </w:r>
      <w:r w:rsidRPr="00140C98">
        <w:rPr>
          <w:rFonts w:ascii="Times New Roman" w:hAnsi="Times New Roman" w:cs="Times New Roman"/>
          <w:color w:val="231F20"/>
          <w:spacing w:val="-6"/>
        </w:rPr>
        <w:t xml:space="preserve"> </w:t>
      </w:r>
      <w:r w:rsidRPr="00140C98">
        <w:rPr>
          <w:rFonts w:ascii="Times New Roman" w:hAnsi="Times New Roman" w:cs="Times New Roman"/>
          <w:color w:val="231F20"/>
        </w:rPr>
        <w:t>impressive</w:t>
      </w:r>
      <w:r w:rsidRPr="00140C98">
        <w:rPr>
          <w:rFonts w:ascii="Times New Roman" w:hAnsi="Times New Roman" w:cs="Times New Roman"/>
          <w:color w:val="231F20"/>
          <w:spacing w:val="-5"/>
        </w:rPr>
        <w:t xml:space="preserve"> </w:t>
      </w:r>
      <w:r w:rsidRPr="00140C98">
        <w:rPr>
          <w:rFonts w:ascii="Times New Roman" w:hAnsi="Times New Roman" w:cs="Times New Roman"/>
          <w:color w:val="231F20"/>
        </w:rPr>
        <w:t>accuracy</w:t>
      </w:r>
      <w:r w:rsidRPr="00140C98">
        <w:rPr>
          <w:rFonts w:ascii="Times New Roman" w:hAnsi="Times New Roman" w:cs="Times New Roman"/>
          <w:color w:val="231F20"/>
          <w:spacing w:val="-9"/>
        </w:rPr>
        <w:t xml:space="preserve"> </w:t>
      </w:r>
      <w:r w:rsidRPr="00140C98">
        <w:rPr>
          <w:rFonts w:ascii="Times New Roman" w:hAnsi="Times New Roman" w:cs="Times New Roman"/>
          <w:color w:val="231F20"/>
        </w:rPr>
        <w:t>of</w:t>
      </w:r>
      <w:r w:rsidRPr="00140C98">
        <w:rPr>
          <w:rFonts w:ascii="Times New Roman" w:hAnsi="Times New Roman" w:cs="Times New Roman"/>
          <w:color w:val="231F20"/>
          <w:spacing w:val="-7"/>
        </w:rPr>
        <w:t xml:space="preserve"> </w:t>
      </w:r>
      <w:r w:rsidRPr="00140C98">
        <w:rPr>
          <w:rFonts w:ascii="Times New Roman" w:hAnsi="Times New Roman" w:cs="Times New Roman"/>
          <w:color w:val="231F20"/>
        </w:rPr>
        <w:t>98.04%,</w:t>
      </w:r>
      <w:r w:rsidRPr="00140C98">
        <w:rPr>
          <w:rFonts w:ascii="Times New Roman" w:hAnsi="Times New Roman" w:cs="Times New Roman"/>
          <w:color w:val="231F20"/>
          <w:spacing w:val="-5"/>
        </w:rPr>
        <w:t xml:space="preserve"> </w:t>
      </w:r>
      <w:r w:rsidRPr="00140C98">
        <w:rPr>
          <w:rFonts w:ascii="Times New Roman" w:hAnsi="Times New Roman" w:cs="Times New Roman"/>
          <w:color w:val="231F20"/>
        </w:rPr>
        <w:t>an</w:t>
      </w:r>
      <w:r w:rsidRPr="00140C98">
        <w:rPr>
          <w:rFonts w:ascii="Times New Roman" w:hAnsi="Times New Roman" w:cs="Times New Roman"/>
          <w:color w:val="231F20"/>
          <w:spacing w:val="-6"/>
        </w:rPr>
        <w:t xml:space="preserve"> </w:t>
      </w:r>
      <w:r w:rsidRPr="00140C98">
        <w:rPr>
          <w:rFonts w:ascii="Times New Roman" w:hAnsi="Times New Roman" w:cs="Times New Roman"/>
          <w:color w:val="231F20"/>
        </w:rPr>
        <w:t>F1 rating</w:t>
      </w:r>
      <w:r w:rsidRPr="00140C98">
        <w:rPr>
          <w:rFonts w:ascii="Times New Roman" w:hAnsi="Times New Roman" w:cs="Times New Roman"/>
          <w:color w:val="231F20"/>
          <w:spacing w:val="-13"/>
        </w:rPr>
        <w:t xml:space="preserve"> </w:t>
      </w:r>
      <w:r w:rsidRPr="00140C98">
        <w:rPr>
          <w:rFonts w:ascii="Times New Roman" w:hAnsi="Times New Roman" w:cs="Times New Roman"/>
          <w:color w:val="231F20"/>
        </w:rPr>
        <w:t>of</w:t>
      </w:r>
      <w:r w:rsidRPr="00140C98">
        <w:rPr>
          <w:rFonts w:ascii="Times New Roman" w:hAnsi="Times New Roman" w:cs="Times New Roman"/>
          <w:color w:val="231F20"/>
          <w:spacing w:val="-12"/>
        </w:rPr>
        <w:t xml:space="preserve"> </w:t>
      </w:r>
      <w:r w:rsidRPr="00140C98">
        <w:rPr>
          <w:rFonts w:ascii="Times New Roman" w:hAnsi="Times New Roman" w:cs="Times New Roman"/>
          <w:color w:val="231F20"/>
        </w:rPr>
        <w:t>0.85,</w:t>
      </w:r>
      <w:r w:rsidRPr="00140C98">
        <w:rPr>
          <w:rFonts w:ascii="Times New Roman" w:hAnsi="Times New Roman" w:cs="Times New Roman"/>
          <w:color w:val="231F20"/>
          <w:spacing w:val="-13"/>
        </w:rPr>
        <w:t xml:space="preserve"> </w:t>
      </w:r>
      <w:r w:rsidRPr="00140C98">
        <w:rPr>
          <w:rFonts w:ascii="Times New Roman" w:hAnsi="Times New Roman" w:cs="Times New Roman"/>
          <w:color w:val="231F20"/>
        </w:rPr>
        <w:t>and</w:t>
      </w:r>
      <w:r w:rsidRPr="00140C98">
        <w:rPr>
          <w:rFonts w:ascii="Times New Roman" w:hAnsi="Times New Roman" w:cs="Times New Roman"/>
          <w:color w:val="231F20"/>
          <w:spacing w:val="-12"/>
        </w:rPr>
        <w:t xml:space="preserve"> </w:t>
      </w:r>
      <w:r w:rsidRPr="00140C98">
        <w:rPr>
          <w:rFonts w:ascii="Times New Roman" w:hAnsi="Times New Roman" w:cs="Times New Roman"/>
          <w:color w:val="231F20"/>
        </w:rPr>
        <w:t>an</w:t>
      </w:r>
      <w:r w:rsidRPr="00140C98">
        <w:rPr>
          <w:rFonts w:ascii="Times New Roman" w:hAnsi="Times New Roman" w:cs="Times New Roman"/>
          <w:color w:val="231F20"/>
          <w:spacing w:val="-13"/>
        </w:rPr>
        <w:t xml:space="preserve"> </w:t>
      </w:r>
      <w:r w:rsidRPr="00140C98">
        <w:rPr>
          <w:rFonts w:ascii="Times New Roman" w:hAnsi="Times New Roman" w:cs="Times New Roman"/>
          <w:color w:val="231F20"/>
        </w:rPr>
        <w:t>ROC</w:t>
      </w:r>
      <w:r w:rsidRPr="00140C98">
        <w:rPr>
          <w:rFonts w:ascii="Times New Roman" w:hAnsi="Times New Roman" w:cs="Times New Roman"/>
          <w:color w:val="231F20"/>
          <w:spacing w:val="-10"/>
        </w:rPr>
        <w:t xml:space="preserve"> </w:t>
      </w:r>
      <w:r w:rsidRPr="00140C98">
        <w:rPr>
          <w:rFonts w:ascii="Times New Roman" w:hAnsi="Times New Roman" w:cs="Times New Roman"/>
          <w:color w:val="231F20"/>
        </w:rPr>
        <w:t>grade</w:t>
      </w:r>
      <w:r w:rsidRPr="00140C98">
        <w:rPr>
          <w:rFonts w:ascii="Times New Roman" w:hAnsi="Times New Roman" w:cs="Times New Roman"/>
          <w:color w:val="231F20"/>
          <w:spacing w:val="-13"/>
        </w:rPr>
        <w:t xml:space="preserve"> </w:t>
      </w:r>
      <w:r w:rsidRPr="00140C98">
        <w:rPr>
          <w:rFonts w:ascii="Times New Roman" w:hAnsi="Times New Roman" w:cs="Times New Roman"/>
          <w:color w:val="231F20"/>
        </w:rPr>
        <w:t>of</w:t>
      </w:r>
      <w:r w:rsidRPr="00140C98">
        <w:rPr>
          <w:rFonts w:ascii="Times New Roman" w:hAnsi="Times New Roman" w:cs="Times New Roman"/>
          <w:color w:val="231F20"/>
          <w:spacing w:val="-12"/>
        </w:rPr>
        <w:t xml:space="preserve"> </w:t>
      </w:r>
      <w:r w:rsidRPr="00140C98">
        <w:rPr>
          <w:rFonts w:ascii="Times New Roman" w:hAnsi="Times New Roman" w:cs="Times New Roman"/>
          <w:color w:val="231F20"/>
        </w:rPr>
        <w:t>0.973.</w:t>
      </w:r>
      <w:r w:rsidRPr="00140C98">
        <w:rPr>
          <w:rFonts w:ascii="Times New Roman" w:hAnsi="Times New Roman" w:cs="Times New Roman"/>
          <w:color w:val="231F20"/>
          <w:spacing w:val="-12"/>
        </w:rPr>
        <w:t xml:space="preserve"> </w:t>
      </w:r>
      <w:r w:rsidRPr="00140C98">
        <w:rPr>
          <w:rFonts w:ascii="Times New Roman" w:hAnsi="Times New Roman" w:cs="Times New Roman"/>
          <w:color w:val="231F20"/>
        </w:rPr>
        <w:t>These</w:t>
      </w:r>
      <w:r w:rsidRPr="00140C98">
        <w:rPr>
          <w:rFonts w:ascii="Times New Roman" w:hAnsi="Times New Roman" w:cs="Times New Roman"/>
          <w:color w:val="231F20"/>
          <w:spacing w:val="-10"/>
        </w:rPr>
        <w:t xml:space="preserve"> </w:t>
      </w:r>
      <w:r w:rsidRPr="00140C98">
        <w:rPr>
          <w:rFonts w:ascii="Times New Roman" w:hAnsi="Times New Roman" w:cs="Times New Roman"/>
          <w:color w:val="231F20"/>
        </w:rPr>
        <w:t>findings</w:t>
      </w:r>
      <w:r w:rsidRPr="00140C98">
        <w:rPr>
          <w:rFonts w:ascii="Times New Roman" w:hAnsi="Times New Roman" w:cs="Times New Roman"/>
          <w:color w:val="231F20"/>
          <w:spacing w:val="-13"/>
        </w:rPr>
        <w:t xml:space="preserve"> </w:t>
      </w:r>
      <w:r w:rsidRPr="00140C98">
        <w:rPr>
          <w:rFonts w:ascii="Times New Roman" w:hAnsi="Times New Roman" w:cs="Times New Roman"/>
          <w:color w:val="231F20"/>
        </w:rPr>
        <w:t>are presented in table-I.</w:t>
      </w:r>
    </w:p>
    <w:p w:rsidR="000E5902" w:rsidRPr="00140C98" w:rsidRDefault="000E5902" w:rsidP="000E5902">
      <w:pPr>
        <w:tabs>
          <w:tab w:val="left" w:pos="1143"/>
        </w:tabs>
        <w:spacing w:before="223"/>
        <w:ind w:left="64"/>
        <w:rPr>
          <w:rFonts w:ascii="Times New Roman" w:hAnsi="Times New Roman" w:cs="Times New Roman"/>
        </w:rPr>
      </w:pPr>
      <w:r w:rsidRPr="00140C98">
        <w:rPr>
          <w:rFonts w:ascii="Times New Roman" w:hAnsi="Times New Roman" w:cs="Times New Roman"/>
          <w:color w:val="231F20"/>
        </w:rPr>
        <w:t>TABLE</w:t>
      </w:r>
      <w:r w:rsidRPr="00140C98">
        <w:rPr>
          <w:rFonts w:ascii="Times New Roman" w:hAnsi="Times New Roman" w:cs="Times New Roman"/>
          <w:color w:val="231F20"/>
          <w:spacing w:val="-5"/>
        </w:rPr>
        <w:t xml:space="preserve"> </w:t>
      </w:r>
      <w:r w:rsidRPr="00140C98">
        <w:rPr>
          <w:rFonts w:ascii="Times New Roman" w:hAnsi="Times New Roman" w:cs="Times New Roman"/>
          <w:color w:val="231F20"/>
          <w:spacing w:val="-7"/>
        </w:rPr>
        <w:t>I.</w:t>
      </w:r>
      <w:r w:rsidRPr="00140C98">
        <w:rPr>
          <w:rFonts w:ascii="Times New Roman" w:hAnsi="Times New Roman" w:cs="Times New Roman"/>
          <w:color w:val="231F20"/>
        </w:rPr>
        <w:tab/>
      </w:r>
      <w:r w:rsidRPr="00140C98">
        <w:rPr>
          <w:rFonts w:ascii="Times New Roman" w:hAnsi="Times New Roman" w:cs="Times New Roman"/>
          <w:color w:val="231F20"/>
          <w:spacing w:val="-2"/>
        </w:rPr>
        <w:t>SCORES FOR</w:t>
      </w:r>
      <w:r w:rsidRPr="00140C98">
        <w:rPr>
          <w:rFonts w:ascii="Times New Roman" w:hAnsi="Times New Roman" w:cs="Times New Roman"/>
          <w:color w:val="231F20"/>
          <w:spacing w:val="-3"/>
        </w:rPr>
        <w:t xml:space="preserve"> </w:t>
      </w:r>
      <w:r w:rsidRPr="00140C98">
        <w:rPr>
          <w:rFonts w:ascii="Times New Roman" w:hAnsi="Times New Roman" w:cs="Times New Roman"/>
          <w:color w:val="231F20"/>
          <w:spacing w:val="-2"/>
        </w:rPr>
        <w:t>RANDOM</w:t>
      </w:r>
      <w:r w:rsidRPr="00140C98">
        <w:rPr>
          <w:rFonts w:ascii="Times New Roman" w:hAnsi="Times New Roman" w:cs="Times New Roman"/>
          <w:color w:val="231F20"/>
        </w:rPr>
        <w:t xml:space="preserve"> </w:t>
      </w:r>
      <w:r w:rsidRPr="00140C98">
        <w:rPr>
          <w:rFonts w:ascii="Times New Roman" w:hAnsi="Times New Roman" w:cs="Times New Roman"/>
          <w:color w:val="231F20"/>
          <w:spacing w:val="-2"/>
        </w:rPr>
        <w:t>FOREST</w:t>
      </w:r>
    </w:p>
    <w:p w:rsidR="000E5902" w:rsidRPr="00140C98" w:rsidRDefault="000E5902" w:rsidP="000E5902">
      <w:pPr>
        <w:pStyle w:val="BodyText"/>
        <w:spacing w:before="7"/>
        <w:ind w:left="0" w:firstLine="0"/>
        <w:jc w:val="left"/>
        <w:rPr>
          <w:sz w:val="22"/>
          <w:szCs w:val="22"/>
        </w:rPr>
      </w:pPr>
    </w:p>
    <w:tbl>
      <w:tblPr>
        <w:tblW w:w="0" w:type="auto"/>
        <w:tblInd w:w="920" w:type="dxa"/>
        <w:tblBorders>
          <w:top w:val="single" w:sz="2" w:space="0" w:color="231F20"/>
          <w:left w:val="single" w:sz="2" w:space="0" w:color="231F20"/>
          <w:bottom w:val="single" w:sz="2" w:space="0" w:color="231F20"/>
          <w:right w:val="single" w:sz="2" w:space="0" w:color="231F20"/>
          <w:insideH w:val="single" w:sz="2" w:space="0" w:color="231F20"/>
          <w:insideV w:val="single" w:sz="2" w:space="0" w:color="231F20"/>
        </w:tblBorders>
        <w:tblLayout w:type="fixed"/>
        <w:tblCellMar>
          <w:left w:w="0" w:type="dxa"/>
          <w:right w:w="0" w:type="dxa"/>
        </w:tblCellMar>
        <w:tblLook w:val="01E0" w:firstRow="1" w:lastRow="1" w:firstColumn="1" w:lastColumn="1" w:noHBand="0" w:noVBand="0"/>
      </w:tblPr>
      <w:tblGrid>
        <w:gridCol w:w="2416"/>
        <w:gridCol w:w="823"/>
      </w:tblGrid>
      <w:tr w:rsidR="000E5902" w:rsidRPr="00140C98" w:rsidTr="00BF24FC">
        <w:trPr>
          <w:trHeight w:val="366"/>
        </w:trPr>
        <w:tc>
          <w:tcPr>
            <w:tcW w:w="2416" w:type="dxa"/>
          </w:tcPr>
          <w:p w:rsidR="000E5902" w:rsidRPr="00140C98" w:rsidRDefault="000E5902" w:rsidP="00BF24FC">
            <w:pPr>
              <w:pStyle w:val="TableParagraph"/>
              <w:rPr>
                <w:b/>
              </w:rPr>
            </w:pPr>
            <w:r w:rsidRPr="00140C98">
              <w:rPr>
                <w:b/>
                <w:color w:val="231F20"/>
              </w:rPr>
              <w:t>Accuracy</w:t>
            </w:r>
            <w:r w:rsidRPr="00140C98">
              <w:rPr>
                <w:b/>
                <w:color w:val="231F20"/>
                <w:spacing w:val="31"/>
              </w:rPr>
              <w:t xml:space="preserve">  </w:t>
            </w:r>
            <w:r w:rsidRPr="00140C98">
              <w:rPr>
                <w:b/>
                <w:color w:val="231F20"/>
              </w:rPr>
              <w:t>of</w:t>
            </w:r>
            <w:r w:rsidRPr="00140C98">
              <w:rPr>
                <w:b/>
                <w:color w:val="231F20"/>
                <w:spacing w:val="32"/>
              </w:rPr>
              <w:t xml:space="preserve">  </w:t>
            </w:r>
            <w:r w:rsidRPr="00140C98">
              <w:rPr>
                <w:b/>
                <w:color w:val="231F20"/>
              </w:rPr>
              <w:t>Random</w:t>
            </w:r>
            <w:r w:rsidRPr="00140C98">
              <w:rPr>
                <w:b/>
                <w:color w:val="231F20"/>
                <w:spacing w:val="31"/>
              </w:rPr>
              <w:t xml:space="preserve">  </w:t>
            </w:r>
            <w:r w:rsidRPr="00140C98">
              <w:rPr>
                <w:b/>
                <w:color w:val="231F20"/>
                <w:spacing w:val="-2"/>
              </w:rPr>
              <w:t>forest</w:t>
            </w:r>
          </w:p>
          <w:p w:rsidR="000E5902" w:rsidRPr="00140C98" w:rsidRDefault="000E5902" w:rsidP="00BF24FC">
            <w:pPr>
              <w:pStyle w:val="TableParagraph"/>
              <w:spacing w:line="165" w:lineRule="exact"/>
              <w:rPr>
                <w:b/>
              </w:rPr>
            </w:pPr>
            <w:r w:rsidRPr="00140C98">
              <w:rPr>
                <w:b/>
                <w:color w:val="231F20"/>
                <w:spacing w:val="-2"/>
              </w:rPr>
              <w:t>Classifier</w:t>
            </w:r>
          </w:p>
        </w:tc>
        <w:tc>
          <w:tcPr>
            <w:tcW w:w="823" w:type="dxa"/>
          </w:tcPr>
          <w:p w:rsidR="000E5902" w:rsidRPr="00140C98" w:rsidRDefault="000E5902" w:rsidP="00BF24FC">
            <w:pPr>
              <w:pStyle w:val="TableParagraph"/>
              <w:spacing w:before="85" w:line="240" w:lineRule="auto"/>
              <w:ind w:left="4"/>
              <w:jc w:val="center"/>
            </w:pPr>
            <w:r w:rsidRPr="00140C98">
              <w:rPr>
                <w:color w:val="231F20"/>
                <w:spacing w:val="-2"/>
              </w:rPr>
              <w:t>98.044</w:t>
            </w:r>
          </w:p>
        </w:tc>
      </w:tr>
      <w:tr w:rsidR="000E5902" w:rsidRPr="00140C98" w:rsidTr="00BF24FC">
        <w:trPr>
          <w:trHeight w:val="369"/>
        </w:trPr>
        <w:tc>
          <w:tcPr>
            <w:tcW w:w="2416" w:type="dxa"/>
          </w:tcPr>
          <w:p w:rsidR="000E5902" w:rsidRPr="00140C98" w:rsidRDefault="000E5902" w:rsidP="00BF24FC">
            <w:pPr>
              <w:pStyle w:val="TableParagraph"/>
              <w:rPr>
                <w:b/>
              </w:rPr>
            </w:pPr>
            <w:r w:rsidRPr="00140C98">
              <w:rPr>
                <w:b/>
                <w:color w:val="231F20"/>
              </w:rPr>
              <w:t>F1</w:t>
            </w:r>
            <w:r w:rsidRPr="00140C98">
              <w:rPr>
                <w:b/>
                <w:color w:val="231F20"/>
                <w:spacing w:val="70"/>
                <w:w w:val="150"/>
              </w:rPr>
              <w:t xml:space="preserve"> </w:t>
            </w:r>
            <w:r w:rsidRPr="00140C98">
              <w:rPr>
                <w:b/>
                <w:color w:val="231F20"/>
              </w:rPr>
              <w:t>Score</w:t>
            </w:r>
            <w:r w:rsidRPr="00140C98">
              <w:rPr>
                <w:b/>
                <w:color w:val="231F20"/>
                <w:spacing w:val="70"/>
                <w:w w:val="150"/>
              </w:rPr>
              <w:t xml:space="preserve"> </w:t>
            </w:r>
            <w:r w:rsidRPr="00140C98">
              <w:rPr>
                <w:b/>
                <w:color w:val="231F20"/>
              </w:rPr>
              <w:t>of</w:t>
            </w:r>
            <w:r w:rsidRPr="00140C98">
              <w:rPr>
                <w:b/>
                <w:color w:val="231F20"/>
                <w:spacing w:val="71"/>
                <w:w w:val="150"/>
              </w:rPr>
              <w:t xml:space="preserve"> </w:t>
            </w:r>
            <w:r w:rsidRPr="00140C98">
              <w:rPr>
                <w:b/>
                <w:color w:val="231F20"/>
              </w:rPr>
              <w:t>Random</w:t>
            </w:r>
            <w:r w:rsidRPr="00140C98">
              <w:rPr>
                <w:b/>
                <w:color w:val="231F20"/>
                <w:spacing w:val="65"/>
                <w:w w:val="150"/>
              </w:rPr>
              <w:t xml:space="preserve"> </w:t>
            </w:r>
            <w:r w:rsidRPr="00140C98">
              <w:rPr>
                <w:b/>
                <w:color w:val="231F20"/>
                <w:spacing w:val="-2"/>
              </w:rPr>
              <w:t>forest</w:t>
            </w:r>
          </w:p>
          <w:p w:rsidR="000E5902" w:rsidRPr="00140C98" w:rsidRDefault="000E5902" w:rsidP="00BF24FC">
            <w:pPr>
              <w:pStyle w:val="TableParagraph"/>
              <w:spacing w:line="168" w:lineRule="exact"/>
              <w:rPr>
                <w:b/>
              </w:rPr>
            </w:pPr>
            <w:r w:rsidRPr="00140C98">
              <w:rPr>
                <w:b/>
                <w:color w:val="231F20"/>
                <w:spacing w:val="-2"/>
              </w:rPr>
              <w:t>Classifier</w:t>
            </w:r>
          </w:p>
        </w:tc>
        <w:tc>
          <w:tcPr>
            <w:tcW w:w="823" w:type="dxa"/>
          </w:tcPr>
          <w:p w:rsidR="000E5902" w:rsidRPr="00140C98" w:rsidRDefault="000E5902" w:rsidP="00BF24FC">
            <w:pPr>
              <w:pStyle w:val="TableParagraph"/>
              <w:spacing w:before="88" w:line="240" w:lineRule="auto"/>
              <w:ind w:left="4"/>
              <w:jc w:val="center"/>
            </w:pPr>
            <w:r w:rsidRPr="00140C98">
              <w:rPr>
                <w:color w:val="231F20"/>
                <w:spacing w:val="-2"/>
              </w:rPr>
              <w:t>0.9857</w:t>
            </w:r>
          </w:p>
        </w:tc>
      </w:tr>
      <w:tr w:rsidR="000E5902" w:rsidRPr="00140C98" w:rsidTr="00BF24FC">
        <w:trPr>
          <w:trHeight w:val="366"/>
        </w:trPr>
        <w:tc>
          <w:tcPr>
            <w:tcW w:w="2416" w:type="dxa"/>
          </w:tcPr>
          <w:p w:rsidR="000E5902" w:rsidRPr="00140C98" w:rsidRDefault="000E5902" w:rsidP="00BF24FC">
            <w:pPr>
              <w:pStyle w:val="TableParagraph"/>
              <w:rPr>
                <w:b/>
              </w:rPr>
            </w:pPr>
            <w:r w:rsidRPr="00140C98">
              <w:rPr>
                <w:b/>
                <w:color w:val="231F20"/>
              </w:rPr>
              <w:t>ROC</w:t>
            </w:r>
            <w:r w:rsidRPr="00140C98">
              <w:rPr>
                <w:b/>
                <w:color w:val="231F20"/>
                <w:spacing w:val="44"/>
              </w:rPr>
              <w:t xml:space="preserve"> </w:t>
            </w:r>
            <w:r w:rsidRPr="00140C98">
              <w:rPr>
                <w:b/>
                <w:color w:val="231F20"/>
              </w:rPr>
              <w:t>Score</w:t>
            </w:r>
            <w:r w:rsidRPr="00140C98">
              <w:rPr>
                <w:b/>
                <w:color w:val="231F20"/>
                <w:spacing w:val="44"/>
              </w:rPr>
              <w:t xml:space="preserve"> </w:t>
            </w:r>
            <w:r w:rsidRPr="00140C98">
              <w:rPr>
                <w:b/>
                <w:color w:val="231F20"/>
              </w:rPr>
              <w:t>of</w:t>
            </w:r>
            <w:r w:rsidRPr="00140C98">
              <w:rPr>
                <w:b/>
                <w:color w:val="231F20"/>
                <w:spacing w:val="46"/>
              </w:rPr>
              <w:t xml:space="preserve"> </w:t>
            </w:r>
            <w:r w:rsidRPr="00140C98">
              <w:rPr>
                <w:b/>
                <w:color w:val="231F20"/>
              </w:rPr>
              <w:t>Random</w:t>
            </w:r>
            <w:r w:rsidRPr="00140C98">
              <w:rPr>
                <w:b/>
                <w:color w:val="231F20"/>
                <w:spacing w:val="42"/>
              </w:rPr>
              <w:t xml:space="preserve"> </w:t>
            </w:r>
            <w:r w:rsidRPr="00140C98">
              <w:rPr>
                <w:b/>
                <w:color w:val="231F20"/>
                <w:spacing w:val="-2"/>
              </w:rPr>
              <w:t>forest</w:t>
            </w:r>
          </w:p>
          <w:p w:rsidR="000E5902" w:rsidRPr="00140C98" w:rsidRDefault="000E5902" w:rsidP="00BF24FC">
            <w:pPr>
              <w:pStyle w:val="TableParagraph"/>
              <w:spacing w:line="165" w:lineRule="exact"/>
              <w:rPr>
                <w:b/>
              </w:rPr>
            </w:pPr>
            <w:r w:rsidRPr="00140C98">
              <w:rPr>
                <w:b/>
                <w:color w:val="231F20"/>
                <w:spacing w:val="-2"/>
              </w:rPr>
              <w:t>Classifier</w:t>
            </w:r>
          </w:p>
        </w:tc>
        <w:tc>
          <w:tcPr>
            <w:tcW w:w="823" w:type="dxa"/>
          </w:tcPr>
          <w:p w:rsidR="000E5902" w:rsidRPr="00140C98" w:rsidRDefault="000E5902" w:rsidP="00BF24FC">
            <w:pPr>
              <w:pStyle w:val="TableParagraph"/>
              <w:spacing w:before="85" w:line="240" w:lineRule="auto"/>
              <w:ind w:left="4"/>
              <w:jc w:val="center"/>
            </w:pPr>
            <w:r w:rsidRPr="00140C98">
              <w:rPr>
                <w:color w:val="231F20"/>
                <w:spacing w:val="-2"/>
              </w:rPr>
              <w:t>0.9739</w:t>
            </w:r>
          </w:p>
        </w:tc>
      </w:tr>
    </w:tbl>
    <w:p w:rsidR="000E5902" w:rsidRDefault="000E5902"/>
    <w:p w:rsidR="004E0F61" w:rsidRDefault="004E0F61"/>
    <w:p w:rsidR="004E0F61" w:rsidRDefault="004E0F61"/>
    <w:p w:rsidR="004E0F61" w:rsidRDefault="004E0F61"/>
    <w:p w:rsidR="004E0F61" w:rsidRDefault="004E0F61">
      <w:r>
        <w:rPr>
          <w:noProof/>
          <w:lang w:val="en-IN" w:eastAsia="en-IN"/>
        </w:rPr>
        <w:drawing>
          <wp:anchor distT="0" distB="0" distL="0" distR="0" simplePos="0" relativeHeight="251667456" behindDoc="1" locked="0" layoutInCell="1" allowOverlap="1">
            <wp:simplePos x="0" y="0"/>
            <wp:positionH relativeFrom="page">
              <wp:posOffset>4110355</wp:posOffset>
            </wp:positionH>
            <wp:positionV relativeFrom="paragraph">
              <wp:posOffset>278130</wp:posOffset>
            </wp:positionV>
            <wp:extent cx="2596515" cy="1834515"/>
            <wp:effectExtent l="19050" t="0" r="0" b="0"/>
            <wp:wrapTopAndBottom/>
            <wp:docPr id="7"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2596515" cy="1834515"/>
                    </a:xfrm>
                    <a:prstGeom prst="rect">
                      <a:avLst/>
                    </a:prstGeom>
                  </pic:spPr>
                </pic:pic>
              </a:graphicData>
            </a:graphic>
          </wp:anchor>
        </w:drawing>
      </w:r>
    </w:p>
    <w:p w:rsidR="000E5902" w:rsidRPr="000E5902" w:rsidRDefault="000E5902" w:rsidP="000E5902">
      <w:r>
        <w:t xml:space="preserve">    </w:t>
      </w:r>
      <w:r w:rsidRPr="00140C98">
        <w:rPr>
          <w:rFonts w:ascii="Times New Roman" w:hAnsi="Times New Roman" w:cs="Times New Roman"/>
          <w:color w:val="231F20"/>
        </w:rPr>
        <w:t>Fig.</w:t>
      </w:r>
      <w:r w:rsidRPr="00140C98">
        <w:rPr>
          <w:rFonts w:ascii="Times New Roman" w:hAnsi="Times New Roman" w:cs="Times New Roman"/>
          <w:color w:val="231F20"/>
          <w:spacing w:val="-3"/>
        </w:rPr>
        <w:t xml:space="preserve"> </w:t>
      </w:r>
      <w:r w:rsidRPr="00140C98">
        <w:rPr>
          <w:rFonts w:ascii="Times New Roman" w:hAnsi="Times New Roman" w:cs="Times New Roman"/>
          <w:color w:val="231F20"/>
        </w:rPr>
        <w:t>3.</w:t>
      </w:r>
      <w:r w:rsidRPr="00140C98">
        <w:rPr>
          <w:rFonts w:ascii="Times New Roman" w:hAnsi="Times New Roman" w:cs="Times New Roman"/>
          <w:color w:val="231F20"/>
          <w:spacing w:val="70"/>
        </w:rPr>
        <w:t xml:space="preserve"> </w:t>
      </w:r>
      <w:r w:rsidRPr="00140C98">
        <w:rPr>
          <w:rFonts w:ascii="Times New Roman" w:hAnsi="Times New Roman" w:cs="Times New Roman"/>
          <w:color w:val="231F20"/>
        </w:rPr>
        <w:t>ROC</w:t>
      </w:r>
      <w:r w:rsidRPr="00140C98">
        <w:rPr>
          <w:rFonts w:ascii="Times New Roman" w:hAnsi="Times New Roman" w:cs="Times New Roman"/>
          <w:color w:val="231F20"/>
          <w:spacing w:val="-4"/>
        </w:rPr>
        <w:t xml:space="preserve"> </w:t>
      </w:r>
      <w:r w:rsidRPr="00140C98">
        <w:rPr>
          <w:rFonts w:ascii="Times New Roman" w:hAnsi="Times New Roman" w:cs="Times New Roman"/>
          <w:color w:val="231F20"/>
        </w:rPr>
        <w:t>Bend</w:t>
      </w:r>
      <w:r w:rsidRPr="00140C98">
        <w:rPr>
          <w:rFonts w:ascii="Times New Roman" w:hAnsi="Times New Roman" w:cs="Times New Roman"/>
          <w:color w:val="231F20"/>
          <w:spacing w:val="-1"/>
        </w:rPr>
        <w:t xml:space="preserve"> </w:t>
      </w:r>
      <w:r w:rsidRPr="00140C98">
        <w:rPr>
          <w:rFonts w:ascii="Times New Roman" w:hAnsi="Times New Roman" w:cs="Times New Roman"/>
          <w:color w:val="231F20"/>
        </w:rPr>
        <w:t>of</w:t>
      </w:r>
      <w:r w:rsidRPr="00140C98">
        <w:rPr>
          <w:rFonts w:ascii="Times New Roman" w:hAnsi="Times New Roman" w:cs="Times New Roman"/>
          <w:color w:val="231F20"/>
          <w:spacing w:val="-4"/>
        </w:rPr>
        <w:t xml:space="preserve"> </w:t>
      </w:r>
      <w:r w:rsidRPr="00140C98">
        <w:rPr>
          <w:rFonts w:ascii="Times New Roman" w:hAnsi="Times New Roman" w:cs="Times New Roman"/>
          <w:color w:val="231F20"/>
        </w:rPr>
        <w:t>Random</w:t>
      </w:r>
      <w:r w:rsidRPr="00140C98">
        <w:rPr>
          <w:rFonts w:ascii="Times New Roman" w:hAnsi="Times New Roman" w:cs="Times New Roman"/>
          <w:color w:val="231F20"/>
          <w:spacing w:val="-3"/>
        </w:rPr>
        <w:t xml:space="preserve"> </w:t>
      </w:r>
      <w:r w:rsidRPr="00140C98">
        <w:rPr>
          <w:rFonts w:ascii="Times New Roman" w:hAnsi="Times New Roman" w:cs="Times New Roman"/>
          <w:color w:val="231F20"/>
        </w:rPr>
        <w:t>Forest</w:t>
      </w:r>
      <w:r w:rsidRPr="00140C98">
        <w:rPr>
          <w:rFonts w:ascii="Times New Roman" w:hAnsi="Times New Roman" w:cs="Times New Roman"/>
          <w:color w:val="231F20"/>
          <w:spacing w:val="-2"/>
        </w:rPr>
        <w:t xml:space="preserve"> Classifier</w:t>
      </w:r>
    </w:p>
    <w:p w:rsidR="000E5902" w:rsidRPr="00140C98" w:rsidRDefault="000E5902" w:rsidP="000E5902">
      <w:pPr>
        <w:pStyle w:val="BodyText"/>
        <w:spacing w:before="0" w:line="228" w:lineRule="auto"/>
        <w:ind w:right="38"/>
        <w:rPr>
          <w:sz w:val="22"/>
          <w:szCs w:val="22"/>
        </w:rPr>
      </w:pPr>
      <w:r w:rsidRPr="00140C98">
        <w:rPr>
          <w:color w:val="231F20"/>
          <w:sz w:val="22"/>
          <w:szCs w:val="22"/>
        </w:rPr>
        <w:t>The</w:t>
      </w:r>
      <w:r w:rsidRPr="00140C98">
        <w:rPr>
          <w:color w:val="231F20"/>
          <w:spacing w:val="-5"/>
          <w:sz w:val="22"/>
          <w:szCs w:val="22"/>
        </w:rPr>
        <w:t xml:space="preserve"> </w:t>
      </w:r>
      <w:r w:rsidRPr="00140C98">
        <w:rPr>
          <w:color w:val="231F20"/>
          <w:sz w:val="22"/>
          <w:szCs w:val="22"/>
        </w:rPr>
        <w:t>ROC</w:t>
      </w:r>
      <w:r w:rsidRPr="00140C98">
        <w:rPr>
          <w:color w:val="231F20"/>
          <w:spacing w:val="-5"/>
          <w:sz w:val="22"/>
          <w:szCs w:val="22"/>
        </w:rPr>
        <w:t xml:space="preserve"> </w:t>
      </w:r>
      <w:r w:rsidRPr="00140C98">
        <w:rPr>
          <w:color w:val="231F20"/>
          <w:sz w:val="22"/>
          <w:szCs w:val="22"/>
        </w:rPr>
        <w:t>twist</w:t>
      </w:r>
      <w:r w:rsidRPr="00140C98">
        <w:rPr>
          <w:color w:val="231F20"/>
          <w:spacing w:val="-5"/>
          <w:sz w:val="22"/>
          <w:szCs w:val="22"/>
        </w:rPr>
        <w:t xml:space="preserve"> </w:t>
      </w:r>
      <w:r w:rsidRPr="00140C98">
        <w:rPr>
          <w:color w:val="231F20"/>
          <w:sz w:val="22"/>
          <w:szCs w:val="22"/>
        </w:rPr>
        <w:t>for</w:t>
      </w:r>
      <w:r w:rsidRPr="00140C98">
        <w:rPr>
          <w:color w:val="231F20"/>
          <w:spacing w:val="-5"/>
          <w:sz w:val="22"/>
          <w:szCs w:val="22"/>
        </w:rPr>
        <w:t xml:space="preserve"> </w:t>
      </w:r>
      <w:r w:rsidRPr="00140C98">
        <w:rPr>
          <w:color w:val="231F20"/>
          <w:sz w:val="22"/>
          <w:szCs w:val="22"/>
        </w:rPr>
        <w:t>the</w:t>
      </w:r>
      <w:r w:rsidRPr="00140C98">
        <w:rPr>
          <w:color w:val="231F20"/>
          <w:spacing w:val="-6"/>
          <w:sz w:val="22"/>
          <w:szCs w:val="22"/>
        </w:rPr>
        <w:t xml:space="preserve"> </w:t>
      </w:r>
      <w:r w:rsidRPr="00140C98">
        <w:rPr>
          <w:color w:val="231F20"/>
          <w:sz w:val="22"/>
          <w:szCs w:val="22"/>
        </w:rPr>
        <w:t>above</w:t>
      </w:r>
      <w:r w:rsidRPr="00140C98">
        <w:rPr>
          <w:color w:val="231F20"/>
          <w:spacing w:val="-6"/>
          <w:sz w:val="22"/>
          <w:szCs w:val="22"/>
        </w:rPr>
        <w:t xml:space="preserve"> </w:t>
      </w:r>
      <w:r w:rsidRPr="00140C98">
        <w:rPr>
          <w:color w:val="231F20"/>
          <w:sz w:val="22"/>
          <w:szCs w:val="22"/>
        </w:rPr>
        <w:t>Classifier</w:t>
      </w:r>
      <w:r w:rsidRPr="00140C98">
        <w:rPr>
          <w:color w:val="231F20"/>
          <w:spacing w:val="-4"/>
          <w:sz w:val="22"/>
          <w:szCs w:val="22"/>
        </w:rPr>
        <w:t xml:space="preserve"> </w:t>
      </w:r>
      <w:r w:rsidRPr="00140C98">
        <w:rPr>
          <w:color w:val="231F20"/>
          <w:sz w:val="22"/>
          <w:szCs w:val="22"/>
        </w:rPr>
        <w:t>in</w:t>
      </w:r>
      <w:r w:rsidRPr="00140C98">
        <w:rPr>
          <w:color w:val="231F20"/>
          <w:spacing w:val="-5"/>
          <w:sz w:val="22"/>
          <w:szCs w:val="22"/>
        </w:rPr>
        <w:t xml:space="preserve"> </w:t>
      </w:r>
      <w:r w:rsidRPr="00140C98">
        <w:rPr>
          <w:color w:val="231F20"/>
          <w:sz w:val="22"/>
          <w:szCs w:val="22"/>
        </w:rPr>
        <w:t>figure-3</w:t>
      </w:r>
      <w:r w:rsidRPr="00140C98">
        <w:rPr>
          <w:color w:val="231F20"/>
          <w:spacing w:val="-5"/>
          <w:sz w:val="22"/>
          <w:szCs w:val="22"/>
        </w:rPr>
        <w:t xml:space="preserve"> </w:t>
      </w:r>
      <w:r w:rsidRPr="00140C98">
        <w:rPr>
          <w:color w:val="231F20"/>
          <w:sz w:val="22"/>
          <w:szCs w:val="22"/>
        </w:rPr>
        <w:t>shows giant correct actual</w:t>
      </w:r>
      <w:r w:rsidRPr="00140C98">
        <w:rPr>
          <w:color w:val="231F20"/>
          <w:spacing w:val="-1"/>
          <w:sz w:val="22"/>
          <w:szCs w:val="22"/>
        </w:rPr>
        <w:t xml:space="preserve"> </w:t>
      </w:r>
      <w:r w:rsidRPr="00140C98">
        <w:rPr>
          <w:color w:val="231F20"/>
          <w:sz w:val="22"/>
          <w:szCs w:val="22"/>
        </w:rPr>
        <w:t>rate and a little wrong actual rate, which specify that this classifier has a high accuracy in predicting both actual and untrue classes.</w:t>
      </w:r>
    </w:p>
    <w:p w:rsidR="000E5902" w:rsidRPr="00140C98" w:rsidRDefault="000E5902" w:rsidP="000E5902">
      <w:pPr>
        <w:spacing w:before="108"/>
        <w:ind w:left="106"/>
        <w:rPr>
          <w:rFonts w:ascii="Times New Roman" w:hAnsi="Times New Roman" w:cs="Times New Roman"/>
        </w:rPr>
      </w:pPr>
    </w:p>
    <w:p w:rsidR="000E5902" w:rsidRPr="00803DA7" w:rsidRDefault="000E5902" w:rsidP="000E5902">
      <w:pPr>
        <w:tabs>
          <w:tab w:val="left" w:pos="824"/>
        </w:tabs>
        <w:rPr>
          <w:i/>
          <w:color w:val="FF0000"/>
        </w:rPr>
      </w:pPr>
      <w:proofErr w:type="spellStart"/>
      <w:r w:rsidRPr="000E5902">
        <w:rPr>
          <w:b/>
          <w:i/>
          <w:color w:val="231F20"/>
        </w:rPr>
        <w:t>KNneighbour</w:t>
      </w:r>
      <w:proofErr w:type="spellEnd"/>
      <w:r w:rsidRPr="000E5902">
        <w:rPr>
          <w:b/>
          <w:i/>
          <w:color w:val="231F20"/>
          <w:spacing w:val="-7"/>
        </w:rPr>
        <w:t xml:space="preserve"> </w:t>
      </w:r>
      <w:r w:rsidRPr="000E5902">
        <w:rPr>
          <w:b/>
          <w:i/>
          <w:color w:val="231F20"/>
          <w:spacing w:val="-2"/>
        </w:rPr>
        <w:t>Classifier</w:t>
      </w:r>
      <w:r>
        <w:rPr>
          <w:i/>
          <w:color w:val="231F20"/>
          <w:spacing w:val="-2"/>
        </w:rPr>
        <w:t xml:space="preserve"> </w:t>
      </w:r>
    </w:p>
    <w:p w:rsidR="000E5902" w:rsidRPr="00140C98" w:rsidRDefault="000E5902" w:rsidP="000E5902">
      <w:pPr>
        <w:pStyle w:val="BodyText"/>
        <w:spacing w:before="41" w:line="228" w:lineRule="auto"/>
        <w:ind w:right="38" w:firstLine="287"/>
        <w:rPr>
          <w:sz w:val="22"/>
          <w:szCs w:val="22"/>
        </w:rPr>
      </w:pPr>
      <w:r w:rsidRPr="00140C98">
        <w:rPr>
          <w:color w:val="231F20"/>
          <w:sz w:val="22"/>
          <w:szCs w:val="22"/>
        </w:rPr>
        <w:t>The</w:t>
      </w:r>
      <w:r w:rsidRPr="00140C98">
        <w:rPr>
          <w:color w:val="231F20"/>
          <w:spacing w:val="-13"/>
          <w:sz w:val="22"/>
          <w:szCs w:val="22"/>
        </w:rPr>
        <w:t xml:space="preserve"> </w:t>
      </w:r>
      <w:r w:rsidRPr="00140C98">
        <w:rPr>
          <w:color w:val="231F20"/>
          <w:sz w:val="22"/>
          <w:szCs w:val="22"/>
        </w:rPr>
        <w:t>K-Nearest</w:t>
      </w:r>
      <w:r w:rsidRPr="00140C98">
        <w:rPr>
          <w:color w:val="231F20"/>
          <w:spacing w:val="-12"/>
          <w:sz w:val="22"/>
          <w:szCs w:val="22"/>
        </w:rPr>
        <w:t xml:space="preserve"> </w:t>
      </w:r>
      <w:r w:rsidRPr="00140C98">
        <w:rPr>
          <w:color w:val="231F20"/>
          <w:sz w:val="22"/>
          <w:szCs w:val="22"/>
        </w:rPr>
        <w:t>Neighbors</w:t>
      </w:r>
      <w:r w:rsidRPr="00140C98">
        <w:rPr>
          <w:color w:val="231F20"/>
          <w:spacing w:val="-13"/>
          <w:sz w:val="22"/>
          <w:szCs w:val="22"/>
        </w:rPr>
        <w:t xml:space="preserve"> </w:t>
      </w:r>
      <w:r w:rsidRPr="00140C98">
        <w:rPr>
          <w:color w:val="231F20"/>
          <w:sz w:val="22"/>
          <w:szCs w:val="22"/>
        </w:rPr>
        <w:t>classifier</w:t>
      </w:r>
      <w:r w:rsidRPr="00140C98">
        <w:rPr>
          <w:color w:val="231F20"/>
          <w:spacing w:val="-12"/>
          <w:sz w:val="22"/>
          <w:szCs w:val="22"/>
        </w:rPr>
        <w:t xml:space="preserve"> </w:t>
      </w:r>
      <w:r w:rsidRPr="00140C98">
        <w:rPr>
          <w:color w:val="231F20"/>
          <w:sz w:val="22"/>
          <w:szCs w:val="22"/>
        </w:rPr>
        <w:t>was</w:t>
      </w:r>
      <w:r w:rsidRPr="00140C98">
        <w:rPr>
          <w:color w:val="231F20"/>
          <w:spacing w:val="-13"/>
          <w:sz w:val="22"/>
          <w:szCs w:val="22"/>
        </w:rPr>
        <w:t xml:space="preserve"> </w:t>
      </w:r>
      <w:r w:rsidRPr="00140C98">
        <w:rPr>
          <w:color w:val="231F20"/>
          <w:sz w:val="22"/>
          <w:szCs w:val="22"/>
        </w:rPr>
        <w:t>the</w:t>
      </w:r>
      <w:r w:rsidRPr="00140C98">
        <w:rPr>
          <w:color w:val="231F20"/>
          <w:spacing w:val="-12"/>
          <w:sz w:val="22"/>
          <w:szCs w:val="22"/>
        </w:rPr>
        <w:t xml:space="preserve"> </w:t>
      </w:r>
      <w:r w:rsidRPr="00140C98">
        <w:rPr>
          <w:color w:val="231F20"/>
          <w:sz w:val="22"/>
          <w:szCs w:val="22"/>
        </w:rPr>
        <w:t>second</w:t>
      </w:r>
      <w:r w:rsidRPr="00140C98">
        <w:rPr>
          <w:color w:val="231F20"/>
          <w:spacing w:val="-13"/>
          <w:sz w:val="22"/>
          <w:szCs w:val="22"/>
        </w:rPr>
        <w:t xml:space="preserve"> </w:t>
      </w:r>
      <w:r w:rsidRPr="00140C98">
        <w:rPr>
          <w:color w:val="231F20"/>
          <w:sz w:val="22"/>
          <w:szCs w:val="22"/>
        </w:rPr>
        <w:t xml:space="preserve">model </w:t>
      </w:r>
      <w:r w:rsidRPr="00140C98">
        <w:rPr>
          <w:color w:val="231F20"/>
          <w:spacing w:val="-2"/>
          <w:sz w:val="22"/>
          <w:szCs w:val="22"/>
        </w:rPr>
        <w:t>to</w:t>
      </w:r>
      <w:r w:rsidRPr="00140C98">
        <w:rPr>
          <w:color w:val="231F20"/>
          <w:spacing w:val="-9"/>
          <w:sz w:val="22"/>
          <w:szCs w:val="22"/>
        </w:rPr>
        <w:t xml:space="preserve"> </w:t>
      </w:r>
      <w:r w:rsidRPr="00140C98">
        <w:rPr>
          <w:color w:val="231F20"/>
          <w:spacing w:val="-2"/>
          <w:sz w:val="22"/>
          <w:szCs w:val="22"/>
        </w:rPr>
        <w:t>be</w:t>
      </w:r>
      <w:r w:rsidRPr="00140C98">
        <w:rPr>
          <w:color w:val="231F20"/>
          <w:spacing w:val="-7"/>
          <w:sz w:val="22"/>
          <w:szCs w:val="22"/>
        </w:rPr>
        <w:t xml:space="preserve"> </w:t>
      </w:r>
      <w:r w:rsidRPr="00140C98">
        <w:rPr>
          <w:color w:val="231F20"/>
          <w:spacing w:val="-2"/>
          <w:sz w:val="22"/>
          <w:szCs w:val="22"/>
        </w:rPr>
        <w:t>trained.</w:t>
      </w:r>
      <w:r w:rsidRPr="00140C98">
        <w:rPr>
          <w:color w:val="231F20"/>
          <w:spacing w:val="-7"/>
          <w:sz w:val="22"/>
          <w:szCs w:val="22"/>
        </w:rPr>
        <w:t xml:space="preserve"> </w:t>
      </w:r>
      <w:r w:rsidRPr="00140C98">
        <w:rPr>
          <w:color w:val="231F20"/>
          <w:spacing w:val="-2"/>
          <w:sz w:val="22"/>
          <w:szCs w:val="22"/>
        </w:rPr>
        <w:t>According</w:t>
      </w:r>
      <w:r w:rsidRPr="00140C98">
        <w:rPr>
          <w:color w:val="231F20"/>
          <w:spacing w:val="-9"/>
          <w:sz w:val="22"/>
          <w:szCs w:val="22"/>
        </w:rPr>
        <w:t xml:space="preserve"> </w:t>
      </w:r>
      <w:r w:rsidRPr="00140C98">
        <w:rPr>
          <w:color w:val="231F20"/>
          <w:spacing w:val="-2"/>
          <w:sz w:val="22"/>
          <w:szCs w:val="22"/>
        </w:rPr>
        <w:t>to</w:t>
      </w:r>
      <w:r w:rsidRPr="00140C98">
        <w:rPr>
          <w:color w:val="231F20"/>
          <w:spacing w:val="-6"/>
          <w:sz w:val="22"/>
          <w:szCs w:val="22"/>
        </w:rPr>
        <w:t xml:space="preserve"> </w:t>
      </w:r>
      <w:r w:rsidRPr="00140C98">
        <w:rPr>
          <w:color w:val="231F20"/>
          <w:spacing w:val="-2"/>
          <w:sz w:val="22"/>
          <w:szCs w:val="22"/>
        </w:rPr>
        <w:t>the</w:t>
      </w:r>
      <w:r w:rsidRPr="00140C98">
        <w:rPr>
          <w:color w:val="231F20"/>
          <w:spacing w:val="-10"/>
          <w:sz w:val="22"/>
          <w:szCs w:val="22"/>
        </w:rPr>
        <w:t xml:space="preserve"> </w:t>
      </w:r>
      <w:r w:rsidRPr="00140C98">
        <w:rPr>
          <w:color w:val="231F20"/>
          <w:spacing w:val="-2"/>
          <w:sz w:val="22"/>
          <w:szCs w:val="22"/>
        </w:rPr>
        <w:t>results</w:t>
      </w:r>
      <w:r w:rsidRPr="00140C98">
        <w:rPr>
          <w:color w:val="231F20"/>
          <w:spacing w:val="-11"/>
          <w:sz w:val="22"/>
          <w:szCs w:val="22"/>
        </w:rPr>
        <w:t xml:space="preserve"> </w:t>
      </w:r>
      <w:r w:rsidRPr="00140C98">
        <w:rPr>
          <w:color w:val="231F20"/>
          <w:spacing w:val="-2"/>
          <w:sz w:val="22"/>
          <w:szCs w:val="22"/>
        </w:rPr>
        <w:t>presented</w:t>
      </w:r>
      <w:r w:rsidRPr="00140C98">
        <w:rPr>
          <w:color w:val="231F20"/>
          <w:spacing w:val="-8"/>
          <w:sz w:val="22"/>
          <w:szCs w:val="22"/>
        </w:rPr>
        <w:t xml:space="preserve"> </w:t>
      </w:r>
      <w:r w:rsidRPr="00140C98">
        <w:rPr>
          <w:color w:val="231F20"/>
          <w:spacing w:val="-2"/>
          <w:sz w:val="22"/>
          <w:szCs w:val="22"/>
        </w:rPr>
        <w:t>in</w:t>
      </w:r>
      <w:r w:rsidRPr="00140C98">
        <w:rPr>
          <w:color w:val="231F20"/>
          <w:spacing w:val="-9"/>
          <w:sz w:val="22"/>
          <w:szCs w:val="22"/>
        </w:rPr>
        <w:t xml:space="preserve"> </w:t>
      </w:r>
      <w:r w:rsidRPr="00140C98">
        <w:rPr>
          <w:color w:val="231F20"/>
          <w:spacing w:val="-2"/>
          <w:sz w:val="22"/>
          <w:szCs w:val="22"/>
        </w:rPr>
        <w:t>table-II,</w:t>
      </w:r>
      <w:r w:rsidRPr="00140C98">
        <w:rPr>
          <w:color w:val="231F20"/>
          <w:spacing w:val="-8"/>
          <w:sz w:val="22"/>
          <w:szCs w:val="22"/>
        </w:rPr>
        <w:t xml:space="preserve"> </w:t>
      </w:r>
      <w:r w:rsidRPr="00140C98">
        <w:rPr>
          <w:color w:val="231F20"/>
          <w:spacing w:val="-2"/>
          <w:sz w:val="22"/>
          <w:szCs w:val="22"/>
        </w:rPr>
        <w:t xml:space="preserve">the </w:t>
      </w:r>
      <w:r w:rsidRPr="00140C98">
        <w:rPr>
          <w:color w:val="231F20"/>
          <w:sz w:val="22"/>
          <w:szCs w:val="22"/>
        </w:rPr>
        <w:t xml:space="preserve">K-Nearest Neighbors classifier achieved </w:t>
      </w:r>
      <w:proofErr w:type="gramStart"/>
      <w:r w:rsidRPr="00140C98">
        <w:rPr>
          <w:color w:val="231F20"/>
          <w:sz w:val="22"/>
          <w:szCs w:val="22"/>
        </w:rPr>
        <w:t>an</w:t>
      </w:r>
      <w:proofErr w:type="gramEnd"/>
      <w:r w:rsidRPr="00140C98">
        <w:rPr>
          <w:color w:val="231F20"/>
          <w:sz w:val="22"/>
          <w:szCs w:val="22"/>
        </w:rPr>
        <w:t xml:space="preserve"> validity of </w:t>
      </w:r>
      <w:r w:rsidRPr="00140C98">
        <w:rPr>
          <w:color w:val="231F20"/>
          <w:spacing w:val="-2"/>
          <w:sz w:val="22"/>
          <w:szCs w:val="22"/>
        </w:rPr>
        <w:t>78.49%,</w:t>
      </w:r>
      <w:r w:rsidRPr="00140C98">
        <w:rPr>
          <w:color w:val="231F20"/>
          <w:spacing w:val="-10"/>
          <w:sz w:val="22"/>
          <w:szCs w:val="22"/>
        </w:rPr>
        <w:t xml:space="preserve"> </w:t>
      </w:r>
      <w:r w:rsidRPr="00140C98">
        <w:rPr>
          <w:color w:val="231F20"/>
          <w:spacing w:val="-2"/>
          <w:sz w:val="22"/>
          <w:szCs w:val="22"/>
        </w:rPr>
        <w:t>an</w:t>
      </w:r>
      <w:r w:rsidRPr="00140C98">
        <w:rPr>
          <w:color w:val="231F20"/>
          <w:spacing w:val="-9"/>
          <w:sz w:val="22"/>
          <w:szCs w:val="22"/>
        </w:rPr>
        <w:t xml:space="preserve"> </w:t>
      </w:r>
      <w:r w:rsidRPr="00140C98">
        <w:rPr>
          <w:color w:val="231F20"/>
          <w:spacing w:val="-2"/>
          <w:sz w:val="22"/>
          <w:szCs w:val="22"/>
        </w:rPr>
        <w:t>F1</w:t>
      </w:r>
      <w:r w:rsidRPr="00140C98">
        <w:rPr>
          <w:color w:val="231F20"/>
          <w:spacing w:val="-10"/>
          <w:sz w:val="22"/>
          <w:szCs w:val="22"/>
        </w:rPr>
        <w:t xml:space="preserve"> </w:t>
      </w:r>
      <w:r w:rsidRPr="00140C98">
        <w:rPr>
          <w:color w:val="231F20"/>
          <w:spacing w:val="-2"/>
          <w:sz w:val="22"/>
          <w:szCs w:val="22"/>
        </w:rPr>
        <w:t>grades</w:t>
      </w:r>
      <w:r w:rsidRPr="00140C98">
        <w:rPr>
          <w:color w:val="231F20"/>
          <w:spacing w:val="-12"/>
          <w:sz w:val="22"/>
          <w:szCs w:val="22"/>
        </w:rPr>
        <w:t xml:space="preserve"> </w:t>
      </w:r>
      <w:r w:rsidRPr="00140C98">
        <w:rPr>
          <w:color w:val="231F20"/>
          <w:spacing w:val="-2"/>
          <w:sz w:val="22"/>
          <w:szCs w:val="22"/>
        </w:rPr>
        <w:t>of</w:t>
      </w:r>
      <w:r w:rsidRPr="00140C98">
        <w:rPr>
          <w:color w:val="231F20"/>
          <w:spacing w:val="-11"/>
          <w:sz w:val="22"/>
          <w:szCs w:val="22"/>
        </w:rPr>
        <w:t xml:space="preserve"> </w:t>
      </w:r>
      <w:r w:rsidRPr="00140C98">
        <w:rPr>
          <w:color w:val="231F20"/>
          <w:spacing w:val="-2"/>
          <w:sz w:val="22"/>
          <w:szCs w:val="22"/>
        </w:rPr>
        <w:t>0.8533,</w:t>
      </w:r>
      <w:r w:rsidRPr="00140C98">
        <w:rPr>
          <w:color w:val="231F20"/>
          <w:spacing w:val="-10"/>
          <w:sz w:val="22"/>
          <w:szCs w:val="22"/>
        </w:rPr>
        <w:t xml:space="preserve"> </w:t>
      </w:r>
      <w:r w:rsidRPr="00140C98">
        <w:rPr>
          <w:color w:val="231F20"/>
          <w:spacing w:val="-2"/>
          <w:sz w:val="22"/>
          <w:szCs w:val="22"/>
        </w:rPr>
        <w:t>and</w:t>
      </w:r>
      <w:r w:rsidRPr="00140C98">
        <w:rPr>
          <w:color w:val="231F20"/>
          <w:spacing w:val="-9"/>
          <w:sz w:val="22"/>
          <w:szCs w:val="22"/>
        </w:rPr>
        <w:t xml:space="preserve"> </w:t>
      </w:r>
      <w:r w:rsidRPr="00140C98">
        <w:rPr>
          <w:color w:val="231F20"/>
          <w:spacing w:val="-2"/>
          <w:sz w:val="22"/>
          <w:szCs w:val="22"/>
        </w:rPr>
        <w:t>an</w:t>
      </w:r>
      <w:r w:rsidRPr="00140C98">
        <w:rPr>
          <w:color w:val="231F20"/>
          <w:spacing w:val="-10"/>
          <w:sz w:val="22"/>
          <w:szCs w:val="22"/>
        </w:rPr>
        <w:t xml:space="preserve"> </w:t>
      </w:r>
      <w:r w:rsidRPr="00140C98">
        <w:rPr>
          <w:color w:val="231F20"/>
          <w:spacing w:val="-2"/>
          <w:sz w:val="22"/>
          <w:szCs w:val="22"/>
        </w:rPr>
        <w:t>ROC</w:t>
      </w:r>
      <w:r w:rsidRPr="00140C98">
        <w:rPr>
          <w:color w:val="231F20"/>
          <w:spacing w:val="-11"/>
          <w:sz w:val="22"/>
          <w:szCs w:val="22"/>
        </w:rPr>
        <w:t xml:space="preserve"> </w:t>
      </w:r>
      <w:r w:rsidRPr="00140C98">
        <w:rPr>
          <w:color w:val="231F20"/>
          <w:spacing w:val="-2"/>
          <w:sz w:val="22"/>
          <w:szCs w:val="22"/>
        </w:rPr>
        <w:t>rating</w:t>
      </w:r>
      <w:r w:rsidRPr="00140C98">
        <w:rPr>
          <w:color w:val="231F20"/>
          <w:spacing w:val="-12"/>
          <w:sz w:val="22"/>
          <w:szCs w:val="22"/>
        </w:rPr>
        <w:t xml:space="preserve"> </w:t>
      </w:r>
      <w:r w:rsidRPr="00140C98">
        <w:rPr>
          <w:color w:val="231F20"/>
          <w:spacing w:val="-2"/>
          <w:sz w:val="22"/>
          <w:szCs w:val="22"/>
        </w:rPr>
        <w:t>of</w:t>
      </w:r>
      <w:r w:rsidRPr="00140C98">
        <w:rPr>
          <w:color w:val="231F20"/>
          <w:spacing w:val="-9"/>
          <w:sz w:val="22"/>
          <w:szCs w:val="22"/>
        </w:rPr>
        <w:t xml:space="preserve"> </w:t>
      </w:r>
      <w:r w:rsidRPr="00140C98">
        <w:rPr>
          <w:color w:val="231F20"/>
          <w:spacing w:val="-2"/>
          <w:sz w:val="22"/>
          <w:szCs w:val="22"/>
        </w:rPr>
        <w:t>0.7090.</w:t>
      </w:r>
    </w:p>
    <w:p w:rsidR="000E5902" w:rsidRPr="00140C98" w:rsidRDefault="000E5902" w:rsidP="000E5902">
      <w:pPr>
        <w:tabs>
          <w:tab w:val="left" w:pos="1144"/>
        </w:tabs>
        <w:spacing w:before="224"/>
        <w:ind w:left="64"/>
        <w:jc w:val="center"/>
        <w:rPr>
          <w:rFonts w:ascii="Times New Roman" w:hAnsi="Times New Roman" w:cs="Times New Roman"/>
        </w:rPr>
      </w:pPr>
      <w:r w:rsidRPr="00140C98">
        <w:rPr>
          <w:rFonts w:ascii="Times New Roman" w:hAnsi="Times New Roman" w:cs="Times New Roman"/>
          <w:color w:val="231F20"/>
        </w:rPr>
        <w:t>TABLE</w:t>
      </w:r>
      <w:r w:rsidRPr="00140C98">
        <w:rPr>
          <w:rFonts w:ascii="Times New Roman" w:hAnsi="Times New Roman" w:cs="Times New Roman"/>
          <w:color w:val="231F20"/>
          <w:spacing w:val="-3"/>
        </w:rPr>
        <w:t xml:space="preserve"> </w:t>
      </w:r>
      <w:r w:rsidRPr="00140C98">
        <w:rPr>
          <w:rFonts w:ascii="Times New Roman" w:hAnsi="Times New Roman" w:cs="Times New Roman"/>
          <w:color w:val="231F20"/>
          <w:spacing w:val="-5"/>
        </w:rPr>
        <w:t>II.</w:t>
      </w:r>
      <w:r w:rsidRPr="00140C98">
        <w:rPr>
          <w:rFonts w:ascii="Times New Roman" w:hAnsi="Times New Roman" w:cs="Times New Roman"/>
          <w:color w:val="231F20"/>
        </w:rPr>
        <w:tab/>
      </w:r>
      <w:r w:rsidRPr="00140C98">
        <w:rPr>
          <w:rFonts w:ascii="Times New Roman" w:hAnsi="Times New Roman" w:cs="Times New Roman"/>
          <w:color w:val="231F20"/>
          <w:spacing w:val="-2"/>
        </w:rPr>
        <w:t>SCORES FOR</w:t>
      </w:r>
      <w:r w:rsidRPr="00140C98">
        <w:rPr>
          <w:rFonts w:ascii="Times New Roman" w:hAnsi="Times New Roman" w:cs="Times New Roman"/>
          <w:color w:val="231F20"/>
        </w:rPr>
        <w:t xml:space="preserve"> </w:t>
      </w:r>
      <w:r w:rsidRPr="00140C98">
        <w:rPr>
          <w:rFonts w:ascii="Times New Roman" w:hAnsi="Times New Roman" w:cs="Times New Roman"/>
          <w:color w:val="231F20"/>
          <w:spacing w:val="-2"/>
        </w:rPr>
        <w:t>KNNEIGHBOUR</w:t>
      </w:r>
      <w:r w:rsidRPr="00140C98">
        <w:rPr>
          <w:rFonts w:ascii="Times New Roman" w:hAnsi="Times New Roman" w:cs="Times New Roman"/>
          <w:color w:val="231F20"/>
          <w:spacing w:val="1"/>
        </w:rPr>
        <w:t xml:space="preserve"> </w:t>
      </w:r>
      <w:r w:rsidRPr="00140C98">
        <w:rPr>
          <w:rFonts w:ascii="Times New Roman" w:hAnsi="Times New Roman" w:cs="Times New Roman"/>
          <w:color w:val="231F20"/>
          <w:spacing w:val="-2"/>
        </w:rPr>
        <w:t>CLASSIFIER</w:t>
      </w:r>
    </w:p>
    <w:tbl>
      <w:tblPr>
        <w:tblW w:w="0" w:type="auto"/>
        <w:tblInd w:w="920" w:type="dxa"/>
        <w:tblBorders>
          <w:top w:val="single" w:sz="2" w:space="0" w:color="231F20"/>
          <w:left w:val="single" w:sz="2" w:space="0" w:color="231F20"/>
          <w:bottom w:val="single" w:sz="2" w:space="0" w:color="231F20"/>
          <w:right w:val="single" w:sz="2" w:space="0" w:color="231F20"/>
          <w:insideH w:val="single" w:sz="2" w:space="0" w:color="231F20"/>
          <w:insideV w:val="single" w:sz="2" w:space="0" w:color="231F20"/>
        </w:tblBorders>
        <w:tblLayout w:type="fixed"/>
        <w:tblCellMar>
          <w:left w:w="0" w:type="dxa"/>
          <w:right w:w="0" w:type="dxa"/>
        </w:tblCellMar>
        <w:tblLook w:val="01E0" w:firstRow="1" w:lastRow="1" w:firstColumn="1" w:lastColumn="1" w:noHBand="0" w:noVBand="0"/>
      </w:tblPr>
      <w:tblGrid>
        <w:gridCol w:w="927"/>
        <w:gridCol w:w="346"/>
        <w:gridCol w:w="1143"/>
        <w:gridCol w:w="823"/>
      </w:tblGrid>
      <w:tr w:rsidR="000E5902" w:rsidTr="00BF24FC">
        <w:trPr>
          <w:trHeight w:val="369"/>
        </w:trPr>
        <w:tc>
          <w:tcPr>
            <w:tcW w:w="927" w:type="dxa"/>
            <w:tcBorders>
              <w:right w:val="nil"/>
            </w:tcBorders>
          </w:tcPr>
          <w:p w:rsidR="000E5902" w:rsidRDefault="000E5902" w:rsidP="00BF24FC">
            <w:pPr>
              <w:pStyle w:val="TableParagraph"/>
              <w:rPr>
                <w:b/>
                <w:sz w:val="16"/>
              </w:rPr>
            </w:pPr>
            <w:r>
              <w:rPr>
                <w:b/>
                <w:color w:val="231F20"/>
                <w:spacing w:val="-2"/>
                <w:sz w:val="16"/>
              </w:rPr>
              <w:lastRenderedPageBreak/>
              <w:t>Accuracy</w:t>
            </w:r>
          </w:p>
          <w:p w:rsidR="000E5902" w:rsidRDefault="000E5902" w:rsidP="00BF24FC">
            <w:pPr>
              <w:pStyle w:val="TableParagraph"/>
              <w:spacing w:line="168" w:lineRule="exact"/>
              <w:rPr>
                <w:b/>
                <w:sz w:val="16"/>
              </w:rPr>
            </w:pPr>
            <w:r>
              <w:rPr>
                <w:b/>
                <w:color w:val="231F20"/>
                <w:spacing w:val="-2"/>
                <w:sz w:val="16"/>
              </w:rPr>
              <w:t>Classifier</w:t>
            </w:r>
          </w:p>
        </w:tc>
        <w:tc>
          <w:tcPr>
            <w:tcW w:w="346" w:type="dxa"/>
            <w:tcBorders>
              <w:left w:val="nil"/>
              <w:right w:val="nil"/>
            </w:tcBorders>
          </w:tcPr>
          <w:p w:rsidR="000E5902" w:rsidRDefault="000E5902" w:rsidP="00BF24FC">
            <w:pPr>
              <w:pStyle w:val="TableParagraph"/>
              <w:ind w:left="0" w:right="69"/>
              <w:jc w:val="center"/>
              <w:rPr>
                <w:b/>
                <w:sz w:val="16"/>
              </w:rPr>
            </w:pPr>
            <w:r>
              <w:rPr>
                <w:b/>
                <w:color w:val="231F20"/>
                <w:spacing w:val="-5"/>
                <w:sz w:val="16"/>
              </w:rPr>
              <w:t>of</w:t>
            </w:r>
          </w:p>
        </w:tc>
        <w:tc>
          <w:tcPr>
            <w:tcW w:w="1143" w:type="dxa"/>
            <w:tcBorders>
              <w:left w:val="nil"/>
            </w:tcBorders>
          </w:tcPr>
          <w:p w:rsidR="000E5902" w:rsidRDefault="000E5902" w:rsidP="00BF24FC">
            <w:pPr>
              <w:pStyle w:val="TableParagraph"/>
              <w:ind w:left="0" w:right="2"/>
              <w:jc w:val="center"/>
              <w:rPr>
                <w:b/>
                <w:sz w:val="16"/>
              </w:rPr>
            </w:pPr>
            <w:proofErr w:type="spellStart"/>
            <w:r>
              <w:rPr>
                <w:b/>
                <w:color w:val="231F20"/>
                <w:spacing w:val="-2"/>
                <w:sz w:val="16"/>
              </w:rPr>
              <w:t>KNneighbour</w:t>
            </w:r>
            <w:proofErr w:type="spellEnd"/>
          </w:p>
        </w:tc>
        <w:tc>
          <w:tcPr>
            <w:tcW w:w="823" w:type="dxa"/>
          </w:tcPr>
          <w:p w:rsidR="000E5902" w:rsidRDefault="000E5902" w:rsidP="00BF24FC">
            <w:pPr>
              <w:pStyle w:val="TableParagraph"/>
              <w:spacing w:before="88" w:line="240" w:lineRule="auto"/>
              <w:ind w:left="4"/>
              <w:jc w:val="center"/>
              <w:rPr>
                <w:sz w:val="16"/>
              </w:rPr>
            </w:pPr>
            <w:r>
              <w:rPr>
                <w:color w:val="231F20"/>
                <w:spacing w:val="-2"/>
                <w:sz w:val="16"/>
              </w:rPr>
              <w:t>78.491</w:t>
            </w:r>
          </w:p>
        </w:tc>
      </w:tr>
      <w:tr w:rsidR="000E5902" w:rsidTr="00BF24FC">
        <w:trPr>
          <w:trHeight w:val="366"/>
        </w:trPr>
        <w:tc>
          <w:tcPr>
            <w:tcW w:w="927" w:type="dxa"/>
            <w:tcBorders>
              <w:right w:val="nil"/>
            </w:tcBorders>
          </w:tcPr>
          <w:p w:rsidR="000E5902" w:rsidRDefault="000E5902" w:rsidP="00BF24FC">
            <w:pPr>
              <w:pStyle w:val="TableParagraph"/>
              <w:spacing w:line="182" w:lineRule="exact"/>
              <w:rPr>
                <w:b/>
                <w:sz w:val="16"/>
              </w:rPr>
            </w:pPr>
            <w:r>
              <w:rPr>
                <w:b/>
                <w:color w:val="231F20"/>
                <w:sz w:val="16"/>
              </w:rPr>
              <w:t>F1</w:t>
            </w:r>
            <w:r>
              <w:rPr>
                <w:b/>
                <w:color w:val="231F20"/>
                <w:spacing w:val="80"/>
                <w:w w:val="150"/>
                <w:sz w:val="16"/>
              </w:rPr>
              <w:t xml:space="preserve"> </w:t>
            </w:r>
            <w:r>
              <w:rPr>
                <w:b/>
                <w:color w:val="231F20"/>
                <w:sz w:val="16"/>
              </w:rPr>
              <w:t>Score</w:t>
            </w:r>
            <w:r>
              <w:rPr>
                <w:b/>
                <w:color w:val="231F20"/>
                <w:spacing w:val="40"/>
                <w:sz w:val="16"/>
              </w:rPr>
              <w:t xml:space="preserve"> </w:t>
            </w:r>
            <w:r>
              <w:rPr>
                <w:b/>
                <w:color w:val="231F20"/>
                <w:spacing w:val="-2"/>
                <w:sz w:val="16"/>
              </w:rPr>
              <w:t>Classifier</w:t>
            </w:r>
          </w:p>
        </w:tc>
        <w:tc>
          <w:tcPr>
            <w:tcW w:w="346" w:type="dxa"/>
            <w:tcBorders>
              <w:left w:val="nil"/>
              <w:right w:val="nil"/>
            </w:tcBorders>
          </w:tcPr>
          <w:p w:rsidR="000E5902" w:rsidRDefault="000E5902" w:rsidP="00BF24FC">
            <w:pPr>
              <w:pStyle w:val="TableParagraph"/>
              <w:ind w:left="26"/>
              <w:jc w:val="center"/>
              <w:rPr>
                <w:b/>
                <w:sz w:val="16"/>
              </w:rPr>
            </w:pPr>
            <w:r>
              <w:rPr>
                <w:b/>
                <w:color w:val="231F20"/>
                <w:spacing w:val="-5"/>
                <w:sz w:val="16"/>
              </w:rPr>
              <w:t>of</w:t>
            </w:r>
          </w:p>
        </w:tc>
        <w:tc>
          <w:tcPr>
            <w:tcW w:w="1143" w:type="dxa"/>
            <w:tcBorders>
              <w:left w:val="nil"/>
            </w:tcBorders>
          </w:tcPr>
          <w:p w:rsidR="000E5902" w:rsidRDefault="000E5902" w:rsidP="00BF24FC">
            <w:pPr>
              <w:pStyle w:val="TableParagraph"/>
              <w:ind w:left="0" w:right="2"/>
              <w:jc w:val="center"/>
              <w:rPr>
                <w:b/>
                <w:sz w:val="16"/>
              </w:rPr>
            </w:pPr>
            <w:proofErr w:type="spellStart"/>
            <w:r>
              <w:rPr>
                <w:b/>
                <w:color w:val="231F20"/>
                <w:spacing w:val="-2"/>
                <w:sz w:val="16"/>
              </w:rPr>
              <w:t>KNneighbour</w:t>
            </w:r>
            <w:proofErr w:type="spellEnd"/>
          </w:p>
        </w:tc>
        <w:tc>
          <w:tcPr>
            <w:tcW w:w="823" w:type="dxa"/>
          </w:tcPr>
          <w:p w:rsidR="000E5902" w:rsidRDefault="000E5902" w:rsidP="00BF24FC">
            <w:pPr>
              <w:pStyle w:val="TableParagraph"/>
              <w:spacing w:before="85" w:line="240" w:lineRule="auto"/>
              <w:ind w:left="4" w:right="1"/>
              <w:jc w:val="center"/>
              <w:rPr>
                <w:sz w:val="16"/>
              </w:rPr>
            </w:pPr>
            <w:r>
              <w:rPr>
                <w:color w:val="231F20"/>
                <w:spacing w:val="-2"/>
                <w:sz w:val="16"/>
              </w:rPr>
              <w:t>0.853</w:t>
            </w:r>
          </w:p>
        </w:tc>
      </w:tr>
      <w:tr w:rsidR="000E5902" w:rsidTr="00BF24FC">
        <w:trPr>
          <w:trHeight w:val="369"/>
        </w:trPr>
        <w:tc>
          <w:tcPr>
            <w:tcW w:w="2416" w:type="dxa"/>
            <w:gridSpan w:val="3"/>
          </w:tcPr>
          <w:p w:rsidR="000E5902" w:rsidRDefault="000E5902" w:rsidP="00BF24FC">
            <w:pPr>
              <w:pStyle w:val="TableParagraph"/>
              <w:rPr>
                <w:b/>
                <w:sz w:val="16"/>
              </w:rPr>
            </w:pPr>
            <w:r>
              <w:rPr>
                <w:b/>
                <w:color w:val="231F20"/>
                <w:sz w:val="16"/>
              </w:rPr>
              <w:t>ROC</w:t>
            </w:r>
            <w:r>
              <w:rPr>
                <w:b/>
                <w:color w:val="231F20"/>
                <w:spacing w:val="66"/>
                <w:w w:val="150"/>
                <w:sz w:val="16"/>
              </w:rPr>
              <w:t xml:space="preserve"> </w:t>
            </w:r>
            <w:r>
              <w:rPr>
                <w:b/>
                <w:color w:val="231F20"/>
                <w:sz w:val="16"/>
              </w:rPr>
              <w:t>Score</w:t>
            </w:r>
            <w:r>
              <w:rPr>
                <w:b/>
                <w:color w:val="231F20"/>
                <w:spacing w:val="65"/>
                <w:w w:val="150"/>
                <w:sz w:val="16"/>
              </w:rPr>
              <w:t xml:space="preserve"> </w:t>
            </w:r>
            <w:r>
              <w:rPr>
                <w:b/>
                <w:color w:val="231F20"/>
                <w:sz w:val="16"/>
              </w:rPr>
              <w:t>of</w:t>
            </w:r>
            <w:r>
              <w:rPr>
                <w:b/>
                <w:color w:val="231F20"/>
                <w:spacing w:val="70"/>
                <w:w w:val="150"/>
                <w:sz w:val="16"/>
              </w:rPr>
              <w:t xml:space="preserve"> </w:t>
            </w:r>
            <w:proofErr w:type="spellStart"/>
            <w:r>
              <w:rPr>
                <w:b/>
                <w:color w:val="231F20"/>
                <w:spacing w:val="-2"/>
                <w:sz w:val="16"/>
              </w:rPr>
              <w:t>KNneighbour</w:t>
            </w:r>
            <w:proofErr w:type="spellEnd"/>
          </w:p>
          <w:p w:rsidR="000E5902" w:rsidRDefault="000E5902" w:rsidP="00BF24FC">
            <w:pPr>
              <w:pStyle w:val="TableParagraph"/>
              <w:spacing w:line="168" w:lineRule="exact"/>
              <w:rPr>
                <w:b/>
                <w:sz w:val="16"/>
              </w:rPr>
            </w:pPr>
            <w:r>
              <w:rPr>
                <w:b/>
                <w:color w:val="231F20"/>
                <w:spacing w:val="-2"/>
                <w:sz w:val="16"/>
              </w:rPr>
              <w:t>Classifier</w:t>
            </w:r>
          </w:p>
        </w:tc>
        <w:tc>
          <w:tcPr>
            <w:tcW w:w="823" w:type="dxa"/>
          </w:tcPr>
          <w:p w:rsidR="000E5902" w:rsidRDefault="000E5902" w:rsidP="00BF24FC">
            <w:pPr>
              <w:pStyle w:val="TableParagraph"/>
              <w:spacing w:before="85" w:line="240" w:lineRule="auto"/>
              <w:ind w:left="4" w:right="1"/>
              <w:jc w:val="center"/>
              <w:rPr>
                <w:sz w:val="16"/>
              </w:rPr>
            </w:pPr>
            <w:r>
              <w:rPr>
                <w:color w:val="231F20"/>
                <w:spacing w:val="-2"/>
                <w:sz w:val="16"/>
              </w:rPr>
              <w:t>0.709</w:t>
            </w:r>
          </w:p>
        </w:tc>
      </w:tr>
    </w:tbl>
    <w:p w:rsidR="000E5902" w:rsidRPr="004E0F61" w:rsidRDefault="004E0F61" w:rsidP="004E0F61">
      <w:r>
        <w:rPr>
          <w:noProof/>
          <w:lang w:val="en-IN" w:eastAsia="en-IN"/>
        </w:rPr>
        <w:drawing>
          <wp:anchor distT="0" distB="0" distL="0" distR="0" simplePos="0" relativeHeight="251671552" behindDoc="1" locked="0" layoutInCell="1" allowOverlap="1">
            <wp:simplePos x="0" y="0"/>
            <wp:positionH relativeFrom="page">
              <wp:posOffset>4081145</wp:posOffset>
            </wp:positionH>
            <wp:positionV relativeFrom="paragraph">
              <wp:posOffset>230505</wp:posOffset>
            </wp:positionV>
            <wp:extent cx="2590800" cy="1834515"/>
            <wp:effectExtent l="19050" t="0" r="0" b="0"/>
            <wp:wrapTopAndBottom/>
            <wp:docPr id="14"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stretch>
                      <a:fillRect/>
                    </a:stretch>
                  </pic:blipFill>
                  <pic:spPr>
                    <a:xfrm>
                      <a:off x="0" y="0"/>
                      <a:ext cx="2590800" cy="1834515"/>
                    </a:xfrm>
                    <a:prstGeom prst="rect">
                      <a:avLst/>
                    </a:prstGeom>
                  </pic:spPr>
                </pic:pic>
              </a:graphicData>
            </a:graphic>
          </wp:anchor>
        </w:drawing>
      </w:r>
      <w:r w:rsidR="000E5902">
        <w:rPr>
          <w:color w:val="231F20"/>
          <w:sz w:val="16"/>
        </w:rPr>
        <w:t>Fig.</w:t>
      </w:r>
      <w:r w:rsidR="000E5902">
        <w:rPr>
          <w:color w:val="231F20"/>
          <w:spacing w:val="-2"/>
          <w:sz w:val="16"/>
        </w:rPr>
        <w:t xml:space="preserve"> </w:t>
      </w:r>
      <w:r w:rsidR="000E5902">
        <w:rPr>
          <w:color w:val="231F20"/>
          <w:sz w:val="16"/>
        </w:rPr>
        <w:t>4.</w:t>
      </w:r>
      <w:r w:rsidR="000E5902">
        <w:rPr>
          <w:color w:val="231F20"/>
          <w:spacing w:val="70"/>
          <w:sz w:val="16"/>
        </w:rPr>
        <w:t xml:space="preserve"> </w:t>
      </w:r>
      <w:r w:rsidR="000E5902">
        <w:rPr>
          <w:color w:val="231F20"/>
          <w:sz w:val="16"/>
        </w:rPr>
        <w:t>ROC</w:t>
      </w:r>
      <w:r w:rsidR="000E5902">
        <w:rPr>
          <w:color w:val="231F20"/>
          <w:spacing w:val="-4"/>
          <w:sz w:val="16"/>
        </w:rPr>
        <w:t xml:space="preserve"> </w:t>
      </w:r>
      <w:r w:rsidR="000E5902">
        <w:rPr>
          <w:color w:val="231F20"/>
          <w:sz w:val="16"/>
        </w:rPr>
        <w:t>Bend</w:t>
      </w:r>
      <w:r w:rsidR="000E5902">
        <w:rPr>
          <w:color w:val="231F20"/>
          <w:spacing w:val="-1"/>
          <w:sz w:val="16"/>
        </w:rPr>
        <w:t xml:space="preserve"> </w:t>
      </w:r>
      <w:r w:rsidR="000E5902">
        <w:rPr>
          <w:color w:val="231F20"/>
          <w:sz w:val="16"/>
        </w:rPr>
        <w:t>of</w:t>
      </w:r>
      <w:r w:rsidR="000E5902">
        <w:rPr>
          <w:color w:val="231F20"/>
          <w:spacing w:val="-4"/>
          <w:sz w:val="16"/>
        </w:rPr>
        <w:t xml:space="preserve"> </w:t>
      </w:r>
      <w:proofErr w:type="spellStart"/>
      <w:r w:rsidR="000E5902">
        <w:rPr>
          <w:color w:val="231F20"/>
          <w:sz w:val="16"/>
        </w:rPr>
        <w:t>KNeighbors</w:t>
      </w:r>
      <w:proofErr w:type="spellEnd"/>
      <w:r w:rsidR="000E5902">
        <w:rPr>
          <w:color w:val="231F20"/>
          <w:spacing w:val="-3"/>
          <w:sz w:val="16"/>
        </w:rPr>
        <w:t xml:space="preserve"> </w:t>
      </w:r>
      <w:r w:rsidR="000E5902">
        <w:rPr>
          <w:color w:val="231F20"/>
          <w:spacing w:val="-2"/>
          <w:sz w:val="16"/>
        </w:rPr>
        <w:t>Classifier</w:t>
      </w:r>
    </w:p>
    <w:p w:rsidR="004E0F61" w:rsidRDefault="004E0F61" w:rsidP="000E5902">
      <w:pPr>
        <w:spacing w:before="108"/>
        <w:ind w:left="106"/>
        <w:rPr>
          <w:color w:val="231F20"/>
        </w:rPr>
      </w:pPr>
    </w:p>
    <w:p w:rsidR="004E0F61" w:rsidRDefault="004E0F61" w:rsidP="000E5902">
      <w:pPr>
        <w:spacing w:before="108"/>
        <w:ind w:left="106"/>
        <w:rPr>
          <w:color w:val="231F20"/>
        </w:rPr>
      </w:pPr>
    </w:p>
    <w:p w:rsidR="000E5902" w:rsidRDefault="000E5902" w:rsidP="000E5902">
      <w:pPr>
        <w:spacing w:before="108"/>
        <w:ind w:left="106"/>
        <w:rPr>
          <w:color w:val="231F20"/>
        </w:rPr>
      </w:pPr>
      <w:r>
        <w:rPr>
          <w:color w:val="231F20"/>
        </w:rPr>
        <w:t xml:space="preserve">The ROC bend for the </w:t>
      </w:r>
      <w:proofErr w:type="spellStart"/>
      <w:r>
        <w:rPr>
          <w:color w:val="231F20"/>
        </w:rPr>
        <w:t>KNeighborsClassifier</w:t>
      </w:r>
      <w:proofErr w:type="spellEnd"/>
      <w:r>
        <w:rPr>
          <w:color w:val="231F20"/>
        </w:rPr>
        <w:t xml:space="preserve"> in figure-4 shows a bottom correct positive rate and a greater wrong positive rate than the </w:t>
      </w:r>
      <w:proofErr w:type="spellStart"/>
      <w:r>
        <w:rPr>
          <w:color w:val="231F20"/>
        </w:rPr>
        <w:t>RandomForestClassifier</w:t>
      </w:r>
      <w:proofErr w:type="spellEnd"/>
      <w:r>
        <w:rPr>
          <w:color w:val="231F20"/>
        </w:rPr>
        <w:t>, indicating lower accuracy in predicting both actual and false classes.</w:t>
      </w:r>
    </w:p>
    <w:p w:rsidR="000E5902" w:rsidRPr="000E5902" w:rsidRDefault="000E5902" w:rsidP="000E5902">
      <w:pPr>
        <w:tabs>
          <w:tab w:val="left" w:pos="825"/>
        </w:tabs>
        <w:ind w:left="610"/>
        <w:jc w:val="both"/>
        <w:rPr>
          <w:b/>
          <w:i/>
          <w:sz w:val="20"/>
        </w:rPr>
      </w:pPr>
      <w:r w:rsidRPr="000E5902">
        <w:rPr>
          <w:b/>
          <w:i/>
          <w:color w:val="231F20"/>
          <w:spacing w:val="-5"/>
          <w:sz w:val="20"/>
        </w:rPr>
        <w:t>SVC</w:t>
      </w:r>
    </w:p>
    <w:p w:rsidR="000E5902" w:rsidRDefault="000E5902" w:rsidP="000E5902">
      <w:pPr>
        <w:pStyle w:val="BodyText"/>
        <w:spacing w:before="41" w:line="228" w:lineRule="auto"/>
        <w:ind w:left="0" w:right="103" w:firstLine="0"/>
      </w:pPr>
      <w:r>
        <w:rPr>
          <w:color w:val="231F20"/>
        </w:rPr>
        <w:t xml:space="preserve">The third machine learning algorithm employed in this </w:t>
      </w:r>
      <w:r>
        <w:rPr>
          <w:color w:val="231F20"/>
          <w:spacing w:val="-2"/>
        </w:rPr>
        <w:t>study</w:t>
      </w:r>
      <w:r>
        <w:rPr>
          <w:color w:val="231F20"/>
          <w:spacing w:val="-5"/>
        </w:rPr>
        <w:t xml:space="preserve"> </w:t>
      </w:r>
      <w:r>
        <w:rPr>
          <w:color w:val="231F20"/>
          <w:spacing w:val="-2"/>
        </w:rPr>
        <w:t>was</w:t>
      </w:r>
      <w:r>
        <w:rPr>
          <w:color w:val="231F20"/>
          <w:spacing w:val="-5"/>
        </w:rPr>
        <w:t xml:space="preserve"> </w:t>
      </w:r>
      <w:r>
        <w:rPr>
          <w:color w:val="231F20"/>
          <w:spacing w:val="-2"/>
        </w:rPr>
        <w:t>the</w:t>
      </w:r>
      <w:r>
        <w:rPr>
          <w:color w:val="231F20"/>
          <w:spacing w:val="-6"/>
        </w:rPr>
        <w:t xml:space="preserve"> </w:t>
      </w:r>
      <w:r>
        <w:rPr>
          <w:color w:val="231F20"/>
          <w:spacing w:val="-2"/>
        </w:rPr>
        <w:t>Support</w:t>
      </w:r>
      <w:r>
        <w:rPr>
          <w:color w:val="231F20"/>
          <w:spacing w:val="-7"/>
        </w:rPr>
        <w:t xml:space="preserve"> </w:t>
      </w:r>
      <w:r>
        <w:rPr>
          <w:color w:val="231F20"/>
          <w:spacing w:val="-2"/>
        </w:rPr>
        <w:t>Vector</w:t>
      </w:r>
      <w:r>
        <w:rPr>
          <w:color w:val="231F20"/>
          <w:spacing w:val="-6"/>
        </w:rPr>
        <w:t xml:space="preserve"> </w:t>
      </w:r>
      <w:r>
        <w:rPr>
          <w:color w:val="231F20"/>
          <w:spacing w:val="-2"/>
        </w:rPr>
        <w:t>Classifier</w:t>
      </w:r>
      <w:r>
        <w:rPr>
          <w:color w:val="231F20"/>
          <w:spacing w:val="-6"/>
        </w:rPr>
        <w:t xml:space="preserve"> </w:t>
      </w:r>
      <w:r>
        <w:rPr>
          <w:color w:val="231F20"/>
          <w:spacing w:val="-2"/>
        </w:rPr>
        <w:t>(SVC),</w:t>
      </w:r>
      <w:r>
        <w:rPr>
          <w:color w:val="231F20"/>
          <w:spacing w:val="-5"/>
        </w:rPr>
        <w:t xml:space="preserve"> </w:t>
      </w:r>
      <w:r>
        <w:rPr>
          <w:color w:val="231F20"/>
          <w:spacing w:val="-2"/>
        </w:rPr>
        <w:t>which</w:t>
      </w:r>
      <w:r>
        <w:rPr>
          <w:color w:val="231F20"/>
          <w:spacing w:val="-5"/>
        </w:rPr>
        <w:t xml:space="preserve"> </w:t>
      </w:r>
      <w:r>
        <w:rPr>
          <w:color w:val="231F20"/>
          <w:spacing w:val="-2"/>
        </w:rPr>
        <w:t xml:space="preserve">yielded </w:t>
      </w:r>
      <w:proofErr w:type="gramStart"/>
      <w:r>
        <w:rPr>
          <w:color w:val="231F20"/>
        </w:rPr>
        <w:t>an</w:t>
      </w:r>
      <w:proofErr w:type="gramEnd"/>
      <w:r>
        <w:rPr>
          <w:color w:val="231F20"/>
        </w:rPr>
        <w:t xml:space="preserve"> precision score</w:t>
      </w:r>
      <w:r>
        <w:rPr>
          <w:color w:val="231F20"/>
          <w:spacing w:val="-1"/>
        </w:rPr>
        <w:t xml:space="preserve"> </w:t>
      </w:r>
      <w:r>
        <w:rPr>
          <w:color w:val="231F20"/>
        </w:rPr>
        <w:t>of</w:t>
      </w:r>
      <w:r>
        <w:rPr>
          <w:color w:val="231F20"/>
          <w:spacing w:val="-3"/>
        </w:rPr>
        <w:t xml:space="preserve"> </w:t>
      </w:r>
      <w:r>
        <w:rPr>
          <w:color w:val="231F20"/>
        </w:rPr>
        <w:t>68.71%,</w:t>
      </w:r>
      <w:r>
        <w:rPr>
          <w:color w:val="231F20"/>
          <w:spacing w:val="-3"/>
        </w:rPr>
        <w:t xml:space="preserve"> </w:t>
      </w:r>
      <w:r>
        <w:rPr>
          <w:color w:val="231F20"/>
        </w:rPr>
        <w:t>an F1 rating</w:t>
      </w:r>
      <w:r>
        <w:rPr>
          <w:color w:val="231F20"/>
          <w:spacing w:val="-3"/>
        </w:rPr>
        <w:t xml:space="preserve"> </w:t>
      </w:r>
      <w:r>
        <w:rPr>
          <w:color w:val="231F20"/>
        </w:rPr>
        <w:t>of 0.8133, and an ROC rating of 0.5087, as illustrated in Table III.</w:t>
      </w:r>
    </w:p>
    <w:p w:rsidR="000E5902" w:rsidRDefault="000E5902" w:rsidP="000E5902">
      <w:pPr>
        <w:tabs>
          <w:tab w:val="left" w:pos="1079"/>
        </w:tabs>
        <w:spacing w:before="226"/>
        <w:rPr>
          <w:sz w:val="16"/>
        </w:rPr>
      </w:pPr>
      <w:r>
        <w:rPr>
          <w:color w:val="231F20"/>
          <w:sz w:val="16"/>
        </w:rPr>
        <w:t xml:space="preserve">                         TABLE</w:t>
      </w:r>
      <w:r>
        <w:rPr>
          <w:color w:val="231F20"/>
          <w:spacing w:val="-3"/>
          <w:sz w:val="16"/>
        </w:rPr>
        <w:t xml:space="preserve"> </w:t>
      </w:r>
      <w:r>
        <w:rPr>
          <w:color w:val="231F20"/>
          <w:spacing w:val="-4"/>
          <w:sz w:val="16"/>
        </w:rPr>
        <w:t>III.</w:t>
      </w:r>
      <w:r>
        <w:rPr>
          <w:color w:val="231F20"/>
          <w:sz w:val="16"/>
        </w:rPr>
        <w:t>SCORES</w:t>
      </w:r>
      <w:r>
        <w:rPr>
          <w:color w:val="231F20"/>
          <w:spacing w:val="-10"/>
          <w:sz w:val="16"/>
        </w:rPr>
        <w:t xml:space="preserve"> </w:t>
      </w:r>
      <w:r>
        <w:rPr>
          <w:color w:val="231F20"/>
          <w:sz w:val="16"/>
        </w:rPr>
        <w:t>FOR</w:t>
      </w:r>
      <w:r>
        <w:rPr>
          <w:color w:val="231F20"/>
          <w:spacing w:val="-10"/>
          <w:sz w:val="16"/>
        </w:rPr>
        <w:t xml:space="preserve"> </w:t>
      </w:r>
      <w:r>
        <w:rPr>
          <w:color w:val="231F20"/>
          <w:spacing w:val="-5"/>
          <w:sz w:val="16"/>
        </w:rPr>
        <w:t>SVC</w:t>
      </w:r>
    </w:p>
    <w:p w:rsidR="000E5902" w:rsidRDefault="000E5902" w:rsidP="000E5902">
      <w:pPr>
        <w:pStyle w:val="BodyText"/>
        <w:spacing w:before="7"/>
        <w:ind w:left="0" w:firstLine="0"/>
        <w:jc w:val="left"/>
        <w:rPr>
          <w:sz w:val="10"/>
        </w:rPr>
      </w:pPr>
    </w:p>
    <w:tbl>
      <w:tblPr>
        <w:tblW w:w="0" w:type="auto"/>
        <w:tblInd w:w="920" w:type="dxa"/>
        <w:tblBorders>
          <w:top w:val="single" w:sz="2" w:space="0" w:color="231F20"/>
          <w:left w:val="single" w:sz="2" w:space="0" w:color="231F20"/>
          <w:bottom w:val="single" w:sz="2" w:space="0" w:color="231F20"/>
          <w:right w:val="single" w:sz="2" w:space="0" w:color="231F20"/>
          <w:insideH w:val="single" w:sz="2" w:space="0" w:color="231F20"/>
          <w:insideV w:val="single" w:sz="2" w:space="0" w:color="231F20"/>
        </w:tblBorders>
        <w:tblLayout w:type="fixed"/>
        <w:tblCellMar>
          <w:left w:w="0" w:type="dxa"/>
          <w:right w:w="0" w:type="dxa"/>
        </w:tblCellMar>
        <w:tblLook w:val="01E0" w:firstRow="1" w:lastRow="1" w:firstColumn="1" w:lastColumn="1" w:noHBand="0" w:noVBand="0"/>
      </w:tblPr>
      <w:tblGrid>
        <w:gridCol w:w="2416"/>
        <w:gridCol w:w="823"/>
      </w:tblGrid>
      <w:tr w:rsidR="000E5902" w:rsidTr="00BF24FC">
        <w:trPr>
          <w:trHeight w:val="318"/>
        </w:trPr>
        <w:tc>
          <w:tcPr>
            <w:tcW w:w="2416" w:type="dxa"/>
          </w:tcPr>
          <w:p w:rsidR="000E5902" w:rsidRDefault="000E5902" w:rsidP="00BF24FC">
            <w:pPr>
              <w:pStyle w:val="TableParagraph"/>
              <w:spacing w:before="64" w:line="240" w:lineRule="auto"/>
              <w:rPr>
                <w:b/>
                <w:sz w:val="16"/>
              </w:rPr>
            </w:pPr>
            <w:r>
              <w:rPr>
                <w:b/>
                <w:color w:val="231F20"/>
                <w:sz w:val="16"/>
              </w:rPr>
              <w:t>Accuracy</w:t>
            </w:r>
            <w:r>
              <w:rPr>
                <w:b/>
                <w:color w:val="231F20"/>
                <w:spacing w:val="-4"/>
                <w:sz w:val="16"/>
              </w:rPr>
              <w:t xml:space="preserve"> </w:t>
            </w:r>
            <w:r>
              <w:rPr>
                <w:b/>
                <w:color w:val="231F20"/>
                <w:sz w:val="16"/>
              </w:rPr>
              <w:t>of</w:t>
            </w:r>
            <w:r>
              <w:rPr>
                <w:b/>
                <w:color w:val="231F20"/>
                <w:spacing w:val="39"/>
                <w:sz w:val="16"/>
              </w:rPr>
              <w:t xml:space="preserve"> </w:t>
            </w:r>
            <w:r>
              <w:rPr>
                <w:b/>
                <w:color w:val="231F20"/>
                <w:spacing w:val="-5"/>
                <w:sz w:val="16"/>
              </w:rPr>
              <w:t>SVC</w:t>
            </w:r>
          </w:p>
        </w:tc>
        <w:tc>
          <w:tcPr>
            <w:tcW w:w="823" w:type="dxa"/>
          </w:tcPr>
          <w:p w:rsidR="000E5902" w:rsidRDefault="000E5902" w:rsidP="00BF24FC">
            <w:pPr>
              <w:pStyle w:val="TableParagraph"/>
              <w:spacing w:before="61" w:line="240" w:lineRule="auto"/>
              <w:ind w:left="4"/>
              <w:jc w:val="center"/>
              <w:rPr>
                <w:sz w:val="16"/>
              </w:rPr>
            </w:pPr>
            <w:r>
              <w:rPr>
                <w:color w:val="231F20"/>
                <w:spacing w:val="-2"/>
                <w:sz w:val="16"/>
              </w:rPr>
              <w:t>68.715</w:t>
            </w:r>
          </w:p>
        </w:tc>
      </w:tr>
      <w:tr w:rsidR="000E5902" w:rsidTr="00BF24FC">
        <w:trPr>
          <w:trHeight w:val="318"/>
        </w:trPr>
        <w:tc>
          <w:tcPr>
            <w:tcW w:w="2416" w:type="dxa"/>
          </w:tcPr>
          <w:p w:rsidR="000E5902" w:rsidRDefault="000E5902" w:rsidP="00BF24FC">
            <w:pPr>
              <w:pStyle w:val="TableParagraph"/>
              <w:spacing w:before="64" w:line="240" w:lineRule="auto"/>
              <w:rPr>
                <w:b/>
                <w:sz w:val="16"/>
              </w:rPr>
            </w:pPr>
            <w:r>
              <w:rPr>
                <w:b/>
                <w:color w:val="231F20"/>
                <w:sz w:val="16"/>
              </w:rPr>
              <w:t>F1</w:t>
            </w:r>
            <w:r>
              <w:rPr>
                <w:b/>
                <w:color w:val="231F20"/>
                <w:spacing w:val="-1"/>
                <w:sz w:val="16"/>
              </w:rPr>
              <w:t xml:space="preserve"> </w:t>
            </w:r>
            <w:r>
              <w:rPr>
                <w:b/>
                <w:color w:val="231F20"/>
                <w:sz w:val="16"/>
              </w:rPr>
              <w:t>Score</w:t>
            </w:r>
            <w:r>
              <w:rPr>
                <w:b/>
                <w:color w:val="231F20"/>
                <w:spacing w:val="-3"/>
                <w:sz w:val="16"/>
              </w:rPr>
              <w:t xml:space="preserve"> </w:t>
            </w:r>
            <w:r>
              <w:rPr>
                <w:b/>
                <w:color w:val="231F20"/>
                <w:sz w:val="16"/>
              </w:rPr>
              <w:t>of</w:t>
            </w:r>
            <w:r>
              <w:rPr>
                <w:b/>
                <w:color w:val="231F20"/>
                <w:spacing w:val="37"/>
                <w:sz w:val="16"/>
              </w:rPr>
              <w:t xml:space="preserve"> </w:t>
            </w:r>
            <w:r>
              <w:rPr>
                <w:b/>
                <w:color w:val="231F20"/>
                <w:spacing w:val="-5"/>
                <w:sz w:val="16"/>
              </w:rPr>
              <w:t>SVC</w:t>
            </w:r>
          </w:p>
        </w:tc>
        <w:tc>
          <w:tcPr>
            <w:tcW w:w="823" w:type="dxa"/>
          </w:tcPr>
          <w:p w:rsidR="000E5902" w:rsidRDefault="000E5902" w:rsidP="00BF24FC">
            <w:pPr>
              <w:pStyle w:val="TableParagraph"/>
              <w:spacing w:before="61" w:line="240" w:lineRule="auto"/>
              <w:ind w:left="4"/>
              <w:jc w:val="center"/>
              <w:rPr>
                <w:sz w:val="16"/>
              </w:rPr>
            </w:pPr>
            <w:r>
              <w:rPr>
                <w:color w:val="231F20"/>
                <w:spacing w:val="-2"/>
                <w:sz w:val="16"/>
              </w:rPr>
              <w:t>0.8133</w:t>
            </w:r>
          </w:p>
        </w:tc>
      </w:tr>
      <w:tr w:rsidR="000E5902" w:rsidTr="00BF24FC">
        <w:trPr>
          <w:trHeight w:val="321"/>
        </w:trPr>
        <w:tc>
          <w:tcPr>
            <w:tcW w:w="2416" w:type="dxa"/>
          </w:tcPr>
          <w:p w:rsidR="000E5902" w:rsidRDefault="000E5902" w:rsidP="00BF24FC">
            <w:pPr>
              <w:pStyle w:val="TableParagraph"/>
              <w:spacing w:before="66" w:line="240" w:lineRule="auto"/>
              <w:rPr>
                <w:b/>
                <w:sz w:val="16"/>
              </w:rPr>
            </w:pPr>
            <w:r>
              <w:rPr>
                <w:b/>
                <w:color w:val="231F20"/>
                <w:sz w:val="16"/>
              </w:rPr>
              <w:t>ROC</w:t>
            </w:r>
            <w:r>
              <w:rPr>
                <w:b/>
                <w:color w:val="231F20"/>
                <w:spacing w:val="-3"/>
                <w:sz w:val="16"/>
              </w:rPr>
              <w:t xml:space="preserve"> </w:t>
            </w:r>
            <w:r>
              <w:rPr>
                <w:b/>
                <w:color w:val="231F20"/>
                <w:sz w:val="16"/>
              </w:rPr>
              <w:t>Score</w:t>
            </w:r>
            <w:r>
              <w:rPr>
                <w:b/>
                <w:color w:val="231F20"/>
                <w:spacing w:val="-2"/>
                <w:sz w:val="16"/>
              </w:rPr>
              <w:t xml:space="preserve"> </w:t>
            </w:r>
            <w:r>
              <w:rPr>
                <w:b/>
                <w:color w:val="231F20"/>
                <w:sz w:val="16"/>
              </w:rPr>
              <w:t>of</w:t>
            </w:r>
            <w:r>
              <w:rPr>
                <w:b/>
                <w:color w:val="231F20"/>
                <w:spacing w:val="41"/>
                <w:sz w:val="16"/>
              </w:rPr>
              <w:t xml:space="preserve"> </w:t>
            </w:r>
            <w:r>
              <w:rPr>
                <w:b/>
                <w:color w:val="231F20"/>
                <w:spacing w:val="-5"/>
                <w:sz w:val="16"/>
              </w:rPr>
              <w:t>SVC</w:t>
            </w:r>
          </w:p>
        </w:tc>
        <w:tc>
          <w:tcPr>
            <w:tcW w:w="823" w:type="dxa"/>
          </w:tcPr>
          <w:p w:rsidR="000E5902" w:rsidRDefault="000E5902" w:rsidP="00BF24FC">
            <w:pPr>
              <w:pStyle w:val="TableParagraph"/>
              <w:spacing w:before="64" w:line="240" w:lineRule="auto"/>
              <w:ind w:left="4" w:right="1"/>
              <w:jc w:val="center"/>
              <w:rPr>
                <w:sz w:val="16"/>
              </w:rPr>
            </w:pPr>
            <w:r>
              <w:rPr>
                <w:color w:val="231F20"/>
                <w:spacing w:val="-2"/>
                <w:sz w:val="16"/>
              </w:rPr>
              <w:t>0.508</w:t>
            </w:r>
          </w:p>
        </w:tc>
      </w:tr>
    </w:tbl>
    <w:p w:rsidR="000E5902" w:rsidRDefault="000E5902" w:rsidP="000E5902">
      <w:pPr>
        <w:pStyle w:val="BodyText"/>
        <w:spacing w:before="71"/>
        <w:ind w:left="0" w:firstLine="0"/>
        <w:jc w:val="left"/>
      </w:pPr>
    </w:p>
    <w:p w:rsidR="000E5902" w:rsidRDefault="000E5902" w:rsidP="000E5902">
      <w:pPr>
        <w:spacing w:before="108"/>
        <w:ind w:left="106"/>
        <w:rPr>
          <w:sz w:val="16"/>
        </w:rPr>
      </w:pPr>
      <w:r>
        <w:rPr>
          <w:noProof/>
          <w:sz w:val="16"/>
          <w:lang w:val="en-IN" w:eastAsia="en-IN"/>
        </w:rPr>
        <w:drawing>
          <wp:anchor distT="0" distB="0" distL="0" distR="0" simplePos="0" relativeHeight="251665408" behindDoc="1" locked="0" layoutInCell="1" allowOverlap="1">
            <wp:simplePos x="0" y="0"/>
            <wp:positionH relativeFrom="page">
              <wp:posOffset>512445</wp:posOffset>
            </wp:positionH>
            <wp:positionV relativeFrom="paragraph">
              <wp:posOffset>142240</wp:posOffset>
            </wp:positionV>
            <wp:extent cx="2674620" cy="1833245"/>
            <wp:effectExtent l="19050" t="0" r="0" b="0"/>
            <wp:wrapTopAndBottom/>
            <wp:docPr id="6"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3" cstate="print"/>
                    <a:stretch>
                      <a:fillRect/>
                    </a:stretch>
                  </pic:blipFill>
                  <pic:spPr>
                    <a:xfrm>
                      <a:off x="0" y="0"/>
                      <a:ext cx="2674620" cy="1833245"/>
                    </a:xfrm>
                    <a:prstGeom prst="rect">
                      <a:avLst/>
                    </a:prstGeom>
                  </pic:spPr>
                </pic:pic>
              </a:graphicData>
            </a:graphic>
          </wp:anchor>
        </w:drawing>
      </w:r>
    </w:p>
    <w:p w:rsidR="000E5902" w:rsidRDefault="000E5902" w:rsidP="000E5902">
      <w:pPr>
        <w:spacing w:before="106"/>
        <w:ind w:left="106"/>
        <w:rPr>
          <w:sz w:val="16"/>
        </w:rPr>
      </w:pPr>
      <w:r>
        <w:tab/>
      </w:r>
      <w:r>
        <w:rPr>
          <w:color w:val="231F20"/>
          <w:sz w:val="16"/>
        </w:rPr>
        <w:t>Fig.</w:t>
      </w:r>
      <w:r>
        <w:rPr>
          <w:color w:val="231F20"/>
          <w:spacing w:val="-1"/>
          <w:sz w:val="16"/>
        </w:rPr>
        <w:t xml:space="preserve"> </w:t>
      </w:r>
      <w:r>
        <w:rPr>
          <w:color w:val="231F20"/>
          <w:sz w:val="16"/>
        </w:rPr>
        <w:t>5.</w:t>
      </w:r>
      <w:r>
        <w:rPr>
          <w:color w:val="231F20"/>
          <w:spacing w:val="73"/>
          <w:sz w:val="16"/>
        </w:rPr>
        <w:t xml:space="preserve"> </w:t>
      </w:r>
      <w:r>
        <w:rPr>
          <w:color w:val="231F20"/>
          <w:sz w:val="16"/>
        </w:rPr>
        <w:t>ROC</w:t>
      </w:r>
      <w:r>
        <w:rPr>
          <w:color w:val="231F20"/>
          <w:spacing w:val="-3"/>
          <w:sz w:val="16"/>
        </w:rPr>
        <w:t xml:space="preserve"> </w:t>
      </w:r>
      <w:r>
        <w:rPr>
          <w:color w:val="231F20"/>
          <w:sz w:val="16"/>
        </w:rPr>
        <w:t>Bend of</w:t>
      </w:r>
      <w:r>
        <w:rPr>
          <w:color w:val="231F20"/>
          <w:spacing w:val="-1"/>
          <w:sz w:val="16"/>
        </w:rPr>
        <w:t xml:space="preserve"> </w:t>
      </w:r>
      <w:r>
        <w:rPr>
          <w:color w:val="231F20"/>
          <w:spacing w:val="-5"/>
          <w:sz w:val="16"/>
        </w:rPr>
        <w:t>SVC</w:t>
      </w:r>
    </w:p>
    <w:p w:rsidR="000E5902" w:rsidRDefault="000E5902" w:rsidP="000E5902">
      <w:pPr>
        <w:pStyle w:val="BodyText"/>
        <w:spacing w:before="17"/>
        <w:ind w:left="0" w:firstLine="0"/>
        <w:jc w:val="left"/>
        <w:rPr>
          <w:sz w:val="16"/>
        </w:rPr>
      </w:pPr>
    </w:p>
    <w:p w:rsidR="000E5902" w:rsidRDefault="000E5902" w:rsidP="000E5902">
      <w:pPr>
        <w:pStyle w:val="BodyText"/>
        <w:spacing w:before="0" w:line="228" w:lineRule="auto"/>
        <w:ind w:right="105" w:firstLine="287"/>
      </w:pPr>
      <w:r>
        <w:rPr>
          <w:color w:val="231F20"/>
        </w:rPr>
        <w:t>The</w:t>
      </w:r>
      <w:r>
        <w:rPr>
          <w:color w:val="231F20"/>
          <w:spacing w:val="-13"/>
        </w:rPr>
        <w:t xml:space="preserve"> </w:t>
      </w:r>
      <w:r>
        <w:rPr>
          <w:color w:val="231F20"/>
        </w:rPr>
        <w:t>ROC</w:t>
      </w:r>
      <w:r>
        <w:rPr>
          <w:color w:val="231F20"/>
          <w:spacing w:val="-12"/>
        </w:rPr>
        <w:t xml:space="preserve"> </w:t>
      </w:r>
      <w:r>
        <w:rPr>
          <w:color w:val="231F20"/>
        </w:rPr>
        <w:t>bend</w:t>
      </w:r>
      <w:r>
        <w:rPr>
          <w:color w:val="231F20"/>
          <w:spacing w:val="-13"/>
        </w:rPr>
        <w:t xml:space="preserve"> </w:t>
      </w:r>
      <w:r>
        <w:rPr>
          <w:color w:val="231F20"/>
        </w:rPr>
        <w:t>for</w:t>
      </w:r>
      <w:r>
        <w:rPr>
          <w:color w:val="231F20"/>
          <w:spacing w:val="-12"/>
        </w:rPr>
        <w:t xml:space="preserve"> </w:t>
      </w:r>
      <w:r>
        <w:rPr>
          <w:color w:val="231F20"/>
        </w:rPr>
        <w:t>the</w:t>
      </w:r>
      <w:r>
        <w:rPr>
          <w:color w:val="231F20"/>
          <w:spacing w:val="-13"/>
        </w:rPr>
        <w:t xml:space="preserve"> </w:t>
      </w:r>
      <w:r>
        <w:rPr>
          <w:color w:val="231F20"/>
        </w:rPr>
        <w:t>SVC</w:t>
      </w:r>
      <w:r>
        <w:rPr>
          <w:color w:val="231F20"/>
          <w:spacing w:val="-12"/>
        </w:rPr>
        <w:t xml:space="preserve"> </w:t>
      </w:r>
      <w:r>
        <w:rPr>
          <w:color w:val="231F20"/>
        </w:rPr>
        <w:t>in</w:t>
      </w:r>
      <w:r>
        <w:rPr>
          <w:color w:val="231F20"/>
          <w:spacing w:val="-13"/>
        </w:rPr>
        <w:t xml:space="preserve"> </w:t>
      </w:r>
      <w:r>
        <w:rPr>
          <w:color w:val="231F20"/>
        </w:rPr>
        <w:t>figure-5</w:t>
      </w:r>
      <w:r>
        <w:rPr>
          <w:color w:val="231F20"/>
          <w:spacing w:val="-12"/>
        </w:rPr>
        <w:t xml:space="preserve"> </w:t>
      </w:r>
      <w:r>
        <w:rPr>
          <w:color w:val="231F20"/>
        </w:rPr>
        <w:t>shows</w:t>
      </w:r>
      <w:r>
        <w:rPr>
          <w:color w:val="231F20"/>
          <w:spacing w:val="-13"/>
        </w:rPr>
        <w:t xml:space="preserve"> </w:t>
      </w:r>
      <w:r>
        <w:rPr>
          <w:color w:val="231F20"/>
        </w:rPr>
        <w:t>a</w:t>
      </w:r>
      <w:r>
        <w:rPr>
          <w:color w:val="231F20"/>
          <w:spacing w:val="-12"/>
        </w:rPr>
        <w:t xml:space="preserve"> </w:t>
      </w:r>
      <w:r>
        <w:rPr>
          <w:color w:val="231F20"/>
        </w:rPr>
        <w:t>very</w:t>
      </w:r>
      <w:r>
        <w:rPr>
          <w:color w:val="231F20"/>
          <w:spacing w:val="-13"/>
        </w:rPr>
        <w:t xml:space="preserve"> </w:t>
      </w:r>
      <w:r>
        <w:rPr>
          <w:color w:val="231F20"/>
        </w:rPr>
        <w:t xml:space="preserve">small </w:t>
      </w:r>
      <w:r>
        <w:rPr>
          <w:color w:val="231F20"/>
          <w:spacing w:val="-2"/>
        </w:rPr>
        <w:t>correct</w:t>
      </w:r>
      <w:r>
        <w:rPr>
          <w:color w:val="231F20"/>
          <w:spacing w:val="-8"/>
        </w:rPr>
        <w:t xml:space="preserve"> </w:t>
      </w:r>
      <w:r>
        <w:rPr>
          <w:color w:val="231F20"/>
          <w:spacing w:val="-2"/>
        </w:rPr>
        <w:t>positive</w:t>
      </w:r>
      <w:r>
        <w:rPr>
          <w:color w:val="231F20"/>
          <w:spacing w:val="-8"/>
        </w:rPr>
        <w:t xml:space="preserve"> </w:t>
      </w:r>
      <w:r>
        <w:rPr>
          <w:color w:val="231F20"/>
          <w:spacing w:val="-2"/>
        </w:rPr>
        <w:t>rate</w:t>
      </w:r>
      <w:r>
        <w:rPr>
          <w:color w:val="231F20"/>
          <w:spacing w:val="-8"/>
        </w:rPr>
        <w:t xml:space="preserve"> </w:t>
      </w:r>
      <w:r>
        <w:rPr>
          <w:color w:val="231F20"/>
          <w:spacing w:val="-2"/>
        </w:rPr>
        <w:t>and</w:t>
      </w:r>
      <w:r>
        <w:rPr>
          <w:color w:val="231F20"/>
          <w:spacing w:val="-5"/>
        </w:rPr>
        <w:t xml:space="preserve"> </w:t>
      </w:r>
      <w:r>
        <w:rPr>
          <w:color w:val="231F20"/>
          <w:spacing w:val="-2"/>
        </w:rPr>
        <w:t>a</w:t>
      </w:r>
      <w:r>
        <w:rPr>
          <w:color w:val="231F20"/>
          <w:spacing w:val="-5"/>
        </w:rPr>
        <w:t xml:space="preserve"> </w:t>
      </w:r>
      <w:r>
        <w:rPr>
          <w:color w:val="231F20"/>
          <w:spacing w:val="-2"/>
        </w:rPr>
        <w:t>giant</w:t>
      </w:r>
      <w:r>
        <w:rPr>
          <w:color w:val="231F20"/>
          <w:spacing w:val="-8"/>
        </w:rPr>
        <w:t xml:space="preserve"> </w:t>
      </w:r>
      <w:r>
        <w:rPr>
          <w:color w:val="231F20"/>
          <w:spacing w:val="-2"/>
        </w:rPr>
        <w:t>untrue</w:t>
      </w:r>
      <w:r>
        <w:rPr>
          <w:color w:val="231F20"/>
          <w:spacing w:val="-8"/>
        </w:rPr>
        <w:t xml:space="preserve"> </w:t>
      </w:r>
      <w:r>
        <w:rPr>
          <w:color w:val="231F20"/>
          <w:spacing w:val="-2"/>
        </w:rPr>
        <w:t>positive</w:t>
      </w:r>
      <w:r>
        <w:rPr>
          <w:color w:val="231F20"/>
          <w:spacing w:val="-5"/>
        </w:rPr>
        <w:t xml:space="preserve"> </w:t>
      </w:r>
      <w:r>
        <w:rPr>
          <w:color w:val="231F20"/>
          <w:spacing w:val="-2"/>
        </w:rPr>
        <w:t>rate,</w:t>
      </w:r>
      <w:r>
        <w:rPr>
          <w:color w:val="231F20"/>
          <w:spacing w:val="-8"/>
        </w:rPr>
        <w:t xml:space="preserve"> </w:t>
      </w:r>
      <w:r>
        <w:rPr>
          <w:color w:val="231F20"/>
          <w:spacing w:val="-2"/>
        </w:rPr>
        <w:t xml:space="preserve">indicating </w:t>
      </w:r>
      <w:r>
        <w:rPr>
          <w:color w:val="231F20"/>
        </w:rPr>
        <w:t>that</w:t>
      </w:r>
      <w:r>
        <w:rPr>
          <w:color w:val="231F20"/>
          <w:spacing w:val="-7"/>
        </w:rPr>
        <w:t xml:space="preserve"> </w:t>
      </w:r>
      <w:r>
        <w:rPr>
          <w:color w:val="231F20"/>
        </w:rPr>
        <w:t>this</w:t>
      </w:r>
      <w:r>
        <w:rPr>
          <w:color w:val="231F20"/>
          <w:spacing w:val="-8"/>
        </w:rPr>
        <w:t xml:space="preserve"> </w:t>
      </w:r>
      <w:r>
        <w:rPr>
          <w:color w:val="231F20"/>
        </w:rPr>
        <w:t>classifier</w:t>
      </w:r>
      <w:r>
        <w:rPr>
          <w:color w:val="231F20"/>
          <w:spacing w:val="-7"/>
        </w:rPr>
        <w:t xml:space="preserve"> </w:t>
      </w:r>
      <w:r>
        <w:rPr>
          <w:color w:val="231F20"/>
        </w:rPr>
        <w:t>has</w:t>
      </w:r>
      <w:r>
        <w:rPr>
          <w:color w:val="231F20"/>
          <w:spacing w:val="-8"/>
        </w:rPr>
        <w:t xml:space="preserve"> </w:t>
      </w:r>
      <w:r>
        <w:rPr>
          <w:color w:val="231F20"/>
        </w:rPr>
        <w:t>a</w:t>
      </w:r>
      <w:r>
        <w:rPr>
          <w:color w:val="231F20"/>
          <w:spacing w:val="-7"/>
        </w:rPr>
        <w:t xml:space="preserve"> </w:t>
      </w:r>
      <w:r>
        <w:rPr>
          <w:color w:val="231F20"/>
        </w:rPr>
        <w:t>low</w:t>
      </w:r>
      <w:r>
        <w:rPr>
          <w:color w:val="231F20"/>
          <w:spacing w:val="-9"/>
        </w:rPr>
        <w:t xml:space="preserve"> </w:t>
      </w:r>
      <w:r>
        <w:rPr>
          <w:color w:val="231F20"/>
        </w:rPr>
        <w:t>accuracy</w:t>
      </w:r>
      <w:r>
        <w:rPr>
          <w:color w:val="231F20"/>
          <w:spacing w:val="-8"/>
        </w:rPr>
        <w:t xml:space="preserve"> </w:t>
      </w:r>
      <w:r>
        <w:rPr>
          <w:color w:val="231F20"/>
        </w:rPr>
        <w:t>in</w:t>
      </w:r>
      <w:r>
        <w:rPr>
          <w:color w:val="231F20"/>
          <w:spacing w:val="-9"/>
        </w:rPr>
        <w:t xml:space="preserve"> </w:t>
      </w:r>
      <w:r>
        <w:rPr>
          <w:color w:val="231F20"/>
        </w:rPr>
        <w:t>predicting</w:t>
      </w:r>
      <w:r>
        <w:rPr>
          <w:color w:val="231F20"/>
          <w:spacing w:val="-8"/>
        </w:rPr>
        <w:t xml:space="preserve"> </w:t>
      </w:r>
      <w:r>
        <w:rPr>
          <w:color w:val="231F20"/>
        </w:rPr>
        <w:t>actual</w:t>
      </w:r>
      <w:r>
        <w:rPr>
          <w:color w:val="231F20"/>
          <w:spacing w:val="-7"/>
        </w:rPr>
        <w:t xml:space="preserve"> </w:t>
      </w:r>
      <w:r>
        <w:rPr>
          <w:color w:val="231F20"/>
        </w:rPr>
        <w:t>and untrue classes.</w:t>
      </w:r>
    </w:p>
    <w:p w:rsidR="000E5902" w:rsidRPr="000E5902" w:rsidRDefault="000E5902" w:rsidP="000E5902"/>
    <w:p w:rsidR="000E5902" w:rsidRPr="000E5902" w:rsidRDefault="000E5902" w:rsidP="000E5902">
      <w:pPr>
        <w:tabs>
          <w:tab w:val="left" w:pos="824"/>
        </w:tabs>
        <w:ind w:left="610"/>
        <w:jc w:val="both"/>
        <w:rPr>
          <w:b/>
          <w:sz w:val="20"/>
        </w:rPr>
      </w:pPr>
      <w:r w:rsidRPr="000E5902">
        <w:rPr>
          <w:b/>
          <w:color w:val="231F20"/>
          <w:sz w:val="20"/>
        </w:rPr>
        <w:t>Logistics</w:t>
      </w:r>
      <w:r w:rsidRPr="000E5902">
        <w:rPr>
          <w:b/>
          <w:color w:val="231F20"/>
          <w:spacing w:val="-12"/>
          <w:sz w:val="20"/>
        </w:rPr>
        <w:t xml:space="preserve"> </w:t>
      </w:r>
      <w:r w:rsidRPr="000E5902">
        <w:rPr>
          <w:b/>
          <w:color w:val="231F20"/>
          <w:spacing w:val="-2"/>
          <w:sz w:val="20"/>
        </w:rPr>
        <w:t>Regression</w:t>
      </w:r>
    </w:p>
    <w:p w:rsidR="000E5902" w:rsidRDefault="000E5902" w:rsidP="000E5902">
      <w:pPr>
        <w:pStyle w:val="BodyText"/>
        <w:spacing w:before="43" w:line="228" w:lineRule="auto"/>
        <w:ind w:right="105" w:firstLine="287"/>
      </w:pPr>
      <w:r>
        <w:rPr>
          <w:color w:val="231F20"/>
        </w:rPr>
        <w:t xml:space="preserve">The fourth and final algorithm implemented was the Logistic Regression, which achieved </w:t>
      </w:r>
      <w:proofErr w:type="gramStart"/>
      <w:r>
        <w:rPr>
          <w:color w:val="231F20"/>
        </w:rPr>
        <w:t>an</w:t>
      </w:r>
      <w:proofErr w:type="gramEnd"/>
      <w:r>
        <w:rPr>
          <w:color w:val="231F20"/>
        </w:rPr>
        <w:t xml:space="preserve"> precision score of 79.60%,</w:t>
      </w:r>
      <w:r>
        <w:rPr>
          <w:color w:val="231F20"/>
          <w:spacing w:val="-1"/>
        </w:rPr>
        <w:t xml:space="preserve"> </w:t>
      </w:r>
      <w:r>
        <w:rPr>
          <w:color w:val="231F20"/>
        </w:rPr>
        <w:t>F1</w:t>
      </w:r>
      <w:r>
        <w:rPr>
          <w:color w:val="231F20"/>
          <w:spacing w:val="-1"/>
        </w:rPr>
        <w:t xml:space="preserve"> </w:t>
      </w:r>
      <w:r>
        <w:rPr>
          <w:color w:val="231F20"/>
        </w:rPr>
        <w:t>rating</w:t>
      </w:r>
      <w:r>
        <w:rPr>
          <w:color w:val="231F20"/>
          <w:spacing w:val="-4"/>
        </w:rPr>
        <w:t xml:space="preserve"> </w:t>
      </w:r>
      <w:r>
        <w:rPr>
          <w:color w:val="231F20"/>
        </w:rPr>
        <w:t>of</w:t>
      </w:r>
      <w:r>
        <w:rPr>
          <w:color w:val="231F20"/>
          <w:spacing w:val="-4"/>
        </w:rPr>
        <w:t xml:space="preserve"> </w:t>
      </w:r>
      <w:r>
        <w:rPr>
          <w:color w:val="231F20"/>
        </w:rPr>
        <w:t>0.8666,</w:t>
      </w:r>
      <w:r>
        <w:rPr>
          <w:color w:val="231F20"/>
          <w:spacing w:val="-2"/>
        </w:rPr>
        <w:t xml:space="preserve"> </w:t>
      </w:r>
      <w:r>
        <w:rPr>
          <w:color w:val="231F20"/>
        </w:rPr>
        <w:t>and ROC</w:t>
      </w:r>
      <w:r>
        <w:rPr>
          <w:color w:val="231F20"/>
          <w:spacing w:val="-5"/>
        </w:rPr>
        <w:t xml:space="preserve"> </w:t>
      </w:r>
      <w:r>
        <w:rPr>
          <w:color w:val="231F20"/>
        </w:rPr>
        <w:t>rating</w:t>
      </w:r>
      <w:r>
        <w:rPr>
          <w:color w:val="231F20"/>
          <w:spacing w:val="-4"/>
        </w:rPr>
        <w:t xml:space="preserve"> </w:t>
      </w:r>
      <w:r>
        <w:rPr>
          <w:color w:val="231F20"/>
        </w:rPr>
        <w:t>of</w:t>
      </w:r>
      <w:r>
        <w:rPr>
          <w:color w:val="231F20"/>
          <w:spacing w:val="-4"/>
        </w:rPr>
        <w:t xml:space="preserve"> </w:t>
      </w:r>
      <w:r>
        <w:rPr>
          <w:color w:val="231F20"/>
        </w:rPr>
        <w:t>0.6961.</w:t>
      </w:r>
      <w:r>
        <w:rPr>
          <w:color w:val="231F20"/>
          <w:spacing w:val="-4"/>
        </w:rPr>
        <w:t xml:space="preserve"> </w:t>
      </w:r>
      <w:r>
        <w:rPr>
          <w:color w:val="231F20"/>
        </w:rPr>
        <w:t>The results are presented in table-IV.</w:t>
      </w:r>
    </w:p>
    <w:p w:rsidR="000E5902" w:rsidRDefault="000E5902" w:rsidP="000E5902">
      <w:pPr>
        <w:tabs>
          <w:tab w:val="left" w:pos="1079"/>
        </w:tabs>
        <w:spacing w:before="224"/>
        <w:jc w:val="center"/>
        <w:rPr>
          <w:sz w:val="16"/>
        </w:rPr>
      </w:pPr>
      <w:r>
        <w:rPr>
          <w:color w:val="231F20"/>
          <w:sz w:val="16"/>
        </w:rPr>
        <w:lastRenderedPageBreak/>
        <w:t>TABLE</w:t>
      </w:r>
      <w:r>
        <w:rPr>
          <w:color w:val="231F20"/>
          <w:spacing w:val="-3"/>
          <w:sz w:val="16"/>
        </w:rPr>
        <w:t xml:space="preserve"> </w:t>
      </w:r>
      <w:r>
        <w:rPr>
          <w:color w:val="231F20"/>
          <w:spacing w:val="-5"/>
          <w:sz w:val="16"/>
        </w:rPr>
        <w:t>IV.</w:t>
      </w:r>
      <w:r>
        <w:rPr>
          <w:color w:val="231F20"/>
          <w:sz w:val="16"/>
        </w:rPr>
        <w:tab/>
      </w:r>
      <w:r>
        <w:rPr>
          <w:color w:val="231F20"/>
          <w:spacing w:val="-2"/>
          <w:sz w:val="16"/>
        </w:rPr>
        <w:t>SCORES FOR</w:t>
      </w:r>
      <w:r>
        <w:rPr>
          <w:color w:val="231F20"/>
          <w:spacing w:val="1"/>
          <w:sz w:val="16"/>
        </w:rPr>
        <w:t xml:space="preserve"> </w:t>
      </w:r>
      <w:r>
        <w:rPr>
          <w:color w:val="231F20"/>
          <w:spacing w:val="-2"/>
          <w:sz w:val="16"/>
        </w:rPr>
        <w:t>LOGISTICS</w:t>
      </w:r>
      <w:r>
        <w:rPr>
          <w:color w:val="231F20"/>
          <w:spacing w:val="-1"/>
          <w:sz w:val="16"/>
        </w:rPr>
        <w:t xml:space="preserve"> </w:t>
      </w:r>
      <w:r>
        <w:rPr>
          <w:color w:val="231F20"/>
          <w:spacing w:val="-2"/>
          <w:sz w:val="16"/>
        </w:rPr>
        <w:t>REGRESSION</w:t>
      </w:r>
    </w:p>
    <w:p w:rsidR="000E5902" w:rsidRDefault="000E5902" w:rsidP="000E5902">
      <w:pPr>
        <w:pStyle w:val="BodyText"/>
        <w:spacing w:before="7"/>
        <w:ind w:left="0" w:firstLine="0"/>
        <w:jc w:val="left"/>
        <w:rPr>
          <w:sz w:val="10"/>
        </w:rPr>
      </w:pPr>
    </w:p>
    <w:tbl>
      <w:tblPr>
        <w:tblW w:w="0" w:type="auto"/>
        <w:tblInd w:w="920" w:type="dxa"/>
        <w:tblBorders>
          <w:top w:val="single" w:sz="2" w:space="0" w:color="231F20"/>
          <w:left w:val="single" w:sz="2" w:space="0" w:color="231F20"/>
          <w:bottom w:val="single" w:sz="2" w:space="0" w:color="231F20"/>
          <w:right w:val="single" w:sz="2" w:space="0" w:color="231F20"/>
          <w:insideH w:val="single" w:sz="2" w:space="0" w:color="231F20"/>
          <w:insideV w:val="single" w:sz="2" w:space="0" w:color="231F20"/>
        </w:tblBorders>
        <w:tblLayout w:type="fixed"/>
        <w:tblCellMar>
          <w:left w:w="0" w:type="dxa"/>
          <w:right w:w="0" w:type="dxa"/>
        </w:tblCellMar>
        <w:tblLook w:val="01E0" w:firstRow="1" w:lastRow="1" w:firstColumn="1" w:lastColumn="1" w:noHBand="0" w:noVBand="0"/>
      </w:tblPr>
      <w:tblGrid>
        <w:gridCol w:w="2416"/>
        <w:gridCol w:w="823"/>
      </w:tblGrid>
      <w:tr w:rsidR="000E5902" w:rsidTr="00BF24FC">
        <w:trPr>
          <w:trHeight w:val="366"/>
        </w:trPr>
        <w:tc>
          <w:tcPr>
            <w:tcW w:w="2416" w:type="dxa"/>
          </w:tcPr>
          <w:p w:rsidR="000E5902" w:rsidRDefault="000E5902" w:rsidP="00BF24FC">
            <w:pPr>
              <w:pStyle w:val="TableParagraph"/>
              <w:tabs>
                <w:tab w:val="left" w:pos="1029"/>
                <w:tab w:val="left" w:pos="1703"/>
              </w:tabs>
              <w:rPr>
                <w:b/>
                <w:sz w:val="16"/>
              </w:rPr>
            </w:pPr>
            <w:r>
              <w:rPr>
                <w:b/>
                <w:color w:val="231F20"/>
                <w:spacing w:val="-2"/>
                <w:sz w:val="16"/>
              </w:rPr>
              <w:t>Accuracy</w:t>
            </w:r>
            <w:r>
              <w:rPr>
                <w:b/>
                <w:color w:val="231F20"/>
                <w:sz w:val="16"/>
              </w:rPr>
              <w:tab/>
            </w:r>
            <w:r>
              <w:rPr>
                <w:b/>
                <w:color w:val="231F20"/>
                <w:spacing w:val="-5"/>
                <w:sz w:val="16"/>
              </w:rPr>
              <w:t>of</w:t>
            </w:r>
            <w:r>
              <w:rPr>
                <w:b/>
                <w:color w:val="231F20"/>
                <w:sz w:val="16"/>
              </w:rPr>
              <w:tab/>
            </w:r>
            <w:r>
              <w:rPr>
                <w:b/>
                <w:color w:val="231F20"/>
                <w:spacing w:val="-2"/>
                <w:sz w:val="16"/>
              </w:rPr>
              <w:t>Logistics</w:t>
            </w:r>
          </w:p>
          <w:p w:rsidR="000E5902" w:rsidRDefault="000E5902" w:rsidP="00BF24FC">
            <w:pPr>
              <w:pStyle w:val="TableParagraph"/>
              <w:spacing w:line="165" w:lineRule="exact"/>
              <w:rPr>
                <w:b/>
                <w:sz w:val="16"/>
              </w:rPr>
            </w:pPr>
            <w:r>
              <w:rPr>
                <w:b/>
                <w:color w:val="231F20"/>
                <w:spacing w:val="-2"/>
                <w:sz w:val="16"/>
              </w:rPr>
              <w:t>Regression</w:t>
            </w:r>
          </w:p>
        </w:tc>
        <w:tc>
          <w:tcPr>
            <w:tcW w:w="823" w:type="dxa"/>
          </w:tcPr>
          <w:p w:rsidR="000E5902" w:rsidRDefault="000E5902" w:rsidP="00BF24FC">
            <w:pPr>
              <w:pStyle w:val="TableParagraph"/>
              <w:spacing w:before="85" w:line="240" w:lineRule="auto"/>
              <w:ind w:left="4"/>
              <w:jc w:val="center"/>
              <w:rPr>
                <w:sz w:val="16"/>
              </w:rPr>
            </w:pPr>
            <w:r>
              <w:rPr>
                <w:color w:val="231F20"/>
                <w:spacing w:val="-2"/>
                <w:sz w:val="16"/>
              </w:rPr>
              <w:t>79.608</w:t>
            </w:r>
          </w:p>
        </w:tc>
      </w:tr>
      <w:tr w:rsidR="000E5902" w:rsidTr="00BF24FC">
        <w:trPr>
          <w:trHeight w:val="321"/>
        </w:trPr>
        <w:tc>
          <w:tcPr>
            <w:tcW w:w="2416" w:type="dxa"/>
          </w:tcPr>
          <w:p w:rsidR="000E5902" w:rsidRDefault="000E5902" w:rsidP="00BF24FC">
            <w:pPr>
              <w:pStyle w:val="TableParagraph"/>
              <w:spacing w:before="66" w:line="240" w:lineRule="auto"/>
              <w:rPr>
                <w:b/>
                <w:sz w:val="16"/>
              </w:rPr>
            </w:pPr>
            <w:r>
              <w:rPr>
                <w:b/>
                <w:color w:val="231F20"/>
                <w:sz w:val="16"/>
              </w:rPr>
              <w:t>F1</w:t>
            </w:r>
            <w:r>
              <w:rPr>
                <w:b/>
                <w:color w:val="231F20"/>
                <w:spacing w:val="-10"/>
                <w:sz w:val="16"/>
              </w:rPr>
              <w:t xml:space="preserve"> </w:t>
            </w:r>
            <w:r>
              <w:rPr>
                <w:b/>
                <w:color w:val="231F20"/>
                <w:sz w:val="16"/>
              </w:rPr>
              <w:t>Score</w:t>
            </w:r>
            <w:r>
              <w:rPr>
                <w:b/>
                <w:color w:val="231F20"/>
                <w:spacing w:val="-10"/>
                <w:sz w:val="16"/>
              </w:rPr>
              <w:t xml:space="preserve"> </w:t>
            </w:r>
            <w:r>
              <w:rPr>
                <w:b/>
                <w:color w:val="231F20"/>
                <w:sz w:val="16"/>
              </w:rPr>
              <w:t>of</w:t>
            </w:r>
            <w:r>
              <w:rPr>
                <w:b/>
                <w:color w:val="231F20"/>
                <w:spacing w:val="13"/>
                <w:sz w:val="16"/>
              </w:rPr>
              <w:t xml:space="preserve"> </w:t>
            </w:r>
            <w:r>
              <w:rPr>
                <w:b/>
                <w:color w:val="231F20"/>
                <w:sz w:val="16"/>
              </w:rPr>
              <w:t>Logistics</w:t>
            </w:r>
            <w:r>
              <w:rPr>
                <w:b/>
                <w:color w:val="231F20"/>
                <w:spacing w:val="-10"/>
                <w:sz w:val="16"/>
              </w:rPr>
              <w:t xml:space="preserve"> </w:t>
            </w:r>
            <w:r>
              <w:rPr>
                <w:b/>
                <w:color w:val="231F20"/>
                <w:spacing w:val="-2"/>
                <w:sz w:val="16"/>
              </w:rPr>
              <w:t>Regression</w:t>
            </w:r>
          </w:p>
        </w:tc>
        <w:tc>
          <w:tcPr>
            <w:tcW w:w="823" w:type="dxa"/>
          </w:tcPr>
          <w:p w:rsidR="000E5902" w:rsidRDefault="000E5902" w:rsidP="00BF24FC">
            <w:pPr>
              <w:pStyle w:val="TableParagraph"/>
              <w:spacing w:before="64" w:line="240" w:lineRule="auto"/>
              <w:ind w:left="4" w:right="1"/>
              <w:jc w:val="center"/>
              <w:rPr>
                <w:sz w:val="16"/>
              </w:rPr>
            </w:pPr>
            <w:r>
              <w:rPr>
                <w:color w:val="231F20"/>
                <w:spacing w:val="-2"/>
                <w:sz w:val="16"/>
              </w:rPr>
              <w:t>0.866</w:t>
            </w:r>
          </w:p>
        </w:tc>
      </w:tr>
      <w:tr w:rsidR="000E5902" w:rsidTr="00BF24FC">
        <w:trPr>
          <w:trHeight w:val="366"/>
        </w:trPr>
        <w:tc>
          <w:tcPr>
            <w:tcW w:w="2416" w:type="dxa"/>
          </w:tcPr>
          <w:p w:rsidR="000E5902" w:rsidRDefault="000E5902" w:rsidP="00BF24FC">
            <w:pPr>
              <w:pStyle w:val="TableParagraph"/>
              <w:tabs>
                <w:tab w:val="left" w:pos="1703"/>
              </w:tabs>
              <w:spacing w:line="182" w:lineRule="exact"/>
              <w:ind w:right="98"/>
              <w:rPr>
                <w:b/>
                <w:sz w:val="16"/>
              </w:rPr>
            </w:pPr>
            <w:r>
              <w:rPr>
                <w:b/>
                <w:color w:val="231F20"/>
                <w:sz w:val="16"/>
              </w:rPr>
              <w:t>ROC</w:t>
            </w:r>
            <w:r>
              <w:rPr>
                <w:b/>
                <w:color w:val="231F20"/>
                <w:spacing w:val="80"/>
                <w:sz w:val="16"/>
              </w:rPr>
              <w:t xml:space="preserve"> </w:t>
            </w:r>
            <w:r>
              <w:rPr>
                <w:b/>
                <w:color w:val="231F20"/>
                <w:sz w:val="16"/>
              </w:rPr>
              <w:t>Score</w:t>
            </w:r>
            <w:r>
              <w:rPr>
                <w:b/>
                <w:color w:val="231F20"/>
                <w:spacing w:val="80"/>
                <w:sz w:val="16"/>
              </w:rPr>
              <w:t xml:space="preserve"> </w:t>
            </w:r>
            <w:r>
              <w:rPr>
                <w:b/>
                <w:color w:val="231F20"/>
                <w:sz w:val="16"/>
              </w:rPr>
              <w:t>of</w:t>
            </w:r>
            <w:r>
              <w:rPr>
                <w:b/>
                <w:color w:val="231F20"/>
                <w:sz w:val="16"/>
              </w:rPr>
              <w:tab/>
            </w:r>
            <w:r>
              <w:rPr>
                <w:b/>
                <w:color w:val="231F20"/>
                <w:spacing w:val="-2"/>
                <w:sz w:val="16"/>
              </w:rPr>
              <w:t>Logistics</w:t>
            </w:r>
            <w:r>
              <w:rPr>
                <w:b/>
                <w:color w:val="231F20"/>
                <w:spacing w:val="40"/>
                <w:sz w:val="16"/>
              </w:rPr>
              <w:t xml:space="preserve"> </w:t>
            </w:r>
            <w:r>
              <w:rPr>
                <w:b/>
                <w:color w:val="231F20"/>
                <w:spacing w:val="-2"/>
                <w:sz w:val="16"/>
              </w:rPr>
              <w:t>Regression</w:t>
            </w:r>
          </w:p>
        </w:tc>
        <w:tc>
          <w:tcPr>
            <w:tcW w:w="823" w:type="dxa"/>
          </w:tcPr>
          <w:p w:rsidR="000E5902" w:rsidRDefault="000E5902" w:rsidP="00BF24FC">
            <w:pPr>
              <w:pStyle w:val="TableParagraph"/>
              <w:spacing w:before="85" w:line="240" w:lineRule="auto"/>
              <w:ind w:left="4" w:right="1"/>
              <w:jc w:val="center"/>
              <w:rPr>
                <w:sz w:val="16"/>
              </w:rPr>
            </w:pPr>
            <w:r>
              <w:rPr>
                <w:color w:val="231F20"/>
                <w:spacing w:val="-2"/>
                <w:sz w:val="16"/>
              </w:rPr>
              <w:t>0.696</w:t>
            </w:r>
          </w:p>
        </w:tc>
      </w:tr>
    </w:tbl>
    <w:p w:rsidR="000E5902" w:rsidRDefault="000E5902" w:rsidP="000E5902">
      <w:pPr>
        <w:jc w:val="center"/>
        <w:rPr>
          <w:sz w:val="16"/>
        </w:rPr>
      </w:pPr>
    </w:p>
    <w:p w:rsidR="000E5902" w:rsidRDefault="000E5902" w:rsidP="000E5902">
      <w:pPr>
        <w:jc w:val="center"/>
        <w:rPr>
          <w:sz w:val="16"/>
        </w:rPr>
      </w:pPr>
    </w:p>
    <w:p w:rsidR="000E5902" w:rsidRDefault="004E0F61" w:rsidP="000E5902">
      <w:pPr>
        <w:jc w:val="center"/>
        <w:rPr>
          <w:sz w:val="16"/>
        </w:rPr>
      </w:pPr>
      <w:r>
        <w:rPr>
          <w:noProof/>
          <w:sz w:val="16"/>
          <w:lang w:val="en-IN" w:eastAsia="en-IN"/>
        </w:rPr>
        <w:drawing>
          <wp:anchor distT="0" distB="0" distL="0" distR="0" simplePos="0" relativeHeight="251669504" behindDoc="0" locked="0" layoutInCell="1" allowOverlap="1">
            <wp:simplePos x="0" y="0"/>
            <wp:positionH relativeFrom="page">
              <wp:posOffset>3978211</wp:posOffset>
            </wp:positionH>
            <wp:positionV relativeFrom="paragraph">
              <wp:posOffset>203160</wp:posOffset>
            </wp:positionV>
            <wp:extent cx="2672064" cy="1828800"/>
            <wp:effectExtent l="1905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2672064" cy="1828800"/>
                    </a:xfrm>
                    <a:prstGeom prst="rect">
                      <a:avLst/>
                    </a:prstGeom>
                  </pic:spPr>
                </pic:pic>
              </a:graphicData>
            </a:graphic>
          </wp:anchor>
        </w:drawing>
      </w:r>
    </w:p>
    <w:p w:rsidR="00A23582" w:rsidRDefault="00A23582" w:rsidP="000E5902">
      <w:pPr>
        <w:jc w:val="center"/>
        <w:rPr>
          <w:sz w:val="16"/>
        </w:rPr>
      </w:pPr>
    </w:p>
    <w:p w:rsidR="00A23582" w:rsidRDefault="00A23582" w:rsidP="000E5902">
      <w:pPr>
        <w:jc w:val="center"/>
        <w:rPr>
          <w:sz w:val="16"/>
        </w:rPr>
      </w:pPr>
    </w:p>
    <w:p w:rsidR="00A23582" w:rsidRDefault="00A23582" w:rsidP="000E5902">
      <w:pPr>
        <w:jc w:val="center"/>
        <w:rPr>
          <w:sz w:val="16"/>
        </w:rPr>
      </w:pPr>
    </w:p>
    <w:p w:rsidR="00A23582" w:rsidRDefault="00A23582" w:rsidP="000E5902">
      <w:pPr>
        <w:jc w:val="center"/>
        <w:rPr>
          <w:sz w:val="16"/>
        </w:rPr>
      </w:pPr>
    </w:p>
    <w:p w:rsidR="00A23582" w:rsidRDefault="00A23582" w:rsidP="000E5902">
      <w:pPr>
        <w:jc w:val="center"/>
        <w:rPr>
          <w:sz w:val="16"/>
        </w:rPr>
      </w:pPr>
    </w:p>
    <w:p w:rsidR="004E0F61" w:rsidRDefault="004E0F61" w:rsidP="00A23582">
      <w:pPr>
        <w:spacing w:before="89"/>
        <w:rPr>
          <w:color w:val="231F20"/>
          <w:sz w:val="16"/>
        </w:rPr>
      </w:pPr>
    </w:p>
    <w:p w:rsidR="004E0F61" w:rsidRDefault="004E0F61" w:rsidP="00A23582">
      <w:pPr>
        <w:spacing w:before="89"/>
        <w:rPr>
          <w:color w:val="231F20"/>
          <w:sz w:val="16"/>
        </w:rPr>
      </w:pPr>
    </w:p>
    <w:p w:rsidR="00A23582" w:rsidRDefault="00A23582" w:rsidP="00A23582">
      <w:pPr>
        <w:spacing w:before="89"/>
        <w:rPr>
          <w:sz w:val="16"/>
        </w:rPr>
      </w:pPr>
      <w:r>
        <w:rPr>
          <w:color w:val="231F20"/>
          <w:sz w:val="16"/>
        </w:rPr>
        <w:t>Fig.</w:t>
      </w:r>
      <w:r>
        <w:rPr>
          <w:color w:val="231F20"/>
          <w:spacing w:val="-2"/>
          <w:sz w:val="16"/>
        </w:rPr>
        <w:t xml:space="preserve"> </w:t>
      </w:r>
      <w:r>
        <w:rPr>
          <w:color w:val="231F20"/>
          <w:sz w:val="16"/>
        </w:rPr>
        <w:t>6.</w:t>
      </w:r>
      <w:r>
        <w:rPr>
          <w:color w:val="231F20"/>
          <w:spacing w:val="71"/>
          <w:sz w:val="16"/>
        </w:rPr>
        <w:t xml:space="preserve"> </w:t>
      </w:r>
      <w:r>
        <w:rPr>
          <w:color w:val="231F20"/>
          <w:sz w:val="16"/>
        </w:rPr>
        <w:t>ROC</w:t>
      </w:r>
      <w:r>
        <w:rPr>
          <w:color w:val="231F20"/>
          <w:spacing w:val="-3"/>
          <w:sz w:val="16"/>
        </w:rPr>
        <w:t xml:space="preserve"> </w:t>
      </w:r>
      <w:r>
        <w:rPr>
          <w:color w:val="231F20"/>
          <w:sz w:val="16"/>
        </w:rPr>
        <w:t>Bend</w:t>
      </w:r>
      <w:r>
        <w:rPr>
          <w:color w:val="231F20"/>
          <w:spacing w:val="-1"/>
          <w:sz w:val="16"/>
        </w:rPr>
        <w:t xml:space="preserve"> </w:t>
      </w:r>
      <w:r>
        <w:rPr>
          <w:color w:val="231F20"/>
          <w:sz w:val="16"/>
        </w:rPr>
        <w:t>of</w:t>
      </w:r>
      <w:r>
        <w:rPr>
          <w:color w:val="231F20"/>
          <w:spacing w:val="-2"/>
          <w:sz w:val="16"/>
        </w:rPr>
        <w:t xml:space="preserve"> </w:t>
      </w:r>
      <w:r>
        <w:rPr>
          <w:color w:val="231F20"/>
          <w:sz w:val="16"/>
        </w:rPr>
        <w:t>Logistics</w:t>
      </w:r>
      <w:r>
        <w:rPr>
          <w:color w:val="231F20"/>
          <w:spacing w:val="-4"/>
          <w:sz w:val="16"/>
        </w:rPr>
        <w:t xml:space="preserve"> </w:t>
      </w:r>
      <w:r>
        <w:rPr>
          <w:color w:val="231F20"/>
          <w:spacing w:val="-2"/>
          <w:sz w:val="16"/>
        </w:rPr>
        <w:t>Regression</w:t>
      </w:r>
    </w:p>
    <w:p w:rsidR="00A23582" w:rsidRDefault="00A23582" w:rsidP="00A23582">
      <w:pPr>
        <w:pStyle w:val="BodyText"/>
        <w:spacing w:before="16"/>
        <w:ind w:left="0" w:firstLine="0"/>
        <w:jc w:val="left"/>
        <w:rPr>
          <w:sz w:val="16"/>
        </w:rPr>
      </w:pPr>
    </w:p>
    <w:p w:rsidR="00A23582" w:rsidRDefault="00A23582" w:rsidP="00A23582">
      <w:pPr>
        <w:pStyle w:val="BodyText"/>
        <w:spacing w:before="1" w:line="228" w:lineRule="auto"/>
        <w:ind w:right="38"/>
      </w:pPr>
      <w:r>
        <w:rPr>
          <w:color w:val="231F20"/>
        </w:rPr>
        <w:t>The ROC bend for the above</w:t>
      </w:r>
      <w:r>
        <w:rPr>
          <w:color w:val="231F20"/>
          <w:spacing w:val="40"/>
        </w:rPr>
        <w:t xml:space="preserve"> </w:t>
      </w:r>
      <w:r>
        <w:rPr>
          <w:color w:val="231F20"/>
        </w:rPr>
        <w:t>classifier in figure-6 suggests</w:t>
      </w:r>
      <w:r>
        <w:rPr>
          <w:color w:val="231F20"/>
          <w:spacing w:val="-13"/>
        </w:rPr>
        <w:t xml:space="preserve"> </w:t>
      </w:r>
      <w:r>
        <w:rPr>
          <w:color w:val="231F20"/>
        </w:rPr>
        <w:t>a</w:t>
      </w:r>
      <w:r>
        <w:rPr>
          <w:color w:val="231F20"/>
          <w:spacing w:val="-12"/>
        </w:rPr>
        <w:t xml:space="preserve"> </w:t>
      </w:r>
      <w:r>
        <w:rPr>
          <w:color w:val="231F20"/>
        </w:rPr>
        <w:t>moderate</w:t>
      </w:r>
      <w:r>
        <w:rPr>
          <w:color w:val="231F20"/>
          <w:spacing w:val="-13"/>
        </w:rPr>
        <w:t xml:space="preserve"> </w:t>
      </w:r>
      <w:r>
        <w:rPr>
          <w:color w:val="231F20"/>
        </w:rPr>
        <w:t>real</w:t>
      </w:r>
      <w:r>
        <w:rPr>
          <w:color w:val="231F20"/>
          <w:spacing w:val="-12"/>
        </w:rPr>
        <w:t xml:space="preserve"> </w:t>
      </w:r>
      <w:r>
        <w:rPr>
          <w:color w:val="231F20"/>
        </w:rPr>
        <w:t>practical</w:t>
      </w:r>
      <w:r>
        <w:rPr>
          <w:color w:val="231F20"/>
          <w:spacing w:val="-13"/>
        </w:rPr>
        <w:t xml:space="preserve"> </w:t>
      </w:r>
      <w:r>
        <w:rPr>
          <w:color w:val="231F20"/>
        </w:rPr>
        <w:t>rate</w:t>
      </w:r>
      <w:r>
        <w:rPr>
          <w:color w:val="231F20"/>
          <w:spacing w:val="-12"/>
        </w:rPr>
        <w:t xml:space="preserve"> </w:t>
      </w:r>
      <w:r>
        <w:rPr>
          <w:color w:val="231F20"/>
        </w:rPr>
        <w:t>and</w:t>
      </w:r>
      <w:r>
        <w:rPr>
          <w:color w:val="231F20"/>
          <w:spacing w:val="-13"/>
        </w:rPr>
        <w:t xml:space="preserve"> </w:t>
      </w:r>
      <w:r>
        <w:rPr>
          <w:color w:val="231F20"/>
        </w:rPr>
        <w:t>false</w:t>
      </w:r>
      <w:r>
        <w:rPr>
          <w:color w:val="231F20"/>
          <w:spacing w:val="-12"/>
        </w:rPr>
        <w:t xml:space="preserve"> </w:t>
      </w:r>
      <w:r>
        <w:rPr>
          <w:color w:val="231F20"/>
        </w:rPr>
        <w:t>practical</w:t>
      </w:r>
      <w:r>
        <w:rPr>
          <w:color w:val="231F20"/>
          <w:spacing w:val="-13"/>
        </w:rPr>
        <w:t xml:space="preserve"> </w:t>
      </w:r>
      <w:r>
        <w:rPr>
          <w:color w:val="231F20"/>
        </w:rPr>
        <w:t>rate, indicating that this classifier has moderate accuracy in predicting actual and false classes.</w:t>
      </w:r>
    </w:p>
    <w:p w:rsidR="00A23582" w:rsidRDefault="00A23582" w:rsidP="00A23582">
      <w:pPr>
        <w:pStyle w:val="BodyText"/>
        <w:spacing w:before="9"/>
        <w:ind w:left="0" w:firstLine="0"/>
        <w:jc w:val="left"/>
      </w:pPr>
    </w:p>
    <w:p w:rsidR="00A23582" w:rsidRDefault="00A23582" w:rsidP="00A23582">
      <w:pPr>
        <w:tabs>
          <w:tab w:val="left" w:pos="1270"/>
        </w:tabs>
        <w:spacing w:line="216" w:lineRule="auto"/>
        <w:ind w:left="2189" w:right="127" w:hanging="1999"/>
        <w:rPr>
          <w:sz w:val="16"/>
        </w:rPr>
      </w:pPr>
      <w:r>
        <w:rPr>
          <w:color w:val="231F20"/>
          <w:sz w:val="16"/>
        </w:rPr>
        <w:t>TABLE</w:t>
      </w:r>
      <w:r>
        <w:rPr>
          <w:color w:val="231F20"/>
          <w:spacing w:val="-1"/>
          <w:sz w:val="16"/>
        </w:rPr>
        <w:t xml:space="preserve"> </w:t>
      </w:r>
      <w:r>
        <w:rPr>
          <w:color w:val="231F20"/>
          <w:sz w:val="16"/>
        </w:rPr>
        <w:t>V.</w:t>
      </w:r>
      <w:r>
        <w:rPr>
          <w:color w:val="231F20"/>
          <w:sz w:val="16"/>
        </w:rPr>
        <w:tab/>
        <w:t>COMPARISON</w:t>
      </w:r>
      <w:r>
        <w:rPr>
          <w:color w:val="231F20"/>
          <w:spacing w:val="-10"/>
          <w:sz w:val="16"/>
        </w:rPr>
        <w:t xml:space="preserve"> </w:t>
      </w:r>
      <w:r>
        <w:rPr>
          <w:color w:val="231F20"/>
          <w:sz w:val="16"/>
        </w:rPr>
        <w:t>BETWEEN</w:t>
      </w:r>
      <w:r>
        <w:rPr>
          <w:color w:val="231F20"/>
          <w:spacing w:val="-10"/>
          <w:sz w:val="16"/>
        </w:rPr>
        <w:t xml:space="preserve"> </w:t>
      </w:r>
      <w:r>
        <w:rPr>
          <w:color w:val="231F20"/>
          <w:sz w:val="16"/>
        </w:rPr>
        <w:t>SCORES</w:t>
      </w:r>
      <w:r>
        <w:rPr>
          <w:color w:val="231F20"/>
          <w:spacing w:val="-10"/>
          <w:sz w:val="16"/>
        </w:rPr>
        <w:t xml:space="preserve"> </w:t>
      </w:r>
      <w:r>
        <w:rPr>
          <w:color w:val="231F20"/>
          <w:sz w:val="16"/>
        </w:rPr>
        <w:t>OF</w:t>
      </w:r>
      <w:r>
        <w:rPr>
          <w:color w:val="231F20"/>
          <w:spacing w:val="-10"/>
          <w:sz w:val="16"/>
        </w:rPr>
        <w:t xml:space="preserve"> </w:t>
      </w:r>
      <w:r>
        <w:rPr>
          <w:color w:val="231F20"/>
          <w:sz w:val="16"/>
        </w:rPr>
        <w:t>DIFFERENT</w:t>
      </w:r>
      <w:r>
        <w:rPr>
          <w:color w:val="231F20"/>
          <w:spacing w:val="40"/>
          <w:sz w:val="16"/>
        </w:rPr>
        <w:t xml:space="preserve"> </w:t>
      </w:r>
      <w:r>
        <w:rPr>
          <w:color w:val="231F20"/>
          <w:spacing w:val="-2"/>
          <w:sz w:val="16"/>
        </w:rPr>
        <w:t>MODELS.</w:t>
      </w:r>
    </w:p>
    <w:p w:rsidR="00A23582" w:rsidRDefault="00A23582" w:rsidP="00A23582">
      <w:pPr>
        <w:pStyle w:val="BodyText"/>
        <w:spacing w:before="9" w:after="1"/>
        <w:ind w:left="0" w:firstLine="0"/>
        <w:jc w:val="left"/>
        <w:rPr>
          <w:sz w:val="10"/>
        </w:rPr>
      </w:pPr>
    </w:p>
    <w:tbl>
      <w:tblPr>
        <w:tblW w:w="0" w:type="auto"/>
        <w:tblInd w:w="116"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2255"/>
        <w:gridCol w:w="1058"/>
        <w:gridCol w:w="729"/>
        <w:gridCol w:w="811"/>
      </w:tblGrid>
      <w:tr w:rsidR="00A23582" w:rsidTr="00BF24FC">
        <w:trPr>
          <w:trHeight w:val="366"/>
        </w:trPr>
        <w:tc>
          <w:tcPr>
            <w:tcW w:w="2255" w:type="dxa"/>
          </w:tcPr>
          <w:p w:rsidR="00A23582" w:rsidRDefault="00A23582" w:rsidP="00BF24FC">
            <w:pPr>
              <w:pStyle w:val="TableParagraph"/>
              <w:ind w:left="256"/>
              <w:rPr>
                <w:b/>
                <w:sz w:val="16"/>
              </w:rPr>
            </w:pPr>
            <w:r>
              <w:rPr>
                <w:b/>
                <w:color w:val="231F20"/>
                <w:sz w:val="16"/>
              </w:rPr>
              <w:t>Machine</w:t>
            </w:r>
            <w:r>
              <w:rPr>
                <w:b/>
                <w:color w:val="231F20"/>
                <w:spacing w:val="-8"/>
                <w:sz w:val="16"/>
              </w:rPr>
              <w:t xml:space="preserve"> </w:t>
            </w:r>
            <w:r>
              <w:rPr>
                <w:b/>
                <w:color w:val="231F20"/>
                <w:sz w:val="16"/>
              </w:rPr>
              <w:t>Learning</w:t>
            </w:r>
            <w:r>
              <w:rPr>
                <w:b/>
                <w:color w:val="231F20"/>
                <w:spacing w:val="-6"/>
                <w:sz w:val="16"/>
              </w:rPr>
              <w:t xml:space="preserve"> </w:t>
            </w:r>
            <w:r>
              <w:rPr>
                <w:b/>
                <w:color w:val="231F20"/>
                <w:spacing w:val="-4"/>
                <w:sz w:val="16"/>
              </w:rPr>
              <w:t>Model</w:t>
            </w:r>
          </w:p>
        </w:tc>
        <w:tc>
          <w:tcPr>
            <w:tcW w:w="1058" w:type="dxa"/>
          </w:tcPr>
          <w:p w:rsidR="00A23582" w:rsidRDefault="00A23582" w:rsidP="00BF24FC">
            <w:pPr>
              <w:pStyle w:val="TableParagraph"/>
              <w:ind w:left="10" w:right="2"/>
              <w:jc w:val="center"/>
              <w:rPr>
                <w:b/>
                <w:sz w:val="16"/>
              </w:rPr>
            </w:pPr>
            <w:r>
              <w:rPr>
                <w:b/>
                <w:color w:val="231F20"/>
                <w:spacing w:val="-2"/>
                <w:sz w:val="16"/>
              </w:rPr>
              <w:t>Accuracy</w:t>
            </w:r>
          </w:p>
          <w:p w:rsidR="00A23582" w:rsidRDefault="00A23582" w:rsidP="00BF24FC">
            <w:pPr>
              <w:pStyle w:val="TableParagraph"/>
              <w:spacing w:line="165" w:lineRule="exact"/>
              <w:ind w:left="10"/>
              <w:jc w:val="center"/>
              <w:rPr>
                <w:b/>
                <w:sz w:val="16"/>
              </w:rPr>
            </w:pPr>
            <w:r>
              <w:rPr>
                <w:b/>
                <w:color w:val="231F20"/>
                <w:spacing w:val="-2"/>
                <w:sz w:val="16"/>
              </w:rPr>
              <w:t>Score</w:t>
            </w:r>
          </w:p>
        </w:tc>
        <w:tc>
          <w:tcPr>
            <w:tcW w:w="729" w:type="dxa"/>
          </w:tcPr>
          <w:p w:rsidR="00A23582" w:rsidRDefault="00A23582" w:rsidP="00BF24FC">
            <w:pPr>
              <w:pStyle w:val="TableParagraph"/>
              <w:ind w:left="8" w:right="1"/>
              <w:jc w:val="center"/>
              <w:rPr>
                <w:b/>
                <w:sz w:val="16"/>
              </w:rPr>
            </w:pPr>
            <w:r>
              <w:rPr>
                <w:b/>
                <w:color w:val="231F20"/>
                <w:spacing w:val="-5"/>
                <w:sz w:val="16"/>
              </w:rPr>
              <w:t>F1</w:t>
            </w:r>
          </w:p>
          <w:p w:rsidR="00A23582" w:rsidRDefault="00A23582" w:rsidP="00BF24FC">
            <w:pPr>
              <w:pStyle w:val="TableParagraph"/>
              <w:spacing w:line="165" w:lineRule="exact"/>
              <w:ind w:left="8"/>
              <w:jc w:val="center"/>
              <w:rPr>
                <w:b/>
                <w:sz w:val="16"/>
              </w:rPr>
            </w:pPr>
            <w:r>
              <w:rPr>
                <w:b/>
                <w:color w:val="231F20"/>
                <w:spacing w:val="-2"/>
                <w:sz w:val="16"/>
              </w:rPr>
              <w:t>Score</w:t>
            </w:r>
          </w:p>
        </w:tc>
        <w:tc>
          <w:tcPr>
            <w:tcW w:w="811" w:type="dxa"/>
          </w:tcPr>
          <w:p w:rsidR="00A23582" w:rsidRDefault="00A23582" w:rsidP="00BF24FC">
            <w:pPr>
              <w:pStyle w:val="TableParagraph"/>
              <w:ind w:left="228"/>
              <w:rPr>
                <w:b/>
                <w:sz w:val="16"/>
              </w:rPr>
            </w:pPr>
            <w:r>
              <w:rPr>
                <w:b/>
                <w:color w:val="231F20"/>
                <w:spacing w:val="-5"/>
                <w:sz w:val="16"/>
              </w:rPr>
              <w:t>ROC</w:t>
            </w:r>
          </w:p>
          <w:p w:rsidR="00A23582" w:rsidRDefault="00A23582" w:rsidP="00BF24FC">
            <w:pPr>
              <w:pStyle w:val="TableParagraph"/>
              <w:spacing w:line="165" w:lineRule="exact"/>
              <w:ind w:left="213"/>
              <w:rPr>
                <w:b/>
                <w:sz w:val="16"/>
              </w:rPr>
            </w:pPr>
            <w:r>
              <w:rPr>
                <w:b/>
                <w:color w:val="231F20"/>
                <w:spacing w:val="-2"/>
                <w:sz w:val="16"/>
              </w:rPr>
              <w:t>Score</w:t>
            </w:r>
          </w:p>
        </w:tc>
      </w:tr>
      <w:tr w:rsidR="00A23582" w:rsidTr="00BF24FC">
        <w:trPr>
          <w:trHeight w:val="553"/>
        </w:trPr>
        <w:tc>
          <w:tcPr>
            <w:tcW w:w="2255" w:type="dxa"/>
          </w:tcPr>
          <w:p w:rsidR="00A23582" w:rsidRDefault="00A23582" w:rsidP="00BF24FC">
            <w:pPr>
              <w:pStyle w:val="TableParagraph"/>
              <w:tabs>
                <w:tab w:val="left" w:pos="894"/>
                <w:tab w:val="left" w:pos="1532"/>
              </w:tabs>
              <w:rPr>
                <w:sz w:val="16"/>
              </w:rPr>
            </w:pPr>
            <w:r>
              <w:rPr>
                <w:color w:val="231F20"/>
                <w:spacing w:val="-2"/>
                <w:sz w:val="16"/>
              </w:rPr>
              <w:t>Random</w:t>
            </w:r>
            <w:r>
              <w:rPr>
                <w:color w:val="231F20"/>
                <w:sz w:val="16"/>
              </w:rPr>
              <w:tab/>
            </w:r>
            <w:r>
              <w:rPr>
                <w:color w:val="231F20"/>
                <w:spacing w:val="-2"/>
                <w:sz w:val="16"/>
              </w:rPr>
              <w:t>Forest</w:t>
            </w:r>
            <w:r>
              <w:rPr>
                <w:color w:val="231F20"/>
                <w:sz w:val="16"/>
              </w:rPr>
              <w:tab/>
            </w:r>
            <w:r>
              <w:rPr>
                <w:color w:val="231F20"/>
                <w:spacing w:val="-2"/>
                <w:sz w:val="16"/>
              </w:rPr>
              <w:t>Classifier</w:t>
            </w:r>
          </w:p>
        </w:tc>
        <w:tc>
          <w:tcPr>
            <w:tcW w:w="1058" w:type="dxa"/>
          </w:tcPr>
          <w:p w:rsidR="00A23582" w:rsidRDefault="00A23582" w:rsidP="00BF24FC">
            <w:pPr>
              <w:pStyle w:val="TableParagraph"/>
              <w:rPr>
                <w:sz w:val="16"/>
              </w:rPr>
            </w:pPr>
            <w:r>
              <w:rPr>
                <w:color w:val="231F20"/>
                <w:spacing w:val="-2"/>
                <w:sz w:val="16"/>
              </w:rPr>
              <w:t>98.04%</w:t>
            </w:r>
          </w:p>
        </w:tc>
        <w:tc>
          <w:tcPr>
            <w:tcW w:w="729" w:type="dxa"/>
          </w:tcPr>
          <w:p w:rsidR="00A23582" w:rsidRDefault="00A23582" w:rsidP="00BF24FC">
            <w:pPr>
              <w:pStyle w:val="TableParagraph"/>
              <w:ind w:left="108"/>
              <w:rPr>
                <w:sz w:val="16"/>
              </w:rPr>
            </w:pPr>
            <w:r>
              <w:rPr>
                <w:color w:val="231F20"/>
                <w:spacing w:val="-4"/>
                <w:sz w:val="16"/>
              </w:rPr>
              <w:t>0.85</w:t>
            </w:r>
          </w:p>
        </w:tc>
        <w:tc>
          <w:tcPr>
            <w:tcW w:w="811" w:type="dxa"/>
          </w:tcPr>
          <w:p w:rsidR="00A23582" w:rsidRDefault="00A23582" w:rsidP="00BF24FC">
            <w:pPr>
              <w:pStyle w:val="TableParagraph"/>
              <w:ind w:left="108"/>
              <w:rPr>
                <w:sz w:val="16"/>
              </w:rPr>
            </w:pPr>
            <w:r>
              <w:rPr>
                <w:color w:val="231F20"/>
                <w:spacing w:val="-2"/>
                <w:sz w:val="16"/>
              </w:rPr>
              <w:t>0.973</w:t>
            </w:r>
          </w:p>
        </w:tc>
      </w:tr>
      <w:tr w:rsidR="00A23582" w:rsidTr="00BF24FC">
        <w:trPr>
          <w:trHeight w:val="366"/>
        </w:trPr>
        <w:tc>
          <w:tcPr>
            <w:tcW w:w="2255" w:type="dxa"/>
          </w:tcPr>
          <w:p w:rsidR="00A23582" w:rsidRDefault="00A23582" w:rsidP="00BF24FC">
            <w:pPr>
              <w:pStyle w:val="TableParagraph"/>
              <w:spacing w:line="178" w:lineRule="exact"/>
              <w:rPr>
                <w:sz w:val="16"/>
              </w:rPr>
            </w:pPr>
            <w:r>
              <w:rPr>
                <w:color w:val="231F20"/>
                <w:sz w:val="16"/>
              </w:rPr>
              <w:t>K-Nearest</w:t>
            </w:r>
            <w:r>
              <w:rPr>
                <w:color w:val="231F20"/>
                <w:spacing w:val="-7"/>
                <w:sz w:val="16"/>
              </w:rPr>
              <w:t xml:space="preserve"> </w:t>
            </w:r>
            <w:r>
              <w:rPr>
                <w:color w:val="231F20"/>
                <w:spacing w:val="-2"/>
                <w:sz w:val="16"/>
              </w:rPr>
              <w:t>Neighbors</w:t>
            </w:r>
          </w:p>
        </w:tc>
        <w:tc>
          <w:tcPr>
            <w:tcW w:w="1058" w:type="dxa"/>
          </w:tcPr>
          <w:p w:rsidR="00A23582" w:rsidRDefault="00A23582" w:rsidP="00BF24FC">
            <w:pPr>
              <w:pStyle w:val="TableParagraph"/>
              <w:spacing w:line="178" w:lineRule="exact"/>
              <w:rPr>
                <w:sz w:val="16"/>
              </w:rPr>
            </w:pPr>
            <w:r>
              <w:rPr>
                <w:color w:val="231F20"/>
                <w:spacing w:val="-2"/>
                <w:sz w:val="16"/>
              </w:rPr>
              <w:t>78.49%</w:t>
            </w:r>
          </w:p>
        </w:tc>
        <w:tc>
          <w:tcPr>
            <w:tcW w:w="729" w:type="dxa"/>
          </w:tcPr>
          <w:p w:rsidR="00A23582" w:rsidRDefault="00A23582" w:rsidP="00BF24FC">
            <w:pPr>
              <w:pStyle w:val="TableParagraph"/>
              <w:spacing w:line="178" w:lineRule="exact"/>
              <w:ind w:left="108"/>
              <w:rPr>
                <w:sz w:val="16"/>
              </w:rPr>
            </w:pPr>
            <w:r>
              <w:rPr>
                <w:color w:val="231F20"/>
                <w:spacing w:val="-2"/>
                <w:sz w:val="16"/>
              </w:rPr>
              <w:t>0.8533</w:t>
            </w:r>
          </w:p>
        </w:tc>
        <w:tc>
          <w:tcPr>
            <w:tcW w:w="811" w:type="dxa"/>
          </w:tcPr>
          <w:p w:rsidR="00A23582" w:rsidRDefault="00A23582" w:rsidP="00BF24FC">
            <w:pPr>
              <w:pStyle w:val="TableParagraph"/>
              <w:spacing w:line="178" w:lineRule="exact"/>
              <w:ind w:left="108"/>
              <w:rPr>
                <w:sz w:val="16"/>
              </w:rPr>
            </w:pPr>
            <w:r>
              <w:rPr>
                <w:color w:val="231F20"/>
                <w:spacing w:val="-2"/>
                <w:sz w:val="16"/>
              </w:rPr>
              <w:t>0.7090</w:t>
            </w:r>
          </w:p>
        </w:tc>
      </w:tr>
      <w:tr w:rsidR="00A23582" w:rsidTr="00BF24FC">
        <w:trPr>
          <w:trHeight w:val="551"/>
        </w:trPr>
        <w:tc>
          <w:tcPr>
            <w:tcW w:w="2255" w:type="dxa"/>
          </w:tcPr>
          <w:p w:rsidR="00A23582" w:rsidRDefault="00A23582" w:rsidP="00BF24FC">
            <w:pPr>
              <w:pStyle w:val="TableParagraph"/>
              <w:tabs>
                <w:tab w:val="left" w:pos="857"/>
                <w:tab w:val="left" w:pos="1534"/>
              </w:tabs>
              <w:spacing w:line="178" w:lineRule="exact"/>
              <w:rPr>
                <w:sz w:val="16"/>
              </w:rPr>
            </w:pPr>
            <w:r>
              <w:rPr>
                <w:color w:val="231F20"/>
                <w:spacing w:val="-2"/>
                <w:sz w:val="16"/>
              </w:rPr>
              <w:t>Support</w:t>
            </w:r>
            <w:r>
              <w:rPr>
                <w:color w:val="231F20"/>
                <w:sz w:val="16"/>
              </w:rPr>
              <w:tab/>
            </w:r>
            <w:r>
              <w:rPr>
                <w:color w:val="231F20"/>
                <w:spacing w:val="-2"/>
                <w:sz w:val="16"/>
              </w:rPr>
              <w:t>Vector</w:t>
            </w:r>
            <w:r>
              <w:rPr>
                <w:color w:val="231F20"/>
                <w:sz w:val="16"/>
              </w:rPr>
              <w:tab/>
            </w:r>
            <w:r>
              <w:rPr>
                <w:color w:val="231F20"/>
                <w:spacing w:val="-2"/>
                <w:sz w:val="16"/>
              </w:rPr>
              <w:t>Classifier</w:t>
            </w:r>
          </w:p>
        </w:tc>
        <w:tc>
          <w:tcPr>
            <w:tcW w:w="1058" w:type="dxa"/>
          </w:tcPr>
          <w:p w:rsidR="00A23582" w:rsidRDefault="00A23582" w:rsidP="00BF24FC">
            <w:pPr>
              <w:pStyle w:val="TableParagraph"/>
              <w:spacing w:line="178" w:lineRule="exact"/>
              <w:rPr>
                <w:sz w:val="16"/>
              </w:rPr>
            </w:pPr>
            <w:r>
              <w:rPr>
                <w:color w:val="231F20"/>
                <w:spacing w:val="-2"/>
                <w:sz w:val="16"/>
              </w:rPr>
              <w:t>68.71%</w:t>
            </w:r>
          </w:p>
        </w:tc>
        <w:tc>
          <w:tcPr>
            <w:tcW w:w="729" w:type="dxa"/>
          </w:tcPr>
          <w:p w:rsidR="00A23582" w:rsidRDefault="00A23582" w:rsidP="00BF24FC">
            <w:pPr>
              <w:pStyle w:val="TableParagraph"/>
              <w:spacing w:line="178" w:lineRule="exact"/>
              <w:ind w:left="108"/>
              <w:rPr>
                <w:sz w:val="16"/>
              </w:rPr>
            </w:pPr>
            <w:r>
              <w:rPr>
                <w:color w:val="231F20"/>
                <w:spacing w:val="-2"/>
                <w:sz w:val="16"/>
              </w:rPr>
              <w:t>0.8133</w:t>
            </w:r>
          </w:p>
        </w:tc>
        <w:tc>
          <w:tcPr>
            <w:tcW w:w="811" w:type="dxa"/>
          </w:tcPr>
          <w:p w:rsidR="00A23582" w:rsidRDefault="00A23582" w:rsidP="00BF24FC">
            <w:pPr>
              <w:pStyle w:val="TableParagraph"/>
              <w:spacing w:line="178" w:lineRule="exact"/>
              <w:ind w:left="108"/>
              <w:rPr>
                <w:sz w:val="16"/>
              </w:rPr>
            </w:pPr>
            <w:r>
              <w:rPr>
                <w:color w:val="231F20"/>
                <w:spacing w:val="-2"/>
                <w:sz w:val="16"/>
              </w:rPr>
              <w:t>0.5087</w:t>
            </w:r>
          </w:p>
        </w:tc>
      </w:tr>
      <w:tr w:rsidR="00A23582" w:rsidTr="00BF24FC">
        <w:trPr>
          <w:trHeight w:val="369"/>
        </w:trPr>
        <w:tc>
          <w:tcPr>
            <w:tcW w:w="2255" w:type="dxa"/>
          </w:tcPr>
          <w:p w:rsidR="00A23582" w:rsidRDefault="00A23582" w:rsidP="00BF24FC">
            <w:pPr>
              <w:pStyle w:val="TableParagraph"/>
              <w:spacing w:line="178" w:lineRule="exact"/>
              <w:rPr>
                <w:sz w:val="16"/>
              </w:rPr>
            </w:pPr>
            <w:r>
              <w:rPr>
                <w:color w:val="231F20"/>
                <w:sz w:val="16"/>
              </w:rPr>
              <w:t>Logistic</w:t>
            </w:r>
            <w:r>
              <w:rPr>
                <w:color w:val="231F20"/>
                <w:spacing w:val="-9"/>
                <w:sz w:val="16"/>
              </w:rPr>
              <w:t xml:space="preserve"> </w:t>
            </w:r>
            <w:r>
              <w:rPr>
                <w:color w:val="231F20"/>
                <w:spacing w:val="-2"/>
                <w:sz w:val="16"/>
              </w:rPr>
              <w:t>Regression</w:t>
            </w:r>
          </w:p>
        </w:tc>
        <w:tc>
          <w:tcPr>
            <w:tcW w:w="1058" w:type="dxa"/>
          </w:tcPr>
          <w:p w:rsidR="00A23582" w:rsidRDefault="00A23582" w:rsidP="00BF24FC">
            <w:pPr>
              <w:pStyle w:val="TableParagraph"/>
              <w:spacing w:line="178" w:lineRule="exact"/>
              <w:rPr>
                <w:sz w:val="16"/>
              </w:rPr>
            </w:pPr>
            <w:r>
              <w:rPr>
                <w:color w:val="231F20"/>
                <w:spacing w:val="-2"/>
                <w:sz w:val="16"/>
              </w:rPr>
              <w:t>79.60%</w:t>
            </w:r>
          </w:p>
        </w:tc>
        <w:tc>
          <w:tcPr>
            <w:tcW w:w="729" w:type="dxa"/>
          </w:tcPr>
          <w:p w:rsidR="00A23582" w:rsidRDefault="00A23582" w:rsidP="00BF24FC">
            <w:pPr>
              <w:pStyle w:val="TableParagraph"/>
              <w:spacing w:line="178" w:lineRule="exact"/>
              <w:ind w:left="108"/>
              <w:rPr>
                <w:sz w:val="16"/>
              </w:rPr>
            </w:pPr>
            <w:r>
              <w:rPr>
                <w:color w:val="231F20"/>
                <w:spacing w:val="-2"/>
                <w:sz w:val="16"/>
              </w:rPr>
              <w:t>0.8666</w:t>
            </w:r>
          </w:p>
        </w:tc>
        <w:tc>
          <w:tcPr>
            <w:tcW w:w="811" w:type="dxa"/>
          </w:tcPr>
          <w:p w:rsidR="00A23582" w:rsidRDefault="00A23582" w:rsidP="00BF24FC">
            <w:pPr>
              <w:pStyle w:val="TableParagraph"/>
              <w:spacing w:line="178" w:lineRule="exact"/>
              <w:ind w:left="108"/>
              <w:rPr>
                <w:sz w:val="16"/>
              </w:rPr>
            </w:pPr>
            <w:r>
              <w:rPr>
                <w:color w:val="231F20"/>
                <w:spacing w:val="-2"/>
                <w:sz w:val="16"/>
              </w:rPr>
              <w:t>0.6961</w:t>
            </w:r>
          </w:p>
        </w:tc>
      </w:tr>
    </w:tbl>
    <w:p w:rsidR="00A23582" w:rsidRDefault="00A23582" w:rsidP="00A23582">
      <w:pPr>
        <w:pStyle w:val="BodyText"/>
        <w:spacing w:before="151"/>
        <w:ind w:left="0" w:firstLine="0"/>
        <w:jc w:val="left"/>
        <w:rPr>
          <w:sz w:val="16"/>
        </w:rPr>
      </w:pPr>
    </w:p>
    <w:p w:rsidR="00A23582" w:rsidRDefault="00A23582" w:rsidP="00A23582">
      <w:pPr>
        <w:pStyle w:val="BodyText"/>
        <w:spacing w:before="1" w:line="228" w:lineRule="auto"/>
        <w:ind w:right="38"/>
      </w:pPr>
      <w:r>
        <w:rPr>
          <w:color w:val="231F20"/>
          <w:spacing w:val="-2"/>
        </w:rPr>
        <w:t>As</w:t>
      </w:r>
      <w:r>
        <w:rPr>
          <w:color w:val="231F20"/>
          <w:spacing w:val="-6"/>
        </w:rPr>
        <w:t xml:space="preserve"> </w:t>
      </w:r>
      <w:r>
        <w:rPr>
          <w:color w:val="231F20"/>
          <w:spacing w:val="-2"/>
        </w:rPr>
        <w:t>shown</w:t>
      </w:r>
      <w:r>
        <w:rPr>
          <w:color w:val="231F20"/>
          <w:spacing w:val="-6"/>
        </w:rPr>
        <w:t xml:space="preserve"> </w:t>
      </w:r>
      <w:r>
        <w:rPr>
          <w:color w:val="231F20"/>
          <w:spacing w:val="-2"/>
        </w:rPr>
        <w:t>in</w:t>
      </w:r>
      <w:r>
        <w:rPr>
          <w:color w:val="231F20"/>
          <w:spacing w:val="-7"/>
        </w:rPr>
        <w:t xml:space="preserve"> </w:t>
      </w:r>
      <w:r>
        <w:rPr>
          <w:color w:val="231F20"/>
          <w:spacing w:val="-2"/>
        </w:rPr>
        <w:t>the</w:t>
      </w:r>
      <w:r>
        <w:rPr>
          <w:color w:val="231F20"/>
          <w:spacing w:val="-5"/>
        </w:rPr>
        <w:t xml:space="preserve"> </w:t>
      </w:r>
      <w:r>
        <w:rPr>
          <w:color w:val="231F20"/>
          <w:spacing w:val="-2"/>
        </w:rPr>
        <w:t>Table-V,</w:t>
      </w:r>
      <w:r>
        <w:rPr>
          <w:color w:val="231F20"/>
          <w:spacing w:val="-5"/>
        </w:rPr>
        <w:t xml:space="preserve"> </w:t>
      </w:r>
      <w:r>
        <w:rPr>
          <w:color w:val="231F20"/>
          <w:spacing w:val="-2"/>
        </w:rPr>
        <w:t>the</w:t>
      </w:r>
      <w:r>
        <w:rPr>
          <w:color w:val="231F20"/>
          <w:spacing w:val="-9"/>
        </w:rPr>
        <w:t xml:space="preserve"> </w:t>
      </w:r>
      <w:r>
        <w:rPr>
          <w:color w:val="231F20"/>
          <w:spacing w:val="-2"/>
        </w:rPr>
        <w:t>Random</w:t>
      </w:r>
      <w:r>
        <w:rPr>
          <w:color w:val="231F20"/>
          <w:spacing w:val="-9"/>
        </w:rPr>
        <w:t xml:space="preserve"> </w:t>
      </w:r>
      <w:r>
        <w:rPr>
          <w:color w:val="231F20"/>
          <w:spacing w:val="-2"/>
        </w:rPr>
        <w:t>Forest</w:t>
      </w:r>
      <w:r>
        <w:rPr>
          <w:color w:val="231F20"/>
          <w:spacing w:val="-8"/>
        </w:rPr>
        <w:t xml:space="preserve"> </w:t>
      </w:r>
      <w:r>
        <w:rPr>
          <w:color w:val="231F20"/>
          <w:spacing w:val="-2"/>
        </w:rPr>
        <w:t>achieved</w:t>
      </w:r>
      <w:r>
        <w:rPr>
          <w:color w:val="231F20"/>
          <w:spacing w:val="-4"/>
        </w:rPr>
        <w:t xml:space="preserve"> </w:t>
      </w:r>
      <w:r>
        <w:rPr>
          <w:color w:val="231F20"/>
          <w:spacing w:val="-2"/>
        </w:rPr>
        <w:t xml:space="preserve">the </w:t>
      </w:r>
      <w:r>
        <w:rPr>
          <w:color w:val="231F20"/>
        </w:rPr>
        <w:t>greatest</w:t>
      </w:r>
      <w:r>
        <w:rPr>
          <w:color w:val="231F20"/>
          <w:spacing w:val="-10"/>
        </w:rPr>
        <w:t xml:space="preserve"> </w:t>
      </w:r>
      <w:r>
        <w:rPr>
          <w:color w:val="231F20"/>
        </w:rPr>
        <w:t>accuracy</w:t>
      </w:r>
      <w:r>
        <w:rPr>
          <w:color w:val="231F20"/>
          <w:spacing w:val="30"/>
        </w:rPr>
        <w:t xml:space="preserve"> </w:t>
      </w:r>
      <w:r>
        <w:rPr>
          <w:color w:val="231F20"/>
        </w:rPr>
        <w:t>of</w:t>
      </w:r>
      <w:r>
        <w:rPr>
          <w:color w:val="231F20"/>
          <w:spacing w:val="-12"/>
        </w:rPr>
        <w:t xml:space="preserve"> </w:t>
      </w:r>
      <w:r>
        <w:rPr>
          <w:color w:val="231F20"/>
        </w:rPr>
        <w:t>98.04%,</w:t>
      </w:r>
      <w:r>
        <w:rPr>
          <w:color w:val="231F20"/>
          <w:spacing w:val="-11"/>
        </w:rPr>
        <w:t xml:space="preserve"> </w:t>
      </w:r>
      <w:r>
        <w:rPr>
          <w:color w:val="231F20"/>
        </w:rPr>
        <w:t>along</w:t>
      </w:r>
      <w:r>
        <w:rPr>
          <w:color w:val="231F20"/>
          <w:spacing w:val="-11"/>
        </w:rPr>
        <w:t xml:space="preserve"> </w:t>
      </w:r>
      <w:r>
        <w:rPr>
          <w:color w:val="231F20"/>
        </w:rPr>
        <w:t>with</w:t>
      </w:r>
      <w:r>
        <w:rPr>
          <w:color w:val="231F20"/>
          <w:spacing w:val="-9"/>
        </w:rPr>
        <w:t xml:space="preserve"> </w:t>
      </w:r>
      <w:r>
        <w:rPr>
          <w:color w:val="231F20"/>
        </w:rPr>
        <w:t>Logistic</w:t>
      </w:r>
      <w:r>
        <w:rPr>
          <w:color w:val="231F20"/>
          <w:spacing w:val="-10"/>
        </w:rPr>
        <w:t xml:space="preserve"> </w:t>
      </w:r>
      <w:r>
        <w:rPr>
          <w:color w:val="231F20"/>
        </w:rPr>
        <w:t xml:space="preserve">Regression with an accuracy of 79.60%. The F1 score is a weighted </w:t>
      </w:r>
      <w:r>
        <w:rPr>
          <w:color w:val="231F20"/>
        </w:rPr>
        <w:lastRenderedPageBreak/>
        <w:t>average of the theory's accuracy as well as recall and is a measure</w:t>
      </w:r>
      <w:r>
        <w:rPr>
          <w:color w:val="231F20"/>
          <w:spacing w:val="-10"/>
        </w:rPr>
        <w:t xml:space="preserve"> </w:t>
      </w:r>
      <w:r>
        <w:rPr>
          <w:color w:val="231F20"/>
        </w:rPr>
        <w:t>of</w:t>
      </w:r>
      <w:r>
        <w:rPr>
          <w:color w:val="231F20"/>
          <w:spacing w:val="-12"/>
        </w:rPr>
        <w:t xml:space="preserve"> </w:t>
      </w:r>
      <w:r>
        <w:rPr>
          <w:color w:val="231F20"/>
        </w:rPr>
        <w:t>the</w:t>
      </w:r>
      <w:r>
        <w:rPr>
          <w:color w:val="231F20"/>
          <w:spacing w:val="-10"/>
        </w:rPr>
        <w:t xml:space="preserve"> </w:t>
      </w:r>
      <w:r>
        <w:rPr>
          <w:color w:val="231F20"/>
        </w:rPr>
        <w:t>model's</w:t>
      </w:r>
      <w:r>
        <w:rPr>
          <w:color w:val="231F20"/>
          <w:spacing w:val="-10"/>
        </w:rPr>
        <w:t xml:space="preserve"> </w:t>
      </w:r>
      <w:r>
        <w:rPr>
          <w:color w:val="231F20"/>
        </w:rPr>
        <w:t>general</w:t>
      </w:r>
      <w:r>
        <w:rPr>
          <w:color w:val="231F20"/>
          <w:spacing w:val="-11"/>
        </w:rPr>
        <w:t xml:space="preserve"> </w:t>
      </w:r>
      <w:r>
        <w:rPr>
          <w:color w:val="231F20"/>
        </w:rPr>
        <w:t>efficacy.</w:t>
      </w:r>
      <w:r>
        <w:rPr>
          <w:color w:val="231F20"/>
          <w:spacing w:val="-10"/>
        </w:rPr>
        <w:t xml:space="preserve"> </w:t>
      </w:r>
      <w:r>
        <w:rPr>
          <w:color w:val="231F20"/>
        </w:rPr>
        <w:t>In</w:t>
      </w:r>
      <w:r>
        <w:rPr>
          <w:color w:val="231F20"/>
          <w:spacing w:val="-12"/>
        </w:rPr>
        <w:t xml:space="preserve"> </w:t>
      </w:r>
      <w:r>
        <w:rPr>
          <w:color w:val="231F20"/>
        </w:rPr>
        <w:t>terms</w:t>
      </w:r>
      <w:r>
        <w:rPr>
          <w:color w:val="231F20"/>
          <w:spacing w:val="-10"/>
        </w:rPr>
        <w:t xml:space="preserve"> </w:t>
      </w:r>
      <w:r>
        <w:rPr>
          <w:color w:val="231F20"/>
        </w:rPr>
        <w:t>of</w:t>
      </w:r>
      <w:r>
        <w:rPr>
          <w:color w:val="231F20"/>
          <w:spacing w:val="-12"/>
        </w:rPr>
        <w:t xml:space="preserve"> </w:t>
      </w:r>
      <w:r>
        <w:rPr>
          <w:color w:val="231F20"/>
        </w:rPr>
        <w:t>F1</w:t>
      </w:r>
      <w:r>
        <w:rPr>
          <w:color w:val="231F20"/>
          <w:spacing w:val="-10"/>
        </w:rPr>
        <w:t xml:space="preserve"> </w:t>
      </w:r>
      <w:r>
        <w:rPr>
          <w:color w:val="231F20"/>
        </w:rPr>
        <w:t>score, the Random Forest Classifier achieved the highest score of 0.85,</w:t>
      </w:r>
      <w:r>
        <w:rPr>
          <w:color w:val="231F20"/>
          <w:spacing w:val="-13"/>
        </w:rPr>
        <w:t xml:space="preserve"> </w:t>
      </w:r>
      <w:r>
        <w:rPr>
          <w:color w:val="231F20"/>
        </w:rPr>
        <w:t>followed</w:t>
      </w:r>
      <w:r>
        <w:rPr>
          <w:color w:val="231F20"/>
          <w:spacing w:val="-12"/>
        </w:rPr>
        <w:t xml:space="preserve"> </w:t>
      </w:r>
      <w:r>
        <w:rPr>
          <w:color w:val="231F20"/>
        </w:rPr>
        <w:t>by</w:t>
      </w:r>
      <w:r>
        <w:rPr>
          <w:color w:val="231F20"/>
          <w:spacing w:val="-13"/>
        </w:rPr>
        <w:t xml:space="preserve"> </w:t>
      </w:r>
      <w:r>
        <w:rPr>
          <w:color w:val="231F20"/>
        </w:rPr>
        <w:t>Logistic</w:t>
      </w:r>
      <w:r>
        <w:rPr>
          <w:color w:val="231F20"/>
          <w:spacing w:val="-12"/>
        </w:rPr>
        <w:t xml:space="preserve"> </w:t>
      </w:r>
      <w:r>
        <w:rPr>
          <w:color w:val="231F20"/>
        </w:rPr>
        <w:t>Regression</w:t>
      </w:r>
      <w:r>
        <w:rPr>
          <w:color w:val="231F20"/>
          <w:spacing w:val="-13"/>
        </w:rPr>
        <w:t xml:space="preserve"> </w:t>
      </w:r>
      <w:r>
        <w:rPr>
          <w:color w:val="231F20"/>
        </w:rPr>
        <w:t>with</w:t>
      </w:r>
      <w:r>
        <w:rPr>
          <w:color w:val="231F20"/>
          <w:spacing w:val="-11"/>
        </w:rPr>
        <w:t xml:space="preserve"> </w:t>
      </w:r>
      <w:r>
        <w:rPr>
          <w:color w:val="231F20"/>
        </w:rPr>
        <w:t>a</w:t>
      </w:r>
      <w:r>
        <w:rPr>
          <w:color w:val="231F20"/>
          <w:spacing w:val="-11"/>
        </w:rPr>
        <w:t xml:space="preserve"> </w:t>
      </w:r>
      <w:r>
        <w:rPr>
          <w:color w:val="231F20"/>
        </w:rPr>
        <w:t>score</w:t>
      </w:r>
      <w:r>
        <w:rPr>
          <w:color w:val="231F20"/>
          <w:spacing w:val="-11"/>
        </w:rPr>
        <w:t xml:space="preserve"> </w:t>
      </w:r>
      <w:r>
        <w:rPr>
          <w:color w:val="231F20"/>
        </w:rPr>
        <w:t>of</w:t>
      </w:r>
      <w:r>
        <w:rPr>
          <w:color w:val="231F20"/>
          <w:spacing w:val="-13"/>
        </w:rPr>
        <w:t xml:space="preserve"> </w:t>
      </w:r>
      <w:r>
        <w:rPr>
          <w:color w:val="231F20"/>
        </w:rPr>
        <w:t>0.8666. The ROC score evaluates the model's ability to discriminate between actual and false classes. Here also, the Random Forest</w:t>
      </w:r>
      <w:r>
        <w:rPr>
          <w:color w:val="231F20"/>
          <w:spacing w:val="-7"/>
        </w:rPr>
        <w:t xml:space="preserve"> </w:t>
      </w:r>
      <w:r>
        <w:rPr>
          <w:color w:val="231F20"/>
        </w:rPr>
        <w:t>achieved</w:t>
      </w:r>
      <w:r>
        <w:rPr>
          <w:color w:val="231F20"/>
          <w:spacing w:val="-6"/>
        </w:rPr>
        <w:t xml:space="preserve"> </w:t>
      </w:r>
      <w:r>
        <w:rPr>
          <w:color w:val="231F20"/>
        </w:rPr>
        <w:t>the</w:t>
      </w:r>
      <w:r>
        <w:rPr>
          <w:color w:val="231F20"/>
          <w:spacing w:val="-4"/>
        </w:rPr>
        <w:t xml:space="preserve"> </w:t>
      </w:r>
      <w:r>
        <w:rPr>
          <w:color w:val="231F20"/>
        </w:rPr>
        <w:t>greatest</w:t>
      </w:r>
      <w:r>
        <w:rPr>
          <w:color w:val="231F20"/>
          <w:spacing w:val="-5"/>
        </w:rPr>
        <w:t xml:space="preserve"> </w:t>
      </w:r>
      <w:r>
        <w:rPr>
          <w:color w:val="231F20"/>
        </w:rPr>
        <w:t>score</w:t>
      </w:r>
      <w:r>
        <w:rPr>
          <w:color w:val="231F20"/>
          <w:spacing w:val="-4"/>
        </w:rPr>
        <w:t xml:space="preserve"> </w:t>
      </w:r>
      <w:r>
        <w:rPr>
          <w:color w:val="231F20"/>
        </w:rPr>
        <w:t>which</w:t>
      </w:r>
      <w:r>
        <w:rPr>
          <w:color w:val="231F20"/>
          <w:spacing w:val="-4"/>
        </w:rPr>
        <w:t xml:space="preserve"> </w:t>
      </w:r>
      <w:r>
        <w:rPr>
          <w:color w:val="231F20"/>
        </w:rPr>
        <w:t>is</w:t>
      </w:r>
      <w:r>
        <w:rPr>
          <w:color w:val="231F20"/>
          <w:spacing w:val="-6"/>
        </w:rPr>
        <w:t xml:space="preserve"> </w:t>
      </w:r>
      <w:r>
        <w:rPr>
          <w:color w:val="231F20"/>
        </w:rPr>
        <w:t>0.973,</w:t>
      </w:r>
      <w:r>
        <w:rPr>
          <w:color w:val="231F20"/>
          <w:spacing w:val="-4"/>
        </w:rPr>
        <w:t xml:space="preserve"> </w:t>
      </w:r>
      <w:r>
        <w:rPr>
          <w:color w:val="231F20"/>
        </w:rPr>
        <w:t>along</w:t>
      </w:r>
      <w:r>
        <w:rPr>
          <w:color w:val="231F20"/>
          <w:spacing w:val="-6"/>
        </w:rPr>
        <w:t xml:space="preserve"> </w:t>
      </w:r>
      <w:r>
        <w:rPr>
          <w:color w:val="231F20"/>
        </w:rPr>
        <w:t>with Logistic Regression with a score of 0.6961.</w:t>
      </w:r>
    </w:p>
    <w:p w:rsidR="00A23582" w:rsidRPr="00A23582" w:rsidRDefault="001B00DC" w:rsidP="001B00DC">
      <w:pPr>
        <w:tabs>
          <w:tab w:val="left" w:pos="2327"/>
        </w:tabs>
        <w:spacing w:before="157"/>
        <w:rPr>
          <w:sz w:val="16"/>
        </w:rPr>
      </w:pPr>
      <w:r>
        <w:rPr>
          <w:rFonts w:ascii="Times New Roman" w:eastAsia="Times New Roman" w:hAnsi="Times New Roman" w:cs="Times New Roman"/>
          <w:sz w:val="16"/>
        </w:rPr>
        <w:t xml:space="preserve">                                           </w:t>
      </w:r>
      <w:r w:rsidR="00A23582" w:rsidRPr="00A23582">
        <w:rPr>
          <w:color w:val="231F20"/>
          <w:spacing w:val="-2"/>
          <w:sz w:val="20"/>
        </w:rPr>
        <w:t>R</w:t>
      </w:r>
      <w:r w:rsidR="00A23582" w:rsidRPr="00A23582">
        <w:rPr>
          <w:color w:val="231F20"/>
          <w:spacing w:val="-2"/>
          <w:sz w:val="16"/>
        </w:rPr>
        <w:t>ESULT</w:t>
      </w:r>
    </w:p>
    <w:p w:rsidR="00A23582" w:rsidRDefault="00A23582" w:rsidP="00A23582">
      <w:pPr>
        <w:pStyle w:val="BodyText"/>
        <w:spacing w:before="82" w:line="228" w:lineRule="auto"/>
        <w:ind w:right="102"/>
      </w:pPr>
      <w:r>
        <w:rPr>
          <w:color w:val="231F20"/>
        </w:rPr>
        <w:t>In this work, the act of several ML techniques for assessing credit approval was assessed. The accuracy score, F1 score, and ROC score of Random Forest Classifier, K- Nearest</w:t>
      </w:r>
      <w:r>
        <w:rPr>
          <w:color w:val="231F20"/>
          <w:spacing w:val="-4"/>
        </w:rPr>
        <w:t xml:space="preserve"> </w:t>
      </w:r>
      <w:r>
        <w:rPr>
          <w:color w:val="231F20"/>
        </w:rPr>
        <w:t>Neighbors</w:t>
      </w:r>
      <w:r>
        <w:rPr>
          <w:color w:val="231F20"/>
          <w:spacing w:val="-2"/>
        </w:rPr>
        <w:t xml:space="preserve"> </w:t>
      </w:r>
      <w:r>
        <w:rPr>
          <w:color w:val="231F20"/>
        </w:rPr>
        <w:t>Classifier,</w:t>
      </w:r>
      <w:r>
        <w:rPr>
          <w:color w:val="231F20"/>
          <w:spacing w:val="-3"/>
        </w:rPr>
        <w:t xml:space="preserve"> </w:t>
      </w:r>
      <w:r>
        <w:rPr>
          <w:color w:val="231F20"/>
        </w:rPr>
        <w:t>Support</w:t>
      </w:r>
      <w:r>
        <w:rPr>
          <w:color w:val="231F20"/>
          <w:spacing w:val="-1"/>
        </w:rPr>
        <w:t xml:space="preserve"> </w:t>
      </w:r>
      <w:r>
        <w:rPr>
          <w:color w:val="231F20"/>
        </w:rPr>
        <w:t xml:space="preserve">Vector Classifier, and Logistic Regression models were compared on a prepared dataset that underwent exploratory data analysis and feature </w:t>
      </w:r>
      <w:r>
        <w:rPr>
          <w:color w:val="231F20"/>
          <w:spacing w:val="-2"/>
        </w:rPr>
        <w:t>engineering.</w:t>
      </w:r>
    </w:p>
    <w:p w:rsidR="00A23582" w:rsidRDefault="00A23582" w:rsidP="00A23582">
      <w:pPr>
        <w:pStyle w:val="BodyText"/>
        <w:spacing w:line="228" w:lineRule="auto"/>
        <w:ind w:right="103"/>
      </w:pPr>
      <w:r>
        <w:rPr>
          <w:color w:val="231F20"/>
        </w:rPr>
        <w:t>Our results showed that the Random Forest Classifier attained</w:t>
      </w:r>
      <w:r>
        <w:rPr>
          <w:color w:val="231F20"/>
          <w:spacing w:val="-3"/>
        </w:rPr>
        <w:t xml:space="preserve"> </w:t>
      </w:r>
      <w:r>
        <w:rPr>
          <w:color w:val="231F20"/>
        </w:rPr>
        <w:t>the</w:t>
      </w:r>
      <w:r>
        <w:rPr>
          <w:color w:val="231F20"/>
          <w:spacing w:val="-6"/>
        </w:rPr>
        <w:t xml:space="preserve"> </w:t>
      </w:r>
      <w:r>
        <w:rPr>
          <w:color w:val="231F20"/>
        </w:rPr>
        <w:t>greatest</w:t>
      </w:r>
      <w:r>
        <w:rPr>
          <w:color w:val="231F20"/>
          <w:spacing w:val="-6"/>
        </w:rPr>
        <w:t xml:space="preserve"> </w:t>
      </w:r>
      <w:r>
        <w:rPr>
          <w:color w:val="231F20"/>
        </w:rPr>
        <w:t>accuracy</w:t>
      </w:r>
      <w:r>
        <w:rPr>
          <w:color w:val="231F20"/>
          <w:spacing w:val="-7"/>
        </w:rPr>
        <w:t xml:space="preserve"> </w:t>
      </w:r>
      <w:r>
        <w:rPr>
          <w:color w:val="231F20"/>
        </w:rPr>
        <w:t>score</w:t>
      </w:r>
      <w:r>
        <w:rPr>
          <w:color w:val="231F20"/>
          <w:spacing w:val="-6"/>
        </w:rPr>
        <w:t xml:space="preserve"> </w:t>
      </w:r>
      <w:r>
        <w:rPr>
          <w:color w:val="231F20"/>
        </w:rPr>
        <w:t>of</w:t>
      </w:r>
      <w:r>
        <w:rPr>
          <w:color w:val="231F20"/>
          <w:spacing w:val="-7"/>
        </w:rPr>
        <w:t xml:space="preserve"> </w:t>
      </w:r>
      <w:r>
        <w:rPr>
          <w:color w:val="231F20"/>
        </w:rPr>
        <w:t>98.04%,</w:t>
      </w:r>
      <w:r>
        <w:rPr>
          <w:color w:val="231F20"/>
          <w:spacing w:val="-3"/>
        </w:rPr>
        <w:t xml:space="preserve"> </w:t>
      </w:r>
      <w:r>
        <w:rPr>
          <w:color w:val="231F20"/>
        </w:rPr>
        <w:t xml:space="preserve">accompanied by Logistic Regression at 79.61%, K-Nearest Neighbors </w:t>
      </w:r>
      <w:r>
        <w:rPr>
          <w:color w:val="231F20"/>
          <w:spacing w:val="-2"/>
        </w:rPr>
        <w:t>Classifier</w:t>
      </w:r>
      <w:r>
        <w:rPr>
          <w:color w:val="231F20"/>
          <w:spacing w:val="-11"/>
        </w:rPr>
        <w:t xml:space="preserve"> </w:t>
      </w:r>
      <w:r>
        <w:rPr>
          <w:color w:val="231F20"/>
          <w:spacing w:val="-2"/>
        </w:rPr>
        <w:t>at</w:t>
      </w:r>
      <w:r>
        <w:rPr>
          <w:color w:val="231F20"/>
          <w:spacing w:val="-10"/>
        </w:rPr>
        <w:t xml:space="preserve"> </w:t>
      </w:r>
      <w:r>
        <w:rPr>
          <w:color w:val="231F20"/>
          <w:spacing w:val="-2"/>
        </w:rPr>
        <w:t>78.49%,</w:t>
      </w:r>
      <w:r>
        <w:rPr>
          <w:color w:val="231F20"/>
          <w:spacing w:val="-11"/>
        </w:rPr>
        <w:t xml:space="preserve"> </w:t>
      </w:r>
      <w:r>
        <w:rPr>
          <w:color w:val="231F20"/>
          <w:spacing w:val="-2"/>
        </w:rPr>
        <w:t>and</w:t>
      </w:r>
      <w:r>
        <w:rPr>
          <w:color w:val="231F20"/>
          <w:spacing w:val="-9"/>
        </w:rPr>
        <w:t xml:space="preserve"> </w:t>
      </w:r>
      <w:r>
        <w:rPr>
          <w:color w:val="231F20"/>
          <w:spacing w:val="-2"/>
        </w:rPr>
        <w:t>Support</w:t>
      </w:r>
      <w:r>
        <w:rPr>
          <w:color w:val="231F20"/>
          <w:spacing w:val="-8"/>
        </w:rPr>
        <w:t xml:space="preserve"> </w:t>
      </w:r>
      <w:r>
        <w:rPr>
          <w:color w:val="231F20"/>
          <w:spacing w:val="-2"/>
        </w:rPr>
        <w:t>Vector</w:t>
      </w:r>
      <w:r>
        <w:rPr>
          <w:color w:val="231F20"/>
          <w:spacing w:val="-9"/>
        </w:rPr>
        <w:t xml:space="preserve"> </w:t>
      </w:r>
      <w:r>
        <w:rPr>
          <w:color w:val="231F20"/>
          <w:spacing w:val="-2"/>
        </w:rPr>
        <w:t>Classifier</w:t>
      </w:r>
      <w:r>
        <w:rPr>
          <w:color w:val="231F20"/>
          <w:spacing w:val="-11"/>
        </w:rPr>
        <w:t xml:space="preserve"> </w:t>
      </w:r>
      <w:r>
        <w:rPr>
          <w:color w:val="231F20"/>
          <w:spacing w:val="-2"/>
        </w:rPr>
        <w:t>at</w:t>
      </w:r>
      <w:r>
        <w:rPr>
          <w:color w:val="231F20"/>
          <w:spacing w:val="-10"/>
        </w:rPr>
        <w:t xml:space="preserve"> </w:t>
      </w:r>
      <w:r>
        <w:rPr>
          <w:color w:val="231F20"/>
          <w:spacing w:val="-2"/>
        </w:rPr>
        <w:t xml:space="preserve">68.71%. </w:t>
      </w:r>
      <w:r>
        <w:rPr>
          <w:color w:val="231F20"/>
        </w:rPr>
        <w:t xml:space="preserve">Additionally, the Random Forest Classifier defeated the remaining models in terms of ROC score with a score of </w:t>
      </w:r>
      <w:r>
        <w:rPr>
          <w:color w:val="231F20"/>
          <w:spacing w:val="-2"/>
        </w:rPr>
        <w:t>0.974.</w:t>
      </w:r>
    </w:p>
    <w:p w:rsidR="00A23582" w:rsidRDefault="00A23582" w:rsidP="00A23582">
      <w:pPr>
        <w:pStyle w:val="BodyText"/>
        <w:spacing w:before="121" w:line="228" w:lineRule="auto"/>
        <w:ind w:right="103" w:firstLine="287"/>
      </w:pPr>
      <w:r>
        <w:rPr>
          <w:color w:val="231F20"/>
        </w:rPr>
        <w:t>These</w:t>
      </w:r>
      <w:r>
        <w:rPr>
          <w:color w:val="231F20"/>
          <w:spacing w:val="-4"/>
        </w:rPr>
        <w:t xml:space="preserve"> </w:t>
      </w:r>
      <w:r>
        <w:rPr>
          <w:color w:val="231F20"/>
        </w:rPr>
        <w:t>findings</w:t>
      </w:r>
      <w:r>
        <w:rPr>
          <w:color w:val="231F20"/>
          <w:spacing w:val="-4"/>
        </w:rPr>
        <w:t xml:space="preserve"> </w:t>
      </w:r>
      <w:r>
        <w:rPr>
          <w:color w:val="231F20"/>
        </w:rPr>
        <w:t>suggest</w:t>
      </w:r>
      <w:r>
        <w:rPr>
          <w:color w:val="231F20"/>
          <w:spacing w:val="-4"/>
        </w:rPr>
        <w:t xml:space="preserve"> </w:t>
      </w:r>
      <w:r>
        <w:rPr>
          <w:color w:val="231F20"/>
        </w:rPr>
        <w:t>that</w:t>
      </w:r>
      <w:r>
        <w:rPr>
          <w:color w:val="231F20"/>
          <w:spacing w:val="-4"/>
        </w:rPr>
        <w:t xml:space="preserve"> </w:t>
      </w:r>
      <w:r>
        <w:rPr>
          <w:color w:val="231F20"/>
        </w:rPr>
        <w:t>the</w:t>
      </w:r>
      <w:r>
        <w:rPr>
          <w:color w:val="231F20"/>
          <w:spacing w:val="-2"/>
        </w:rPr>
        <w:t xml:space="preserve"> </w:t>
      </w:r>
      <w:r>
        <w:rPr>
          <w:color w:val="231F20"/>
        </w:rPr>
        <w:t>Random</w:t>
      </w:r>
      <w:r>
        <w:rPr>
          <w:color w:val="231F20"/>
          <w:spacing w:val="-5"/>
        </w:rPr>
        <w:t xml:space="preserve"> </w:t>
      </w:r>
      <w:r>
        <w:rPr>
          <w:color w:val="231F20"/>
        </w:rPr>
        <w:t>Forest</w:t>
      </w:r>
      <w:r>
        <w:rPr>
          <w:color w:val="231F20"/>
          <w:spacing w:val="-4"/>
        </w:rPr>
        <w:t xml:space="preserve"> </w:t>
      </w:r>
      <w:r>
        <w:rPr>
          <w:color w:val="231F20"/>
        </w:rPr>
        <w:t>Classifier is the most</w:t>
      </w:r>
      <w:r>
        <w:rPr>
          <w:color w:val="231F20"/>
          <w:spacing w:val="-1"/>
        </w:rPr>
        <w:t xml:space="preserve"> </w:t>
      </w:r>
      <w:r>
        <w:rPr>
          <w:color w:val="231F20"/>
        </w:rPr>
        <w:t>accurate</w:t>
      </w:r>
      <w:r>
        <w:rPr>
          <w:color w:val="231F20"/>
          <w:spacing w:val="-2"/>
        </w:rPr>
        <w:t xml:space="preserve"> </w:t>
      </w:r>
      <w:r>
        <w:rPr>
          <w:color w:val="231F20"/>
        </w:rPr>
        <w:t xml:space="preserve">and reliable machine learning algorithm for predicting loan approval. The results of our study can be useful for financial institutions in improving their decision- making process and reducing the risk associated with loan </w:t>
      </w:r>
      <w:r>
        <w:rPr>
          <w:color w:val="231F20"/>
          <w:spacing w:val="-2"/>
        </w:rPr>
        <w:t>approvals.</w:t>
      </w:r>
    </w:p>
    <w:p w:rsidR="00A23582" w:rsidRDefault="00A23582" w:rsidP="000E5902">
      <w:pPr>
        <w:jc w:val="center"/>
        <w:rPr>
          <w:sz w:val="16"/>
        </w:rPr>
      </w:pPr>
    </w:p>
    <w:p w:rsidR="00A23582" w:rsidRDefault="00A23582" w:rsidP="00A23582">
      <w:pPr>
        <w:pStyle w:val="ListParagraph"/>
        <w:numPr>
          <w:ilvl w:val="0"/>
          <w:numId w:val="6"/>
        </w:numPr>
        <w:tabs>
          <w:tab w:val="left" w:pos="2096"/>
        </w:tabs>
        <w:spacing w:before="157"/>
        <w:jc w:val="left"/>
        <w:rPr>
          <w:sz w:val="20"/>
        </w:rPr>
      </w:pPr>
      <w:r>
        <w:rPr>
          <w:smallCaps/>
          <w:color w:val="231F20"/>
          <w:spacing w:val="-2"/>
          <w:sz w:val="20"/>
        </w:rPr>
        <w:t>Conclusion</w:t>
      </w:r>
    </w:p>
    <w:p w:rsidR="00A23582" w:rsidRDefault="00A23582" w:rsidP="00A23582">
      <w:pPr>
        <w:pStyle w:val="BodyText"/>
        <w:spacing w:before="81" w:line="228" w:lineRule="auto"/>
        <w:ind w:right="39"/>
      </w:pPr>
      <w:r>
        <w:rPr>
          <w:color w:val="231F20"/>
        </w:rPr>
        <w:t>In</w:t>
      </w:r>
      <w:r>
        <w:rPr>
          <w:color w:val="231F20"/>
          <w:spacing w:val="-13"/>
        </w:rPr>
        <w:t xml:space="preserve"> </w:t>
      </w:r>
      <w:r>
        <w:rPr>
          <w:color w:val="231F20"/>
        </w:rPr>
        <w:t>conclusion,</w:t>
      </w:r>
      <w:r>
        <w:rPr>
          <w:color w:val="231F20"/>
          <w:spacing w:val="-12"/>
        </w:rPr>
        <w:t xml:space="preserve"> </w:t>
      </w:r>
      <w:r>
        <w:rPr>
          <w:color w:val="231F20"/>
        </w:rPr>
        <w:t>a</w:t>
      </w:r>
      <w:r>
        <w:rPr>
          <w:color w:val="231F20"/>
          <w:spacing w:val="-13"/>
        </w:rPr>
        <w:t xml:space="preserve"> </w:t>
      </w:r>
      <w:r>
        <w:rPr>
          <w:color w:val="231F20"/>
        </w:rPr>
        <w:t>detailed</w:t>
      </w:r>
      <w:r>
        <w:rPr>
          <w:color w:val="231F20"/>
          <w:spacing w:val="-12"/>
        </w:rPr>
        <w:t xml:space="preserve"> </w:t>
      </w:r>
      <w:r>
        <w:rPr>
          <w:color w:val="231F20"/>
        </w:rPr>
        <w:t>methodology</w:t>
      </w:r>
      <w:r>
        <w:rPr>
          <w:color w:val="231F20"/>
          <w:spacing w:val="-13"/>
        </w:rPr>
        <w:t xml:space="preserve"> </w:t>
      </w:r>
      <w:r>
        <w:rPr>
          <w:color w:val="231F20"/>
        </w:rPr>
        <w:t>for</w:t>
      </w:r>
      <w:r>
        <w:rPr>
          <w:color w:val="231F20"/>
          <w:spacing w:val="-12"/>
        </w:rPr>
        <w:t xml:space="preserve"> </w:t>
      </w:r>
      <w:r>
        <w:rPr>
          <w:color w:val="231F20"/>
        </w:rPr>
        <w:t>predicting</w:t>
      </w:r>
      <w:r>
        <w:rPr>
          <w:color w:val="231F20"/>
          <w:spacing w:val="-13"/>
        </w:rPr>
        <w:t xml:space="preserve"> </w:t>
      </w:r>
      <w:r>
        <w:rPr>
          <w:color w:val="231F20"/>
        </w:rPr>
        <w:t xml:space="preserve">level of credit acceptance status using ML techniques has been presented. A dataset from </w:t>
      </w:r>
      <w:proofErr w:type="spellStart"/>
      <w:r>
        <w:rPr>
          <w:color w:val="231F20"/>
        </w:rPr>
        <w:t>Kaggle</w:t>
      </w:r>
      <w:proofErr w:type="spellEnd"/>
      <w:r>
        <w:rPr>
          <w:color w:val="231F20"/>
        </w:rPr>
        <w:t xml:space="preserve"> was collected, which contains 599 rows and 13 columns, including predictor variables such as gender, married, dependents, loan amount term, credit history etc.</w:t>
      </w:r>
    </w:p>
    <w:p w:rsidR="00A23582" w:rsidRDefault="00A23582" w:rsidP="00A23582">
      <w:pPr>
        <w:pStyle w:val="BodyText"/>
        <w:spacing w:line="228" w:lineRule="auto"/>
        <w:ind w:right="39" w:firstLine="287"/>
      </w:pPr>
      <w:r>
        <w:rPr>
          <w:color w:val="231F20"/>
        </w:rPr>
        <w:t xml:space="preserve">For feature engineering, </w:t>
      </w:r>
      <w:proofErr w:type="spellStart"/>
      <w:r>
        <w:rPr>
          <w:color w:val="231F20"/>
        </w:rPr>
        <w:t>LabelEncoder</w:t>
      </w:r>
      <w:proofErr w:type="spellEnd"/>
      <w:r>
        <w:rPr>
          <w:color w:val="231F20"/>
        </w:rPr>
        <w:t xml:space="preserve"> was used for all </w:t>
      </w:r>
      <w:r>
        <w:rPr>
          <w:color w:val="231F20"/>
          <w:spacing w:val="-2"/>
        </w:rPr>
        <w:t>categorical</w:t>
      </w:r>
      <w:r>
        <w:rPr>
          <w:color w:val="231F20"/>
          <w:spacing w:val="-10"/>
        </w:rPr>
        <w:t xml:space="preserve"> </w:t>
      </w:r>
      <w:r>
        <w:rPr>
          <w:color w:val="231F20"/>
          <w:spacing w:val="-2"/>
        </w:rPr>
        <w:t>columns,</w:t>
      </w:r>
      <w:r>
        <w:rPr>
          <w:color w:val="231F20"/>
          <w:spacing w:val="-7"/>
        </w:rPr>
        <w:t xml:space="preserve"> </w:t>
      </w:r>
      <w:r>
        <w:rPr>
          <w:color w:val="231F20"/>
          <w:spacing w:val="-2"/>
        </w:rPr>
        <w:t>and</w:t>
      </w:r>
      <w:r>
        <w:rPr>
          <w:color w:val="231F20"/>
          <w:spacing w:val="-7"/>
        </w:rPr>
        <w:t xml:space="preserve"> </w:t>
      </w:r>
      <w:r>
        <w:rPr>
          <w:color w:val="231F20"/>
          <w:spacing w:val="-2"/>
        </w:rPr>
        <w:t>the</w:t>
      </w:r>
      <w:r>
        <w:rPr>
          <w:color w:val="231F20"/>
          <w:spacing w:val="-10"/>
        </w:rPr>
        <w:t xml:space="preserve"> </w:t>
      </w:r>
      <w:proofErr w:type="spellStart"/>
      <w:r>
        <w:rPr>
          <w:color w:val="231F20"/>
          <w:spacing w:val="-2"/>
        </w:rPr>
        <w:t>Loan_ID</w:t>
      </w:r>
      <w:proofErr w:type="spellEnd"/>
      <w:r>
        <w:rPr>
          <w:color w:val="231F20"/>
          <w:spacing w:val="-7"/>
        </w:rPr>
        <w:t xml:space="preserve"> </w:t>
      </w:r>
      <w:r>
        <w:rPr>
          <w:color w:val="231F20"/>
          <w:spacing w:val="-2"/>
        </w:rPr>
        <w:t>column</w:t>
      </w:r>
      <w:r>
        <w:rPr>
          <w:color w:val="231F20"/>
          <w:spacing w:val="-6"/>
        </w:rPr>
        <w:t xml:space="preserve"> </w:t>
      </w:r>
      <w:r>
        <w:rPr>
          <w:color w:val="231F20"/>
          <w:spacing w:val="-2"/>
        </w:rPr>
        <w:t>was</w:t>
      </w:r>
      <w:r>
        <w:rPr>
          <w:color w:val="231F20"/>
          <w:spacing w:val="-8"/>
        </w:rPr>
        <w:t xml:space="preserve"> </w:t>
      </w:r>
      <w:r>
        <w:rPr>
          <w:color w:val="231F20"/>
          <w:spacing w:val="-2"/>
        </w:rPr>
        <w:t>dropped</w:t>
      </w:r>
      <w:r>
        <w:rPr>
          <w:color w:val="231F20"/>
          <w:spacing w:val="-9"/>
        </w:rPr>
        <w:t xml:space="preserve"> </w:t>
      </w:r>
      <w:r>
        <w:rPr>
          <w:color w:val="231F20"/>
          <w:spacing w:val="-2"/>
        </w:rPr>
        <w:t xml:space="preserve">as </w:t>
      </w:r>
      <w:r>
        <w:rPr>
          <w:color w:val="231F20"/>
        </w:rPr>
        <w:t>it was not</w:t>
      </w:r>
      <w:r>
        <w:rPr>
          <w:color w:val="231F20"/>
          <w:spacing w:val="-1"/>
        </w:rPr>
        <w:t xml:space="preserve"> </w:t>
      </w:r>
      <w:r>
        <w:rPr>
          <w:color w:val="231F20"/>
        </w:rPr>
        <w:t>correlated</w:t>
      </w:r>
      <w:r>
        <w:rPr>
          <w:color w:val="231F20"/>
          <w:spacing w:val="-1"/>
        </w:rPr>
        <w:t xml:space="preserve"> </w:t>
      </w:r>
      <w:r>
        <w:rPr>
          <w:color w:val="231F20"/>
        </w:rPr>
        <w:t>with</w:t>
      </w:r>
      <w:r>
        <w:rPr>
          <w:color w:val="231F20"/>
          <w:spacing w:val="-1"/>
        </w:rPr>
        <w:t xml:space="preserve"> </w:t>
      </w:r>
      <w:r>
        <w:rPr>
          <w:color w:val="231F20"/>
        </w:rPr>
        <w:t>any</w:t>
      </w:r>
      <w:r>
        <w:rPr>
          <w:color w:val="231F20"/>
          <w:spacing w:val="-3"/>
        </w:rPr>
        <w:t xml:space="preserve"> </w:t>
      </w:r>
      <w:r>
        <w:rPr>
          <w:color w:val="231F20"/>
        </w:rPr>
        <w:t>other</w:t>
      </w:r>
      <w:r>
        <w:rPr>
          <w:color w:val="231F20"/>
          <w:spacing w:val="-1"/>
        </w:rPr>
        <w:t xml:space="preserve"> </w:t>
      </w:r>
      <w:r>
        <w:rPr>
          <w:color w:val="231F20"/>
        </w:rPr>
        <w:t>columns.</w:t>
      </w:r>
      <w:r>
        <w:rPr>
          <w:color w:val="231F20"/>
          <w:spacing w:val="-1"/>
        </w:rPr>
        <w:t xml:space="preserve"> </w:t>
      </w:r>
      <w:r>
        <w:rPr>
          <w:color w:val="231F20"/>
        </w:rPr>
        <w:t>The</w:t>
      </w:r>
      <w:r>
        <w:rPr>
          <w:color w:val="231F20"/>
          <w:spacing w:val="-1"/>
        </w:rPr>
        <w:t xml:space="preserve"> </w:t>
      </w:r>
      <w:r>
        <w:rPr>
          <w:color w:val="231F20"/>
        </w:rPr>
        <w:t>facts</w:t>
      </w:r>
      <w:r>
        <w:rPr>
          <w:color w:val="231F20"/>
          <w:spacing w:val="-3"/>
        </w:rPr>
        <w:t xml:space="preserve"> </w:t>
      </w:r>
      <w:r>
        <w:rPr>
          <w:color w:val="231F20"/>
        </w:rPr>
        <w:t>were split</w:t>
      </w:r>
      <w:r>
        <w:rPr>
          <w:color w:val="231F20"/>
          <w:spacing w:val="-1"/>
        </w:rPr>
        <w:t xml:space="preserve"> </w:t>
      </w:r>
      <w:r>
        <w:rPr>
          <w:color w:val="231F20"/>
        </w:rPr>
        <w:t>into</w:t>
      </w:r>
      <w:r>
        <w:rPr>
          <w:color w:val="231F20"/>
          <w:spacing w:val="-2"/>
        </w:rPr>
        <w:t xml:space="preserve"> </w:t>
      </w:r>
      <w:r>
        <w:rPr>
          <w:color w:val="231F20"/>
        </w:rPr>
        <w:t>tuition</w:t>
      </w:r>
      <w:r>
        <w:rPr>
          <w:color w:val="231F20"/>
          <w:spacing w:val="-4"/>
        </w:rPr>
        <w:t xml:space="preserve"> </w:t>
      </w:r>
      <w:r>
        <w:rPr>
          <w:color w:val="231F20"/>
        </w:rPr>
        <w:t>and</w:t>
      </w:r>
      <w:r>
        <w:rPr>
          <w:color w:val="231F20"/>
          <w:spacing w:val="-2"/>
        </w:rPr>
        <w:t xml:space="preserve"> </w:t>
      </w:r>
      <w:r>
        <w:rPr>
          <w:color w:val="231F20"/>
        </w:rPr>
        <w:t>trial</w:t>
      </w:r>
      <w:r>
        <w:rPr>
          <w:color w:val="231F20"/>
          <w:spacing w:val="-3"/>
        </w:rPr>
        <w:t xml:space="preserve"> </w:t>
      </w:r>
      <w:r>
        <w:rPr>
          <w:color w:val="231F20"/>
        </w:rPr>
        <w:t>sets,</w:t>
      </w:r>
      <w:r>
        <w:rPr>
          <w:color w:val="231F20"/>
          <w:spacing w:val="-2"/>
        </w:rPr>
        <w:t xml:space="preserve"> </w:t>
      </w:r>
      <w:r>
        <w:rPr>
          <w:color w:val="231F20"/>
        </w:rPr>
        <w:t>and four</w:t>
      </w:r>
      <w:r>
        <w:rPr>
          <w:color w:val="231F20"/>
          <w:spacing w:val="-2"/>
        </w:rPr>
        <w:t xml:space="preserve"> </w:t>
      </w:r>
      <w:r>
        <w:rPr>
          <w:color w:val="231F20"/>
        </w:rPr>
        <w:t>classification</w:t>
      </w:r>
      <w:r>
        <w:rPr>
          <w:color w:val="231F20"/>
          <w:spacing w:val="-2"/>
        </w:rPr>
        <w:t xml:space="preserve"> </w:t>
      </w:r>
      <w:r>
        <w:rPr>
          <w:color w:val="231F20"/>
        </w:rPr>
        <w:t>models were trained: Random Forest Classifier, KNN Classifier, SVC, and Logistic Regression.</w:t>
      </w:r>
    </w:p>
    <w:p w:rsidR="00A23582" w:rsidRDefault="00A23582" w:rsidP="00A23582">
      <w:pPr>
        <w:pStyle w:val="BodyText"/>
        <w:spacing w:line="228" w:lineRule="auto"/>
        <w:ind w:right="38"/>
      </w:pPr>
      <w:r>
        <w:rPr>
          <w:color w:val="231F20"/>
        </w:rPr>
        <w:t>The</w:t>
      </w:r>
      <w:r>
        <w:rPr>
          <w:color w:val="231F20"/>
          <w:spacing w:val="-10"/>
        </w:rPr>
        <w:t xml:space="preserve"> </w:t>
      </w:r>
      <w:r>
        <w:rPr>
          <w:color w:val="231F20"/>
        </w:rPr>
        <w:t>act</w:t>
      </w:r>
      <w:r>
        <w:rPr>
          <w:color w:val="231F20"/>
          <w:spacing w:val="-12"/>
        </w:rPr>
        <w:t xml:space="preserve"> </w:t>
      </w:r>
      <w:r>
        <w:rPr>
          <w:color w:val="231F20"/>
        </w:rPr>
        <w:t>of</w:t>
      </w:r>
      <w:r>
        <w:rPr>
          <w:color w:val="231F20"/>
          <w:spacing w:val="-10"/>
        </w:rPr>
        <w:t xml:space="preserve"> </w:t>
      </w:r>
      <w:r>
        <w:rPr>
          <w:color w:val="231F20"/>
        </w:rPr>
        <w:t>each</w:t>
      </w:r>
      <w:r>
        <w:rPr>
          <w:color w:val="231F20"/>
          <w:spacing w:val="-9"/>
        </w:rPr>
        <w:t xml:space="preserve"> </w:t>
      </w:r>
      <w:r>
        <w:rPr>
          <w:color w:val="231F20"/>
        </w:rPr>
        <w:t>model</w:t>
      </w:r>
      <w:r>
        <w:rPr>
          <w:color w:val="231F20"/>
          <w:spacing w:val="-11"/>
        </w:rPr>
        <w:t xml:space="preserve"> </w:t>
      </w:r>
      <w:r>
        <w:rPr>
          <w:color w:val="231F20"/>
        </w:rPr>
        <w:t>was</w:t>
      </w:r>
      <w:r>
        <w:rPr>
          <w:color w:val="231F20"/>
          <w:spacing w:val="-9"/>
        </w:rPr>
        <w:t xml:space="preserve"> </w:t>
      </w:r>
      <w:r>
        <w:rPr>
          <w:color w:val="231F20"/>
        </w:rPr>
        <w:t>assessed</w:t>
      </w:r>
      <w:r>
        <w:rPr>
          <w:color w:val="231F20"/>
          <w:spacing w:val="-8"/>
        </w:rPr>
        <w:t xml:space="preserve"> </w:t>
      </w:r>
      <w:r>
        <w:rPr>
          <w:color w:val="231F20"/>
        </w:rPr>
        <w:t>using</w:t>
      </w:r>
      <w:r>
        <w:rPr>
          <w:color w:val="231F20"/>
          <w:spacing w:val="-12"/>
        </w:rPr>
        <w:t xml:space="preserve"> </w:t>
      </w:r>
      <w:r>
        <w:rPr>
          <w:color w:val="231F20"/>
        </w:rPr>
        <w:t>accuracy</w:t>
      </w:r>
      <w:r>
        <w:rPr>
          <w:color w:val="231F20"/>
          <w:spacing w:val="-12"/>
        </w:rPr>
        <w:t xml:space="preserve"> </w:t>
      </w:r>
      <w:r>
        <w:rPr>
          <w:color w:val="231F20"/>
        </w:rPr>
        <w:t xml:space="preserve">score, </w:t>
      </w:r>
      <w:r>
        <w:rPr>
          <w:color w:val="231F20"/>
          <w:spacing w:val="-2"/>
        </w:rPr>
        <w:t>F1</w:t>
      </w:r>
      <w:r>
        <w:rPr>
          <w:color w:val="231F20"/>
          <w:spacing w:val="-6"/>
        </w:rPr>
        <w:t xml:space="preserve"> </w:t>
      </w:r>
      <w:r>
        <w:rPr>
          <w:color w:val="231F20"/>
          <w:spacing w:val="-2"/>
        </w:rPr>
        <w:t>score,</w:t>
      </w:r>
      <w:r>
        <w:rPr>
          <w:color w:val="231F20"/>
          <w:spacing w:val="-9"/>
        </w:rPr>
        <w:t xml:space="preserve"> </w:t>
      </w:r>
      <w:r>
        <w:rPr>
          <w:color w:val="231F20"/>
          <w:spacing w:val="-2"/>
        </w:rPr>
        <w:t>and</w:t>
      </w:r>
      <w:r>
        <w:rPr>
          <w:color w:val="231F20"/>
          <w:spacing w:val="-9"/>
        </w:rPr>
        <w:t xml:space="preserve"> </w:t>
      </w:r>
      <w:r>
        <w:rPr>
          <w:color w:val="231F20"/>
          <w:spacing w:val="-2"/>
        </w:rPr>
        <w:t>ROC</w:t>
      </w:r>
      <w:r>
        <w:rPr>
          <w:color w:val="231F20"/>
          <w:spacing w:val="-9"/>
        </w:rPr>
        <w:t xml:space="preserve"> </w:t>
      </w:r>
      <w:r>
        <w:rPr>
          <w:color w:val="231F20"/>
          <w:spacing w:val="-2"/>
        </w:rPr>
        <w:t>score.</w:t>
      </w:r>
      <w:r>
        <w:rPr>
          <w:color w:val="231F20"/>
          <w:spacing w:val="-9"/>
        </w:rPr>
        <w:t xml:space="preserve"> </w:t>
      </w:r>
      <w:r>
        <w:rPr>
          <w:color w:val="231F20"/>
          <w:spacing w:val="-2"/>
        </w:rPr>
        <w:t>The</w:t>
      </w:r>
      <w:r>
        <w:rPr>
          <w:color w:val="231F20"/>
          <w:spacing w:val="-11"/>
        </w:rPr>
        <w:t xml:space="preserve"> </w:t>
      </w:r>
      <w:r>
        <w:rPr>
          <w:color w:val="231F20"/>
          <w:spacing w:val="-2"/>
        </w:rPr>
        <w:t>Random</w:t>
      </w:r>
      <w:r>
        <w:rPr>
          <w:color w:val="231F20"/>
          <w:spacing w:val="-10"/>
        </w:rPr>
        <w:t xml:space="preserve"> </w:t>
      </w:r>
      <w:r>
        <w:rPr>
          <w:color w:val="231F20"/>
          <w:spacing w:val="-2"/>
        </w:rPr>
        <w:t>Forest</w:t>
      </w:r>
      <w:r>
        <w:rPr>
          <w:color w:val="231F20"/>
          <w:spacing w:val="-8"/>
        </w:rPr>
        <w:t xml:space="preserve"> </w:t>
      </w:r>
      <w:r>
        <w:rPr>
          <w:color w:val="231F20"/>
          <w:spacing w:val="-2"/>
        </w:rPr>
        <w:t>model</w:t>
      </w:r>
      <w:r>
        <w:rPr>
          <w:color w:val="231F20"/>
          <w:spacing w:val="-10"/>
        </w:rPr>
        <w:t xml:space="preserve"> </w:t>
      </w:r>
      <w:r>
        <w:rPr>
          <w:color w:val="231F20"/>
          <w:spacing w:val="-2"/>
        </w:rPr>
        <w:t xml:space="preserve">achieved </w:t>
      </w:r>
      <w:r>
        <w:rPr>
          <w:color w:val="231F20"/>
        </w:rPr>
        <w:t>the greatest accuracy of 98.04%, along with Logistic Regression with an accuracy score of 79.61%. K-Nearest Neighbor and Support Vector Machine models had lower accuracy scores of 78.49% and 68.71%, respectively.</w:t>
      </w:r>
    </w:p>
    <w:p w:rsidR="00A23582" w:rsidRDefault="00A23582" w:rsidP="00A23582">
      <w:pPr>
        <w:pStyle w:val="BodyText"/>
        <w:spacing w:before="122" w:line="228" w:lineRule="auto"/>
        <w:ind w:right="39" w:firstLine="287"/>
      </w:pPr>
      <w:r>
        <w:rPr>
          <w:color w:val="231F20"/>
        </w:rPr>
        <w:t>In</w:t>
      </w:r>
      <w:r>
        <w:rPr>
          <w:color w:val="231F20"/>
          <w:spacing w:val="-13"/>
        </w:rPr>
        <w:t xml:space="preserve"> </w:t>
      </w:r>
      <w:r>
        <w:rPr>
          <w:color w:val="231F20"/>
        </w:rPr>
        <w:t>terms</w:t>
      </w:r>
      <w:r>
        <w:rPr>
          <w:color w:val="231F20"/>
          <w:spacing w:val="-12"/>
        </w:rPr>
        <w:t xml:space="preserve"> </w:t>
      </w:r>
      <w:r>
        <w:rPr>
          <w:color w:val="231F20"/>
        </w:rPr>
        <w:t>of</w:t>
      </w:r>
      <w:r>
        <w:rPr>
          <w:color w:val="231F20"/>
          <w:spacing w:val="-12"/>
        </w:rPr>
        <w:t xml:space="preserve"> </w:t>
      </w:r>
      <w:r>
        <w:rPr>
          <w:color w:val="231F20"/>
        </w:rPr>
        <w:t>F1</w:t>
      </w:r>
      <w:r>
        <w:rPr>
          <w:color w:val="231F20"/>
          <w:spacing w:val="-11"/>
        </w:rPr>
        <w:t xml:space="preserve"> </w:t>
      </w:r>
      <w:r>
        <w:rPr>
          <w:color w:val="231F20"/>
        </w:rPr>
        <w:t>score,</w:t>
      </w:r>
      <w:r>
        <w:rPr>
          <w:color w:val="231F20"/>
          <w:spacing w:val="-11"/>
        </w:rPr>
        <w:t xml:space="preserve"> </w:t>
      </w:r>
      <w:r>
        <w:rPr>
          <w:color w:val="231F20"/>
        </w:rPr>
        <w:t>the</w:t>
      </w:r>
      <w:r>
        <w:rPr>
          <w:color w:val="231F20"/>
          <w:spacing w:val="-11"/>
        </w:rPr>
        <w:t xml:space="preserve"> </w:t>
      </w:r>
      <w:r>
        <w:rPr>
          <w:color w:val="231F20"/>
        </w:rPr>
        <w:t>technique</w:t>
      </w:r>
      <w:r>
        <w:rPr>
          <w:color w:val="231F20"/>
          <w:spacing w:val="-11"/>
        </w:rPr>
        <w:t xml:space="preserve"> </w:t>
      </w:r>
      <w:r>
        <w:rPr>
          <w:color w:val="231F20"/>
        </w:rPr>
        <w:t>named</w:t>
      </w:r>
      <w:r>
        <w:rPr>
          <w:color w:val="231F20"/>
          <w:spacing w:val="-11"/>
        </w:rPr>
        <w:t xml:space="preserve"> </w:t>
      </w:r>
      <w:r>
        <w:rPr>
          <w:color w:val="231F20"/>
        </w:rPr>
        <w:t>Random</w:t>
      </w:r>
      <w:r>
        <w:rPr>
          <w:color w:val="231F20"/>
          <w:spacing w:val="-13"/>
        </w:rPr>
        <w:t xml:space="preserve"> </w:t>
      </w:r>
      <w:r>
        <w:rPr>
          <w:color w:val="231F20"/>
        </w:rPr>
        <w:t>Forest along</w:t>
      </w:r>
      <w:r>
        <w:rPr>
          <w:color w:val="231F20"/>
          <w:spacing w:val="-7"/>
        </w:rPr>
        <w:t xml:space="preserve"> </w:t>
      </w:r>
      <w:r>
        <w:rPr>
          <w:color w:val="231F20"/>
        </w:rPr>
        <w:t>with</w:t>
      </w:r>
      <w:r>
        <w:rPr>
          <w:color w:val="231F20"/>
          <w:spacing w:val="-7"/>
        </w:rPr>
        <w:t xml:space="preserve"> </w:t>
      </w:r>
      <w:r>
        <w:rPr>
          <w:color w:val="231F20"/>
        </w:rPr>
        <w:t>the</w:t>
      </w:r>
      <w:r>
        <w:rPr>
          <w:color w:val="231F20"/>
          <w:spacing w:val="-6"/>
        </w:rPr>
        <w:t xml:space="preserve"> </w:t>
      </w:r>
      <w:r>
        <w:rPr>
          <w:color w:val="231F20"/>
        </w:rPr>
        <w:t>Logistic</w:t>
      </w:r>
      <w:r>
        <w:rPr>
          <w:color w:val="231F20"/>
          <w:spacing w:val="-7"/>
        </w:rPr>
        <w:t xml:space="preserve"> </w:t>
      </w:r>
      <w:r>
        <w:rPr>
          <w:color w:val="231F20"/>
        </w:rPr>
        <w:t>Regression</w:t>
      </w:r>
      <w:r>
        <w:rPr>
          <w:color w:val="231F20"/>
          <w:spacing w:val="-7"/>
        </w:rPr>
        <w:t xml:space="preserve"> </w:t>
      </w:r>
      <w:r>
        <w:rPr>
          <w:color w:val="231F20"/>
        </w:rPr>
        <w:t>technique</w:t>
      </w:r>
      <w:r>
        <w:rPr>
          <w:color w:val="231F20"/>
          <w:spacing w:val="-6"/>
        </w:rPr>
        <w:t xml:space="preserve"> </w:t>
      </w:r>
      <w:r>
        <w:rPr>
          <w:color w:val="231F20"/>
        </w:rPr>
        <w:t>had</w:t>
      </w:r>
      <w:r>
        <w:rPr>
          <w:color w:val="231F20"/>
          <w:spacing w:val="-5"/>
        </w:rPr>
        <w:t xml:space="preserve"> </w:t>
      </w:r>
      <w:r>
        <w:rPr>
          <w:color w:val="231F20"/>
        </w:rPr>
        <w:t>the</w:t>
      </w:r>
      <w:r>
        <w:rPr>
          <w:color w:val="231F20"/>
          <w:spacing w:val="-6"/>
        </w:rPr>
        <w:t xml:space="preserve"> </w:t>
      </w:r>
      <w:r>
        <w:rPr>
          <w:color w:val="231F20"/>
        </w:rPr>
        <w:t xml:space="preserve">highest scores of 0.85 and 0.87, apiece. K-N Neighbor and Support Vector Machine techniques had F1 rating of 0.85 and 0.81, </w:t>
      </w:r>
      <w:r>
        <w:rPr>
          <w:color w:val="231F20"/>
          <w:spacing w:val="-2"/>
        </w:rPr>
        <w:t>each.</w:t>
      </w:r>
    </w:p>
    <w:p w:rsidR="00A23582" w:rsidRDefault="00A23582" w:rsidP="00A23582">
      <w:pPr>
        <w:pStyle w:val="BodyText"/>
        <w:spacing w:line="228" w:lineRule="auto"/>
        <w:ind w:right="38" w:firstLine="287"/>
      </w:pPr>
      <w:r>
        <w:rPr>
          <w:color w:val="231F20"/>
        </w:rPr>
        <w:t>ROC score, which indicates the trade-off between sensitivity</w:t>
      </w:r>
      <w:r>
        <w:rPr>
          <w:color w:val="231F20"/>
          <w:spacing w:val="-13"/>
        </w:rPr>
        <w:t xml:space="preserve"> </w:t>
      </w:r>
      <w:r>
        <w:rPr>
          <w:color w:val="231F20"/>
        </w:rPr>
        <w:t>and</w:t>
      </w:r>
      <w:r>
        <w:rPr>
          <w:color w:val="231F20"/>
          <w:spacing w:val="-12"/>
        </w:rPr>
        <w:t xml:space="preserve"> </w:t>
      </w:r>
      <w:r>
        <w:rPr>
          <w:color w:val="231F20"/>
        </w:rPr>
        <w:t>specificity,</w:t>
      </w:r>
      <w:r>
        <w:rPr>
          <w:color w:val="231F20"/>
          <w:spacing w:val="-13"/>
        </w:rPr>
        <w:t xml:space="preserve"> </w:t>
      </w:r>
      <w:r>
        <w:rPr>
          <w:color w:val="231F20"/>
        </w:rPr>
        <w:t>was</w:t>
      </w:r>
      <w:r>
        <w:rPr>
          <w:color w:val="231F20"/>
          <w:spacing w:val="-12"/>
        </w:rPr>
        <w:t xml:space="preserve"> </w:t>
      </w:r>
      <w:r>
        <w:rPr>
          <w:color w:val="231F20"/>
        </w:rPr>
        <w:t>highest</w:t>
      </w:r>
      <w:r>
        <w:rPr>
          <w:color w:val="231F20"/>
          <w:spacing w:val="-13"/>
        </w:rPr>
        <w:t xml:space="preserve"> </w:t>
      </w:r>
      <w:r>
        <w:rPr>
          <w:color w:val="231F20"/>
        </w:rPr>
        <w:t>for</w:t>
      </w:r>
      <w:r>
        <w:rPr>
          <w:color w:val="231F20"/>
          <w:spacing w:val="-12"/>
        </w:rPr>
        <w:t xml:space="preserve"> </w:t>
      </w:r>
      <w:r>
        <w:rPr>
          <w:color w:val="231F20"/>
        </w:rPr>
        <w:t>the</w:t>
      </w:r>
      <w:r>
        <w:rPr>
          <w:color w:val="231F20"/>
          <w:spacing w:val="-13"/>
        </w:rPr>
        <w:t xml:space="preserve"> </w:t>
      </w:r>
      <w:r>
        <w:rPr>
          <w:color w:val="231F20"/>
        </w:rPr>
        <w:t>Random</w:t>
      </w:r>
      <w:r>
        <w:rPr>
          <w:color w:val="231F20"/>
          <w:spacing w:val="-12"/>
        </w:rPr>
        <w:t xml:space="preserve"> </w:t>
      </w:r>
      <w:r>
        <w:rPr>
          <w:color w:val="231F20"/>
        </w:rPr>
        <w:t>Forest model (0.97) and lowest for the Support Vector Machine model (0.51). The Logistic Regression model had an ROC score of 0.70, while the K-Nearest Neighbor model had an ROC score of 0.71.</w:t>
      </w:r>
    </w:p>
    <w:p w:rsidR="00A23582" w:rsidRDefault="00A23582" w:rsidP="004E0F61">
      <w:pPr>
        <w:pStyle w:val="BodyText"/>
        <w:spacing w:before="90" w:line="228" w:lineRule="auto"/>
        <w:ind w:left="0" w:right="103" w:firstLine="0"/>
      </w:pPr>
      <w:r>
        <w:rPr>
          <w:color w:val="231F20"/>
        </w:rPr>
        <w:lastRenderedPageBreak/>
        <w:t>Overall, the Random Forest model performed the best in terms of accuracy, F1 score, and ROC score. Logistic Regression</w:t>
      </w:r>
      <w:r>
        <w:rPr>
          <w:color w:val="231F20"/>
          <w:spacing w:val="-2"/>
        </w:rPr>
        <w:t xml:space="preserve"> </w:t>
      </w:r>
      <w:r>
        <w:rPr>
          <w:color w:val="231F20"/>
        </w:rPr>
        <w:t>also performed well in</w:t>
      </w:r>
      <w:r>
        <w:rPr>
          <w:color w:val="231F20"/>
          <w:spacing w:val="-2"/>
        </w:rPr>
        <w:t xml:space="preserve"> </w:t>
      </w:r>
      <w:r>
        <w:rPr>
          <w:color w:val="231F20"/>
        </w:rPr>
        <w:t>terms of</w:t>
      </w:r>
      <w:r>
        <w:rPr>
          <w:color w:val="231F20"/>
          <w:spacing w:val="-2"/>
        </w:rPr>
        <w:t xml:space="preserve"> </w:t>
      </w:r>
      <w:r>
        <w:rPr>
          <w:color w:val="231F20"/>
        </w:rPr>
        <w:t>precision</w:t>
      </w:r>
      <w:r>
        <w:rPr>
          <w:color w:val="231F20"/>
          <w:spacing w:val="-2"/>
        </w:rPr>
        <w:t xml:space="preserve"> </w:t>
      </w:r>
      <w:r>
        <w:rPr>
          <w:color w:val="231F20"/>
        </w:rPr>
        <w:t>and F1 ratings.</w:t>
      </w:r>
      <w:r>
        <w:rPr>
          <w:color w:val="231F20"/>
          <w:spacing w:val="-13"/>
        </w:rPr>
        <w:t xml:space="preserve"> </w:t>
      </w:r>
      <w:r>
        <w:rPr>
          <w:color w:val="231F20"/>
        </w:rPr>
        <w:t>The</w:t>
      </w:r>
      <w:r>
        <w:rPr>
          <w:color w:val="231F20"/>
          <w:spacing w:val="-12"/>
        </w:rPr>
        <w:t xml:space="preserve"> </w:t>
      </w:r>
      <w:r>
        <w:rPr>
          <w:color w:val="231F20"/>
        </w:rPr>
        <w:t>results</w:t>
      </w:r>
      <w:r>
        <w:rPr>
          <w:color w:val="231F20"/>
          <w:spacing w:val="-13"/>
        </w:rPr>
        <w:t xml:space="preserve"> </w:t>
      </w:r>
      <w:r>
        <w:rPr>
          <w:color w:val="231F20"/>
        </w:rPr>
        <w:t>suggest</w:t>
      </w:r>
      <w:r>
        <w:rPr>
          <w:color w:val="231F20"/>
          <w:spacing w:val="-12"/>
        </w:rPr>
        <w:t xml:space="preserve"> </w:t>
      </w:r>
      <w:r>
        <w:rPr>
          <w:color w:val="231F20"/>
        </w:rPr>
        <w:t>that</w:t>
      </w:r>
      <w:r>
        <w:rPr>
          <w:color w:val="231F20"/>
          <w:spacing w:val="-13"/>
        </w:rPr>
        <w:t xml:space="preserve"> </w:t>
      </w:r>
      <w:r>
        <w:rPr>
          <w:color w:val="231F20"/>
        </w:rPr>
        <w:t>ML</w:t>
      </w:r>
      <w:r>
        <w:rPr>
          <w:color w:val="231F20"/>
          <w:spacing w:val="-12"/>
        </w:rPr>
        <w:t xml:space="preserve"> </w:t>
      </w:r>
      <w:r>
        <w:rPr>
          <w:color w:val="231F20"/>
        </w:rPr>
        <w:t>techniques</w:t>
      </w:r>
      <w:r>
        <w:rPr>
          <w:color w:val="231F20"/>
          <w:spacing w:val="-13"/>
        </w:rPr>
        <w:t xml:space="preserve"> </w:t>
      </w:r>
      <w:r>
        <w:rPr>
          <w:color w:val="231F20"/>
        </w:rPr>
        <w:t>can</w:t>
      </w:r>
      <w:r>
        <w:rPr>
          <w:color w:val="231F20"/>
          <w:spacing w:val="-12"/>
        </w:rPr>
        <w:t xml:space="preserve"> </w:t>
      </w:r>
      <w:r>
        <w:rPr>
          <w:color w:val="231F20"/>
        </w:rPr>
        <w:t>be</w:t>
      </w:r>
      <w:r>
        <w:rPr>
          <w:color w:val="231F20"/>
          <w:spacing w:val="-13"/>
        </w:rPr>
        <w:t xml:space="preserve"> </w:t>
      </w:r>
      <w:r>
        <w:rPr>
          <w:color w:val="231F20"/>
        </w:rPr>
        <w:t>used</w:t>
      </w:r>
      <w:r>
        <w:rPr>
          <w:color w:val="231F20"/>
          <w:spacing w:val="-12"/>
        </w:rPr>
        <w:t xml:space="preserve"> </w:t>
      </w:r>
      <w:r>
        <w:rPr>
          <w:color w:val="231F20"/>
        </w:rPr>
        <w:t>to predict</w:t>
      </w:r>
      <w:r>
        <w:rPr>
          <w:color w:val="231F20"/>
          <w:spacing w:val="-1"/>
        </w:rPr>
        <w:t xml:space="preserve"> </w:t>
      </w:r>
      <w:r>
        <w:rPr>
          <w:color w:val="231F20"/>
        </w:rPr>
        <w:t>loan</w:t>
      </w:r>
      <w:r>
        <w:rPr>
          <w:color w:val="231F20"/>
          <w:spacing w:val="-3"/>
        </w:rPr>
        <w:t xml:space="preserve"> </w:t>
      </w:r>
      <w:r>
        <w:rPr>
          <w:color w:val="231F20"/>
        </w:rPr>
        <w:t>eligibility,</w:t>
      </w:r>
      <w:r>
        <w:rPr>
          <w:color w:val="231F20"/>
          <w:spacing w:val="-1"/>
        </w:rPr>
        <w:t xml:space="preserve"> </w:t>
      </w:r>
      <w:r>
        <w:rPr>
          <w:color w:val="231F20"/>
        </w:rPr>
        <w:t>with</w:t>
      </w:r>
      <w:r>
        <w:rPr>
          <w:color w:val="231F20"/>
          <w:spacing w:val="-3"/>
        </w:rPr>
        <w:t xml:space="preserve"> </w:t>
      </w:r>
      <w:r>
        <w:rPr>
          <w:color w:val="231F20"/>
        </w:rPr>
        <w:t>the</w:t>
      </w:r>
      <w:r>
        <w:rPr>
          <w:color w:val="231F20"/>
          <w:spacing w:val="-1"/>
        </w:rPr>
        <w:t xml:space="preserve"> </w:t>
      </w:r>
      <w:r>
        <w:rPr>
          <w:color w:val="231F20"/>
        </w:rPr>
        <w:t>Random</w:t>
      </w:r>
      <w:r>
        <w:rPr>
          <w:color w:val="231F20"/>
          <w:spacing w:val="-4"/>
        </w:rPr>
        <w:t xml:space="preserve"> </w:t>
      </w:r>
      <w:r>
        <w:rPr>
          <w:color w:val="231F20"/>
        </w:rPr>
        <w:t>Forest</w:t>
      </w:r>
      <w:r>
        <w:rPr>
          <w:color w:val="231F20"/>
          <w:spacing w:val="-3"/>
        </w:rPr>
        <w:t xml:space="preserve"> </w:t>
      </w:r>
      <w:r>
        <w:rPr>
          <w:color w:val="231F20"/>
        </w:rPr>
        <w:t>and</w:t>
      </w:r>
      <w:r>
        <w:rPr>
          <w:color w:val="231F20"/>
          <w:spacing w:val="-3"/>
        </w:rPr>
        <w:t xml:space="preserve"> </w:t>
      </w:r>
      <w:r>
        <w:rPr>
          <w:color w:val="231F20"/>
        </w:rPr>
        <w:t>Logistic Regression models being the most suitable for this task.</w:t>
      </w:r>
    </w:p>
    <w:p w:rsidR="00A23582" w:rsidRDefault="00A23582" w:rsidP="000E5902">
      <w:pPr>
        <w:jc w:val="center"/>
        <w:rPr>
          <w:sz w:val="16"/>
        </w:rPr>
      </w:pPr>
    </w:p>
    <w:p w:rsidR="00A23582" w:rsidRDefault="00A23582" w:rsidP="004E0F61">
      <w:pPr>
        <w:jc w:val="center"/>
        <w:rPr>
          <w:sz w:val="16"/>
        </w:rPr>
      </w:pPr>
      <w:r>
        <w:rPr>
          <w:smallCaps/>
          <w:color w:val="231F20"/>
          <w:spacing w:val="-2"/>
        </w:rPr>
        <w:t>References</w:t>
      </w:r>
    </w:p>
    <w:p w:rsidR="00A23582" w:rsidRPr="009B7E24" w:rsidRDefault="00A23582" w:rsidP="00A23582">
      <w:pPr>
        <w:jc w:val="both"/>
        <w:rPr>
          <w:sz w:val="20"/>
          <w:szCs w:val="20"/>
        </w:rPr>
      </w:pPr>
      <w:r w:rsidRPr="009B7E24">
        <w:rPr>
          <w:sz w:val="20"/>
          <w:szCs w:val="20"/>
        </w:rPr>
        <w:t>[1]</w:t>
      </w:r>
      <w:r w:rsidRPr="009B7E24">
        <w:rPr>
          <w:sz w:val="20"/>
          <w:szCs w:val="20"/>
        </w:rPr>
        <w:tab/>
        <w:t xml:space="preserve">U. E. Orji, C. H. </w:t>
      </w:r>
      <w:proofErr w:type="spellStart"/>
      <w:r w:rsidRPr="009B7E24">
        <w:rPr>
          <w:sz w:val="20"/>
          <w:szCs w:val="20"/>
        </w:rPr>
        <w:t>Ugwuishiwu</w:t>
      </w:r>
      <w:proofErr w:type="spellEnd"/>
      <w:r w:rsidRPr="009B7E24">
        <w:rPr>
          <w:sz w:val="20"/>
          <w:szCs w:val="20"/>
        </w:rPr>
        <w:t xml:space="preserve">, J. C. N. </w:t>
      </w:r>
      <w:proofErr w:type="spellStart"/>
      <w:r w:rsidRPr="009B7E24">
        <w:rPr>
          <w:sz w:val="20"/>
          <w:szCs w:val="20"/>
        </w:rPr>
        <w:t>Nguemaleu</w:t>
      </w:r>
      <w:proofErr w:type="spellEnd"/>
      <w:r w:rsidRPr="009B7E24">
        <w:rPr>
          <w:sz w:val="20"/>
          <w:szCs w:val="20"/>
        </w:rPr>
        <w:t xml:space="preserve"> and P. N. </w:t>
      </w:r>
      <w:proofErr w:type="spellStart"/>
      <w:r w:rsidRPr="009B7E24">
        <w:rPr>
          <w:sz w:val="20"/>
          <w:szCs w:val="20"/>
        </w:rPr>
        <w:t>Ugwuanyi</w:t>
      </w:r>
      <w:proofErr w:type="spellEnd"/>
      <w:r w:rsidRPr="009B7E24">
        <w:rPr>
          <w:sz w:val="20"/>
          <w:szCs w:val="20"/>
        </w:rPr>
        <w:t>, "Machine Learning Models for Predicting Bank Loan Eligibility," 2022 IEEE Nigeria 4th International Conference on Disruptive Technologies for Sustainable Development (NIGERCON), Lagos,</w:t>
      </w:r>
      <w:r w:rsidRPr="009B7E24">
        <w:rPr>
          <w:sz w:val="20"/>
          <w:szCs w:val="20"/>
        </w:rPr>
        <w:tab/>
        <w:t>Nigeria,</w:t>
      </w:r>
      <w:r w:rsidRPr="009B7E24">
        <w:rPr>
          <w:sz w:val="20"/>
          <w:szCs w:val="20"/>
        </w:rPr>
        <w:tab/>
        <w:t>2022,</w:t>
      </w:r>
      <w:r w:rsidRPr="009B7E24">
        <w:rPr>
          <w:sz w:val="20"/>
          <w:szCs w:val="20"/>
        </w:rPr>
        <w:tab/>
        <w:t>pp.</w:t>
      </w:r>
      <w:r w:rsidRPr="009B7E24">
        <w:rPr>
          <w:sz w:val="20"/>
          <w:szCs w:val="20"/>
        </w:rPr>
        <w:tab/>
        <w:t>1-5,</w:t>
      </w:r>
      <w:r w:rsidRPr="009B7E24">
        <w:rPr>
          <w:sz w:val="20"/>
          <w:szCs w:val="20"/>
        </w:rPr>
        <w:tab/>
      </w:r>
      <w:proofErr w:type="spellStart"/>
      <w:r w:rsidRPr="009B7E24">
        <w:rPr>
          <w:sz w:val="20"/>
          <w:szCs w:val="20"/>
        </w:rPr>
        <w:t>doi</w:t>
      </w:r>
      <w:proofErr w:type="spellEnd"/>
      <w:r w:rsidRPr="009B7E24">
        <w:rPr>
          <w:sz w:val="20"/>
          <w:szCs w:val="20"/>
        </w:rPr>
        <w:t>: 10.1109/NIGERCON54645.2022.9803172.</w:t>
      </w:r>
    </w:p>
    <w:p w:rsidR="00A23582" w:rsidRPr="009B7E24" w:rsidRDefault="00A23582" w:rsidP="00A23582">
      <w:pPr>
        <w:jc w:val="both"/>
        <w:rPr>
          <w:sz w:val="20"/>
          <w:szCs w:val="20"/>
        </w:rPr>
      </w:pPr>
      <w:r w:rsidRPr="009B7E24">
        <w:rPr>
          <w:sz w:val="20"/>
          <w:szCs w:val="20"/>
        </w:rPr>
        <w:t>[2]</w:t>
      </w:r>
      <w:r w:rsidRPr="009B7E24">
        <w:rPr>
          <w:sz w:val="20"/>
          <w:szCs w:val="20"/>
        </w:rPr>
        <w:tab/>
        <w:t xml:space="preserve">M. </w:t>
      </w:r>
      <w:proofErr w:type="spellStart"/>
      <w:r w:rsidRPr="009B7E24">
        <w:rPr>
          <w:sz w:val="20"/>
          <w:szCs w:val="20"/>
        </w:rPr>
        <w:t>Alaradi</w:t>
      </w:r>
      <w:proofErr w:type="spellEnd"/>
      <w:r w:rsidRPr="009B7E24">
        <w:rPr>
          <w:sz w:val="20"/>
          <w:szCs w:val="20"/>
        </w:rPr>
        <w:t xml:space="preserve"> and S. </w:t>
      </w:r>
      <w:proofErr w:type="spellStart"/>
      <w:r w:rsidRPr="009B7E24">
        <w:rPr>
          <w:sz w:val="20"/>
          <w:szCs w:val="20"/>
        </w:rPr>
        <w:t>Hilal</w:t>
      </w:r>
      <w:proofErr w:type="spellEnd"/>
      <w:r w:rsidRPr="009B7E24">
        <w:rPr>
          <w:sz w:val="20"/>
          <w:szCs w:val="20"/>
        </w:rPr>
        <w:t xml:space="preserve">, "Tree-Based Methods for Loan Approval," 2020 International Conference on Data Analytics for Business and Industry: Way </w:t>
      </w:r>
      <w:proofErr w:type="gramStart"/>
      <w:r w:rsidRPr="009B7E24">
        <w:rPr>
          <w:sz w:val="20"/>
          <w:szCs w:val="20"/>
        </w:rPr>
        <w:t>Towards</w:t>
      </w:r>
      <w:proofErr w:type="gramEnd"/>
      <w:r w:rsidRPr="009B7E24">
        <w:rPr>
          <w:sz w:val="20"/>
          <w:szCs w:val="20"/>
        </w:rPr>
        <w:t xml:space="preserve"> a Sustainable Economy (ICDABI), </w:t>
      </w:r>
      <w:proofErr w:type="spellStart"/>
      <w:r w:rsidRPr="009B7E24">
        <w:rPr>
          <w:sz w:val="20"/>
          <w:szCs w:val="20"/>
        </w:rPr>
        <w:t>Sakheer</w:t>
      </w:r>
      <w:proofErr w:type="spellEnd"/>
      <w:r w:rsidRPr="009B7E24">
        <w:rPr>
          <w:sz w:val="20"/>
          <w:szCs w:val="20"/>
        </w:rPr>
        <w:t xml:space="preserve">, Bahrain, 2020, pp. 1-6, </w:t>
      </w:r>
      <w:proofErr w:type="spellStart"/>
      <w:r w:rsidRPr="009B7E24">
        <w:rPr>
          <w:sz w:val="20"/>
          <w:szCs w:val="20"/>
        </w:rPr>
        <w:t>doi</w:t>
      </w:r>
      <w:proofErr w:type="spellEnd"/>
      <w:r w:rsidRPr="009B7E24">
        <w:rPr>
          <w:sz w:val="20"/>
          <w:szCs w:val="20"/>
        </w:rPr>
        <w:t>: 10.1109/ICDABI51230.2020.9325614.</w:t>
      </w:r>
    </w:p>
    <w:p w:rsidR="00A23582" w:rsidRPr="009B7E24" w:rsidRDefault="00A23582" w:rsidP="00A23582">
      <w:pPr>
        <w:jc w:val="both"/>
        <w:rPr>
          <w:sz w:val="20"/>
          <w:szCs w:val="20"/>
        </w:rPr>
      </w:pPr>
      <w:r w:rsidRPr="009B7E24">
        <w:rPr>
          <w:sz w:val="20"/>
          <w:szCs w:val="20"/>
        </w:rPr>
        <w:t>[3]</w:t>
      </w:r>
      <w:r w:rsidRPr="009B7E24">
        <w:rPr>
          <w:sz w:val="20"/>
          <w:szCs w:val="20"/>
        </w:rPr>
        <w:tab/>
      </w:r>
      <w:proofErr w:type="spellStart"/>
      <w:r w:rsidRPr="009B7E24">
        <w:rPr>
          <w:sz w:val="20"/>
          <w:szCs w:val="20"/>
        </w:rPr>
        <w:t>Alaraj</w:t>
      </w:r>
      <w:proofErr w:type="spellEnd"/>
      <w:r w:rsidRPr="009B7E24">
        <w:rPr>
          <w:sz w:val="20"/>
          <w:szCs w:val="20"/>
        </w:rPr>
        <w:t xml:space="preserve">, Maher &amp; </w:t>
      </w:r>
      <w:proofErr w:type="spellStart"/>
      <w:r w:rsidRPr="009B7E24">
        <w:rPr>
          <w:sz w:val="20"/>
          <w:szCs w:val="20"/>
        </w:rPr>
        <w:t>Abbod</w:t>
      </w:r>
      <w:proofErr w:type="spellEnd"/>
      <w:r w:rsidRPr="009B7E24">
        <w:rPr>
          <w:sz w:val="20"/>
          <w:szCs w:val="20"/>
        </w:rPr>
        <w:t xml:space="preserve">, </w:t>
      </w:r>
      <w:proofErr w:type="spellStart"/>
      <w:r w:rsidRPr="009B7E24">
        <w:rPr>
          <w:sz w:val="20"/>
          <w:szCs w:val="20"/>
        </w:rPr>
        <w:t>Maysam</w:t>
      </w:r>
      <w:proofErr w:type="spellEnd"/>
      <w:r w:rsidRPr="009B7E24">
        <w:rPr>
          <w:sz w:val="20"/>
          <w:szCs w:val="20"/>
        </w:rPr>
        <w:t xml:space="preserve"> &amp; </w:t>
      </w:r>
      <w:proofErr w:type="spellStart"/>
      <w:r w:rsidRPr="009B7E24">
        <w:rPr>
          <w:sz w:val="20"/>
          <w:szCs w:val="20"/>
        </w:rPr>
        <w:t>Hunaiti</w:t>
      </w:r>
      <w:proofErr w:type="spellEnd"/>
      <w:r w:rsidRPr="009B7E24">
        <w:rPr>
          <w:sz w:val="20"/>
          <w:szCs w:val="20"/>
        </w:rPr>
        <w:t xml:space="preserve">, </w:t>
      </w:r>
      <w:proofErr w:type="spellStart"/>
      <w:r w:rsidRPr="009B7E24">
        <w:rPr>
          <w:sz w:val="20"/>
          <w:szCs w:val="20"/>
        </w:rPr>
        <w:t>Ziad</w:t>
      </w:r>
      <w:proofErr w:type="spellEnd"/>
      <w:r w:rsidRPr="009B7E24">
        <w:rPr>
          <w:sz w:val="20"/>
          <w:szCs w:val="20"/>
        </w:rPr>
        <w:t>. (2014). Evaluating Consumer Loans Using Neural Networks Ensembles.</w:t>
      </w:r>
    </w:p>
    <w:p w:rsidR="00A23582" w:rsidRPr="009B7E24" w:rsidRDefault="00A23582" w:rsidP="00A23582">
      <w:pPr>
        <w:jc w:val="both"/>
        <w:rPr>
          <w:sz w:val="20"/>
          <w:szCs w:val="20"/>
        </w:rPr>
      </w:pPr>
      <w:r w:rsidRPr="009B7E24">
        <w:rPr>
          <w:sz w:val="20"/>
          <w:szCs w:val="20"/>
        </w:rPr>
        <w:t>[4]</w:t>
      </w:r>
      <w:r w:rsidRPr="009B7E24">
        <w:rPr>
          <w:sz w:val="20"/>
          <w:szCs w:val="20"/>
        </w:rPr>
        <w:tab/>
      </w:r>
      <w:proofErr w:type="spellStart"/>
      <w:r w:rsidRPr="009B7E24">
        <w:rPr>
          <w:sz w:val="20"/>
          <w:szCs w:val="20"/>
        </w:rPr>
        <w:t>Supriya</w:t>
      </w:r>
      <w:proofErr w:type="spellEnd"/>
      <w:r w:rsidRPr="009B7E24">
        <w:rPr>
          <w:sz w:val="20"/>
          <w:szCs w:val="20"/>
        </w:rPr>
        <w:t xml:space="preserve">, P. </w:t>
      </w:r>
      <w:proofErr w:type="spellStart"/>
      <w:r w:rsidRPr="009B7E24">
        <w:rPr>
          <w:sz w:val="20"/>
          <w:szCs w:val="20"/>
        </w:rPr>
        <w:t>Usha</w:t>
      </w:r>
      <w:proofErr w:type="spellEnd"/>
      <w:r w:rsidRPr="009B7E24">
        <w:rPr>
          <w:sz w:val="20"/>
          <w:szCs w:val="20"/>
        </w:rPr>
        <w:t xml:space="preserve">, M. </w:t>
      </w:r>
      <w:proofErr w:type="spellStart"/>
      <w:r w:rsidRPr="009B7E24">
        <w:rPr>
          <w:sz w:val="20"/>
          <w:szCs w:val="20"/>
        </w:rPr>
        <w:t>Pavani</w:t>
      </w:r>
      <w:proofErr w:type="spellEnd"/>
      <w:r w:rsidRPr="009B7E24">
        <w:rPr>
          <w:sz w:val="20"/>
          <w:szCs w:val="20"/>
        </w:rPr>
        <w:t xml:space="preserve">, </w:t>
      </w:r>
      <w:proofErr w:type="spellStart"/>
      <w:r w:rsidRPr="009B7E24">
        <w:rPr>
          <w:sz w:val="20"/>
          <w:szCs w:val="20"/>
        </w:rPr>
        <w:t>Nagarapu</w:t>
      </w:r>
      <w:proofErr w:type="spellEnd"/>
      <w:r w:rsidRPr="009B7E24">
        <w:rPr>
          <w:sz w:val="20"/>
          <w:szCs w:val="20"/>
        </w:rPr>
        <w:t xml:space="preserve"> </w:t>
      </w:r>
      <w:proofErr w:type="spellStart"/>
      <w:r w:rsidRPr="009B7E24">
        <w:rPr>
          <w:sz w:val="20"/>
          <w:szCs w:val="20"/>
        </w:rPr>
        <w:t>Saisushma</w:t>
      </w:r>
      <w:proofErr w:type="spellEnd"/>
      <w:r w:rsidRPr="009B7E24">
        <w:rPr>
          <w:sz w:val="20"/>
          <w:szCs w:val="20"/>
        </w:rPr>
        <w:t xml:space="preserve">, </w:t>
      </w:r>
      <w:proofErr w:type="spellStart"/>
      <w:r w:rsidRPr="009B7E24">
        <w:rPr>
          <w:sz w:val="20"/>
          <w:szCs w:val="20"/>
        </w:rPr>
        <w:t>Namburi</w:t>
      </w:r>
      <w:proofErr w:type="spellEnd"/>
      <w:r w:rsidRPr="009B7E24">
        <w:rPr>
          <w:sz w:val="20"/>
          <w:szCs w:val="20"/>
        </w:rPr>
        <w:t xml:space="preserve"> </w:t>
      </w:r>
      <w:proofErr w:type="spellStart"/>
      <w:r w:rsidRPr="009B7E24">
        <w:rPr>
          <w:sz w:val="20"/>
          <w:szCs w:val="20"/>
        </w:rPr>
        <w:t>Vimala</w:t>
      </w:r>
      <w:proofErr w:type="spellEnd"/>
      <w:r w:rsidRPr="009B7E24">
        <w:rPr>
          <w:sz w:val="20"/>
          <w:szCs w:val="20"/>
        </w:rPr>
        <w:t xml:space="preserve"> </w:t>
      </w:r>
      <w:proofErr w:type="spellStart"/>
      <w:r w:rsidRPr="009B7E24">
        <w:rPr>
          <w:sz w:val="20"/>
          <w:szCs w:val="20"/>
        </w:rPr>
        <w:t>Kumari</w:t>
      </w:r>
      <w:proofErr w:type="spellEnd"/>
      <w:r w:rsidRPr="009B7E24">
        <w:rPr>
          <w:sz w:val="20"/>
          <w:szCs w:val="20"/>
        </w:rPr>
        <w:t xml:space="preserve"> and </w:t>
      </w:r>
      <w:proofErr w:type="spellStart"/>
      <w:r w:rsidRPr="009B7E24">
        <w:rPr>
          <w:sz w:val="20"/>
          <w:szCs w:val="20"/>
        </w:rPr>
        <w:t>Khullar</w:t>
      </w:r>
      <w:proofErr w:type="spellEnd"/>
      <w:r w:rsidRPr="009B7E24">
        <w:rPr>
          <w:sz w:val="20"/>
          <w:szCs w:val="20"/>
        </w:rPr>
        <w:t xml:space="preserve"> </w:t>
      </w:r>
      <w:proofErr w:type="spellStart"/>
      <w:r w:rsidRPr="009B7E24">
        <w:rPr>
          <w:sz w:val="20"/>
          <w:szCs w:val="20"/>
        </w:rPr>
        <w:t>Vikas</w:t>
      </w:r>
      <w:proofErr w:type="spellEnd"/>
      <w:r w:rsidRPr="009B7E24">
        <w:rPr>
          <w:sz w:val="20"/>
          <w:szCs w:val="20"/>
        </w:rPr>
        <w:t>. “Loan Prediction by using Machine Learning Models.” (2020).</w:t>
      </w:r>
    </w:p>
    <w:p w:rsidR="00A23582" w:rsidRPr="009B7E24" w:rsidRDefault="00A23582" w:rsidP="00A23582">
      <w:pPr>
        <w:jc w:val="both"/>
        <w:rPr>
          <w:sz w:val="20"/>
          <w:szCs w:val="20"/>
        </w:rPr>
      </w:pPr>
      <w:r w:rsidRPr="009B7E24">
        <w:rPr>
          <w:sz w:val="20"/>
          <w:szCs w:val="20"/>
        </w:rPr>
        <w:t>[5]</w:t>
      </w:r>
      <w:r w:rsidRPr="009B7E24">
        <w:rPr>
          <w:sz w:val="20"/>
          <w:szCs w:val="20"/>
        </w:rPr>
        <w:tab/>
      </w:r>
      <w:proofErr w:type="spellStart"/>
      <w:r w:rsidRPr="009B7E24">
        <w:rPr>
          <w:sz w:val="20"/>
          <w:szCs w:val="20"/>
        </w:rPr>
        <w:t>Bindal</w:t>
      </w:r>
      <w:proofErr w:type="spellEnd"/>
      <w:r w:rsidRPr="009B7E24">
        <w:rPr>
          <w:sz w:val="20"/>
          <w:szCs w:val="20"/>
        </w:rPr>
        <w:t xml:space="preserve">, R., P. K. </w:t>
      </w:r>
      <w:proofErr w:type="spellStart"/>
      <w:r w:rsidRPr="009B7E24">
        <w:rPr>
          <w:sz w:val="20"/>
          <w:szCs w:val="20"/>
        </w:rPr>
        <w:t>Sarangi</w:t>
      </w:r>
      <w:proofErr w:type="spellEnd"/>
      <w:r w:rsidRPr="009B7E24">
        <w:rPr>
          <w:sz w:val="20"/>
          <w:szCs w:val="20"/>
        </w:rPr>
        <w:t xml:space="preserve">, G. Kaur, and G. </w:t>
      </w:r>
      <w:proofErr w:type="spellStart"/>
      <w:r w:rsidRPr="009B7E24">
        <w:rPr>
          <w:sz w:val="20"/>
          <w:szCs w:val="20"/>
        </w:rPr>
        <w:t>Dhiman</w:t>
      </w:r>
      <w:proofErr w:type="spellEnd"/>
      <w:r w:rsidRPr="009B7E24">
        <w:rPr>
          <w:sz w:val="20"/>
          <w:szCs w:val="20"/>
        </w:rPr>
        <w:t xml:space="preserve">. "An approach for automatic recognition system for Indian vehicles numbers using k- nearest </w:t>
      </w:r>
      <w:proofErr w:type="spellStart"/>
      <w:r w:rsidRPr="009B7E24">
        <w:rPr>
          <w:sz w:val="20"/>
          <w:szCs w:val="20"/>
        </w:rPr>
        <w:t>neighbours</w:t>
      </w:r>
      <w:proofErr w:type="spellEnd"/>
      <w:r w:rsidRPr="009B7E24">
        <w:rPr>
          <w:sz w:val="20"/>
          <w:szCs w:val="20"/>
        </w:rPr>
        <w:t xml:space="preserve"> and decision tree classifier." (2019).</w:t>
      </w:r>
    </w:p>
    <w:p w:rsidR="00A23582" w:rsidRPr="009B7E24" w:rsidRDefault="00A23582" w:rsidP="00A23582">
      <w:pPr>
        <w:jc w:val="both"/>
        <w:rPr>
          <w:sz w:val="20"/>
          <w:szCs w:val="20"/>
        </w:rPr>
      </w:pPr>
      <w:r w:rsidRPr="009B7E24">
        <w:rPr>
          <w:sz w:val="20"/>
          <w:szCs w:val="20"/>
        </w:rPr>
        <w:t>[6]</w:t>
      </w:r>
      <w:r w:rsidRPr="009B7E24">
        <w:rPr>
          <w:sz w:val="20"/>
          <w:szCs w:val="20"/>
        </w:rPr>
        <w:tab/>
        <w:t xml:space="preserve">D. K. </w:t>
      </w:r>
      <w:proofErr w:type="spellStart"/>
      <w:r w:rsidRPr="009B7E24">
        <w:rPr>
          <w:sz w:val="20"/>
          <w:szCs w:val="20"/>
        </w:rPr>
        <w:t>Panag</w:t>
      </w:r>
      <w:proofErr w:type="spellEnd"/>
      <w:r w:rsidRPr="009B7E24">
        <w:rPr>
          <w:sz w:val="20"/>
          <w:szCs w:val="20"/>
        </w:rPr>
        <w:t xml:space="preserve">, N. </w:t>
      </w:r>
      <w:proofErr w:type="spellStart"/>
      <w:r w:rsidRPr="009B7E24">
        <w:rPr>
          <w:sz w:val="20"/>
          <w:szCs w:val="20"/>
        </w:rPr>
        <w:t>Goel</w:t>
      </w:r>
      <w:proofErr w:type="spellEnd"/>
      <w:r w:rsidRPr="009B7E24">
        <w:rPr>
          <w:sz w:val="20"/>
          <w:szCs w:val="20"/>
        </w:rPr>
        <w:t xml:space="preserve">, P. K. </w:t>
      </w:r>
      <w:proofErr w:type="spellStart"/>
      <w:r w:rsidRPr="009B7E24">
        <w:rPr>
          <w:sz w:val="20"/>
          <w:szCs w:val="20"/>
        </w:rPr>
        <w:t>Sarangi</w:t>
      </w:r>
      <w:proofErr w:type="spellEnd"/>
      <w:r w:rsidRPr="009B7E24">
        <w:rPr>
          <w:sz w:val="20"/>
          <w:szCs w:val="20"/>
        </w:rPr>
        <w:t xml:space="preserve">, A. K. </w:t>
      </w:r>
      <w:proofErr w:type="spellStart"/>
      <w:r w:rsidRPr="009B7E24">
        <w:rPr>
          <w:sz w:val="20"/>
          <w:szCs w:val="20"/>
        </w:rPr>
        <w:t>Sahoo</w:t>
      </w:r>
      <w:proofErr w:type="spellEnd"/>
      <w:r w:rsidRPr="009B7E24">
        <w:rPr>
          <w:sz w:val="20"/>
          <w:szCs w:val="20"/>
        </w:rPr>
        <w:t xml:space="preserve"> and B. P. </w:t>
      </w:r>
      <w:proofErr w:type="spellStart"/>
      <w:r w:rsidRPr="009B7E24">
        <w:rPr>
          <w:sz w:val="20"/>
          <w:szCs w:val="20"/>
        </w:rPr>
        <w:t>Rath</w:t>
      </w:r>
      <w:proofErr w:type="spellEnd"/>
      <w:r w:rsidRPr="009B7E24">
        <w:rPr>
          <w:sz w:val="20"/>
          <w:szCs w:val="20"/>
        </w:rPr>
        <w:t xml:space="preserve">, "Prediction of Gold prices in India: Performance Analysis of Various Machine Learning Models," 2022 10th International Conference on Reliability, </w:t>
      </w:r>
      <w:proofErr w:type="spellStart"/>
      <w:r w:rsidRPr="009B7E24">
        <w:rPr>
          <w:sz w:val="20"/>
          <w:szCs w:val="20"/>
        </w:rPr>
        <w:t>Infocom</w:t>
      </w:r>
      <w:proofErr w:type="spellEnd"/>
      <w:r w:rsidRPr="009B7E24">
        <w:rPr>
          <w:sz w:val="20"/>
          <w:szCs w:val="20"/>
        </w:rPr>
        <w:t xml:space="preserve"> Technologies and Optimization (Trends and Future Directions) (ICRITO), Noida, India, 2022, pp. 1-7, </w:t>
      </w:r>
      <w:proofErr w:type="spellStart"/>
      <w:r w:rsidRPr="009B7E24">
        <w:rPr>
          <w:sz w:val="20"/>
          <w:szCs w:val="20"/>
        </w:rPr>
        <w:t>doi</w:t>
      </w:r>
      <w:proofErr w:type="spellEnd"/>
      <w:r w:rsidRPr="009B7E24">
        <w:rPr>
          <w:sz w:val="20"/>
          <w:szCs w:val="20"/>
        </w:rPr>
        <w:t>: 10.1109/ICRITO56286.2022.9964974.</w:t>
      </w:r>
    </w:p>
    <w:p w:rsidR="00A23582" w:rsidRPr="009B7E24" w:rsidRDefault="00A23582" w:rsidP="00A23582">
      <w:pPr>
        <w:jc w:val="both"/>
        <w:rPr>
          <w:sz w:val="20"/>
          <w:szCs w:val="20"/>
        </w:rPr>
      </w:pPr>
      <w:r w:rsidRPr="009B7E24">
        <w:rPr>
          <w:sz w:val="20"/>
          <w:szCs w:val="20"/>
        </w:rPr>
        <w:t>[7]</w:t>
      </w:r>
      <w:r w:rsidRPr="009B7E24">
        <w:rPr>
          <w:sz w:val="20"/>
          <w:szCs w:val="20"/>
        </w:rPr>
        <w:tab/>
        <w:t xml:space="preserve">M. A. Sheikh, A. K. </w:t>
      </w:r>
      <w:proofErr w:type="spellStart"/>
      <w:r w:rsidRPr="009B7E24">
        <w:rPr>
          <w:sz w:val="20"/>
          <w:szCs w:val="20"/>
        </w:rPr>
        <w:t>Goel</w:t>
      </w:r>
      <w:proofErr w:type="spellEnd"/>
      <w:r w:rsidRPr="009B7E24">
        <w:rPr>
          <w:sz w:val="20"/>
          <w:szCs w:val="20"/>
        </w:rPr>
        <w:t xml:space="preserve"> and T. Kumar, "An Approach for Prediction of Loan Approval using Machine Learning Algorithm," 2021 International Conference on Electronics and Sustainable Communication Systems (ICESC), Coimbatore, India, 2020, pp. 490- 494, </w:t>
      </w:r>
      <w:proofErr w:type="spellStart"/>
      <w:r w:rsidRPr="009B7E24">
        <w:rPr>
          <w:sz w:val="20"/>
          <w:szCs w:val="20"/>
        </w:rPr>
        <w:t>doi</w:t>
      </w:r>
      <w:proofErr w:type="spellEnd"/>
      <w:r w:rsidRPr="009B7E24">
        <w:rPr>
          <w:sz w:val="20"/>
          <w:szCs w:val="20"/>
        </w:rPr>
        <w:t>: 10.1109/ICESC48915.2020.9155614.</w:t>
      </w:r>
    </w:p>
    <w:p w:rsidR="00A23582" w:rsidRPr="009B7E24" w:rsidRDefault="00A23582" w:rsidP="00A23582">
      <w:pPr>
        <w:jc w:val="both"/>
        <w:rPr>
          <w:sz w:val="20"/>
          <w:szCs w:val="20"/>
        </w:rPr>
      </w:pPr>
      <w:r w:rsidRPr="009B7E24">
        <w:rPr>
          <w:sz w:val="20"/>
          <w:szCs w:val="20"/>
        </w:rPr>
        <w:t>[8]</w:t>
      </w:r>
      <w:r w:rsidRPr="009B7E24">
        <w:rPr>
          <w:sz w:val="20"/>
          <w:szCs w:val="20"/>
        </w:rPr>
        <w:tab/>
        <w:t xml:space="preserve">I. </w:t>
      </w:r>
      <w:proofErr w:type="spellStart"/>
      <w:r w:rsidRPr="009B7E24">
        <w:rPr>
          <w:sz w:val="20"/>
          <w:szCs w:val="20"/>
        </w:rPr>
        <w:t>Parmar</w:t>
      </w:r>
      <w:proofErr w:type="spellEnd"/>
      <w:r w:rsidRPr="009B7E24">
        <w:rPr>
          <w:sz w:val="20"/>
          <w:szCs w:val="20"/>
        </w:rPr>
        <w:t xml:space="preserve"> et al., "Stock Market Prediction Using Machine Learning," 2018 First International Conference on Secure Cyber Computing and Communication (ICSCCC), Jalandhar, India, 2018, pp. 574-576, </w:t>
      </w:r>
      <w:proofErr w:type="spellStart"/>
      <w:r w:rsidRPr="009B7E24">
        <w:rPr>
          <w:sz w:val="20"/>
          <w:szCs w:val="20"/>
        </w:rPr>
        <w:t>doi</w:t>
      </w:r>
      <w:proofErr w:type="spellEnd"/>
      <w:r w:rsidRPr="009B7E24">
        <w:rPr>
          <w:sz w:val="20"/>
          <w:szCs w:val="20"/>
        </w:rPr>
        <w:t>: 10.1109/ICSCCC.2018.8703332.</w:t>
      </w:r>
    </w:p>
    <w:p w:rsidR="00A23582" w:rsidRPr="009B7E24" w:rsidRDefault="00A23582" w:rsidP="00A23582">
      <w:pPr>
        <w:jc w:val="both"/>
        <w:rPr>
          <w:sz w:val="20"/>
          <w:szCs w:val="20"/>
        </w:rPr>
      </w:pPr>
      <w:r w:rsidRPr="009B7E24">
        <w:rPr>
          <w:sz w:val="20"/>
          <w:szCs w:val="20"/>
        </w:rPr>
        <w:lastRenderedPageBreak/>
        <w:t>[9]</w:t>
      </w:r>
      <w:r w:rsidRPr="009B7E24">
        <w:rPr>
          <w:sz w:val="20"/>
          <w:szCs w:val="20"/>
        </w:rPr>
        <w:tab/>
        <w:t xml:space="preserve">S. </w:t>
      </w:r>
      <w:proofErr w:type="spellStart"/>
      <w:r w:rsidRPr="009B7E24">
        <w:rPr>
          <w:sz w:val="20"/>
          <w:szCs w:val="20"/>
        </w:rPr>
        <w:t>Rohatgi</w:t>
      </w:r>
      <w:proofErr w:type="spellEnd"/>
      <w:r w:rsidRPr="009B7E24">
        <w:rPr>
          <w:sz w:val="20"/>
          <w:szCs w:val="20"/>
        </w:rPr>
        <w:t xml:space="preserve">, K. Kumar Singh and D. </w:t>
      </w:r>
      <w:proofErr w:type="spellStart"/>
      <w:r w:rsidRPr="009B7E24">
        <w:rPr>
          <w:sz w:val="20"/>
          <w:szCs w:val="20"/>
        </w:rPr>
        <w:t>Jasuja</w:t>
      </w:r>
      <w:proofErr w:type="spellEnd"/>
      <w:r w:rsidRPr="009B7E24">
        <w:rPr>
          <w:sz w:val="20"/>
          <w:szCs w:val="20"/>
        </w:rPr>
        <w:t>, "Comparative Analysis of Machine Learning Algorithm to Forecast Indian Stock Market," 2021 International Conference on Advance Computing and Innovative Technologies in Engineering (ICACITE), Greater Noida, India, 2021,</w:t>
      </w:r>
    </w:p>
    <w:p w:rsidR="00A23582" w:rsidRPr="009B7E24" w:rsidRDefault="00A23582" w:rsidP="00A23582">
      <w:pPr>
        <w:jc w:val="both"/>
        <w:rPr>
          <w:sz w:val="20"/>
          <w:szCs w:val="20"/>
        </w:rPr>
      </w:pPr>
      <w:r w:rsidRPr="009B7E24">
        <w:rPr>
          <w:sz w:val="20"/>
          <w:szCs w:val="20"/>
        </w:rPr>
        <w:t xml:space="preserve">pp. 278-283, </w:t>
      </w:r>
      <w:proofErr w:type="spellStart"/>
      <w:r w:rsidRPr="009B7E24">
        <w:rPr>
          <w:sz w:val="20"/>
          <w:szCs w:val="20"/>
        </w:rPr>
        <w:t>doi</w:t>
      </w:r>
      <w:proofErr w:type="spellEnd"/>
      <w:r w:rsidRPr="009B7E24">
        <w:rPr>
          <w:sz w:val="20"/>
          <w:szCs w:val="20"/>
        </w:rPr>
        <w:t>: 10.1109/ICACITE51222.2021.9404642.</w:t>
      </w:r>
    </w:p>
    <w:p w:rsidR="00A23582" w:rsidRPr="009B7E24" w:rsidRDefault="00A23582" w:rsidP="00A23582">
      <w:pPr>
        <w:jc w:val="both"/>
        <w:rPr>
          <w:sz w:val="20"/>
          <w:szCs w:val="20"/>
        </w:rPr>
      </w:pPr>
      <w:r w:rsidRPr="009B7E24">
        <w:rPr>
          <w:sz w:val="20"/>
          <w:szCs w:val="20"/>
        </w:rPr>
        <w:t>[10]</w:t>
      </w:r>
      <w:r w:rsidRPr="009B7E24">
        <w:rPr>
          <w:sz w:val="20"/>
          <w:szCs w:val="20"/>
        </w:rPr>
        <w:tab/>
        <w:t xml:space="preserve">C. </w:t>
      </w:r>
      <w:proofErr w:type="spellStart"/>
      <w:r w:rsidRPr="009B7E24">
        <w:rPr>
          <w:sz w:val="20"/>
          <w:szCs w:val="20"/>
        </w:rPr>
        <w:t>Prasanth</w:t>
      </w:r>
      <w:proofErr w:type="spellEnd"/>
      <w:r w:rsidRPr="009B7E24">
        <w:rPr>
          <w:sz w:val="20"/>
          <w:szCs w:val="20"/>
        </w:rPr>
        <w:t xml:space="preserve">, R. P. Kumar, A. </w:t>
      </w:r>
      <w:proofErr w:type="spellStart"/>
      <w:r w:rsidRPr="009B7E24">
        <w:rPr>
          <w:sz w:val="20"/>
          <w:szCs w:val="20"/>
        </w:rPr>
        <w:t>Rangesh</w:t>
      </w:r>
      <w:proofErr w:type="spellEnd"/>
      <w:r w:rsidRPr="009B7E24">
        <w:rPr>
          <w:sz w:val="20"/>
          <w:szCs w:val="20"/>
        </w:rPr>
        <w:t xml:space="preserve">, N. </w:t>
      </w:r>
      <w:proofErr w:type="spellStart"/>
      <w:r w:rsidRPr="009B7E24">
        <w:rPr>
          <w:sz w:val="20"/>
          <w:szCs w:val="20"/>
        </w:rPr>
        <w:t>Sasmitha</w:t>
      </w:r>
      <w:proofErr w:type="spellEnd"/>
      <w:r w:rsidRPr="009B7E24">
        <w:rPr>
          <w:sz w:val="20"/>
          <w:szCs w:val="20"/>
        </w:rPr>
        <w:t xml:space="preserve"> and D. B, "Intelligent Loan Eligibility and Approval System based on Random Forest Algorithm using Machine Learning," 2023 International Conference on Innovative Data Communication Technologies and Application (ICIDCA), </w:t>
      </w:r>
      <w:proofErr w:type="spellStart"/>
      <w:r w:rsidRPr="009B7E24">
        <w:rPr>
          <w:sz w:val="20"/>
          <w:szCs w:val="20"/>
        </w:rPr>
        <w:t>Uttarakhand</w:t>
      </w:r>
      <w:proofErr w:type="spellEnd"/>
      <w:r w:rsidRPr="009B7E24">
        <w:rPr>
          <w:sz w:val="20"/>
          <w:szCs w:val="20"/>
        </w:rPr>
        <w:t xml:space="preserve">, India, 2023, pp. 84-88, </w:t>
      </w:r>
      <w:proofErr w:type="spellStart"/>
      <w:r w:rsidRPr="009B7E24">
        <w:rPr>
          <w:sz w:val="20"/>
          <w:szCs w:val="20"/>
        </w:rPr>
        <w:t>doi</w:t>
      </w:r>
      <w:proofErr w:type="spellEnd"/>
      <w:r w:rsidRPr="009B7E24">
        <w:rPr>
          <w:sz w:val="20"/>
          <w:szCs w:val="20"/>
        </w:rPr>
        <w:t>: 10.1109/ICIDCA56705.2023.10100225.</w:t>
      </w:r>
    </w:p>
    <w:p w:rsidR="00A23582" w:rsidRPr="009B7E24" w:rsidRDefault="00A23582" w:rsidP="00A23582">
      <w:pPr>
        <w:jc w:val="both"/>
        <w:rPr>
          <w:sz w:val="20"/>
          <w:szCs w:val="20"/>
        </w:rPr>
      </w:pPr>
      <w:r w:rsidRPr="009B7E24">
        <w:rPr>
          <w:sz w:val="20"/>
          <w:szCs w:val="20"/>
        </w:rPr>
        <w:t>[11]</w:t>
      </w:r>
      <w:r w:rsidRPr="009B7E24">
        <w:rPr>
          <w:sz w:val="20"/>
          <w:szCs w:val="20"/>
        </w:rPr>
        <w:tab/>
        <w:t xml:space="preserve">N. </w:t>
      </w:r>
      <w:proofErr w:type="spellStart"/>
      <w:r w:rsidRPr="009B7E24">
        <w:rPr>
          <w:sz w:val="20"/>
          <w:szCs w:val="20"/>
        </w:rPr>
        <w:t>Darapaneni</w:t>
      </w:r>
      <w:proofErr w:type="spellEnd"/>
      <w:r w:rsidRPr="009B7E24">
        <w:rPr>
          <w:sz w:val="20"/>
          <w:szCs w:val="20"/>
        </w:rPr>
        <w:t xml:space="preserve"> et al., "Tree Based Models: A Comparative </w:t>
      </w:r>
      <w:proofErr w:type="gramStart"/>
      <w:r w:rsidRPr="009B7E24">
        <w:rPr>
          <w:sz w:val="20"/>
          <w:szCs w:val="20"/>
        </w:rPr>
        <w:t>And Explainable Study For</w:t>
      </w:r>
      <w:proofErr w:type="gramEnd"/>
      <w:r w:rsidRPr="009B7E24">
        <w:rPr>
          <w:sz w:val="20"/>
          <w:szCs w:val="20"/>
        </w:rPr>
        <w:t xml:space="preserve"> Credit Default Classification," 2022 IEEE 9th Uttar Pradesh Section International Conference on Electrical, Electronics and Computer Engineering (UPCON), </w:t>
      </w:r>
      <w:proofErr w:type="spellStart"/>
      <w:r w:rsidRPr="009B7E24">
        <w:rPr>
          <w:sz w:val="20"/>
          <w:szCs w:val="20"/>
        </w:rPr>
        <w:t>Prayagraj</w:t>
      </w:r>
      <w:proofErr w:type="spellEnd"/>
      <w:r w:rsidRPr="009B7E24">
        <w:rPr>
          <w:sz w:val="20"/>
          <w:szCs w:val="20"/>
        </w:rPr>
        <w:t xml:space="preserve">, India, 2022, pp. 1-8, </w:t>
      </w:r>
      <w:proofErr w:type="spellStart"/>
      <w:r w:rsidRPr="009B7E24">
        <w:rPr>
          <w:sz w:val="20"/>
          <w:szCs w:val="20"/>
        </w:rPr>
        <w:t>doi</w:t>
      </w:r>
      <w:proofErr w:type="spellEnd"/>
      <w:r w:rsidRPr="009B7E24">
        <w:rPr>
          <w:sz w:val="20"/>
          <w:szCs w:val="20"/>
        </w:rPr>
        <w:t>: 10.1109/UPCON56432.2022.9986411.</w:t>
      </w:r>
    </w:p>
    <w:p w:rsidR="00A23582" w:rsidRPr="009B7E24" w:rsidRDefault="00D44DA6" w:rsidP="00A23582">
      <w:pPr>
        <w:jc w:val="both"/>
        <w:rPr>
          <w:sz w:val="20"/>
          <w:szCs w:val="20"/>
        </w:rPr>
      </w:pPr>
      <w:r>
        <w:rPr>
          <w:sz w:val="20"/>
          <w:szCs w:val="20"/>
        </w:rPr>
        <w:t>[12</w:t>
      </w:r>
      <w:r w:rsidR="00A23582" w:rsidRPr="009B7E24">
        <w:rPr>
          <w:sz w:val="20"/>
          <w:szCs w:val="20"/>
        </w:rPr>
        <w:t>]</w:t>
      </w:r>
      <w:r w:rsidR="00A23582" w:rsidRPr="009B7E24">
        <w:rPr>
          <w:sz w:val="20"/>
          <w:szCs w:val="20"/>
        </w:rPr>
        <w:tab/>
        <w:t xml:space="preserve">P. </w:t>
      </w:r>
      <w:proofErr w:type="spellStart"/>
      <w:r w:rsidR="00A23582" w:rsidRPr="009B7E24">
        <w:rPr>
          <w:sz w:val="20"/>
          <w:szCs w:val="20"/>
        </w:rPr>
        <w:t>Tumuluru</w:t>
      </w:r>
      <w:proofErr w:type="spellEnd"/>
      <w:r w:rsidR="00A23582" w:rsidRPr="009B7E24">
        <w:rPr>
          <w:sz w:val="20"/>
          <w:szCs w:val="20"/>
        </w:rPr>
        <w:t xml:space="preserve">, L. R. </w:t>
      </w:r>
      <w:proofErr w:type="spellStart"/>
      <w:r w:rsidR="00A23582" w:rsidRPr="009B7E24">
        <w:rPr>
          <w:sz w:val="20"/>
          <w:szCs w:val="20"/>
        </w:rPr>
        <w:t>Burra</w:t>
      </w:r>
      <w:proofErr w:type="spellEnd"/>
      <w:r w:rsidR="00A23582" w:rsidRPr="009B7E24">
        <w:rPr>
          <w:sz w:val="20"/>
          <w:szCs w:val="20"/>
        </w:rPr>
        <w:t xml:space="preserve">, M. </w:t>
      </w:r>
      <w:proofErr w:type="spellStart"/>
      <w:r w:rsidR="00A23582" w:rsidRPr="009B7E24">
        <w:rPr>
          <w:sz w:val="20"/>
          <w:szCs w:val="20"/>
        </w:rPr>
        <w:t>Loukya</w:t>
      </w:r>
      <w:proofErr w:type="spellEnd"/>
      <w:r w:rsidR="00A23582" w:rsidRPr="009B7E24">
        <w:rPr>
          <w:sz w:val="20"/>
          <w:szCs w:val="20"/>
        </w:rPr>
        <w:t xml:space="preserve">, S. </w:t>
      </w:r>
      <w:proofErr w:type="spellStart"/>
      <w:r w:rsidR="00A23582" w:rsidRPr="009B7E24">
        <w:rPr>
          <w:sz w:val="20"/>
          <w:szCs w:val="20"/>
        </w:rPr>
        <w:t>Bhavana</w:t>
      </w:r>
      <w:proofErr w:type="spellEnd"/>
      <w:r w:rsidR="00A23582" w:rsidRPr="009B7E24">
        <w:rPr>
          <w:sz w:val="20"/>
          <w:szCs w:val="20"/>
        </w:rPr>
        <w:t xml:space="preserve">, H. M. H. </w:t>
      </w:r>
      <w:proofErr w:type="spellStart"/>
      <w:r w:rsidR="00A23582" w:rsidRPr="009B7E24">
        <w:rPr>
          <w:sz w:val="20"/>
          <w:szCs w:val="20"/>
        </w:rPr>
        <w:t>CSaiBaba</w:t>
      </w:r>
      <w:proofErr w:type="spellEnd"/>
      <w:r w:rsidR="00A23582" w:rsidRPr="009B7E24">
        <w:rPr>
          <w:sz w:val="20"/>
          <w:szCs w:val="20"/>
        </w:rPr>
        <w:t xml:space="preserve"> and N. </w:t>
      </w:r>
      <w:proofErr w:type="spellStart"/>
      <w:r w:rsidR="00A23582" w:rsidRPr="009B7E24">
        <w:rPr>
          <w:sz w:val="20"/>
          <w:szCs w:val="20"/>
        </w:rPr>
        <w:t>Sunanda</w:t>
      </w:r>
      <w:proofErr w:type="spellEnd"/>
      <w:r w:rsidR="00A23582" w:rsidRPr="009B7E24">
        <w:rPr>
          <w:sz w:val="20"/>
          <w:szCs w:val="20"/>
        </w:rPr>
        <w:t xml:space="preserve">, "Comparative Analysis of Customer Loan Approval Prediction using Machine Learning Algorithms," 2022 Second International Conference on Artificial Intelligence and Smart Energy (ICAIS), Coimbatore, India, 2021, pp. 349-353, </w:t>
      </w:r>
      <w:proofErr w:type="spellStart"/>
      <w:r w:rsidR="00A23582" w:rsidRPr="009B7E24">
        <w:rPr>
          <w:sz w:val="20"/>
          <w:szCs w:val="20"/>
        </w:rPr>
        <w:t>doi</w:t>
      </w:r>
      <w:proofErr w:type="spellEnd"/>
      <w:r w:rsidR="00A23582" w:rsidRPr="009B7E24">
        <w:rPr>
          <w:sz w:val="20"/>
          <w:szCs w:val="20"/>
        </w:rPr>
        <w:t>: 10.1109/ICAIS53314.2022.9742800.</w:t>
      </w:r>
    </w:p>
    <w:p w:rsidR="000E5902" w:rsidRPr="009B7E24" w:rsidRDefault="000E5902" w:rsidP="00A23582">
      <w:pPr>
        <w:jc w:val="both"/>
        <w:rPr>
          <w:sz w:val="20"/>
          <w:szCs w:val="20"/>
        </w:rPr>
      </w:pPr>
    </w:p>
    <w:p w:rsidR="00A23582" w:rsidRPr="009B7E24" w:rsidRDefault="00D44DA6" w:rsidP="00A23582">
      <w:pPr>
        <w:jc w:val="both"/>
        <w:rPr>
          <w:sz w:val="20"/>
          <w:szCs w:val="20"/>
        </w:rPr>
      </w:pPr>
      <w:r>
        <w:rPr>
          <w:sz w:val="20"/>
          <w:szCs w:val="20"/>
        </w:rPr>
        <w:t>[13</w:t>
      </w:r>
      <w:r w:rsidR="00A23582" w:rsidRPr="009B7E24">
        <w:rPr>
          <w:sz w:val="20"/>
          <w:szCs w:val="20"/>
        </w:rPr>
        <w:t xml:space="preserve">] K. K. Pandey, A. </w:t>
      </w:r>
      <w:proofErr w:type="spellStart"/>
      <w:r w:rsidR="00A23582" w:rsidRPr="009B7E24">
        <w:rPr>
          <w:sz w:val="20"/>
          <w:szCs w:val="20"/>
        </w:rPr>
        <w:t>Giri</w:t>
      </w:r>
      <w:proofErr w:type="spellEnd"/>
      <w:r w:rsidR="00A23582" w:rsidRPr="009B7E24">
        <w:rPr>
          <w:sz w:val="20"/>
          <w:szCs w:val="20"/>
        </w:rPr>
        <w:t xml:space="preserve">, S. Sharma and A. Singh, "Predictive Analysis of Classification Algorithms on Banking Data," 2021 IEEE 4thInternational Conference on Computing, Power and Communication Technologies (GUCON), Kuala Lumpur, Malaysia, 2021, pp. 1-5, </w:t>
      </w:r>
      <w:proofErr w:type="spellStart"/>
      <w:r w:rsidR="00A23582" w:rsidRPr="009B7E24">
        <w:rPr>
          <w:sz w:val="20"/>
          <w:szCs w:val="20"/>
        </w:rPr>
        <w:t>doi</w:t>
      </w:r>
      <w:proofErr w:type="spellEnd"/>
      <w:r w:rsidR="00A23582" w:rsidRPr="009B7E24">
        <w:rPr>
          <w:sz w:val="20"/>
          <w:szCs w:val="20"/>
        </w:rPr>
        <w:t>: 10.1109/GUCON50781.2021.9573792.</w:t>
      </w:r>
    </w:p>
    <w:p w:rsidR="00A23582" w:rsidRPr="009B7E24" w:rsidRDefault="00A23582" w:rsidP="00A23582">
      <w:pPr>
        <w:jc w:val="both"/>
        <w:rPr>
          <w:sz w:val="20"/>
          <w:szCs w:val="20"/>
        </w:rPr>
        <w:sectPr w:rsidR="00A23582" w:rsidRPr="009B7E24">
          <w:headerReference w:type="default" r:id="rId15"/>
          <w:pgSz w:w="11910" w:h="16840"/>
          <w:pgMar w:top="980" w:right="800" w:bottom="720" w:left="800" w:header="521" w:footer="525" w:gutter="0"/>
          <w:cols w:num="2" w:space="720" w:equalWidth="0">
            <w:col w:w="5013" w:space="212"/>
            <w:col w:w="5085"/>
          </w:cols>
        </w:sectPr>
      </w:pPr>
    </w:p>
    <w:p w:rsidR="000E5902" w:rsidRPr="000E5902" w:rsidRDefault="000E5902" w:rsidP="001B00DC"/>
    <w:sectPr w:rsidR="000E5902" w:rsidRPr="000E5902" w:rsidSect="00907E0E">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0931" w:rsidRDefault="006B0931" w:rsidP="000E5902">
      <w:pPr>
        <w:spacing w:after="0" w:line="240" w:lineRule="auto"/>
      </w:pPr>
      <w:r>
        <w:separator/>
      </w:r>
    </w:p>
  </w:endnote>
  <w:endnote w:type="continuationSeparator" w:id="0">
    <w:p w:rsidR="006B0931" w:rsidRDefault="006B0931" w:rsidP="000E5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67080"/>
      <w:docPartObj>
        <w:docPartGallery w:val="Page Numbers (Bottom of Page)"/>
        <w:docPartUnique/>
      </w:docPartObj>
    </w:sdtPr>
    <w:sdtEndPr/>
    <w:sdtContent>
      <w:p w:rsidR="000E5902" w:rsidRDefault="006B0931">
        <w:pPr>
          <w:pStyle w:val="Footer"/>
          <w:jc w:val="right"/>
        </w:pPr>
        <w:r>
          <w:fldChar w:fldCharType="begin"/>
        </w:r>
        <w:r>
          <w:instrText xml:space="preserve"> PAGE   \* MERGEFORMAT </w:instrText>
        </w:r>
        <w:r>
          <w:fldChar w:fldCharType="separate"/>
        </w:r>
        <w:r w:rsidR="00B40BD8">
          <w:rPr>
            <w:noProof/>
          </w:rPr>
          <w:t>9</w:t>
        </w:r>
        <w:r>
          <w:rPr>
            <w:noProof/>
          </w:rPr>
          <w:fldChar w:fldCharType="end"/>
        </w:r>
      </w:p>
    </w:sdtContent>
  </w:sdt>
  <w:p w:rsidR="000E5902" w:rsidRDefault="000E59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0931" w:rsidRDefault="006B0931" w:rsidP="000E5902">
      <w:pPr>
        <w:spacing w:after="0" w:line="240" w:lineRule="auto"/>
      </w:pPr>
      <w:r>
        <w:separator/>
      </w:r>
    </w:p>
  </w:footnote>
  <w:footnote w:type="continuationSeparator" w:id="0">
    <w:p w:rsidR="006B0931" w:rsidRDefault="006B0931" w:rsidP="000E59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10767578"/>
      <w:placeholder>
        <w:docPart w:val="579DA81D125C4792AFD43481CE1D184E"/>
      </w:placeholder>
      <w:dataBinding w:prefixMappings="xmlns:ns0='http://schemas.openxmlformats.org/package/2006/metadata/core-properties' xmlns:ns1='http://purl.org/dc/elements/1.1/'" w:xpath="/ns0:coreProperties[1]/ns1:title[1]" w:storeItemID="{6C3C8BC8-F283-45AE-878A-BAB7291924A1}"/>
      <w:text/>
    </w:sdtPr>
    <w:sdtEndPr/>
    <w:sdtContent>
      <w:p w:rsidR="001B00DC" w:rsidRDefault="0026257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Anomaly detection in API access patterns using ml models</w:t>
        </w:r>
        <w:r w:rsidR="001B00DC">
          <w:rPr>
            <w:rFonts w:asciiTheme="majorHAnsi" w:eastAsiaTheme="majorEastAsia" w:hAnsiTheme="majorHAnsi" w:cstheme="majorBidi"/>
            <w:sz w:val="32"/>
            <w:szCs w:val="32"/>
          </w:rPr>
          <w:t xml:space="preserve"> </w:t>
        </w:r>
      </w:p>
    </w:sdtContent>
  </w:sdt>
  <w:p w:rsidR="001B00DC" w:rsidRDefault="001B00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E4E88"/>
    <w:multiLevelType w:val="hybridMultilevel"/>
    <w:tmpl w:val="05527118"/>
    <w:lvl w:ilvl="0" w:tplc="30AEF4DA">
      <w:start w:val="1"/>
      <w:numFmt w:val="upperRoman"/>
      <w:lvlText w:val="%1."/>
      <w:lvlJc w:val="left"/>
      <w:pPr>
        <w:ind w:left="2035" w:hanging="274"/>
        <w:jc w:val="right"/>
      </w:pPr>
      <w:rPr>
        <w:rFonts w:ascii="Times New Roman" w:eastAsia="Times New Roman" w:hAnsi="Times New Roman" w:cs="Times New Roman" w:hint="default"/>
        <w:b w:val="0"/>
        <w:bCs w:val="0"/>
        <w:i w:val="0"/>
        <w:iCs w:val="0"/>
        <w:color w:val="231F20"/>
        <w:spacing w:val="0"/>
        <w:w w:val="95"/>
        <w:sz w:val="20"/>
        <w:szCs w:val="20"/>
        <w:lang w:val="en-US" w:eastAsia="en-US" w:bidi="ar-SA"/>
      </w:rPr>
    </w:lvl>
    <w:lvl w:ilvl="1" w:tplc="ED06A5FC">
      <w:numFmt w:val="bullet"/>
      <w:lvlText w:val="•"/>
      <w:lvlJc w:val="left"/>
      <w:pPr>
        <w:ind w:left="2337" w:hanging="274"/>
      </w:pPr>
      <w:rPr>
        <w:rFonts w:hint="default"/>
        <w:lang w:val="en-US" w:eastAsia="en-US" w:bidi="ar-SA"/>
      </w:rPr>
    </w:lvl>
    <w:lvl w:ilvl="2" w:tplc="1D885AD0">
      <w:numFmt w:val="bullet"/>
      <w:lvlText w:val="•"/>
      <w:lvlJc w:val="left"/>
      <w:pPr>
        <w:ind w:left="2634" w:hanging="274"/>
      </w:pPr>
      <w:rPr>
        <w:rFonts w:hint="default"/>
        <w:lang w:val="en-US" w:eastAsia="en-US" w:bidi="ar-SA"/>
      </w:rPr>
    </w:lvl>
    <w:lvl w:ilvl="3" w:tplc="583A0C9E">
      <w:numFmt w:val="bullet"/>
      <w:lvlText w:val="•"/>
      <w:lvlJc w:val="left"/>
      <w:pPr>
        <w:ind w:left="2932" w:hanging="274"/>
      </w:pPr>
      <w:rPr>
        <w:rFonts w:hint="default"/>
        <w:lang w:val="en-US" w:eastAsia="en-US" w:bidi="ar-SA"/>
      </w:rPr>
    </w:lvl>
    <w:lvl w:ilvl="4" w:tplc="8CA4FCF4">
      <w:numFmt w:val="bullet"/>
      <w:lvlText w:val="•"/>
      <w:lvlJc w:val="left"/>
      <w:pPr>
        <w:ind w:left="3229" w:hanging="274"/>
      </w:pPr>
      <w:rPr>
        <w:rFonts w:hint="default"/>
        <w:lang w:val="en-US" w:eastAsia="en-US" w:bidi="ar-SA"/>
      </w:rPr>
    </w:lvl>
    <w:lvl w:ilvl="5" w:tplc="D2FCCA9A">
      <w:numFmt w:val="bullet"/>
      <w:lvlText w:val="•"/>
      <w:lvlJc w:val="left"/>
      <w:pPr>
        <w:ind w:left="3527" w:hanging="274"/>
      </w:pPr>
      <w:rPr>
        <w:rFonts w:hint="default"/>
        <w:lang w:val="en-US" w:eastAsia="en-US" w:bidi="ar-SA"/>
      </w:rPr>
    </w:lvl>
    <w:lvl w:ilvl="6" w:tplc="27E02ACC">
      <w:numFmt w:val="bullet"/>
      <w:lvlText w:val="•"/>
      <w:lvlJc w:val="left"/>
      <w:pPr>
        <w:ind w:left="3824" w:hanging="274"/>
      </w:pPr>
      <w:rPr>
        <w:rFonts w:hint="default"/>
        <w:lang w:val="en-US" w:eastAsia="en-US" w:bidi="ar-SA"/>
      </w:rPr>
    </w:lvl>
    <w:lvl w:ilvl="7" w:tplc="3F88D790">
      <w:numFmt w:val="bullet"/>
      <w:lvlText w:val="•"/>
      <w:lvlJc w:val="left"/>
      <w:pPr>
        <w:ind w:left="4122" w:hanging="274"/>
      </w:pPr>
      <w:rPr>
        <w:rFonts w:hint="default"/>
        <w:lang w:val="en-US" w:eastAsia="en-US" w:bidi="ar-SA"/>
      </w:rPr>
    </w:lvl>
    <w:lvl w:ilvl="8" w:tplc="69DC7D76">
      <w:numFmt w:val="bullet"/>
      <w:lvlText w:val="•"/>
      <w:lvlJc w:val="left"/>
      <w:pPr>
        <w:ind w:left="4419" w:hanging="274"/>
      </w:pPr>
      <w:rPr>
        <w:rFonts w:hint="default"/>
        <w:lang w:val="en-US" w:eastAsia="en-US" w:bidi="ar-SA"/>
      </w:rPr>
    </w:lvl>
  </w:abstractNum>
  <w:abstractNum w:abstractNumId="1">
    <w:nsid w:val="34FD7D5B"/>
    <w:multiLevelType w:val="hybridMultilevel"/>
    <w:tmpl w:val="B59C9A2A"/>
    <w:lvl w:ilvl="0" w:tplc="BA281444">
      <w:start w:val="1"/>
      <w:numFmt w:val="upperLetter"/>
      <w:lvlText w:val="%1."/>
      <w:lvlJc w:val="left"/>
      <w:pPr>
        <w:ind w:left="394" w:hanging="288"/>
      </w:pPr>
      <w:rPr>
        <w:rFonts w:ascii="Times New Roman" w:eastAsia="Times New Roman" w:hAnsi="Times New Roman" w:cs="Times New Roman" w:hint="default"/>
        <w:b w:val="0"/>
        <w:bCs w:val="0"/>
        <w:i/>
        <w:iCs/>
        <w:color w:val="231F20"/>
        <w:spacing w:val="0"/>
        <w:w w:val="99"/>
        <w:sz w:val="20"/>
        <w:szCs w:val="20"/>
        <w:lang w:val="en-US" w:eastAsia="en-US" w:bidi="ar-SA"/>
      </w:rPr>
    </w:lvl>
    <w:lvl w:ilvl="1" w:tplc="F9306D12">
      <w:start w:val="1"/>
      <w:numFmt w:val="decimal"/>
      <w:lvlText w:val="%2)"/>
      <w:lvlJc w:val="left"/>
      <w:pPr>
        <w:ind w:left="646" w:hanging="252"/>
      </w:pPr>
      <w:rPr>
        <w:rFonts w:ascii="Times New Roman" w:eastAsia="Times New Roman" w:hAnsi="Times New Roman" w:cs="Times New Roman" w:hint="default"/>
        <w:b w:val="0"/>
        <w:bCs w:val="0"/>
        <w:i/>
        <w:iCs/>
        <w:color w:val="231F20"/>
        <w:spacing w:val="0"/>
        <w:w w:val="99"/>
        <w:sz w:val="20"/>
        <w:szCs w:val="20"/>
        <w:lang w:val="en-US" w:eastAsia="en-US" w:bidi="ar-SA"/>
      </w:rPr>
    </w:lvl>
    <w:lvl w:ilvl="2" w:tplc="E752D73E">
      <w:start w:val="1"/>
      <w:numFmt w:val="lowerLetter"/>
      <w:lvlText w:val="%3)"/>
      <w:lvlJc w:val="left"/>
      <w:pPr>
        <w:ind w:left="826" w:hanging="216"/>
      </w:pPr>
      <w:rPr>
        <w:rFonts w:ascii="Times New Roman" w:eastAsia="Times New Roman" w:hAnsi="Times New Roman" w:cs="Times New Roman" w:hint="default"/>
        <w:b w:val="0"/>
        <w:bCs w:val="0"/>
        <w:i/>
        <w:iCs/>
        <w:color w:val="231F20"/>
        <w:spacing w:val="0"/>
        <w:w w:val="99"/>
        <w:sz w:val="20"/>
        <w:szCs w:val="20"/>
        <w:lang w:val="en-US" w:eastAsia="en-US" w:bidi="ar-SA"/>
      </w:rPr>
    </w:lvl>
    <w:lvl w:ilvl="3" w:tplc="DC8C8C1C">
      <w:numFmt w:val="bullet"/>
      <w:lvlText w:val="•"/>
      <w:lvlJc w:val="left"/>
      <w:pPr>
        <w:ind w:left="691" w:hanging="216"/>
      </w:pPr>
      <w:rPr>
        <w:rFonts w:hint="default"/>
        <w:lang w:val="en-US" w:eastAsia="en-US" w:bidi="ar-SA"/>
      </w:rPr>
    </w:lvl>
    <w:lvl w:ilvl="4" w:tplc="98047A28">
      <w:numFmt w:val="bullet"/>
      <w:lvlText w:val="•"/>
      <w:lvlJc w:val="left"/>
      <w:pPr>
        <w:ind w:left="562" w:hanging="216"/>
      </w:pPr>
      <w:rPr>
        <w:rFonts w:hint="default"/>
        <w:lang w:val="en-US" w:eastAsia="en-US" w:bidi="ar-SA"/>
      </w:rPr>
    </w:lvl>
    <w:lvl w:ilvl="5" w:tplc="DA52369A">
      <w:numFmt w:val="bullet"/>
      <w:lvlText w:val="•"/>
      <w:lvlJc w:val="left"/>
      <w:pPr>
        <w:ind w:left="433" w:hanging="216"/>
      </w:pPr>
      <w:rPr>
        <w:rFonts w:hint="default"/>
        <w:lang w:val="en-US" w:eastAsia="en-US" w:bidi="ar-SA"/>
      </w:rPr>
    </w:lvl>
    <w:lvl w:ilvl="6" w:tplc="0F9AEC44">
      <w:numFmt w:val="bullet"/>
      <w:lvlText w:val="•"/>
      <w:lvlJc w:val="left"/>
      <w:pPr>
        <w:ind w:left="304" w:hanging="216"/>
      </w:pPr>
      <w:rPr>
        <w:rFonts w:hint="default"/>
        <w:lang w:val="en-US" w:eastAsia="en-US" w:bidi="ar-SA"/>
      </w:rPr>
    </w:lvl>
    <w:lvl w:ilvl="7" w:tplc="89506C7A">
      <w:numFmt w:val="bullet"/>
      <w:lvlText w:val="•"/>
      <w:lvlJc w:val="left"/>
      <w:pPr>
        <w:ind w:left="175" w:hanging="216"/>
      </w:pPr>
      <w:rPr>
        <w:rFonts w:hint="default"/>
        <w:lang w:val="en-US" w:eastAsia="en-US" w:bidi="ar-SA"/>
      </w:rPr>
    </w:lvl>
    <w:lvl w:ilvl="8" w:tplc="DDDE0C6A">
      <w:numFmt w:val="bullet"/>
      <w:lvlText w:val="•"/>
      <w:lvlJc w:val="left"/>
      <w:pPr>
        <w:ind w:left="46" w:hanging="216"/>
      </w:pPr>
      <w:rPr>
        <w:rFonts w:hint="default"/>
        <w:lang w:val="en-US" w:eastAsia="en-US" w:bidi="ar-SA"/>
      </w:rPr>
    </w:lvl>
  </w:abstractNum>
  <w:abstractNum w:abstractNumId="2">
    <w:nsid w:val="3C9B4E42"/>
    <w:multiLevelType w:val="hybridMultilevel"/>
    <w:tmpl w:val="134489B4"/>
    <w:lvl w:ilvl="0" w:tplc="6A5CB1DE">
      <w:start w:val="1"/>
      <w:numFmt w:val="upperLetter"/>
      <w:lvlText w:val="%1."/>
      <w:lvlJc w:val="left"/>
      <w:pPr>
        <w:ind w:left="288" w:hanging="288"/>
      </w:pPr>
      <w:rPr>
        <w:rFonts w:ascii="Times New Roman" w:eastAsia="Times New Roman" w:hAnsi="Times New Roman" w:cs="Times New Roman" w:hint="default"/>
        <w:b w:val="0"/>
        <w:bCs w:val="0"/>
        <w:i/>
        <w:iCs/>
        <w:color w:val="231F20"/>
        <w:spacing w:val="0"/>
        <w:w w:val="99"/>
        <w:sz w:val="20"/>
        <w:szCs w:val="20"/>
        <w:lang w:val="en-US" w:eastAsia="en-US" w:bidi="ar-SA"/>
      </w:rPr>
    </w:lvl>
    <w:lvl w:ilvl="1" w:tplc="35C2A0E8">
      <w:start w:val="1"/>
      <w:numFmt w:val="decimal"/>
      <w:lvlText w:val="%2)"/>
      <w:lvlJc w:val="left"/>
      <w:pPr>
        <w:ind w:left="540" w:hanging="252"/>
      </w:pPr>
      <w:rPr>
        <w:rFonts w:ascii="Times New Roman" w:eastAsia="Times New Roman" w:hAnsi="Times New Roman" w:cs="Times New Roman" w:hint="default"/>
        <w:b w:val="0"/>
        <w:bCs w:val="0"/>
        <w:i/>
        <w:iCs/>
        <w:color w:val="231F20"/>
        <w:spacing w:val="0"/>
        <w:w w:val="99"/>
        <w:sz w:val="20"/>
        <w:szCs w:val="20"/>
        <w:lang w:val="en-US" w:eastAsia="en-US" w:bidi="ar-SA"/>
      </w:rPr>
    </w:lvl>
    <w:lvl w:ilvl="2" w:tplc="6E9CEE48">
      <w:start w:val="1"/>
      <w:numFmt w:val="lowerLetter"/>
      <w:lvlText w:val="%3)"/>
      <w:lvlJc w:val="left"/>
      <w:pPr>
        <w:ind w:left="720" w:hanging="216"/>
      </w:pPr>
      <w:rPr>
        <w:rFonts w:ascii="Times New Roman" w:eastAsia="Times New Roman" w:hAnsi="Times New Roman" w:cs="Times New Roman" w:hint="default"/>
        <w:b w:val="0"/>
        <w:bCs w:val="0"/>
        <w:i/>
        <w:iCs/>
        <w:color w:val="231F20"/>
        <w:spacing w:val="0"/>
        <w:w w:val="99"/>
        <w:sz w:val="20"/>
        <w:szCs w:val="20"/>
        <w:lang w:val="en-US" w:eastAsia="en-US" w:bidi="ar-SA"/>
      </w:rPr>
    </w:lvl>
    <w:lvl w:ilvl="3" w:tplc="C032BB60">
      <w:numFmt w:val="bullet"/>
      <w:lvlText w:val="•"/>
      <w:lvlJc w:val="left"/>
      <w:pPr>
        <w:ind w:left="585" w:hanging="216"/>
      </w:pPr>
      <w:rPr>
        <w:rFonts w:hint="default"/>
        <w:lang w:val="en-US" w:eastAsia="en-US" w:bidi="ar-SA"/>
      </w:rPr>
    </w:lvl>
    <w:lvl w:ilvl="4" w:tplc="F6BA0286">
      <w:numFmt w:val="bullet"/>
      <w:lvlText w:val="•"/>
      <w:lvlJc w:val="left"/>
      <w:pPr>
        <w:ind w:left="456" w:hanging="216"/>
      </w:pPr>
      <w:rPr>
        <w:rFonts w:hint="default"/>
        <w:lang w:val="en-US" w:eastAsia="en-US" w:bidi="ar-SA"/>
      </w:rPr>
    </w:lvl>
    <w:lvl w:ilvl="5" w:tplc="09C04E6E">
      <w:numFmt w:val="bullet"/>
      <w:lvlText w:val="•"/>
      <w:lvlJc w:val="left"/>
      <w:pPr>
        <w:ind w:left="327" w:hanging="216"/>
      </w:pPr>
      <w:rPr>
        <w:rFonts w:hint="default"/>
        <w:lang w:val="en-US" w:eastAsia="en-US" w:bidi="ar-SA"/>
      </w:rPr>
    </w:lvl>
    <w:lvl w:ilvl="6" w:tplc="34200CFA">
      <w:numFmt w:val="bullet"/>
      <w:lvlText w:val="•"/>
      <w:lvlJc w:val="left"/>
      <w:pPr>
        <w:ind w:left="198" w:hanging="216"/>
      </w:pPr>
      <w:rPr>
        <w:rFonts w:hint="default"/>
        <w:lang w:val="en-US" w:eastAsia="en-US" w:bidi="ar-SA"/>
      </w:rPr>
    </w:lvl>
    <w:lvl w:ilvl="7" w:tplc="5590DF40">
      <w:numFmt w:val="bullet"/>
      <w:lvlText w:val="•"/>
      <w:lvlJc w:val="left"/>
      <w:pPr>
        <w:ind w:left="69" w:hanging="216"/>
      </w:pPr>
      <w:rPr>
        <w:rFonts w:hint="default"/>
        <w:lang w:val="en-US" w:eastAsia="en-US" w:bidi="ar-SA"/>
      </w:rPr>
    </w:lvl>
    <w:lvl w:ilvl="8" w:tplc="430ECBDC">
      <w:numFmt w:val="bullet"/>
      <w:lvlText w:val="•"/>
      <w:lvlJc w:val="left"/>
      <w:pPr>
        <w:ind w:left="-60" w:hanging="216"/>
      </w:pPr>
      <w:rPr>
        <w:rFonts w:hint="default"/>
        <w:lang w:val="en-US" w:eastAsia="en-US" w:bidi="ar-SA"/>
      </w:rPr>
    </w:lvl>
  </w:abstractNum>
  <w:abstractNum w:abstractNumId="3">
    <w:nsid w:val="3D203C0A"/>
    <w:multiLevelType w:val="hybridMultilevel"/>
    <w:tmpl w:val="134489B4"/>
    <w:lvl w:ilvl="0" w:tplc="6A5CB1DE">
      <w:start w:val="1"/>
      <w:numFmt w:val="upperLetter"/>
      <w:lvlText w:val="%1."/>
      <w:lvlJc w:val="left"/>
      <w:pPr>
        <w:ind w:left="394" w:hanging="288"/>
      </w:pPr>
      <w:rPr>
        <w:rFonts w:ascii="Times New Roman" w:eastAsia="Times New Roman" w:hAnsi="Times New Roman" w:cs="Times New Roman" w:hint="default"/>
        <w:b w:val="0"/>
        <w:bCs w:val="0"/>
        <w:i/>
        <w:iCs/>
        <w:color w:val="231F20"/>
        <w:spacing w:val="0"/>
        <w:w w:val="99"/>
        <w:sz w:val="20"/>
        <w:szCs w:val="20"/>
        <w:lang w:val="en-US" w:eastAsia="en-US" w:bidi="ar-SA"/>
      </w:rPr>
    </w:lvl>
    <w:lvl w:ilvl="1" w:tplc="35C2A0E8">
      <w:start w:val="1"/>
      <w:numFmt w:val="decimal"/>
      <w:lvlText w:val="%2)"/>
      <w:lvlJc w:val="left"/>
      <w:pPr>
        <w:ind w:left="646" w:hanging="252"/>
      </w:pPr>
      <w:rPr>
        <w:rFonts w:ascii="Times New Roman" w:eastAsia="Times New Roman" w:hAnsi="Times New Roman" w:cs="Times New Roman" w:hint="default"/>
        <w:b w:val="0"/>
        <w:bCs w:val="0"/>
        <w:i/>
        <w:iCs/>
        <w:color w:val="231F20"/>
        <w:spacing w:val="0"/>
        <w:w w:val="99"/>
        <w:sz w:val="20"/>
        <w:szCs w:val="20"/>
        <w:lang w:val="en-US" w:eastAsia="en-US" w:bidi="ar-SA"/>
      </w:rPr>
    </w:lvl>
    <w:lvl w:ilvl="2" w:tplc="6E9CEE48">
      <w:start w:val="1"/>
      <w:numFmt w:val="lowerLetter"/>
      <w:lvlText w:val="%3)"/>
      <w:lvlJc w:val="left"/>
      <w:pPr>
        <w:ind w:left="826" w:hanging="216"/>
      </w:pPr>
      <w:rPr>
        <w:rFonts w:ascii="Times New Roman" w:eastAsia="Times New Roman" w:hAnsi="Times New Roman" w:cs="Times New Roman" w:hint="default"/>
        <w:b w:val="0"/>
        <w:bCs w:val="0"/>
        <w:i/>
        <w:iCs/>
        <w:color w:val="231F20"/>
        <w:spacing w:val="0"/>
        <w:w w:val="99"/>
        <w:sz w:val="20"/>
        <w:szCs w:val="20"/>
        <w:lang w:val="en-US" w:eastAsia="en-US" w:bidi="ar-SA"/>
      </w:rPr>
    </w:lvl>
    <w:lvl w:ilvl="3" w:tplc="C032BB60">
      <w:numFmt w:val="bullet"/>
      <w:lvlText w:val="•"/>
      <w:lvlJc w:val="left"/>
      <w:pPr>
        <w:ind w:left="691" w:hanging="216"/>
      </w:pPr>
      <w:rPr>
        <w:rFonts w:hint="default"/>
        <w:lang w:val="en-US" w:eastAsia="en-US" w:bidi="ar-SA"/>
      </w:rPr>
    </w:lvl>
    <w:lvl w:ilvl="4" w:tplc="F6BA0286">
      <w:numFmt w:val="bullet"/>
      <w:lvlText w:val="•"/>
      <w:lvlJc w:val="left"/>
      <w:pPr>
        <w:ind w:left="562" w:hanging="216"/>
      </w:pPr>
      <w:rPr>
        <w:rFonts w:hint="default"/>
        <w:lang w:val="en-US" w:eastAsia="en-US" w:bidi="ar-SA"/>
      </w:rPr>
    </w:lvl>
    <w:lvl w:ilvl="5" w:tplc="09C04E6E">
      <w:numFmt w:val="bullet"/>
      <w:lvlText w:val="•"/>
      <w:lvlJc w:val="left"/>
      <w:pPr>
        <w:ind w:left="433" w:hanging="216"/>
      </w:pPr>
      <w:rPr>
        <w:rFonts w:hint="default"/>
        <w:lang w:val="en-US" w:eastAsia="en-US" w:bidi="ar-SA"/>
      </w:rPr>
    </w:lvl>
    <w:lvl w:ilvl="6" w:tplc="34200CFA">
      <w:numFmt w:val="bullet"/>
      <w:lvlText w:val="•"/>
      <w:lvlJc w:val="left"/>
      <w:pPr>
        <w:ind w:left="304" w:hanging="216"/>
      </w:pPr>
      <w:rPr>
        <w:rFonts w:hint="default"/>
        <w:lang w:val="en-US" w:eastAsia="en-US" w:bidi="ar-SA"/>
      </w:rPr>
    </w:lvl>
    <w:lvl w:ilvl="7" w:tplc="5590DF40">
      <w:numFmt w:val="bullet"/>
      <w:lvlText w:val="•"/>
      <w:lvlJc w:val="left"/>
      <w:pPr>
        <w:ind w:left="175" w:hanging="216"/>
      </w:pPr>
      <w:rPr>
        <w:rFonts w:hint="default"/>
        <w:lang w:val="en-US" w:eastAsia="en-US" w:bidi="ar-SA"/>
      </w:rPr>
    </w:lvl>
    <w:lvl w:ilvl="8" w:tplc="430ECBDC">
      <w:numFmt w:val="bullet"/>
      <w:lvlText w:val="•"/>
      <w:lvlJc w:val="left"/>
      <w:pPr>
        <w:ind w:left="46" w:hanging="216"/>
      </w:pPr>
      <w:rPr>
        <w:rFonts w:hint="default"/>
        <w:lang w:val="en-US" w:eastAsia="en-US" w:bidi="ar-SA"/>
      </w:rPr>
    </w:lvl>
  </w:abstractNum>
  <w:abstractNum w:abstractNumId="4">
    <w:nsid w:val="58736FD6"/>
    <w:multiLevelType w:val="hybridMultilevel"/>
    <w:tmpl w:val="134489B4"/>
    <w:lvl w:ilvl="0" w:tplc="6A5CB1DE">
      <w:start w:val="1"/>
      <w:numFmt w:val="upperLetter"/>
      <w:lvlText w:val="%1."/>
      <w:lvlJc w:val="left"/>
      <w:pPr>
        <w:ind w:left="394" w:hanging="288"/>
      </w:pPr>
      <w:rPr>
        <w:rFonts w:ascii="Times New Roman" w:eastAsia="Times New Roman" w:hAnsi="Times New Roman" w:cs="Times New Roman" w:hint="default"/>
        <w:b w:val="0"/>
        <w:bCs w:val="0"/>
        <w:i/>
        <w:iCs/>
        <w:color w:val="231F20"/>
        <w:spacing w:val="0"/>
        <w:w w:val="99"/>
        <w:sz w:val="20"/>
        <w:szCs w:val="20"/>
        <w:lang w:val="en-US" w:eastAsia="en-US" w:bidi="ar-SA"/>
      </w:rPr>
    </w:lvl>
    <w:lvl w:ilvl="1" w:tplc="35C2A0E8">
      <w:start w:val="1"/>
      <w:numFmt w:val="decimal"/>
      <w:lvlText w:val="%2)"/>
      <w:lvlJc w:val="left"/>
      <w:pPr>
        <w:ind w:left="646" w:hanging="252"/>
      </w:pPr>
      <w:rPr>
        <w:rFonts w:ascii="Times New Roman" w:eastAsia="Times New Roman" w:hAnsi="Times New Roman" w:cs="Times New Roman" w:hint="default"/>
        <w:b w:val="0"/>
        <w:bCs w:val="0"/>
        <w:i/>
        <w:iCs/>
        <w:color w:val="231F20"/>
        <w:spacing w:val="0"/>
        <w:w w:val="99"/>
        <w:sz w:val="20"/>
        <w:szCs w:val="20"/>
        <w:lang w:val="en-US" w:eastAsia="en-US" w:bidi="ar-SA"/>
      </w:rPr>
    </w:lvl>
    <w:lvl w:ilvl="2" w:tplc="6E9CEE48">
      <w:start w:val="1"/>
      <w:numFmt w:val="lowerLetter"/>
      <w:lvlText w:val="%3)"/>
      <w:lvlJc w:val="left"/>
      <w:pPr>
        <w:ind w:left="826" w:hanging="216"/>
      </w:pPr>
      <w:rPr>
        <w:rFonts w:ascii="Times New Roman" w:eastAsia="Times New Roman" w:hAnsi="Times New Roman" w:cs="Times New Roman" w:hint="default"/>
        <w:b w:val="0"/>
        <w:bCs w:val="0"/>
        <w:i/>
        <w:iCs/>
        <w:color w:val="231F20"/>
        <w:spacing w:val="0"/>
        <w:w w:val="99"/>
        <w:sz w:val="20"/>
        <w:szCs w:val="20"/>
        <w:lang w:val="en-US" w:eastAsia="en-US" w:bidi="ar-SA"/>
      </w:rPr>
    </w:lvl>
    <w:lvl w:ilvl="3" w:tplc="C032BB60">
      <w:numFmt w:val="bullet"/>
      <w:lvlText w:val="•"/>
      <w:lvlJc w:val="left"/>
      <w:pPr>
        <w:ind w:left="691" w:hanging="216"/>
      </w:pPr>
      <w:rPr>
        <w:rFonts w:hint="default"/>
        <w:lang w:val="en-US" w:eastAsia="en-US" w:bidi="ar-SA"/>
      </w:rPr>
    </w:lvl>
    <w:lvl w:ilvl="4" w:tplc="F6BA0286">
      <w:numFmt w:val="bullet"/>
      <w:lvlText w:val="•"/>
      <w:lvlJc w:val="left"/>
      <w:pPr>
        <w:ind w:left="562" w:hanging="216"/>
      </w:pPr>
      <w:rPr>
        <w:rFonts w:hint="default"/>
        <w:lang w:val="en-US" w:eastAsia="en-US" w:bidi="ar-SA"/>
      </w:rPr>
    </w:lvl>
    <w:lvl w:ilvl="5" w:tplc="09C04E6E">
      <w:numFmt w:val="bullet"/>
      <w:lvlText w:val="•"/>
      <w:lvlJc w:val="left"/>
      <w:pPr>
        <w:ind w:left="433" w:hanging="216"/>
      </w:pPr>
      <w:rPr>
        <w:rFonts w:hint="default"/>
        <w:lang w:val="en-US" w:eastAsia="en-US" w:bidi="ar-SA"/>
      </w:rPr>
    </w:lvl>
    <w:lvl w:ilvl="6" w:tplc="34200CFA">
      <w:numFmt w:val="bullet"/>
      <w:lvlText w:val="•"/>
      <w:lvlJc w:val="left"/>
      <w:pPr>
        <w:ind w:left="304" w:hanging="216"/>
      </w:pPr>
      <w:rPr>
        <w:rFonts w:hint="default"/>
        <w:lang w:val="en-US" w:eastAsia="en-US" w:bidi="ar-SA"/>
      </w:rPr>
    </w:lvl>
    <w:lvl w:ilvl="7" w:tplc="5590DF40">
      <w:numFmt w:val="bullet"/>
      <w:lvlText w:val="•"/>
      <w:lvlJc w:val="left"/>
      <w:pPr>
        <w:ind w:left="175" w:hanging="216"/>
      </w:pPr>
      <w:rPr>
        <w:rFonts w:hint="default"/>
        <w:lang w:val="en-US" w:eastAsia="en-US" w:bidi="ar-SA"/>
      </w:rPr>
    </w:lvl>
    <w:lvl w:ilvl="8" w:tplc="430ECBDC">
      <w:numFmt w:val="bullet"/>
      <w:lvlText w:val="•"/>
      <w:lvlJc w:val="left"/>
      <w:pPr>
        <w:ind w:left="46" w:hanging="216"/>
      </w:pPr>
      <w:rPr>
        <w:rFonts w:hint="default"/>
        <w:lang w:val="en-US" w:eastAsia="en-US" w:bidi="ar-SA"/>
      </w:rPr>
    </w:lvl>
  </w:abstractNum>
  <w:abstractNum w:abstractNumId="5">
    <w:nsid w:val="7D4810D8"/>
    <w:multiLevelType w:val="hybridMultilevel"/>
    <w:tmpl w:val="05527118"/>
    <w:lvl w:ilvl="0" w:tplc="30AEF4DA">
      <w:start w:val="1"/>
      <w:numFmt w:val="upperRoman"/>
      <w:lvlText w:val="%1."/>
      <w:lvlJc w:val="left"/>
      <w:pPr>
        <w:ind w:left="2035" w:hanging="274"/>
        <w:jc w:val="right"/>
      </w:pPr>
      <w:rPr>
        <w:rFonts w:ascii="Times New Roman" w:eastAsia="Times New Roman" w:hAnsi="Times New Roman" w:cs="Times New Roman" w:hint="default"/>
        <w:b w:val="0"/>
        <w:bCs w:val="0"/>
        <w:i w:val="0"/>
        <w:iCs w:val="0"/>
        <w:color w:val="231F20"/>
        <w:spacing w:val="0"/>
        <w:w w:val="95"/>
        <w:sz w:val="20"/>
        <w:szCs w:val="20"/>
        <w:lang w:val="en-US" w:eastAsia="en-US" w:bidi="ar-SA"/>
      </w:rPr>
    </w:lvl>
    <w:lvl w:ilvl="1" w:tplc="ED06A5FC">
      <w:numFmt w:val="bullet"/>
      <w:lvlText w:val="•"/>
      <w:lvlJc w:val="left"/>
      <w:pPr>
        <w:ind w:left="2337" w:hanging="274"/>
      </w:pPr>
      <w:rPr>
        <w:rFonts w:hint="default"/>
        <w:lang w:val="en-US" w:eastAsia="en-US" w:bidi="ar-SA"/>
      </w:rPr>
    </w:lvl>
    <w:lvl w:ilvl="2" w:tplc="1D885AD0">
      <w:numFmt w:val="bullet"/>
      <w:lvlText w:val="•"/>
      <w:lvlJc w:val="left"/>
      <w:pPr>
        <w:ind w:left="2634" w:hanging="274"/>
      </w:pPr>
      <w:rPr>
        <w:rFonts w:hint="default"/>
        <w:lang w:val="en-US" w:eastAsia="en-US" w:bidi="ar-SA"/>
      </w:rPr>
    </w:lvl>
    <w:lvl w:ilvl="3" w:tplc="583A0C9E">
      <w:numFmt w:val="bullet"/>
      <w:lvlText w:val="•"/>
      <w:lvlJc w:val="left"/>
      <w:pPr>
        <w:ind w:left="2932" w:hanging="274"/>
      </w:pPr>
      <w:rPr>
        <w:rFonts w:hint="default"/>
        <w:lang w:val="en-US" w:eastAsia="en-US" w:bidi="ar-SA"/>
      </w:rPr>
    </w:lvl>
    <w:lvl w:ilvl="4" w:tplc="8CA4FCF4">
      <w:numFmt w:val="bullet"/>
      <w:lvlText w:val="•"/>
      <w:lvlJc w:val="left"/>
      <w:pPr>
        <w:ind w:left="3229" w:hanging="274"/>
      </w:pPr>
      <w:rPr>
        <w:rFonts w:hint="default"/>
        <w:lang w:val="en-US" w:eastAsia="en-US" w:bidi="ar-SA"/>
      </w:rPr>
    </w:lvl>
    <w:lvl w:ilvl="5" w:tplc="D2FCCA9A">
      <w:numFmt w:val="bullet"/>
      <w:lvlText w:val="•"/>
      <w:lvlJc w:val="left"/>
      <w:pPr>
        <w:ind w:left="3527" w:hanging="274"/>
      </w:pPr>
      <w:rPr>
        <w:rFonts w:hint="default"/>
        <w:lang w:val="en-US" w:eastAsia="en-US" w:bidi="ar-SA"/>
      </w:rPr>
    </w:lvl>
    <w:lvl w:ilvl="6" w:tplc="27E02ACC">
      <w:numFmt w:val="bullet"/>
      <w:lvlText w:val="•"/>
      <w:lvlJc w:val="left"/>
      <w:pPr>
        <w:ind w:left="3824" w:hanging="274"/>
      </w:pPr>
      <w:rPr>
        <w:rFonts w:hint="default"/>
        <w:lang w:val="en-US" w:eastAsia="en-US" w:bidi="ar-SA"/>
      </w:rPr>
    </w:lvl>
    <w:lvl w:ilvl="7" w:tplc="3F88D790">
      <w:numFmt w:val="bullet"/>
      <w:lvlText w:val="•"/>
      <w:lvlJc w:val="left"/>
      <w:pPr>
        <w:ind w:left="4122" w:hanging="274"/>
      </w:pPr>
      <w:rPr>
        <w:rFonts w:hint="default"/>
        <w:lang w:val="en-US" w:eastAsia="en-US" w:bidi="ar-SA"/>
      </w:rPr>
    </w:lvl>
    <w:lvl w:ilvl="8" w:tplc="69DC7D76">
      <w:numFmt w:val="bullet"/>
      <w:lvlText w:val="•"/>
      <w:lvlJc w:val="left"/>
      <w:pPr>
        <w:ind w:left="4419" w:hanging="274"/>
      </w:pPr>
      <w:rPr>
        <w:rFonts w:hint="default"/>
        <w:lang w:val="en-US" w:eastAsia="en-US" w:bidi="ar-SA"/>
      </w:r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E5902"/>
    <w:rsid w:val="00056F8B"/>
    <w:rsid w:val="000C7CB8"/>
    <w:rsid w:val="000E5902"/>
    <w:rsid w:val="001B00DC"/>
    <w:rsid w:val="00262577"/>
    <w:rsid w:val="002C55B5"/>
    <w:rsid w:val="004E0F61"/>
    <w:rsid w:val="006415BE"/>
    <w:rsid w:val="006726DB"/>
    <w:rsid w:val="006B0931"/>
    <w:rsid w:val="006E5EE2"/>
    <w:rsid w:val="00731BCA"/>
    <w:rsid w:val="008B55F3"/>
    <w:rsid w:val="008D1F1D"/>
    <w:rsid w:val="00907E0E"/>
    <w:rsid w:val="009B7E24"/>
    <w:rsid w:val="00A232C8"/>
    <w:rsid w:val="00A23582"/>
    <w:rsid w:val="00B40BD8"/>
    <w:rsid w:val="00C64BDE"/>
    <w:rsid w:val="00D44DA6"/>
    <w:rsid w:val="00FA0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D1C806E-D65C-4E56-B4DF-64F2BEC40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59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E5902"/>
    <w:pPr>
      <w:widowControl w:val="0"/>
      <w:autoSpaceDE w:val="0"/>
      <w:autoSpaceDN w:val="0"/>
      <w:spacing w:before="117" w:after="0" w:line="240" w:lineRule="auto"/>
      <w:ind w:left="466" w:hanging="360"/>
      <w:jc w:val="both"/>
    </w:pPr>
    <w:rPr>
      <w:rFonts w:ascii="Times New Roman" w:eastAsia="Times New Roman" w:hAnsi="Times New Roman" w:cs="Times New Roman"/>
    </w:rPr>
  </w:style>
  <w:style w:type="paragraph" w:styleId="Header">
    <w:name w:val="header"/>
    <w:basedOn w:val="Normal"/>
    <w:link w:val="HeaderChar"/>
    <w:uiPriority w:val="99"/>
    <w:unhideWhenUsed/>
    <w:rsid w:val="000E59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902"/>
  </w:style>
  <w:style w:type="paragraph" w:styleId="Footer">
    <w:name w:val="footer"/>
    <w:basedOn w:val="Normal"/>
    <w:link w:val="FooterChar"/>
    <w:uiPriority w:val="99"/>
    <w:unhideWhenUsed/>
    <w:rsid w:val="000E59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902"/>
  </w:style>
  <w:style w:type="paragraph" w:styleId="BodyText">
    <w:name w:val="Body Text"/>
    <w:basedOn w:val="Normal"/>
    <w:link w:val="BodyTextChar"/>
    <w:uiPriority w:val="1"/>
    <w:qFormat/>
    <w:rsid w:val="000E5902"/>
    <w:pPr>
      <w:widowControl w:val="0"/>
      <w:autoSpaceDE w:val="0"/>
      <w:autoSpaceDN w:val="0"/>
      <w:spacing w:before="119" w:after="0" w:line="240" w:lineRule="auto"/>
      <w:ind w:left="106" w:firstLine="288"/>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0E590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0E5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902"/>
    <w:rPr>
      <w:rFonts w:ascii="Tahoma" w:hAnsi="Tahoma" w:cs="Tahoma"/>
      <w:sz w:val="16"/>
      <w:szCs w:val="16"/>
    </w:rPr>
  </w:style>
  <w:style w:type="paragraph" w:customStyle="1" w:styleId="TableParagraph">
    <w:name w:val="Table Paragraph"/>
    <w:basedOn w:val="Normal"/>
    <w:uiPriority w:val="1"/>
    <w:qFormat/>
    <w:rsid w:val="000E5902"/>
    <w:pPr>
      <w:widowControl w:val="0"/>
      <w:autoSpaceDE w:val="0"/>
      <w:autoSpaceDN w:val="0"/>
      <w:spacing w:after="0" w:line="181" w:lineRule="exact"/>
      <w:ind w:left="107"/>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9DA81D125C4792AFD43481CE1D184E"/>
        <w:category>
          <w:name w:val="General"/>
          <w:gallery w:val="placeholder"/>
        </w:category>
        <w:types>
          <w:type w:val="bbPlcHdr"/>
        </w:types>
        <w:behaviors>
          <w:behavior w:val="content"/>
        </w:behaviors>
        <w:guid w:val="{CDABBBDC-BD52-49C2-A480-8DF30635431F}"/>
      </w:docPartPr>
      <w:docPartBody>
        <w:p w:rsidR="001E48C9" w:rsidRDefault="002F1601" w:rsidP="002F1601">
          <w:pPr>
            <w:pStyle w:val="579DA81D125C4792AFD43481CE1D184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2F1601"/>
    <w:rsid w:val="001E48C9"/>
    <w:rsid w:val="002F1601"/>
    <w:rsid w:val="003D55E8"/>
    <w:rsid w:val="00471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EF1CCE9DCF424CA1C38B4BEBBEFE9E">
    <w:name w:val="28EF1CCE9DCF424CA1C38B4BEBBEFE9E"/>
    <w:rsid w:val="002F1601"/>
  </w:style>
  <w:style w:type="paragraph" w:customStyle="1" w:styleId="7FAA3F2FD7DF47CF8A17167A94C86B19">
    <w:name w:val="7FAA3F2FD7DF47CF8A17167A94C86B19"/>
    <w:rsid w:val="002F1601"/>
  </w:style>
  <w:style w:type="paragraph" w:customStyle="1" w:styleId="579DA81D125C4792AFD43481CE1D184E">
    <w:name w:val="579DA81D125C4792AFD43481CE1D184E"/>
    <w:rsid w:val="002F16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EDBB25-FB5C-4E62-B20D-1D3179541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1062</TotalTime>
  <Pages>9</Pages>
  <Words>4090</Words>
  <Characters>23974</Characters>
  <Application>Microsoft Office Word</Application>
  <DocSecurity>0</DocSecurity>
  <Lines>684</Lines>
  <Paragraphs>197</Paragraphs>
  <ScaleCrop>false</ScaleCrop>
  <HeadingPairs>
    <vt:vector size="2" baseType="variant">
      <vt:variant>
        <vt:lpstr>Title</vt:lpstr>
      </vt:variant>
      <vt:variant>
        <vt:i4>1</vt:i4>
      </vt:variant>
    </vt:vector>
  </HeadingPairs>
  <TitlesOfParts>
    <vt:vector size="1" baseType="lpstr">
      <vt:lpstr>LOAN ELIGIBILITY PREDICTION USING MACHINE LEARNING </vt:lpstr>
    </vt:vector>
  </TitlesOfParts>
  <Company/>
  <LinksUpToDate>false</LinksUpToDate>
  <CharactersWithSpaces>27867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Anomaly detection in API access patterns using ml models </dc:title>
  <dc:creator>admin</dc:creator>
  <cp:lastModifiedBy>admin</cp:lastModifiedBy>
  <cp:revision>11</cp:revision>
  <dcterms:created xsi:type="dcterms:W3CDTF">2024-05-23T13:10:00Z</dcterms:created>
  <dcterms:modified xsi:type="dcterms:W3CDTF">2024-05-25T20:16:00Z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5f1fb52272b26374f391738376bb1b813c472d84a12b68856d924badd434de8d</vt:lpwstr>
  </property>
</Properties>
</file>