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2F522B" w:rsidP="2EB9F277" w:rsidRDefault="002F522B" w14:paraId="2C078E63" w14:textId="60DBE094">
      <w:pPr>
        <w:jc w:val="center"/>
      </w:pPr>
      <w:r w:rsidRPr="2EB9F277" w:rsidR="05B562D6">
        <w:rPr>
          <w:sz w:val="36"/>
          <w:szCs w:val="36"/>
        </w:rPr>
        <w:t>Group 16 project proposal</w:t>
      </w:r>
    </w:p>
    <w:p w:rsidR="2EB9F277" w:rsidP="2EB9F277" w:rsidRDefault="2EB9F277" w14:paraId="7278684C" w14:textId="51CACDBD">
      <w:pPr>
        <w:jc w:val="center"/>
        <w:rPr>
          <w:sz w:val="24"/>
          <w:szCs w:val="24"/>
        </w:rPr>
      </w:pPr>
    </w:p>
    <w:p w:rsidR="05B562D6" w:rsidP="2EB9F277" w:rsidRDefault="05B562D6" w14:paraId="6D79D43D" w14:textId="4644D87A">
      <w:pPr>
        <w:jc w:val="center"/>
      </w:pPr>
      <w:r w:rsidRPr="2EB9F277" w:rsidR="05B562D6">
        <w:rPr>
          <w:sz w:val="24"/>
          <w:szCs w:val="24"/>
        </w:rPr>
        <w:t>Derrick Shen, Jimmy Li, Kiran Elango, Leon Fang, Ryder Hutton, Sanuga Dheeras</w:t>
      </w:r>
      <w:r w:rsidRPr="2EB9F277" w:rsidR="48F692D6">
        <w:rPr>
          <w:sz w:val="24"/>
          <w:szCs w:val="24"/>
        </w:rPr>
        <w:t>inghe</w:t>
      </w:r>
    </w:p>
    <w:p w:rsidR="2EB9F277" w:rsidP="2EB9F277" w:rsidRDefault="2EB9F277" w14:paraId="2C52E3BB" w14:textId="7365C5F3">
      <w:pPr>
        <w:jc w:val="center"/>
        <w:rPr>
          <w:sz w:val="24"/>
          <w:szCs w:val="24"/>
        </w:rPr>
      </w:pPr>
    </w:p>
    <w:p w:rsidR="48F692D6" w:rsidP="2EB9F277" w:rsidRDefault="48F692D6" w14:paraId="3EA243D1" w14:textId="7649B207">
      <w:pPr>
        <w:jc w:val="center"/>
      </w:pPr>
      <w:r w:rsidRPr="2EB9F277" w:rsidR="48F692D6">
        <w:rPr>
          <w:sz w:val="24"/>
          <w:szCs w:val="24"/>
        </w:rPr>
        <w:t>30/7/2026</w:t>
      </w:r>
    </w:p>
    <w:p w:rsidR="2EB9F277" w:rsidP="2EB9F277" w:rsidRDefault="2EB9F277" w14:paraId="638CBD29" w14:textId="227C7A9C">
      <w:pPr>
        <w:jc w:val="center"/>
        <w:rPr>
          <w:sz w:val="24"/>
          <w:szCs w:val="24"/>
        </w:rPr>
      </w:pPr>
    </w:p>
    <w:p w:rsidR="2EB9F277" w:rsidP="2EB9F277" w:rsidRDefault="2EB9F277" w14:paraId="3AE83E34" w14:textId="01074E70">
      <w:pPr>
        <w:jc w:val="center"/>
        <w:rPr>
          <w:sz w:val="24"/>
          <w:szCs w:val="24"/>
        </w:rPr>
      </w:pPr>
    </w:p>
    <w:p w:rsidR="2EB9F277" w:rsidP="2EB9F277" w:rsidRDefault="2EB9F277" w14:paraId="15F08948" w14:textId="2012D54D">
      <w:pPr>
        <w:jc w:val="center"/>
        <w:rPr>
          <w:sz w:val="24"/>
          <w:szCs w:val="24"/>
        </w:rPr>
      </w:pPr>
    </w:p>
    <w:p w:rsidR="2EB9F277" w:rsidP="2EB9F277" w:rsidRDefault="2EB9F277" w14:paraId="7B277075" w14:textId="2B487487">
      <w:pPr>
        <w:jc w:val="center"/>
        <w:rPr>
          <w:sz w:val="24"/>
          <w:szCs w:val="24"/>
        </w:rPr>
      </w:pPr>
    </w:p>
    <w:p w:rsidR="2EB9F277" w:rsidP="2EB9F277" w:rsidRDefault="2EB9F277" w14:paraId="08F3B36D" w14:textId="4B524F4B">
      <w:pPr>
        <w:jc w:val="center"/>
        <w:rPr>
          <w:sz w:val="24"/>
          <w:szCs w:val="24"/>
        </w:rPr>
      </w:pPr>
    </w:p>
    <w:p w:rsidR="2EB9F277" w:rsidP="2EB9F277" w:rsidRDefault="2EB9F277" w14:paraId="59F862FB" w14:textId="24AD6CBB">
      <w:pPr>
        <w:jc w:val="center"/>
        <w:rPr>
          <w:sz w:val="24"/>
          <w:szCs w:val="24"/>
        </w:rPr>
      </w:pPr>
    </w:p>
    <w:p w:rsidR="2EB9F277" w:rsidP="2EB9F277" w:rsidRDefault="2EB9F277" w14:paraId="2958BED0" w14:textId="60A46748">
      <w:pPr>
        <w:jc w:val="center"/>
        <w:rPr>
          <w:sz w:val="24"/>
          <w:szCs w:val="24"/>
        </w:rPr>
      </w:pPr>
    </w:p>
    <w:p w:rsidR="2EB9F277" w:rsidP="2EB9F277" w:rsidRDefault="2EB9F277" w14:paraId="54FC1D46" w14:textId="25833066">
      <w:pPr>
        <w:jc w:val="center"/>
        <w:rPr>
          <w:sz w:val="24"/>
          <w:szCs w:val="24"/>
        </w:rPr>
      </w:pPr>
    </w:p>
    <w:p w:rsidR="2EB9F277" w:rsidP="2EB9F277" w:rsidRDefault="2EB9F277" w14:paraId="5F1C0A5B" w14:textId="2D6B76F1">
      <w:pPr>
        <w:jc w:val="center"/>
        <w:rPr>
          <w:sz w:val="24"/>
          <w:szCs w:val="24"/>
        </w:rPr>
      </w:pPr>
    </w:p>
    <w:p w:rsidR="2EB9F277" w:rsidP="2EB9F277" w:rsidRDefault="2EB9F277" w14:paraId="243016A2" w14:textId="22AAE7A3">
      <w:pPr>
        <w:jc w:val="center"/>
        <w:rPr>
          <w:sz w:val="24"/>
          <w:szCs w:val="24"/>
        </w:rPr>
      </w:pPr>
    </w:p>
    <w:p w:rsidR="2EB9F277" w:rsidP="2EB9F277" w:rsidRDefault="2EB9F277" w14:paraId="63389C96" w14:textId="14778D2D">
      <w:pPr>
        <w:jc w:val="center"/>
        <w:rPr>
          <w:sz w:val="24"/>
          <w:szCs w:val="24"/>
        </w:rPr>
      </w:pPr>
    </w:p>
    <w:p w:rsidR="2EB9F277" w:rsidP="2EB9F277" w:rsidRDefault="2EB9F277" w14:paraId="3B4F8834" w14:textId="4653A100">
      <w:pPr>
        <w:jc w:val="center"/>
        <w:rPr>
          <w:sz w:val="24"/>
          <w:szCs w:val="24"/>
        </w:rPr>
      </w:pPr>
    </w:p>
    <w:p w:rsidR="2EB9F277" w:rsidP="2EB9F277" w:rsidRDefault="2EB9F277" w14:paraId="56BF0852" w14:textId="1AEFA351">
      <w:pPr>
        <w:jc w:val="center"/>
        <w:rPr>
          <w:sz w:val="24"/>
          <w:szCs w:val="24"/>
        </w:rPr>
      </w:pPr>
    </w:p>
    <w:p w:rsidR="2EB9F277" w:rsidP="2EB9F277" w:rsidRDefault="2EB9F277" w14:paraId="20747EE1" w14:textId="6946EFAC">
      <w:pPr>
        <w:jc w:val="center"/>
        <w:rPr>
          <w:sz w:val="24"/>
          <w:szCs w:val="24"/>
        </w:rPr>
      </w:pPr>
    </w:p>
    <w:p w:rsidR="2EB9F277" w:rsidP="2EB9F277" w:rsidRDefault="2EB9F277" w14:paraId="4127BAB5" w14:textId="79576B5B">
      <w:pPr>
        <w:jc w:val="center"/>
        <w:rPr>
          <w:sz w:val="24"/>
          <w:szCs w:val="24"/>
        </w:rPr>
      </w:pPr>
    </w:p>
    <w:p w:rsidR="2EB9F277" w:rsidP="2EB9F277" w:rsidRDefault="2EB9F277" w14:paraId="3D299983" w14:textId="31FA9FE6">
      <w:pPr>
        <w:jc w:val="center"/>
        <w:rPr>
          <w:sz w:val="24"/>
          <w:szCs w:val="24"/>
        </w:rPr>
      </w:pPr>
    </w:p>
    <w:p w:rsidR="2EB9F277" w:rsidP="2EB9F277" w:rsidRDefault="2EB9F277" w14:paraId="1467D817" w14:textId="7004DC80">
      <w:pPr>
        <w:jc w:val="center"/>
        <w:rPr>
          <w:sz w:val="24"/>
          <w:szCs w:val="24"/>
        </w:rPr>
      </w:pPr>
    </w:p>
    <w:p w:rsidR="2EB9F277" w:rsidP="2EB9F277" w:rsidRDefault="2EB9F277" w14:paraId="45BEF3D0" w14:textId="2D1E6F38">
      <w:pPr>
        <w:jc w:val="center"/>
        <w:rPr>
          <w:sz w:val="24"/>
          <w:szCs w:val="24"/>
        </w:rPr>
      </w:pPr>
    </w:p>
    <w:p w:rsidR="2EB9F277" w:rsidP="2EB9F277" w:rsidRDefault="2EB9F277" w14:paraId="4F1C36A2" w14:textId="4D468A01">
      <w:pPr>
        <w:jc w:val="center"/>
        <w:rPr>
          <w:sz w:val="24"/>
          <w:szCs w:val="24"/>
        </w:rPr>
      </w:pPr>
    </w:p>
    <w:p w:rsidR="2EB9F277" w:rsidP="2EB9F277" w:rsidRDefault="2EB9F277" w14:paraId="7959C744" w14:textId="6C0B5570">
      <w:pPr>
        <w:jc w:val="center"/>
        <w:rPr>
          <w:sz w:val="24"/>
          <w:szCs w:val="24"/>
        </w:rPr>
      </w:pPr>
    </w:p>
    <w:p w:rsidR="317B12AB" w:rsidP="2EB9F277" w:rsidRDefault="317B12AB" w14:paraId="3CEFFE57" w14:textId="603E5A6D">
      <w:pPr>
        <w:jc w:val="left"/>
      </w:pPr>
      <w:r w:rsidRPr="2EB9F277" w:rsidR="317B12AB">
        <w:rPr>
          <w:sz w:val="36"/>
          <w:szCs w:val="36"/>
        </w:rPr>
        <w:t>1. Introduction</w:t>
      </w:r>
    </w:p>
    <w:p w:rsidR="0B4DDDB2" w:rsidP="2EB9F277" w:rsidRDefault="0B4DDDB2" w14:paraId="1E73B81D" w14:textId="4225E0A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2EB9F277" w:rsidR="0B4DDDB2">
        <w:rPr>
          <w:sz w:val="24"/>
          <w:szCs w:val="24"/>
        </w:rPr>
        <w:t>The following project proposal details the high-level design of a smart power bank</w:t>
      </w:r>
      <w:r w:rsidRPr="2EB9F277" w:rsidR="6EBE839D">
        <w:rPr>
          <w:sz w:val="24"/>
          <w:szCs w:val="24"/>
        </w:rPr>
        <w:t>. This</w:t>
      </w:r>
      <w:r w:rsidRPr="2EB9F277" w:rsidR="0B4DDDB2">
        <w:rPr>
          <w:sz w:val="24"/>
          <w:szCs w:val="24"/>
        </w:rPr>
        <w:t xml:space="preserve"> is split into three subsystems: Charger, Boost </w:t>
      </w:r>
      <w:r w:rsidRPr="2EB9F277" w:rsidR="265AAAB2">
        <w:rPr>
          <w:sz w:val="24"/>
          <w:szCs w:val="24"/>
        </w:rPr>
        <w:t>converter,</w:t>
      </w:r>
      <w:r w:rsidRPr="2EB9F277" w:rsidR="0B4DDDB2">
        <w:rPr>
          <w:sz w:val="24"/>
          <w:szCs w:val="24"/>
        </w:rPr>
        <w:t xml:space="preserve"> and Smart syst</w:t>
      </w:r>
      <w:r w:rsidRPr="2EB9F277" w:rsidR="68F49264">
        <w:rPr>
          <w:sz w:val="24"/>
          <w:szCs w:val="24"/>
        </w:rPr>
        <w:t>ems.</w:t>
      </w:r>
      <w:r>
        <w:br/>
      </w:r>
    </w:p>
    <w:p w:rsidR="317B12AB" w:rsidP="2EB9F277" w:rsidRDefault="317B12AB" w14:paraId="2231F3DA" w14:textId="6F51299F">
      <w:pPr>
        <w:pStyle w:val="Normal"/>
        <w:jc w:val="left"/>
      </w:pPr>
      <w:r w:rsidRPr="2EB9F277" w:rsidR="317B12AB">
        <w:rPr>
          <w:sz w:val="36"/>
          <w:szCs w:val="36"/>
        </w:rPr>
        <w:t>2. Design</w:t>
      </w:r>
    </w:p>
    <w:p w:rsidR="1B50FD26" w:rsidP="2EB9F277" w:rsidRDefault="1B50FD26" w14:paraId="6FFD0A6E" w14:textId="7E4792C6">
      <w:pPr>
        <w:pStyle w:val="Normal"/>
        <w:jc w:val="left"/>
      </w:pPr>
      <w:r w:rsidRPr="2EB9F277" w:rsidR="1B50FD26">
        <w:rPr>
          <w:sz w:val="24"/>
          <w:szCs w:val="24"/>
        </w:rPr>
        <w:t>Block diagram of the entire system:</w:t>
      </w:r>
    </w:p>
    <w:p w:rsidR="612E9D82" w:rsidP="2EB9F277" w:rsidRDefault="612E9D82" w14:paraId="71C06601" w14:textId="1759D09E">
      <w:pPr>
        <w:pStyle w:val="Normal"/>
        <w:suppressLineNumbers w:val="0"/>
        <w:bidi w:val="0"/>
        <w:jc w:val="left"/>
        <w:rPr>
          <w:sz w:val="24"/>
          <w:szCs w:val="24"/>
        </w:rPr>
      </w:pPr>
      <w:r w:rsidR="612E9D82">
        <w:drawing>
          <wp:inline wp14:editId="55526D73" wp14:anchorId="63605D5E">
            <wp:extent cx="4648200" cy="2502877"/>
            <wp:effectExtent l="0" t="0" r="0" b="0"/>
            <wp:docPr id="3065143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52164011" name="Picture 1552164011"/>
                    <pic:cNvPicPr/>
                  </pic:nvPicPr>
                  <pic:blipFill>
                    <a:blip xmlns:r="http://schemas.openxmlformats.org/officeDocument/2006/relationships" r:embed="rId13728891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648200" cy="2502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B50FD26" w:rsidP="2EB9F277" w:rsidRDefault="1B50FD26" w14:paraId="3CF829F2" w14:textId="3579FE80">
      <w:pPr>
        <w:pStyle w:val="Normal"/>
        <w:jc w:val="left"/>
      </w:pPr>
      <w:r w:rsidRPr="2EB9F277" w:rsidR="1B50FD26">
        <w:rPr>
          <w:sz w:val="24"/>
          <w:szCs w:val="24"/>
        </w:rPr>
        <w:t>Subsystem overview and requirements</w:t>
      </w:r>
      <w:r w:rsidRPr="2EB9F277" w:rsidR="32C7BFC9">
        <w:rPr>
          <w:sz w:val="24"/>
          <w:szCs w:val="24"/>
        </w:rPr>
        <w:t>:</w:t>
      </w:r>
    </w:p>
    <w:p w:rsidR="7FD3B6F6" w:rsidP="2EB9F277" w:rsidRDefault="7FD3B6F6" w14:paraId="46E81E4C" w14:textId="4A679BDD">
      <w:pPr>
        <w:pStyle w:val="Normal"/>
        <w:jc w:val="left"/>
        <w:rPr>
          <w:b w:val="1"/>
          <w:bCs w:val="1"/>
          <w:sz w:val="24"/>
          <w:szCs w:val="24"/>
        </w:rPr>
      </w:pPr>
      <w:r w:rsidRPr="2EB9F277" w:rsidR="7FD3B6F6">
        <w:rPr>
          <w:b w:val="1"/>
          <w:bCs w:val="1"/>
          <w:sz w:val="24"/>
          <w:szCs w:val="24"/>
        </w:rPr>
        <w:t>Charger</w:t>
      </w:r>
    </w:p>
    <w:p w:rsidR="712BA3AA" w:rsidP="2EB9F277" w:rsidRDefault="712BA3AA" w14:paraId="2F4F0BD3" w14:textId="26405F3E">
      <w:pPr>
        <w:pStyle w:val="Normal"/>
        <w:jc w:val="left"/>
      </w:pPr>
      <w:r w:rsidR="712BA3AA">
        <w:drawing>
          <wp:inline wp14:editId="4D0F7412" wp14:anchorId="3EF77913">
            <wp:extent cx="5943600" cy="2409825"/>
            <wp:effectExtent l="0" t="0" r="0" b="0"/>
            <wp:docPr id="42586247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25862471" name="Picture 425862471"/>
                    <pic:cNvPicPr/>
                  </pic:nvPicPr>
                  <pic:blipFill>
                    <a:blip xmlns:r="http://schemas.openxmlformats.org/officeDocument/2006/relationships" r:embed="rId19283849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EB9F277" w:rsidR="712BA3AA">
        <w:rPr>
          <w:sz w:val="24"/>
          <w:szCs w:val="24"/>
        </w:rPr>
        <w:t>Charger specifications:</w:t>
      </w:r>
    </w:p>
    <w:p w:rsidR="712BA3AA" w:rsidP="2EB9F277" w:rsidRDefault="712BA3AA" w14:paraId="512CC41A" w14:textId="454A4983">
      <w:pPr>
        <w:pStyle w:val="Normal"/>
        <w:jc w:val="left"/>
      </w:pPr>
      <w:r w:rsidRPr="2EB9F277" w:rsidR="712BA3AA">
        <w:rPr>
          <w:sz w:val="24"/>
          <w:szCs w:val="24"/>
        </w:rPr>
        <w:t>Input voltage: 5V DC</w:t>
      </w:r>
      <w:r w:rsidRPr="2EB9F277" w:rsidR="571A43B1">
        <w:rPr>
          <w:sz w:val="24"/>
          <w:szCs w:val="24"/>
        </w:rPr>
        <w:t xml:space="preserve">, </w:t>
      </w:r>
      <w:r w:rsidRPr="2EB9F277" w:rsidR="04C37D4A">
        <w:rPr>
          <w:sz w:val="24"/>
          <w:szCs w:val="24"/>
        </w:rPr>
        <w:t>o</w:t>
      </w:r>
      <w:r w:rsidRPr="2EB9F277" w:rsidR="712BA3AA">
        <w:rPr>
          <w:sz w:val="24"/>
          <w:szCs w:val="24"/>
        </w:rPr>
        <w:t>utput voltage range: 0 – 3.5V DC</w:t>
      </w:r>
      <w:r w:rsidRPr="2EB9F277" w:rsidR="77F2BBD5">
        <w:rPr>
          <w:sz w:val="24"/>
          <w:szCs w:val="24"/>
        </w:rPr>
        <w:t xml:space="preserve">, </w:t>
      </w:r>
      <w:r w:rsidRPr="2EB9F277" w:rsidR="5FB41334">
        <w:rPr>
          <w:sz w:val="24"/>
          <w:szCs w:val="24"/>
        </w:rPr>
        <w:t>v</w:t>
      </w:r>
      <w:r w:rsidRPr="2EB9F277" w:rsidR="712BA3AA">
        <w:rPr>
          <w:sz w:val="24"/>
          <w:szCs w:val="24"/>
        </w:rPr>
        <w:t>oltage regulation (ripple): &lt; 5%</w:t>
      </w:r>
      <w:r w:rsidRPr="2EB9F277" w:rsidR="6980F84D">
        <w:rPr>
          <w:sz w:val="24"/>
          <w:szCs w:val="24"/>
        </w:rPr>
        <w:t>.</w:t>
      </w:r>
    </w:p>
    <w:p w:rsidR="002BE464" w:rsidP="2EB9F277" w:rsidRDefault="002BE464" w14:paraId="60E9893A" w14:textId="2F9F5F42">
      <w:pPr>
        <w:pStyle w:val="Normal"/>
        <w:jc w:val="left"/>
        <w:rPr>
          <w:sz w:val="24"/>
          <w:szCs w:val="24"/>
        </w:rPr>
      </w:pPr>
      <w:r w:rsidRPr="2EB9F277" w:rsidR="002BE464">
        <w:rPr>
          <w:sz w:val="24"/>
          <w:szCs w:val="24"/>
        </w:rPr>
        <w:t>Max o</w:t>
      </w:r>
      <w:r w:rsidRPr="2EB9F277" w:rsidR="712BA3AA">
        <w:rPr>
          <w:sz w:val="24"/>
          <w:szCs w:val="24"/>
        </w:rPr>
        <w:t>utput current: 0.5A DC</w:t>
      </w:r>
      <w:r w:rsidRPr="2EB9F277" w:rsidR="6B6339DD">
        <w:rPr>
          <w:sz w:val="24"/>
          <w:szCs w:val="24"/>
        </w:rPr>
        <w:t>.</w:t>
      </w:r>
    </w:p>
    <w:p w:rsidR="5EE12887" w:rsidP="2EB9F277" w:rsidRDefault="5EE12887" w14:paraId="31E38448" w14:textId="023D4D2F">
      <w:pPr>
        <w:pStyle w:val="Normal"/>
        <w:jc w:val="left"/>
      </w:pPr>
      <w:r w:rsidRPr="2EB9F277" w:rsidR="5EE12887">
        <w:rPr>
          <w:sz w:val="24"/>
          <w:szCs w:val="24"/>
        </w:rPr>
        <w:t>PCB: 2-layer PTH with SMT and TH devices</w:t>
      </w:r>
      <w:r w:rsidRPr="2EB9F277" w:rsidR="072BCA76">
        <w:rPr>
          <w:sz w:val="24"/>
          <w:szCs w:val="24"/>
        </w:rPr>
        <w:t>, s</w:t>
      </w:r>
      <w:r w:rsidRPr="2EB9F277" w:rsidR="5EE12887">
        <w:rPr>
          <w:sz w:val="24"/>
          <w:szCs w:val="24"/>
        </w:rPr>
        <w:t>maller than 100mm x 100mm</w:t>
      </w:r>
      <w:r w:rsidRPr="2EB9F277" w:rsidR="1DF39FF5">
        <w:rPr>
          <w:sz w:val="24"/>
          <w:szCs w:val="24"/>
        </w:rPr>
        <w:t>.</w:t>
      </w:r>
    </w:p>
    <w:p w:rsidR="0E634A65" w:rsidP="2EB9F277" w:rsidRDefault="0E634A65" w14:paraId="10F52A6F" w14:textId="27FD7651">
      <w:pPr>
        <w:pStyle w:val="Normal"/>
        <w:jc w:val="left"/>
      </w:pPr>
      <w:r w:rsidRPr="2EB9F277" w:rsidR="0E634A65">
        <w:rPr>
          <w:sz w:val="24"/>
          <w:szCs w:val="24"/>
        </w:rPr>
        <w:t xml:space="preserve">Protection: </w:t>
      </w:r>
      <w:r w:rsidRPr="2EB9F277" w:rsidR="6221A1C3">
        <w:rPr>
          <w:sz w:val="24"/>
          <w:szCs w:val="24"/>
        </w:rPr>
        <w:t>Isolation switch protects battery against overcurrent.</w:t>
      </w:r>
    </w:p>
    <w:p w:rsidR="0EAE9BDF" w:rsidP="2EB9F277" w:rsidRDefault="0EAE9BDF" w14:paraId="4415B680" w14:textId="273E3898">
      <w:pPr>
        <w:pStyle w:val="Normal"/>
        <w:jc w:val="left"/>
      </w:pPr>
      <w:r w:rsidRPr="2EB9F277" w:rsidR="0EAE9BDF">
        <w:rPr>
          <w:sz w:val="24"/>
          <w:szCs w:val="24"/>
        </w:rPr>
        <w:t>Efficiency: &gt; 65%</w:t>
      </w:r>
      <w:r w:rsidRPr="2EB9F277" w:rsidR="0F7BC85D">
        <w:rPr>
          <w:sz w:val="24"/>
          <w:szCs w:val="24"/>
        </w:rPr>
        <w:t>, Transient time: &lt; 15ms</w:t>
      </w:r>
      <w:r w:rsidRPr="2EB9F277" w:rsidR="6FCB5E38">
        <w:rPr>
          <w:sz w:val="24"/>
          <w:szCs w:val="24"/>
        </w:rPr>
        <w:t>.</w:t>
      </w:r>
    </w:p>
    <w:p w:rsidR="524EBED5" w:rsidP="2EB9F277" w:rsidRDefault="524EBED5" w14:paraId="6182E120" w14:textId="3568441D">
      <w:pPr>
        <w:pStyle w:val="Normal"/>
        <w:jc w:val="left"/>
      </w:pPr>
      <w:r w:rsidRPr="2EB9F277" w:rsidR="524EBED5">
        <w:rPr>
          <w:sz w:val="24"/>
          <w:szCs w:val="24"/>
        </w:rPr>
        <w:t>Simulation results in PLECS:</w:t>
      </w:r>
    </w:p>
    <w:p w:rsidR="524EBED5" w:rsidP="2EB9F277" w:rsidRDefault="524EBED5" w14:paraId="6DDFA917" w14:textId="6C4928A4">
      <w:pPr>
        <w:pStyle w:val="Normal"/>
        <w:jc w:val="left"/>
      </w:pPr>
      <w:r w:rsidRPr="2EB9F277" w:rsidR="524EBED5">
        <w:rPr>
          <w:sz w:val="24"/>
          <w:szCs w:val="24"/>
        </w:rPr>
        <w:t>Output voltage: 3.35V DC, minimal voltage ripple, output current: 0.479A, efficiency: 66.5%</w:t>
      </w:r>
      <w:r w:rsidRPr="2EB9F277" w:rsidR="4D867168">
        <w:rPr>
          <w:sz w:val="24"/>
          <w:szCs w:val="24"/>
        </w:rPr>
        <w:t>, transient time: 10ms</w:t>
      </w:r>
      <w:r w:rsidRPr="2EB9F277" w:rsidR="513D5138">
        <w:rPr>
          <w:sz w:val="24"/>
          <w:szCs w:val="24"/>
        </w:rPr>
        <w:t>.</w:t>
      </w:r>
    </w:p>
    <w:p w:rsidR="2587AC44" w:rsidP="2EB9F277" w:rsidRDefault="2587AC44" w14:paraId="44AB26E0" w14:textId="358ADF4C">
      <w:pPr>
        <w:pStyle w:val="Normal"/>
        <w:jc w:val="left"/>
      </w:pPr>
      <w:r w:rsidRPr="2EB9F277" w:rsidR="2587AC44">
        <w:rPr>
          <w:sz w:val="24"/>
          <w:szCs w:val="24"/>
        </w:rPr>
        <w:t>Design calculations:</w:t>
      </w:r>
    </w:p>
    <w:p w:rsidR="2587AC44" w:rsidP="2EB9F277" w:rsidRDefault="2587AC44" w14:paraId="085ACE44" w14:textId="143A9626">
      <w:pPr>
        <w:pStyle w:val="Normal"/>
        <w:jc w:val="left"/>
      </w:pPr>
      <w:r w:rsidRPr="2EB9F277" w:rsidR="2587AC44">
        <w:rPr>
          <w:sz w:val="24"/>
          <w:szCs w:val="24"/>
        </w:rPr>
        <w:t>V</w:t>
      </w:r>
      <w:r w:rsidRPr="2EB9F277" w:rsidR="2587AC44">
        <w:rPr>
          <w:sz w:val="24"/>
          <w:szCs w:val="24"/>
          <w:vertAlign w:val="superscript"/>
        </w:rPr>
        <w:t>+</w:t>
      </w:r>
      <w:r w:rsidRPr="2EB9F277" w:rsidR="2587AC44">
        <w:rPr>
          <w:sz w:val="24"/>
          <w:szCs w:val="24"/>
        </w:rPr>
        <w:t xml:space="preserve"> = 3.5 * (8200) / (3300+8200) = 2.496V</w:t>
      </w:r>
      <w:r w:rsidRPr="2EB9F277" w:rsidR="276E185E">
        <w:rPr>
          <w:sz w:val="24"/>
          <w:szCs w:val="24"/>
        </w:rPr>
        <w:t>.</w:t>
      </w:r>
    </w:p>
    <w:p w:rsidR="5716C15F" w:rsidP="2EB9F277" w:rsidRDefault="5716C15F" w14:paraId="35A827B3" w14:textId="1D02261B">
      <w:pPr>
        <w:pStyle w:val="Normal"/>
        <w:jc w:val="left"/>
      </w:pPr>
      <w:r w:rsidRPr="2EB9F277" w:rsidR="5716C15F">
        <w:rPr>
          <w:sz w:val="24"/>
          <w:szCs w:val="24"/>
        </w:rPr>
        <w:t xml:space="preserve">For BC557B PNP BJT: </w:t>
      </w:r>
      <w:r w:rsidRPr="2EB9F277" w:rsidR="5716C15F">
        <w:rPr>
          <w:sz w:val="24"/>
          <w:szCs w:val="24"/>
        </w:rPr>
        <w:t>V</w:t>
      </w:r>
      <w:r w:rsidRPr="2EB9F277" w:rsidR="5716C15F">
        <w:rPr>
          <w:sz w:val="24"/>
          <w:szCs w:val="24"/>
          <w:vertAlign w:val="subscript"/>
        </w:rPr>
        <w:t>BE(</w:t>
      </w:r>
      <w:r w:rsidRPr="2EB9F277" w:rsidR="5716C15F">
        <w:rPr>
          <w:sz w:val="24"/>
          <w:szCs w:val="24"/>
          <w:vertAlign w:val="subscript"/>
        </w:rPr>
        <w:t>on)</w:t>
      </w:r>
      <w:r w:rsidRPr="2EB9F277" w:rsidR="5716C15F">
        <w:rPr>
          <w:sz w:val="24"/>
          <w:szCs w:val="24"/>
        </w:rPr>
        <w:t xml:space="preserve"> </w:t>
      </w:r>
      <w:r w:rsidRPr="2EB9F277" w:rsidR="07305AD9">
        <w:rPr>
          <w:sz w:val="24"/>
          <w:szCs w:val="24"/>
        </w:rPr>
        <w:t>= -0.62V (typical), I</w:t>
      </w:r>
      <w:r w:rsidRPr="2EB9F277" w:rsidR="07305AD9">
        <w:rPr>
          <w:sz w:val="24"/>
          <w:szCs w:val="24"/>
          <w:vertAlign w:val="subscript"/>
        </w:rPr>
        <w:t>(max)</w:t>
      </w:r>
      <w:r w:rsidRPr="2EB9F277" w:rsidR="07305AD9">
        <w:rPr>
          <w:sz w:val="24"/>
          <w:szCs w:val="24"/>
        </w:rPr>
        <w:t xml:space="preserve"> = </w:t>
      </w:r>
      <w:r w:rsidRPr="2EB9F277" w:rsidR="5B1F9600">
        <w:rPr>
          <w:sz w:val="24"/>
          <w:szCs w:val="24"/>
        </w:rPr>
        <w:t xml:space="preserve">0.62 / 1.2 = </w:t>
      </w:r>
      <w:r w:rsidRPr="2EB9F277" w:rsidR="1BA6FFCB">
        <w:rPr>
          <w:sz w:val="24"/>
          <w:szCs w:val="24"/>
        </w:rPr>
        <w:t>517m</w:t>
      </w:r>
      <w:r w:rsidRPr="2EB9F277" w:rsidR="1BA6FFCB">
        <w:rPr>
          <w:sz w:val="24"/>
          <w:szCs w:val="24"/>
        </w:rPr>
        <w:t xml:space="preserve">A, however in simulations </w:t>
      </w:r>
      <w:r w:rsidRPr="2EB9F277" w:rsidR="1BA6FFCB">
        <w:rPr>
          <w:sz w:val="24"/>
          <w:szCs w:val="24"/>
        </w:rPr>
        <w:t>V</w:t>
      </w:r>
      <w:r w:rsidRPr="2EB9F277" w:rsidR="1BA6FFCB">
        <w:rPr>
          <w:sz w:val="24"/>
          <w:szCs w:val="24"/>
          <w:vertAlign w:val="subscript"/>
        </w:rPr>
        <w:t>BE(</w:t>
      </w:r>
      <w:r w:rsidRPr="2EB9F277" w:rsidR="1BA6FFCB">
        <w:rPr>
          <w:sz w:val="24"/>
          <w:szCs w:val="24"/>
          <w:vertAlign w:val="subscript"/>
        </w:rPr>
        <w:t>on)</w:t>
      </w:r>
      <w:r w:rsidRPr="2EB9F277" w:rsidR="1BA6FFCB">
        <w:rPr>
          <w:sz w:val="24"/>
          <w:szCs w:val="24"/>
        </w:rPr>
        <w:t xml:space="preserve"> = </w:t>
      </w:r>
      <w:r w:rsidRPr="2EB9F277" w:rsidR="30C1E218">
        <w:rPr>
          <w:sz w:val="24"/>
          <w:szCs w:val="24"/>
        </w:rPr>
        <w:t xml:space="preserve">-0.575V justifying </w:t>
      </w:r>
      <w:r w:rsidRPr="2EB9F277" w:rsidR="30C1E218">
        <w:rPr>
          <w:sz w:val="24"/>
          <w:szCs w:val="24"/>
        </w:rPr>
        <w:t>R</w:t>
      </w:r>
      <w:r w:rsidRPr="2EB9F277" w:rsidR="30C1E218">
        <w:rPr>
          <w:sz w:val="24"/>
          <w:szCs w:val="24"/>
          <w:vertAlign w:val="subscript"/>
        </w:rPr>
        <w:t>sense</w:t>
      </w:r>
      <w:r w:rsidRPr="2EB9F277" w:rsidR="30C1E218">
        <w:rPr>
          <w:sz w:val="24"/>
          <w:szCs w:val="24"/>
        </w:rPr>
        <w:t xml:space="preserve"> = 1.2Ω</w:t>
      </w:r>
      <w:r w:rsidRPr="2EB9F277" w:rsidR="276E185E">
        <w:rPr>
          <w:sz w:val="24"/>
          <w:szCs w:val="24"/>
        </w:rPr>
        <w:t>.</w:t>
      </w:r>
    </w:p>
    <w:p w:rsidR="39F4EA36" w:rsidP="2EB9F277" w:rsidRDefault="39F4EA36" w14:paraId="04D57BDD" w14:textId="4A72D5D0">
      <w:pPr>
        <w:pStyle w:val="Normal"/>
        <w:jc w:val="left"/>
      </w:pPr>
      <w:r w:rsidRPr="2EB9F277" w:rsidR="39F4EA36">
        <w:rPr>
          <w:sz w:val="24"/>
          <w:szCs w:val="24"/>
        </w:rPr>
        <w:t xml:space="preserve">Max output voltage from LM358 </w:t>
      </w:r>
      <w:r w:rsidRPr="2EB9F277" w:rsidR="39F4EA36">
        <w:rPr>
          <w:sz w:val="24"/>
          <w:szCs w:val="24"/>
        </w:rPr>
        <w:t>OpAmp</w:t>
      </w:r>
      <w:r w:rsidRPr="2EB9F277" w:rsidR="39F4EA36">
        <w:rPr>
          <w:sz w:val="24"/>
          <w:szCs w:val="24"/>
        </w:rPr>
        <w:t xml:space="preserve"> is 5 – 1.5 = 3.5V</w:t>
      </w:r>
      <w:r w:rsidRPr="2EB9F277" w:rsidR="276E185E">
        <w:rPr>
          <w:sz w:val="24"/>
          <w:szCs w:val="24"/>
        </w:rPr>
        <w:t>.</w:t>
      </w:r>
    </w:p>
    <w:p w:rsidR="7695CD78" w:rsidP="2EB9F277" w:rsidRDefault="7695CD78" w14:paraId="4FA74803" w14:textId="20AA892E">
      <w:pPr>
        <w:pStyle w:val="Normal"/>
        <w:jc w:val="left"/>
      </w:pPr>
      <w:r w:rsidRPr="2EB9F277" w:rsidR="7695CD78">
        <w:rPr>
          <w:sz w:val="24"/>
          <w:szCs w:val="24"/>
        </w:rPr>
        <w:t>V</w:t>
      </w:r>
      <w:r w:rsidRPr="2EB9F277" w:rsidR="7695CD78">
        <w:rPr>
          <w:sz w:val="24"/>
          <w:szCs w:val="24"/>
          <w:vertAlign w:val="subscript"/>
        </w:rPr>
        <w:t>GS(</w:t>
      </w:r>
      <w:r w:rsidRPr="2EB9F277" w:rsidR="7695CD78">
        <w:rPr>
          <w:sz w:val="24"/>
          <w:szCs w:val="24"/>
          <w:vertAlign w:val="subscript"/>
        </w:rPr>
        <w:t>th</w:t>
      </w:r>
      <w:r w:rsidRPr="2EB9F277" w:rsidR="7695CD78">
        <w:rPr>
          <w:sz w:val="24"/>
          <w:szCs w:val="24"/>
          <w:vertAlign w:val="subscript"/>
        </w:rPr>
        <w:t>)</w:t>
      </w:r>
      <w:r w:rsidRPr="2EB9F277" w:rsidR="7695CD78">
        <w:rPr>
          <w:sz w:val="24"/>
          <w:szCs w:val="24"/>
        </w:rPr>
        <w:t xml:space="preserve"> = -2V</w:t>
      </w:r>
      <w:r w:rsidRPr="2EB9F277" w:rsidR="7695CD78">
        <w:rPr>
          <w:sz w:val="24"/>
          <w:szCs w:val="24"/>
          <w:vertAlign w:val="subscript"/>
        </w:rPr>
        <w:t>(min)</w:t>
      </w:r>
      <w:r w:rsidRPr="2EB9F277" w:rsidR="7695CD78">
        <w:rPr>
          <w:sz w:val="24"/>
          <w:szCs w:val="24"/>
        </w:rPr>
        <w:t>, -4V</w:t>
      </w:r>
      <w:r w:rsidRPr="2EB9F277" w:rsidR="7695CD78">
        <w:rPr>
          <w:sz w:val="24"/>
          <w:szCs w:val="24"/>
          <w:vertAlign w:val="subscript"/>
        </w:rPr>
        <w:t>(max)</w:t>
      </w:r>
      <w:r w:rsidRPr="2EB9F277" w:rsidR="7695CD78">
        <w:rPr>
          <w:sz w:val="24"/>
          <w:szCs w:val="24"/>
          <w:vertAlign w:val="baseline"/>
        </w:rPr>
        <w:t xml:space="preserve">, </w:t>
      </w:r>
      <w:r w:rsidRPr="2EB9F277" w:rsidR="144A6249">
        <w:rPr>
          <w:sz w:val="24"/>
          <w:szCs w:val="24"/>
          <w:vertAlign w:val="baseline"/>
        </w:rPr>
        <w:t xml:space="preserve">enables PMOS to be </w:t>
      </w:r>
      <w:r w:rsidRPr="2EB9F277" w:rsidR="1E48D135">
        <w:rPr>
          <w:sz w:val="24"/>
          <w:szCs w:val="24"/>
          <w:vertAlign w:val="baseline"/>
        </w:rPr>
        <w:t>turned off for current limiting.</w:t>
      </w:r>
    </w:p>
    <w:p w:rsidR="7A08E2E5" w:rsidP="2EB9F277" w:rsidRDefault="7A08E2E5" w14:paraId="520C1323" w14:textId="1C0E8D05">
      <w:pPr>
        <w:pStyle w:val="Normal"/>
        <w:jc w:val="left"/>
      </w:pPr>
      <w:r w:rsidRPr="2EB9F277" w:rsidR="7A08E2E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The charger subsystem receives a nominal 5 V DC input from a Micro-USB connector and supplies a controlled charging current to the hybrid supercapacitor. It prevents the storage voltage from exceeding 3.5 V and limits the current to approximately 0.5 A. The charger is connected to the storage element and provides voltage and current information to the smart subsystem where </w:t>
      </w:r>
      <w:r w:rsidRPr="2EB9F277" w:rsidR="7A08E2E5">
        <w:rPr>
          <w:rFonts w:ascii="Aptos" w:hAnsi="Aptos" w:eastAsia="Aptos" w:cs="Aptos"/>
          <w:noProof w:val="0"/>
          <w:sz w:val="24"/>
          <w:szCs w:val="24"/>
          <w:lang w:val="en-US"/>
        </w:rPr>
        <w:t>required</w:t>
      </w:r>
      <w:r w:rsidRPr="2EB9F277" w:rsidR="7A08E2E5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0680AD47" w:rsidP="2EB9F277" w:rsidRDefault="0680AD47" w14:paraId="2F73AD6F" w14:textId="2B5A2708">
      <w:pPr>
        <w:pStyle w:val="Normal"/>
        <w:jc w:val="left"/>
        <w:rPr>
          <w:b w:val="1"/>
          <w:bCs w:val="1"/>
          <w:sz w:val="24"/>
          <w:szCs w:val="24"/>
          <w:vertAlign w:val="baseline"/>
        </w:rPr>
      </w:pPr>
      <w:r w:rsidRPr="2EB9F277" w:rsidR="0680AD47">
        <w:rPr>
          <w:b w:val="1"/>
          <w:bCs w:val="1"/>
          <w:sz w:val="24"/>
          <w:szCs w:val="24"/>
          <w:vertAlign w:val="baseline"/>
        </w:rPr>
        <w:t>Boost converter</w:t>
      </w:r>
    </w:p>
    <w:p w:rsidR="61E16DEE" w:rsidP="2EB9F277" w:rsidRDefault="61E16DEE" w14:paraId="77EC27D9" w14:textId="2B70B00D">
      <w:pPr>
        <w:pStyle w:val="Normal"/>
        <w:jc w:val="left"/>
      </w:pPr>
      <w:r w:rsidR="61E16DEE">
        <w:drawing>
          <wp:inline wp14:editId="4DFA0AE6" wp14:anchorId="695527B5">
            <wp:extent cx="5025347" cy="2867025"/>
            <wp:effectExtent l="0" t="0" r="0" b="0"/>
            <wp:docPr id="99046422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90464224" name="Picture 990464224"/>
                    <pic:cNvPicPr/>
                  </pic:nvPicPr>
                  <pic:blipFill>
                    <a:blip xmlns:r="http://schemas.openxmlformats.org/officeDocument/2006/relationships" r:embed="rId120665464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025347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EB9F277" w:rsidR="629F839F">
        <w:rPr>
          <w:rFonts w:ascii="Aptos" w:hAnsi="Aptos" w:eastAsia="Aptos" w:cs="Aptos"/>
          <w:noProof w:val="0"/>
          <w:sz w:val="24"/>
          <w:szCs w:val="24"/>
          <w:lang w:val="en-US"/>
        </w:rPr>
        <w:t>Boost Converter Design specifications</w:t>
      </w:r>
    </w:p>
    <w:tbl>
      <w:tblPr>
        <w:tblStyle w:val="TableGrid"/>
        <w:bidiVisual w:val="0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2EB9F277" w:rsidTr="2EB9F277" w14:paraId="01669895">
        <w:trPr>
          <w:trHeight w:val="300"/>
        </w:trPr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3F079FF8" w14:textId="32334525">
            <w:pPr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605F55A1" w14:textId="00E85B14">
            <w:pPr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30A1D889" w14:textId="57020B9F">
            <w:pPr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Unit</w:t>
            </w:r>
          </w:p>
        </w:tc>
      </w:tr>
      <w:tr w:rsidR="2EB9F277" w:rsidTr="2EB9F277" w14:paraId="328999BD">
        <w:trPr>
          <w:trHeight w:val="300"/>
        </w:trPr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43197D0C" w14:textId="7AE4FBED">
            <w:pPr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Max Vin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79EAB923" w14:textId="623CFA27">
            <w:pPr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2.5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3EDE9970" w14:textId="57943AA2">
            <w:pPr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V</w:t>
            </w:r>
          </w:p>
        </w:tc>
      </w:tr>
      <w:tr w:rsidR="2EB9F277" w:rsidTr="2EB9F277" w14:paraId="5FDE4CD8">
        <w:trPr>
          <w:trHeight w:val="300"/>
        </w:trPr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29C594BD" w14:textId="78ABE8BA">
            <w:pPr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Min Vin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4B810DA9" w14:textId="652A7D7C">
            <w:pPr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3.5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7BBCDA6E" w14:textId="7CBCEBC1">
            <w:pPr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V</w:t>
            </w:r>
          </w:p>
        </w:tc>
      </w:tr>
      <w:tr w:rsidR="2EB9F277" w:rsidTr="2EB9F277" w14:paraId="3A542CAE">
        <w:trPr>
          <w:trHeight w:val="300"/>
        </w:trPr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16F2A900" w14:textId="19995E7E">
            <w:pPr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 xml:space="preserve">Vout 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16BDC416" w14:textId="3D21FFDA">
            <w:pPr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5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3B159226" w14:textId="075AC13B">
            <w:pPr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V</w:t>
            </w:r>
          </w:p>
        </w:tc>
      </w:tr>
      <w:tr w:rsidR="2EB9F277" w:rsidTr="2EB9F277" w14:paraId="74096323">
        <w:trPr>
          <w:trHeight w:val="300"/>
        </w:trPr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713A38E6" w14:textId="714AA91D">
            <w:pPr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Max Pout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062E9AFF" w14:textId="709FD80A">
            <w:pPr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5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2995AF0B" w14:textId="22E6A730">
            <w:pPr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W</w:t>
            </w:r>
          </w:p>
        </w:tc>
      </w:tr>
      <w:tr w:rsidR="2EB9F277" w:rsidTr="2EB9F277" w14:paraId="0105F59F">
        <w:trPr>
          <w:trHeight w:val="300"/>
        </w:trPr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6F6C9AD9" w14:textId="2E3DA967">
            <w:pPr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Min Pout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0D6BDDA8" w14:textId="1503082E">
            <w:pPr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0.5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69794A25" w14:textId="4C13DBDA">
            <w:pPr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W</w:t>
            </w:r>
          </w:p>
        </w:tc>
      </w:tr>
      <w:tr w:rsidR="2EB9F277" w:rsidTr="2EB9F277" w14:paraId="1A5C70DF">
        <w:trPr>
          <w:trHeight w:val="300"/>
        </w:trPr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25DDF040" w14:textId="4FD34B4F">
            <w:pPr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Operating fs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2F2B44AF" w14:textId="667FCF17">
            <w:pPr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100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3E6A7BFC" w14:textId="1551661C">
            <w:pPr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Khz</w:t>
            </w:r>
          </w:p>
        </w:tc>
      </w:tr>
    </w:tbl>
    <w:p w:rsidR="2EB9F277" w:rsidP="2EB9F277" w:rsidRDefault="2EB9F277" w14:paraId="0A066C19" w14:textId="149E6967">
      <w:pPr>
        <w:bidi w:val="0"/>
        <w:spacing w:before="0" w:beforeAutospacing="off" w:after="160" w:afterAutospacing="off" w:line="278" w:lineRule="auto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629F839F" w:rsidP="2EB9F277" w:rsidRDefault="629F839F" w14:paraId="7FFD6FB9" w14:textId="69F781C6">
      <w:pPr>
        <w:bidi w:val="0"/>
        <w:spacing w:before="0" w:beforeAutospacing="off" w:after="160" w:afterAutospacing="off" w:line="278" w:lineRule="auto"/>
        <w:jc w:val="left"/>
      </w:pPr>
      <w:r w:rsidRPr="2EB9F277" w:rsidR="629F839F">
        <w:rPr>
          <w:rFonts w:ascii="Aptos" w:hAnsi="Aptos" w:eastAsia="Aptos" w:cs="Aptos"/>
          <w:noProof w:val="0"/>
          <w:sz w:val="24"/>
          <w:szCs w:val="24"/>
          <w:lang w:val="en-US"/>
        </w:rPr>
        <w:t>Inductor parameter evaluation</w:t>
      </w:r>
    </w:p>
    <w:tbl>
      <w:tblPr>
        <w:tblStyle w:val="TableGrid"/>
        <w:bidiVisual w:val="0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2EB9F277" w:rsidTr="2EB9F277" w14:paraId="06AAE5F6">
        <w:trPr>
          <w:trHeight w:val="300"/>
        </w:trPr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59BCD0D3" w14:textId="03C50F1D">
            <w:pPr>
              <w:bidi w:val="0"/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3E16B984" w14:textId="29A4CFBA">
            <w:pPr>
              <w:bidi w:val="0"/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48F5C24C" w14:textId="70B8B28E">
            <w:pPr>
              <w:bidi w:val="0"/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Unit</w:t>
            </w:r>
          </w:p>
        </w:tc>
      </w:tr>
      <w:tr w:rsidR="2EB9F277" w:rsidTr="2EB9F277" w14:paraId="362E14B3">
        <w:trPr>
          <w:trHeight w:val="300"/>
        </w:trPr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08B84C15" w14:textId="0062E99F">
            <w:pPr>
              <w:bidi w:val="0"/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Max operating D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221023FF" w14:textId="7EB05847">
            <w:pPr>
              <w:bidi w:val="0"/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0.5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0191E451" w14:textId="4EE828ED">
            <w:pPr>
              <w:bidi w:val="0"/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 xml:space="preserve"> </w:t>
            </w:r>
          </w:p>
        </w:tc>
      </w:tr>
      <w:tr w:rsidR="2EB9F277" w:rsidTr="2EB9F277" w14:paraId="15F9814B">
        <w:trPr>
          <w:trHeight w:val="300"/>
        </w:trPr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2844D7FE" w14:textId="7C49C06A">
            <w:pPr>
              <w:bidi w:val="0"/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Min operating D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23F9594F" w14:textId="36F94589">
            <w:pPr>
              <w:bidi w:val="0"/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0.33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4835656A" w14:textId="66430F72">
            <w:pPr>
              <w:bidi w:val="0"/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 xml:space="preserve"> </w:t>
            </w:r>
          </w:p>
        </w:tc>
      </w:tr>
      <w:tr w:rsidR="2EB9F277" w:rsidTr="2EB9F277" w14:paraId="5E06DEFB">
        <w:trPr>
          <w:trHeight w:val="300"/>
        </w:trPr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48194BA2" w14:textId="310915BA">
            <w:pPr>
              <w:bidi w:val="0"/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Max IL(avg) = Max Iin(avg)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2653DE25" w14:textId="7737E1B7">
            <w:pPr>
              <w:bidi w:val="0"/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1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625DEBE9" w14:textId="5B91E69D">
            <w:pPr>
              <w:bidi w:val="0"/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A</w:t>
            </w:r>
          </w:p>
        </w:tc>
      </w:tr>
      <w:tr w:rsidR="2EB9F277" w:rsidTr="2EB9F277" w14:paraId="73DDE570">
        <w:trPr>
          <w:trHeight w:val="300"/>
        </w:trPr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46B2C23E" w14:textId="0A975338">
            <w:pPr>
              <w:bidi w:val="0"/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Min IL(avg) = Min Iin(avg)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42B2E55C" w14:textId="7FF88A61">
            <w:pPr>
              <w:bidi w:val="0"/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 xml:space="preserve">0.1 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05184322" w14:textId="6CBE80B3">
            <w:pPr>
              <w:bidi w:val="0"/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A</w:t>
            </w:r>
          </w:p>
        </w:tc>
      </w:tr>
      <w:tr w:rsidR="2EB9F277" w:rsidTr="2EB9F277" w14:paraId="75440AB1">
        <w:trPr>
          <w:trHeight w:val="300"/>
        </w:trPr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25799099" w14:textId="12352EB8">
            <w:pPr>
              <w:bidi w:val="0"/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D for Max L for CCM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5766051C" w14:textId="057F9681">
            <w:pPr>
              <w:bidi w:val="0"/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0.33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591D8F2E" w14:textId="46870008">
            <w:pPr>
              <w:bidi w:val="0"/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 xml:space="preserve"> </w:t>
            </w:r>
          </w:p>
        </w:tc>
      </w:tr>
      <w:tr w:rsidR="2EB9F277" w:rsidTr="2EB9F277" w14:paraId="0F2F9114">
        <w:trPr>
          <w:trHeight w:val="300"/>
        </w:trPr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78A12A6F" w14:textId="4BDBBEEF">
            <w:pPr>
              <w:bidi w:val="0"/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Min L for CCM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4561F033" w14:textId="68984E89">
            <w:pPr>
              <w:bidi w:val="0"/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37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231A6809" w14:textId="3FC21FFF">
            <w:pPr>
              <w:bidi w:val="0"/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µH</w:t>
            </w:r>
          </w:p>
        </w:tc>
      </w:tr>
      <w:tr w:rsidR="2EB9F277" w:rsidTr="2EB9F277" w14:paraId="0C3F4BED">
        <w:trPr>
          <w:trHeight w:val="300"/>
        </w:trPr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4B3C29DD" w14:textId="002E7E57">
            <w:pPr>
              <w:bidi w:val="0"/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Selected L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11A1986B" w14:textId="11612EE2">
            <w:pPr>
              <w:bidi w:val="0"/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39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6CCF3D45" w14:textId="3BCA043B">
            <w:pPr>
              <w:bidi w:val="0"/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µH</w:t>
            </w:r>
          </w:p>
        </w:tc>
      </w:tr>
    </w:tbl>
    <w:p w:rsidR="629F839F" w:rsidP="2EB9F277" w:rsidRDefault="629F839F" w14:paraId="60FEF85B" w14:textId="304787B4">
      <w:pPr>
        <w:bidi w:val="0"/>
        <w:spacing w:before="0" w:beforeAutospacing="off" w:after="160" w:afterAutospacing="off" w:line="278" w:lineRule="auto"/>
        <w:jc w:val="left"/>
      </w:pPr>
      <w:r w:rsidRPr="2EB9F277" w:rsidR="629F839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w:rsidR="629F839F" w:rsidP="2EB9F277" w:rsidRDefault="629F839F" w14:paraId="57121F75" w14:textId="6A4446CE">
      <w:pPr>
        <w:bidi w:val="0"/>
        <w:spacing w:before="0" w:beforeAutospacing="off" w:after="160" w:afterAutospacing="off" w:line="278" w:lineRule="auto"/>
        <w:jc w:val="left"/>
      </w:pPr>
      <w:r w:rsidRPr="2EB9F277" w:rsidR="629F839F">
        <w:rPr>
          <w:rFonts w:ascii="Aptos" w:hAnsi="Aptos" w:eastAsia="Aptos" w:cs="Aptos"/>
          <w:noProof w:val="0"/>
          <w:sz w:val="24"/>
          <w:szCs w:val="24"/>
          <w:lang w:val="en-US"/>
        </w:rPr>
        <w:t>Capacitor value evaluation</w:t>
      </w:r>
    </w:p>
    <w:tbl>
      <w:tblPr>
        <w:tblStyle w:val="TableGrid"/>
        <w:bidiVisual w:val="0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2EB9F277" w:rsidTr="2EB9F277" w14:paraId="34AC931C">
        <w:trPr>
          <w:trHeight w:val="300"/>
        </w:trPr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0097A1BC" w14:textId="6DFF7092">
            <w:pPr>
              <w:bidi w:val="0"/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50A35832" w14:textId="2325853E">
            <w:pPr>
              <w:bidi w:val="0"/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1872DCD8" w14:textId="5E603B84">
            <w:pPr>
              <w:bidi w:val="0"/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Unit</w:t>
            </w:r>
          </w:p>
        </w:tc>
      </w:tr>
      <w:tr w:rsidR="2EB9F277" w:rsidTr="2EB9F277" w14:paraId="1A15348A">
        <w:trPr>
          <w:trHeight w:val="300"/>
        </w:trPr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2B6146D1" w14:textId="09761BD6">
            <w:pPr>
              <w:bidi w:val="0"/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Max Vout ripple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41E41814" w14:textId="5A02C440">
            <w:pPr>
              <w:bidi w:val="0"/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50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116F6149" w14:textId="47FCD624">
            <w:pPr>
              <w:bidi w:val="0"/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mV</w:t>
            </w:r>
          </w:p>
        </w:tc>
      </w:tr>
      <w:tr w:rsidR="2EB9F277" w:rsidTr="2EB9F277" w14:paraId="72B4ECB8">
        <w:trPr>
          <w:trHeight w:val="300"/>
        </w:trPr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0686C10A" w14:textId="6C68B894">
            <w:pPr>
              <w:bidi w:val="0"/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Min C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01311D89" w14:textId="5D7F5EF5">
            <w:pPr>
              <w:bidi w:val="0"/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8.57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34C14FD0" w14:textId="74CE4823">
            <w:pPr>
              <w:bidi w:val="0"/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µF</w:t>
            </w:r>
          </w:p>
        </w:tc>
      </w:tr>
      <w:tr w:rsidR="2EB9F277" w:rsidTr="2EB9F277" w14:paraId="000B1CD2">
        <w:trPr>
          <w:trHeight w:val="300"/>
        </w:trPr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49E7C677" w14:textId="3BB90735">
            <w:pPr>
              <w:bidi w:val="0"/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Selected C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21094857" w14:textId="3DB808D6">
            <w:pPr>
              <w:bidi w:val="0"/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10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left w:w="108" w:type="dxa"/>
              <w:right w:w="108" w:type="dxa"/>
            </w:tcMar>
            <w:vAlign w:val="top"/>
          </w:tcPr>
          <w:p w:rsidR="2EB9F277" w:rsidP="2EB9F277" w:rsidRDefault="2EB9F277" w14:paraId="2B9D34C0" w14:textId="69B26A7C">
            <w:pPr>
              <w:bidi w:val="0"/>
              <w:spacing w:before="0" w:beforeAutospacing="off" w:after="0" w:afterAutospacing="off"/>
            </w:pPr>
            <w:r w:rsidRPr="2EB9F277" w:rsidR="2EB9F277">
              <w:rPr>
                <w:rFonts w:ascii="Aptos" w:hAnsi="Aptos" w:eastAsia="Aptos" w:cs="Aptos"/>
                <w:sz w:val="24"/>
                <w:szCs w:val="24"/>
                <w:lang w:val="en-US"/>
              </w:rPr>
              <w:t>µF</w:t>
            </w:r>
          </w:p>
        </w:tc>
      </w:tr>
    </w:tbl>
    <w:p w:rsidR="2EB9F277" w:rsidP="2EB9F277" w:rsidRDefault="2EB9F277" w14:paraId="31B9D7BB" w14:textId="5573658E">
      <w:pPr>
        <w:pStyle w:val="Normal"/>
        <w:bidi w:val="0"/>
        <w:spacing w:before="0" w:beforeAutospacing="off" w:after="160" w:afterAutospacing="off" w:line="278" w:lineRule="auto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3750D004" w:rsidP="2EB9F277" w:rsidRDefault="3750D004" w14:paraId="7F7A2028" w14:textId="32A17871">
      <w:pPr>
        <w:spacing w:before="0" w:beforeAutospacing="off" w:after="160" w:afterAutospacing="off" w:line="278" w:lineRule="auto"/>
        <w:jc w:val="left"/>
      </w:pPr>
      <w:r w:rsidRPr="2EB9F277" w:rsidR="3750D004">
        <w:rPr>
          <w:rFonts w:ascii="Aptos" w:hAnsi="Aptos" w:eastAsia="Aptos" w:cs="Aptos"/>
          <w:noProof w:val="0"/>
          <w:sz w:val="24"/>
          <w:szCs w:val="24"/>
          <w:lang w:val="en-US"/>
        </w:rPr>
        <w:t>Design calculations:</w:t>
      </w:r>
    </w:p>
    <w:p w:rsidR="3750D004" w:rsidP="2EB9F277" w:rsidRDefault="3750D004" w14:paraId="3216C1A7" w14:textId="2B2B8259">
      <w:pPr>
        <w:spacing w:before="0" w:beforeAutospacing="off" w:after="160" w:afterAutospacing="off" w:line="278" w:lineRule="auto"/>
        <w:jc w:val="left"/>
      </w:pPr>
      <w:r w:rsidRPr="2EB9F277" w:rsidR="3750D004">
        <w:rPr>
          <w:rFonts w:ascii="Aptos" w:hAnsi="Aptos" w:eastAsia="Aptos" w:cs="Aptos"/>
          <w:noProof w:val="0"/>
          <w:sz w:val="24"/>
          <w:szCs w:val="24"/>
          <w:lang w:val="en-US"/>
        </w:rPr>
        <w:t>D = 1 – Vin/</w:t>
      </w:r>
      <w:r w:rsidRPr="2EB9F277" w:rsidR="3750D004">
        <w:rPr>
          <w:rFonts w:ascii="Aptos" w:hAnsi="Aptos" w:eastAsia="Aptos" w:cs="Aptos"/>
          <w:noProof w:val="0"/>
          <w:sz w:val="24"/>
          <w:szCs w:val="24"/>
          <w:lang w:val="en-US"/>
        </w:rPr>
        <w:t>Vout</w:t>
      </w:r>
      <w:r w:rsidRPr="2EB9F277" w:rsidR="3750D00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~=0.33</w:t>
      </w:r>
      <w:r>
        <w:br/>
      </w:r>
      <w:r w:rsidRPr="2EB9F277" w:rsidR="3750D00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use 0.5W output power to calculate critical Iou</w:t>
      </w:r>
      <w:r w:rsidRPr="2EB9F277" w:rsidR="48C7EF4D">
        <w:rPr>
          <w:rFonts w:ascii="Aptos" w:hAnsi="Aptos" w:eastAsia="Aptos" w:cs="Aptos"/>
          <w:noProof w:val="0"/>
          <w:sz w:val="24"/>
          <w:szCs w:val="24"/>
          <w:lang w:val="en-US"/>
        </w:rPr>
        <w:t>d</w:t>
      </w:r>
      <w:r>
        <w:br/>
      </w:r>
      <w:r w:rsidRPr="2EB9F277" w:rsidR="3750D00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0.5= I</w:t>
      </w:r>
      <w:r w:rsidRPr="2EB9F277" w:rsidR="3750D00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outVout </w:t>
      </w:r>
      <w:r w:rsidRPr="2EB9F277" w:rsidR="3750D004">
        <w:rPr>
          <w:rFonts w:ascii="Aptos" w:hAnsi="Aptos" w:eastAsia="Aptos" w:cs="Aptos"/>
          <w:noProof w:val="0"/>
          <w:sz w:val="24"/>
          <w:szCs w:val="24"/>
          <w:lang w:val="en-US"/>
        </w:rPr>
        <w:t>&gt; critical output current = 0.1A</w:t>
      </w:r>
      <w:r>
        <w:br/>
      </w:r>
      <w:r w:rsidRPr="2EB9F277" w:rsidR="3750D00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Critical load = V</w:t>
      </w:r>
      <w:r w:rsidRPr="2EB9F277" w:rsidR="3750D004">
        <w:rPr>
          <w:rFonts w:ascii="Aptos" w:hAnsi="Aptos" w:eastAsia="Aptos" w:cs="Aptos"/>
          <w:noProof w:val="0"/>
          <w:sz w:val="24"/>
          <w:szCs w:val="24"/>
          <w:lang w:val="en-US"/>
        </w:rPr>
        <w:t>out/</w:t>
      </w:r>
      <w:r w:rsidRPr="2EB9F277" w:rsidR="3750D004">
        <w:rPr>
          <w:rFonts w:ascii="Aptos" w:hAnsi="Aptos" w:eastAsia="Aptos" w:cs="Aptos"/>
          <w:noProof w:val="0"/>
          <w:sz w:val="24"/>
          <w:szCs w:val="24"/>
          <w:lang w:val="en-US"/>
        </w:rPr>
        <w:t>I</w:t>
      </w:r>
      <w:r w:rsidRPr="2EB9F277" w:rsidR="3750D004">
        <w:rPr>
          <w:rFonts w:ascii="Aptos" w:hAnsi="Aptos" w:eastAsia="Aptos" w:cs="Aptos"/>
          <w:noProof w:val="0"/>
          <w:sz w:val="24"/>
          <w:szCs w:val="24"/>
          <w:lang w:val="en-US"/>
        </w:rPr>
        <w:t>out-</w:t>
      </w:r>
      <w:r w:rsidRPr="2EB9F277" w:rsidR="3750D004">
        <w:rPr>
          <w:rFonts w:ascii="Aptos" w:hAnsi="Aptos" w:eastAsia="Aptos" w:cs="Aptos"/>
          <w:noProof w:val="0"/>
          <w:sz w:val="24"/>
          <w:szCs w:val="24"/>
          <w:lang w:val="en-US"/>
        </w:rPr>
        <w:t>crit = 50R</w:t>
      </w:r>
      <w:r>
        <w:br/>
      </w:r>
      <w:r w:rsidRPr="2EB9F277" w:rsidR="3750D00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L</w:t>
      </w:r>
      <w:r w:rsidRPr="2EB9F277" w:rsidR="3750D00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min </w:t>
      </w:r>
      <w:r w:rsidRPr="2EB9F277" w:rsidR="3750D004">
        <w:rPr>
          <w:rFonts w:ascii="Aptos" w:hAnsi="Aptos" w:eastAsia="Aptos" w:cs="Aptos"/>
          <w:noProof w:val="0"/>
          <w:sz w:val="24"/>
          <w:szCs w:val="24"/>
          <w:lang w:val="en-US"/>
        </w:rPr>
        <w:t>= critical load *D(1-D</w:t>
      </w:r>
      <w:r w:rsidRPr="2EB9F277" w:rsidR="3750D004">
        <w:rPr>
          <w:rFonts w:ascii="Aptos" w:hAnsi="Aptos" w:eastAsia="Aptos" w:cs="Aptos"/>
          <w:noProof w:val="0"/>
          <w:sz w:val="24"/>
          <w:szCs w:val="24"/>
          <w:lang w:val="en-US"/>
        </w:rPr>
        <w:t>)^2</w:t>
      </w:r>
      <w:r w:rsidRPr="2EB9F277" w:rsidR="3750D004">
        <w:rPr>
          <w:rFonts w:ascii="Aptos" w:hAnsi="Aptos" w:eastAsia="Aptos" w:cs="Aptos"/>
          <w:noProof w:val="0"/>
          <w:sz w:val="24"/>
          <w:szCs w:val="24"/>
          <w:lang w:val="en-US"/>
        </w:rPr>
        <w:t>/2*fs = 3.7e-5</w:t>
      </w:r>
      <w:r w:rsidRPr="2EB9F277" w:rsidR="1CD9A45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H</w:t>
      </w:r>
    </w:p>
    <w:p w:rsidR="3750D004" w:rsidP="2EB9F277" w:rsidRDefault="3750D004" w14:paraId="53478B4C" w14:textId="1CADDCE5">
      <w:pPr>
        <w:spacing w:before="0" w:beforeAutospacing="off" w:after="160" w:afterAutospacing="off" w:line="278" w:lineRule="auto"/>
        <w:jc w:val="left"/>
      </w:pPr>
      <w:r w:rsidRPr="2EB9F277" w:rsidR="3750D004">
        <w:rPr>
          <w:rFonts w:ascii="Aptos" w:hAnsi="Aptos" w:eastAsia="Aptos" w:cs="Aptos"/>
          <w:noProof w:val="0"/>
          <w:sz w:val="24"/>
          <w:szCs w:val="24"/>
          <w:lang w:val="fr-FR"/>
        </w:rPr>
        <w:t>Vripple</w:t>
      </w:r>
      <w:r w:rsidRPr="2EB9F277" w:rsidR="3750D004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= </w:t>
      </w:r>
      <w:r w:rsidRPr="2EB9F277" w:rsidR="3750D004">
        <w:rPr>
          <w:rFonts w:ascii="Aptos" w:hAnsi="Aptos" w:eastAsia="Aptos" w:cs="Aptos"/>
          <w:noProof w:val="0"/>
          <w:sz w:val="24"/>
          <w:szCs w:val="24"/>
          <w:lang w:val="fr-FR"/>
        </w:rPr>
        <w:t>Iout</w:t>
      </w:r>
      <w:r w:rsidRPr="2EB9F277" w:rsidR="3750D004">
        <w:rPr>
          <w:rFonts w:ascii="Aptos" w:hAnsi="Aptos" w:eastAsia="Aptos" w:cs="Aptos"/>
          <w:noProof w:val="0"/>
          <w:sz w:val="24"/>
          <w:szCs w:val="24"/>
          <w:lang w:val="fr-FR"/>
        </w:rPr>
        <w:t>*(</w:t>
      </w:r>
      <w:r w:rsidRPr="2EB9F277" w:rsidR="3750D004">
        <w:rPr>
          <w:rFonts w:ascii="Aptos" w:hAnsi="Aptos" w:eastAsia="Aptos" w:cs="Aptos"/>
          <w:noProof w:val="0"/>
          <w:sz w:val="24"/>
          <w:szCs w:val="24"/>
          <w:lang w:val="fr-FR"/>
        </w:rPr>
        <w:t>Vout</w:t>
      </w:r>
      <w:r w:rsidRPr="2EB9F277" w:rsidR="3750D004">
        <w:rPr>
          <w:rFonts w:ascii="Aptos" w:hAnsi="Aptos" w:eastAsia="Aptos" w:cs="Aptos"/>
          <w:noProof w:val="0"/>
          <w:sz w:val="24"/>
          <w:szCs w:val="24"/>
          <w:lang w:val="fr-FR"/>
        </w:rPr>
        <w:t>-</w:t>
      </w:r>
      <w:r w:rsidRPr="2EB9F277" w:rsidR="3750D004">
        <w:rPr>
          <w:rFonts w:ascii="Aptos" w:hAnsi="Aptos" w:eastAsia="Aptos" w:cs="Aptos"/>
          <w:noProof w:val="0"/>
          <w:sz w:val="24"/>
          <w:szCs w:val="24"/>
          <w:lang w:val="fr-FR"/>
        </w:rPr>
        <w:t>Vin)/</w:t>
      </w:r>
      <w:r w:rsidRPr="2EB9F277" w:rsidR="3750D004">
        <w:rPr>
          <w:rFonts w:ascii="Aptos" w:hAnsi="Aptos" w:eastAsia="Aptos" w:cs="Aptos"/>
          <w:noProof w:val="0"/>
          <w:sz w:val="24"/>
          <w:szCs w:val="24"/>
          <w:lang w:val="fr-FR"/>
        </w:rPr>
        <w:t>fsCoVout</w:t>
      </w:r>
      <w:r w:rsidRPr="2EB9F277" w:rsidR="3750D004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=&gt;  </w:t>
      </w:r>
      <w:r w:rsidRPr="2EB9F277" w:rsidR="3750D004">
        <w:rPr>
          <w:rFonts w:ascii="Aptos" w:hAnsi="Aptos" w:eastAsia="Aptos" w:cs="Aptos"/>
          <w:noProof w:val="0"/>
          <w:sz w:val="24"/>
          <w:szCs w:val="24"/>
          <w:lang w:val="fr-FR"/>
        </w:rPr>
        <w:t>Cmin</w:t>
      </w:r>
      <w:r w:rsidRPr="2EB9F277" w:rsidR="3750D004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= 8.57e-6 F</w:t>
      </w:r>
    </w:p>
    <w:p w:rsidR="533A93D3" w:rsidP="2EB9F277" w:rsidRDefault="533A93D3" w14:paraId="769709D6" w14:textId="3AEE8485">
      <w:pPr>
        <w:pStyle w:val="Normal"/>
        <w:spacing w:before="0" w:beforeAutospacing="off" w:after="160" w:afterAutospacing="off" w:line="278" w:lineRule="auto"/>
        <w:jc w:val="left"/>
        <w:rPr>
          <w:sz w:val="24"/>
          <w:szCs w:val="24"/>
        </w:rPr>
      </w:pPr>
      <w:r w:rsidRPr="2EB9F277" w:rsidR="533A93D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The boost-converter subsystem receives the variable 2.5–3.5 V storage voltage and converts it to a regulated 5 V USB output. It </w:t>
      </w:r>
      <w:r w:rsidRPr="2EB9F277" w:rsidR="533A93D3">
        <w:rPr>
          <w:rFonts w:ascii="Aptos" w:hAnsi="Aptos" w:eastAsia="Aptos" w:cs="Aptos"/>
          <w:noProof w:val="0"/>
          <w:sz w:val="24"/>
          <w:szCs w:val="24"/>
          <w:lang w:val="en-US"/>
        </w:rPr>
        <w:t>contains</w:t>
      </w:r>
      <w:r w:rsidRPr="2EB9F277" w:rsidR="533A93D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 inductor, MOSFET, diode, output </w:t>
      </w:r>
      <w:r w:rsidRPr="2EB9F277" w:rsidR="533A93D3">
        <w:rPr>
          <w:rFonts w:ascii="Aptos" w:hAnsi="Aptos" w:eastAsia="Aptos" w:cs="Aptos"/>
          <w:noProof w:val="0"/>
          <w:sz w:val="24"/>
          <w:szCs w:val="24"/>
          <w:lang w:val="en-US"/>
        </w:rPr>
        <w:t>capacitor</w:t>
      </w:r>
      <w:r w:rsidRPr="2EB9F277" w:rsidR="533A93D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PWM control stage. The subsystem may receive an </w:t>
      </w:r>
      <w:r w:rsidRPr="2EB9F277" w:rsidR="533A93D3">
        <w:rPr>
          <w:rFonts w:ascii="Aptos" w:hAnsi="Aptos" w:eastAsia="Aptos" w:cs="Aptos"/>
          <w:noProof w:val="0"/>
          <w:sz w:val="24"/>
          <w:szCs w:val="24"/>
          <w:lang w:val="en-US"/>
        </w:rPr>
        <w:t>enable</w:t>
      </w:r>
      <w:r w:rsidRPr="2EB9F277" w:rsidR="533A93D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or PWM signal from the microcontroller and must provide stable output voltage over the specified load range.</w:t>
      </w:r>
      <w:r>
        <w:br/>
      </w:r>
      <w:r w:rsidRPr="2EB9F277" w:rsidR="19640121">
        <w:rPr>
          <w:b w:val="1"/>
          <w:bCs w:val="1"/>
          <w:sz w:val="28"/>
          <w:szCs w:val="28"/>
        </w:rPr>
        <w:t>Smart Systems:</w:t>
      </w:r>
      <w:r>
        <w:br/>
      </w:r>
      <w:r w:rsidR="68542F04">
        <w:drawing>
          <wp:inline wp14:editId="4F318F32" wp14:anchorId="1679A28F">
            <wp:extent cx="4244319" cy="2516664"/>
            <wp:effectExtent l="0" t="0" r="0" b="0"/>
            <wp:docPr id="55368034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53680349" name="Picture 553680349"/>
                    <pic:cNvPicPr/>
                  </pic:nvPicPr>
                  <pic:blipFill>
                    <a:blip xmlns:r="http://schemas.openxmlformats.org/officeDocument/2006/relationships" r:embed="rId192332647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244319" cy="2516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EB9F277" w:rsidP="2EB9F277" w:rsidRDefault="2EB9F277" w14:paraId="2C0F664C" w14:textId="01474C97">
      <w:pPr>
        <w:pStyle w:val="Normal"/>
        <w:jc w:val="left"/>
        <w:rPr>
          <w:sz w:val="24"/>
          <w:szCs w:val="24"/>
        </w:rPr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680"/>
        <w:gridCol w:w="4680"/>
      </w:tblGrid>
      <w:tr w:rsidR="2EB9F277" w:rsidTr="2EB9F277" w14:paraId="1FE7DF31">
        <w:trPr>
          <w:trHeight w:val="300"/>
        </w:trPr>
        <w:tc>
          <w:tcPr>
            <w:tcW w:w="4680" w:type="dxa"/>
            <w:tcMar/>
          </w:tcPr>
          <w:p w:rsidR="1B494D45" w:rsidP="2EB9F277" w:rsidRDefault="1B494D45" w14:paraId="6DF9097E" w14:textId="6E9A769B">
            <w:pPr>
              <w:pStyle w:val="Normal"/>
            </w:pPr>
            <w:r w:rsidRPr="2EB9F277" w:rsidR="1B494D45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Aspect</w:t>
            </w:r>
          </w:p>
        </w:tc>
        <w:tc>
          <w:tcPr>
            <w:tcW w:w="4680" w:type="dxa"/>
            <w:tcMar/>
          </w:tcPr>
          <w:p w:rsidR="1B494D45" w:rsidP="2EB9F277" w:rsidRDefault="1B494D45" w14:paraId="5CA549D7" w14:textId="1D4BE8B8">
            <w:pPr>
              <w:pStyle w:val="Normal"/>
            </w:pPr>
            <w:r w:rsidRPr="2EB9F277" w:rsidR="1B494D45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Description</w:t>
            </w:r>
          </w:p>
        </w:tc>
      </w:tr>
      <w:tr w:rsidR="2EB9F277" w:rsidTr="2EB9F277" w14:paraId="4C84C01B">
        <w:trPr>
          <w:trHeight w:val="300"/>
        </w:trPr>
        <w:tc>
          <w:tcPr>
            <w:tcW w:w="4680" w:type="dxa"/>
            <w:tcMar/>
          </w:tcPr>
          <w:p w:rsidR="1B494D45" w:rsidP="2EB9F277" w:rsidRDefault="1B494D45" w14:paraId="744F3F68" w14:textId="25C97F02">
            <w:pPr>
              <w:pStyle w:val="Normal"/>
            </w:pPr>
            <w:r w:rsidRPr="2EB9F277" w:rsidR="1B494D45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Sensor type</w:t>
            </w:r>
          </w:p>
        </w:tc>
        <w:tc>
          <w:tcPr>
            <w:tcW w:w="4680" w:type="dxa"/>
            <w:tcMar/>
          </w:tcPr>
          <w:p w:rsidR="1B494D45" w:rsidP="2EB9F277" w:rsidRDefault="1B494D45" w14:paraId="2779FEA5" w14:textId="79055E0C">
            <w:pPr>
              <w:pStyle w:val="Normal"/>
            </w:pPr>
            <w:r w:rsidRPr="2EB9F277" w:rsidR="1B494D45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Capacitive touch sensor</w:t>
            </w:r>
          </w:p>
        </w:tc>
      </w:tr>
      <w:tr w:rsidR="2EB9F277" w:rsidTr="2EB9F277" w14:paraId="443334AD">
        <w:trPr>
          <w:trHeight w:val="300"/>
        </w:trPr>
        <w:tc>
          <w:tcPr>
            <w:tcW w:w="4680" w:type="dxa"/>
            <w:tcMar/>
          </w:tcPr>
          <w:p w:rsidR="1B494D45" w:rsidP="2EB9F277" w:rsidRDefault="1B494D45" w14:paraId="60862094" w14:textId="23741968">
            <w:pPr>
              <w:pStyle w:val="Normal"/>
            </w:pPr>
            <w:r w:rsidRPr="2EB9F277" w:rsidR="1B494D45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Purpose</w:t>
            </w:r>
          </w:p>
        </w:tc>
        <w:tc>
          <w:tcPr>
            <w:tcW w:w="4680" w:type="dxa"/>
            <w:tcMar/>
          </w:tcPr>
          <w:p w:rsidR="1B494D45" w:rsidP="2EB9F277" w:rsidRDefault="1B494D45" w14:paraId="25BE6914" w14:textId="12EB48E6">
            <w:pPr>
              <w:pStyle w:val="Normal"/>
            </w:pPr>
            <w:r w:rsidRPr="2EB9F277" w:rsidR="1B494D45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Provides user input to the power bank</w:t>
            </w:r>
          </w:p>
        </w:tc>
      </w:tr>
      <w:tr w:rsidR="2EB9F277" w:rsidTr="2EB9F277" w14:paraId="736B69EE">
        <w:trPr>
          <w:trHeight w:val="300"/>
        </w:trPr>
        <w:tc>
          <w:tcPr>
            <w:tcW w:w="4680" w:type="dxa"/>
            <w:tcMar/>
          </w:tcPr>
          <w:p w:rsidR="1B494D45" w:rsidP="2EB9F277" w:rsidRDefault="1B494D45" w14:paraId="32D978BE" w14:textId="3173C016">
            <w:pPr>
              <w:pStyle w:val="Normal"/>
            </w:pPr>
            <w:r w:rsidRPr="2EB9F277" w:rsidR="1B494D45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How it works</w:t>
            </w:r>
          </w:p>
        </w:tc>
        <w:tc>
          <w:tcPr>
            <w:tcW w:w="4680" w:type="dxa"/>
            <w:tcMar/>
          </w:tcPr>
          <w:p w:rsidR="1B494D45" w:rsidP="2EB9F277" w:rsidRDefault="1B494D45" w14:paraId="2037AF76" w14:textId="38BB1CD1">
            <w:pPr>
              <w:pStyle w:val="Normal"/>
            </w:pPr>
            <w:r w:rsidRPr="2EB9F277" w:rsidR="1B494D45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Touching the pad changes its capacitance</w:t>
            </w:r>
          </w:p>
        </w:tc>
      </w:tr>
      <w:tr w:rsidR="2EB9F277" w:rsidTr="2EB9F277" w14:paraId="018BA1F8">
        <w:trPr>
          <w:trHeight w:val="300"/>
        </w:trPr>
        <w:tc>
          <w:tcPr>
            <w:tcW w:w="4680" w:type="dxa"/>
            <w:tcMar/>
          </w:tcPr>
          <w:p w:rsidR="1B494D45" w:rsidP="2EB9F277" w:rsidRDefault="1B494D45" w14:paraId="4E618C82" w14:textId="76B23C33">
            <w:pPr>
              <w:pStyle w:val="Normal"/>
            </w:pPr>
            <w:r w:rsidRPr="2EB9F277" w:rsidR="1B494D45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Output</w:t>
            </w:r>
          </w:p>
        </w:tc>
        <w:tc>
          <w:tcPr>
            <w:tcW w:w="4680" w:type="dxa"/>
            <w:tcMar/>
          </w:tcPr>
          <w:p w:rsidR="1B494D45" w:rsidP="2EB9F277" w:rsidRDefault="1B494D45" w14:paraId="588DB2E0" w14:textId="56117211">
            <w:pPr>
              <w:pStyle w:val="Normal"/>
            </w:pPr>
            <w:r w:rsidRPr="2EB9F277" w:rsidR="1B494D45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Sends a digital signal to the ATmega328PB</w:t>
            </w:r>
          </w:p>
        </w:tc>
      </w:tr>
      <w:tr w:rsidR="2EB9F277" w:rsidTr="2EB9F277" w14:paraId="157C0EC9">
        <w:trPr>
          <w:trHeight w:val="300"/>
        </w:trPr>
        <w:tc>
          <w:tcPr>
            <w:tcW w:w="4680" w:type="dxa"/>
            <w:tcMar/>
          </w:tcPr>
          <w:p w:rsidR="1B494D45" w:rsidP="2EB9F277" w:rsidRDefault="1B494D45" w14:paraId="48FC64F5" w14:textId="2CE76BA5">
            <w:pPr>
              <w:pStyle w:val="Normal"/>
            </w:pPr>
            <w:r w:rsidRPr="2EB9F277" w:rsidR="1B494D45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Possible uses</w:t>
            </w:r>
          </w:p>
        </w:tc>
        <w:tc>
          <w:tcPr>
            <w:tcW w:w="4680" w:type="dxa"/>
            <w:tcMar/>
          </w:tcPr>
          <w:p w:rsidR="1B494D45" w:rsidP="2EB9F277" w:rsidRDefault="1B494D45" w14:paraId="606E1793" w14:textId="38F22912">
            <w:pPr>
              <w:pStyle w:val="Normal"/>
            </w:pPr>
            <w:r w:rsidRPr="2EB9F277" w:rsidR="1B494D45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Turn the output on or off, display battery status, or control another feature</w:t>
            </w:r>
          </w:p>
        </w:tc>
      </w:tr>
      <w:tr w:rsidR="2EB9F277" w:rsidTr="2EB9F277" w14:paraId="1848958C">
        <w:trPr>
          <w:trHeight w:val="300"/>
        </w:trPr>
        <w:tc>
          <w:tcPr>
            <w:tcW w:w="4680" w:type="dxa"/>
            <w:tcMar/>
          </w:tcPr>
          <w:p w:rsidR="1B494D45" w:rsidP="2EB9F277" w:rsidRDefault="1B494D45" w14:paraId="2221B912" w14:textId="5BCAD174">
            <w:pPr>
              <w:pStyle w:val="Normal"/>
            </w:pPr>
            <w:r w:rsidRPr="2EB9F277" w:rsidR="1B494D45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Advantage</w:t>
            </w:r>
          </w:p>
        </w:tc>
        <w:tc>
          <w:tcPr>
            <w:tcW w:w="4680" w:type="dxa"/>
            <w:tcMar/>
          </w:tcPr>
          <w:p w:rsidR="1B494D45" w:rsidP="2EB9F277" w:rsidRDefault="1B494D45" w14:paraId="7863DD53" w14:textId="739FB3BB">
            <w:pPr>
              <w:pStyle w:val="Normal"/>
            </w:pPr>
            <w:r w:rsidRPr="2EB9F277" w:rsidR="1B494D45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No moving parts and works through a thin plastic enclosure</w:t>
            </w:r>
          </w:p>
        </w:tc>
      </w:tr>
    </w:tbl>
    <w:p w:rsidR="2EB9F277" w:rsidP="2EB9F277" w:rsidRDefault="2EB9F277" w14:paraId="0022CAC0" w14:textId="67801867">
      <w:pPr>
        <w:pStyle w:val="Normal"/>
        <w:ind w:left="0"/>
        <w:jc w:val="left"/>
      </w:pPr>
      <w:r>
        <w:br/>
      </w:r>
      <w:r w:rsidRPr="2EB9F277" w:rsidR="01E47509">
        <w:rPr>
          <w:sz w:val="36"/>
          <w:szCs w:val="36"/>
        </w:rPr>
        <w:t>3. Team composition</w:t>
      </w:r>
    </w:p>
    <w:p w:rsidR="01E47509" w:rsidP="2EB9F277" w:rsidRDefault="01E47509" w14:paraId="2F486158" w14:textId="5EE760E8">
      <w:pPr>
        <w:pStyle w:val="Normal"/>
        <w:jc w:val="left"/>
        <w:rPr>
          <w:sz w:val="24"/>
          <w:szCs w:val="24"/>
        </w:rPr>
      </w:pPr>
      <w:r w:rsidRPr="2EB9F277" w:rsidR="01E47509">
        <w:rPr>
          <w:sz w:val="24"/>
          <w:szCs w:val="24"/>
        </w:rPr>
        <w:t>For our group of 6, it is proposed that two members will work on each of the 3 subsystems with no integration expected.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120"/>
        <w:gridCol w:w="3120"/>
        <w:gridCol w:w="3120"/>
      </w:tblGrid>
      <w:tr w:rsidR="2EB9F277" w:rsidTr="2EB9F277" w14:paraId="12353856">
        <w:trPr>
          <w:trHeight w:val="315"/>
        </w:trPr>
        <w:tc>
          <w:tcPr>
            <w:tcW w:w="3120" w:type="dxa"/>
            <w:tcMar/>
          </w:tcPr>
          <w:p w:rsidR="2EB9F277" w:rsidP="2EB9F277" w:rsidRDefault="2EB9F277" w14:paraId="16469783" w14:textId="2E536F3E">
            <w:pPr>
              <w:pStyle w:val="Normal"/>
            </w:pPr>
            <w:r w:rsidRPr="2EB9F277" w:rsidR="2EB9F277">
              <w:rPr>
                <w:sz w:val="24"/>
                <w:szCs w:val="24"/>
              </w:rPr>
              <w:t>Boost converter</w:t>
            </w:r>
          </w:p>
        </w:tc>
        <w:tc>
          <w:tcPr>
            <w:tcW w:w="3120" w:type="dxa"/>
            <w:tcMar/>
          </w:tcPr>
          <w:p w:rsidR="2EB9F277" w:rsidP="2EB9F277" w:rsidRDefault="2EB9F277" w14:paraId="668A1337" w14:textId="4CB2C877">
            <w:pPr>
              <w:pStyle w:val="Normal"/>
            </w:pPr>
            <w:r w:rsidRPr="2EB9F277" w:rsidR="2EB9F277">
              <w:rPr>
                <w:sz w:val="24"/>
                <w:szCs w:val="24"/>
              </w:rPr>
              <w:t>Charger</w:t>
            </w:r>
          </w:p>
        </w:tc>
        <w:tc>
          <w:tcPr>
            <w:tcW w:w="3120" w:type="dxa"/>
            <w:tcMar/>
          </w:tcPr>
          <w:p w:rsidR="2EB9F277" w:rsidP="2EB9F277" w:rsidRDefault="2EB9F277" w14:paraId="51A1D0CD" w14:textId="20E85771">
            <w:pPr>
              <w:pStyle w:val="Normal"/>
            </w:pPr>
            <w:r w:rsidRPr="2EB9F277" w:rsidR="2EB9F277">
              <w:rPr>
                <w:sz w:val="24"/>
                <w:szCs w:val="24"/>
              </w:rPr>
              <w:t>Smart systems</w:t>
            </w:r>
          </w:p>
        </w:tc>
      </w:tr>
      <w:tr w:rsidR="2EB9F277" w:rsidTr="2EB9F277" w14:paraId="59A6EBAA">
        <w:trPr>
          <w:trHeight w:val="300"/>
        </w:trPr>
        <w:tc>
          <w:tcPr>
            <w:tcW w:w="3120" w:type="dxa"/>
            <w:tcMar/>
          </w:tcPr>
          <w:p w:rsidR="2EB9F277" w:rsidP="2EB9F277" w:rsidRDefault="2EB9F277" w14:paraId="0FC9E3F5" w14:textId="50F9EB9A">
            <w:pPr>
              <w:pStyle w:val="Normal"/>
            </w:pPr>
            <w:r w:rsidRPr="2EB9F277" w:rsidR="2EB9F277">
              <w:rPr>
                <w:sz w:val="24"/>
                <w:szCs w:val="24"/>
              </w:rPr>
              <w:t>Jimmy Li</w:t>
            </w:r>
          </w:p>
        </w:tc>
        <w:tc>
          <w:tcPr>
            <w:tcW w:w="3120" w:type="dxa"/>
            <w:tcMar/>
          </w:tcPr>
          <w:p w:rsidR="2EB9F277" w:rsidP="2EB9F277" w:rsidRDefault="2EB9F277" w14:paraId="3A02B381" w14:textId="14BF6B40">
            <w:pPr>
              <w:pStyle w:val="Normal"/>
            </w:pPr>
            <w:r w:rsidRPr="2EB9F277" w:rsidR="2EB9F277">
              <w:rPr>
                <w:sz w:val="24"/>
                <w:szCs w:val="24"/>
              </w:rPr>
              <w:t>Derrick Shen</w:t>
            </w:r>
          </w:p>
        </w:tc>
        <w:tc>
          <w:tcPr>
            <w:tcW w:w="3120" w:type="dxa"/>
            <w:tcMar/>
          </w:tcPr>
          <w:p w:rsidR="2EB9F277" w:rsidP="2EB9F277" w:rsidRDefault="2EB9F277" w14:paraId="38FB4B6E" w14:textId="5439DD1A">
            <w:pPr>
              <w:pStyle w:val="Normal"/>
            </w:pPr>
            <w:r w:rsidRPr="2EB9F277" w:rsidR="2EB9F277">
              <w:rPr>
                <w:sz w:val="24"/>
                <w:szCs w:val="24"/>
              </w:rPr>
              <w:t>Ryder Hutton</w:t>
            </w:r>
          </w:p>
        </w:tc>
      </w:tr>
      <w:tr w:rsidR="2EB9F277" w:rsidTr="2EB9F277" w14:paraId="4C798A2B">
        <w:trPr>
          <w:trHeight w:val="300"/>
        </w:trPr>
        <w:tc>
          <w:tcPr>
            <w:tcW w:w="3120" w:type="dxa"/>
            <w:tcMar/>
          </w:tcPr>
          <w:p w:rsidR="2EB9F277" w:rsidP="2EB9F277" w:rsidRDefault="2EB9F277" w14:paraId="656B8B68" w14:textId="4137F203">
            <w:pPr>
              <w:pStyle w:val="Normal"/>
            </w:pPr>
            <w:r w:rsidRPr="2EB9F277" w:rsidR="2EB9F277">
              <w:rPr>
                <w:sz w:val="24"/>
                <w:szCs w:val="24"/>
              </w:rPr>
              <w:t>Leon Fang</w:t>
            </w:r>
          </w:p>
        </w:tc>
        <w:tc>
          <w:tcPr>
            <w:tcW w:w="3120" w:type="dxa"/>
            <w:tcMar/>
          </w:tcPr>
          <w:p w:rsidR="2EB9F277" w:rsidP="2EB9F277" w:rsidRDefault="2EB9F277" w14:paraId="43B7C48B" w14:textId="64B70A9F">
            <w:pPr>
              <w:pStyle w:val="Normal"/>
            </w:pPr>
            <w:r w:rsidRPr="2EB9F277" w:rsidR="2EB9F277">
              <w:rPr>
                <w:sz w:val="24"/>
                <w:szCs w:val="24"/>
              </w:rPr>
              <w:t>Kiran Elango</w:t>
            </w:r>
          </w:p>
        </w:tc>
        <w:tc>
          <w:tcPr>
            <w:tcW w:w="3120" w:type="dxa"/>
            <w:tcMar/>
          </w:tcPr>
          <w:p w:rsidR="2EB9F277" w:rsidP="2EB9F277" w:rsidRDefault="2EB9F277" w14:paraId="178993E0" w14:textId="17C98BB2">
            <w:pPr>
              <w:pStyle w:val="Normal"/>
            </w:pPr>
            <w:r w:rsidRPr="2EB9F277" w:rsidR="2EB9F277">
              <w:rPr>
                <w:sz w:val="24"/>
                <w:szCs w:val="24"/>
              </w:rPr>
              <w:t>Sanuga Dheerasinghe</w:t>
            </w:r>
          </w:p>
        </w:tc>
      </w:tr>
    </w:tbl>
    <w:p w:rsidR="2EB9F277" w:rsidP="2EB9F277" w:rsidRDefault="2EB9F277" w14:paraId="39903061" w14:textId="12E9C4F9">
      <w:pPr>
        <w:pStyle w:val="Normal"/>
        <w:jc w:val="left"/>
        <w:rPr>
          <w:sz w:val="24"/>
          <w:szCs w:val="24"/>
        </w:rPr>
      </w:pPr>
    </w:p>
    <w:p w:rsidR="76F68D75" w:rsidP="2EB9F277" w:rsidRDefault="76F68D75" w14:paraId="476D7EB9" w14:textId="4335D0CA">
      <w:pPr>
        <w:pStyle w:val="Normal"/>
        <w:jc w:val="left"/>
      </w:pPr>
      <w:r w:rsidRPr="2EB9F277" w:rsidR="76F68D75">
        <w:rPr>
          <w:sz w:val="24"/>
          <w:szCs w:val="24"/>
        </w:rPr>
        <w:t>Bibliography:</w:t>
      </w:r>
    </w:p>
    <w:p w:rsidR="449D2A11" w:rsidP="2EB9F277" w:rsidRDefault="449D2A11" w14:paraId="469F4B72" w14:textId="3C63F8FC">
      <w:pPr>
        <w:pStyle w:val="Normal"/>
        <w:jc w:val="left"/>
      </w:pPr>
      <w:r w:rsidRPr="2EB9F277" w:rsidR="449D2A11">
        <w:rPr>
          <w:sz w:val="24"/>
          <w:szCs w:val="24"/>
        </w:rPr>
        <w:t xml:space="preserve">BC557B datasheet: </w:t>
      </w:r>
      <w:hyperlink r:id="R353c08c63c474d81">
        <w:r w:rsidRPr="2EB9F277" w:rsidR="449D2A11">
          <w:rPr>
            <w:rStyle w:val="Hyperlink"/>
          </w:rPr>
          <w:t>https://www.onsemi.com/download/data-sheet/pdf/bc556b-d.pdf</w:t>
        </w:r>
      </w:hyperlink>
    </w:p>
    <w:p w:rsidR="5E8C4FF2" w:rsidP="2EB9F277" w:rsidRDefault="5E8C4FF2" w14:paraId="25CE7D37" w14:textId="45221D0F">
      <w:pPr>
        <w:pStyle w:val="Normal"/>
        <w:jc w:val="left"/>
      </w:pPr>
      <w:r w:rsidRPr="2EB9F277" w:rsidR="5E8C4FF2">
        <w:rPr>
          <w:sz w:val="24"/>
          <w:szCs w:val="24"/>
        </w:rPr>
        <w:t xml:space="preserve">LM358 datasheet: </w:t>
      </w:r>
      <w:hyperlink r:id="Ree4f6675a39a4af3">
        <w:r w:rsidRPr="2EB9F277" w:rsidR="5E8C4FF2">
          <w:rPr>
            <w:rStyle w:val="Hyperlink"/>
          </w:rPr>
          <w:t>https://www.ti.com/lit/ds/symlink/lm358.pdf</w:t>
        </w:r>
      </w:hyperlink>
    </w:p>
    <w:p w:rsidR="6384A3DC" w:rsidP="2EB9F277" w:rsidRDefault="6384A3DC" w14:paraId="6D6101D2" w14:textId="43E00DFE">
      <w:pPr>
        <w:pStyle w:val="Normal"/>
        <w:jc w:val="left"/>
      </w:pPr>
      <w:r w:rsidR="6384A3DC">
        <w:rPr/>
        <w:t xml:space="preserve">IRF4905 datasheet:  </w:t>
      </w:r>
      <w:hyperlink r:id="R45e483afaffc4926">
        <w:r w:rsidRPr="2EB9F277" w:rsidR="6384A3DC">
          <w:rPr>
            <w:rStyle w:val="Hyperlink"/>
          </w:rPr>
          <w:t>https://www.infineon.com/assets/row/public/documents/24/49/infineon-irf4905-datasheet-en.pdf</w:t>
        </w:r>
      </w:hyperlink>
    </w:p>
    <w:p w:rsidR="21BE6D75" w:rsidP="2EB9F277" w:rsidRDefault="21BE6D75" w14:paraId="21A8D970" w14:textId="64F14D61">
      <w:pPr>
        <w:pStyle w:val="Normal"/>
        <w:jc w:val="left"/>
      </w:pPr>
      <w:hyperlink r:id="R4bbf3de2f9bf4070">
        <w:r w:rsidRPr="2EB9F277" w:rsidR="21BE6D75">
          <w:rPr>
            <w:rStyle w:val="Hyperlink"/>
          </w:rPr>
          <w:t>https://www.ti.com/lit/an/slyt674/slyt674.pdf</w:t>
        </w:r>
      </w:hyperlink>
      <w:r>
        <w:br/>
      </w:r>
      <w:r>
        <w:br/>
      </w:r>
      <w:r w:rsidR="4AF79F13">
        <w:rPr/>
        <w:t>ATMega328P</w:t>
      </w:r>
      <w:r>
        <w:br/>
      </w:r>
      <w:hyperlink r:id="R99f32a06b11d4f54">
        <w:r w:rsidRPr="2EB9F277" w:rsidR="1459F79E">
          <w:rPr>
            <w:rStyle w:val="Hyperlink"/>
          </w:rPr>
          <w:t>https://ww1.microchip.com/downloads/en/DeviceDoc/Atmel-7810-Automotive-Microcontrollers-ATmega328P_Datasheet.pdf</w:t>
        </w:r>
      </w:hyperlink>
    </w:p>
    <w:p w:rsidR="2EB9F277" w:rsidP="2EB9F277" w:rsidRDefault="2EB9F277" w14:paraId="6FB398D5" w14:textId="55EE0EB0">
      <w:pPr>
        <w:pStyle w:val="Normal"/>
        <w:jc w:val="left"/>
      </w:pPr>
    </w:p>
    <w:p w:rsidR="2EB9F277" w:rsidP="2EB9F277" w:rsidRDefault="2EB9F277" w14:paraId="31142A36" w14:textId="33237E5E">
      <w:pPr>
        <w:pStyle w:val="Normal"/>
        <w:jc w:val="left"/>
      </w:pPr>
    </w:p>
    <w:p w:rsidR="2EB9F277" w:rsidP="2EB9F277" w:rsidRDefault="2EB9F277" w14:paraId="62A258AC" w14:textId="101CC799">
      <w:pPr>
        <w:pStyle w:val="Normal"/>
        <w:jc w:val="left"/>
      </w:pPr>
    </w:p>
    <w:p w:rsidR="2EB9F277" w:rsidP="2EB9F277" w:rsidRDefault="2EB9F277" w14:paraId="1B629FF9" w14:textId="57887285">
      <w:pPr>
        <w:pStyle w:val="Normal"/>
        <w:jc w:val="left"/>
      </w:pPr>
    </w:p>
    <w:p w:rsidR="2EB9F277" w:rsidP="2EB9F277" w:rsidRDefault="2EB9F277" w14:paraId="747F9D8D" w14:textId="14B22C2E">
      <w:pPr>
        <w:pStyle w:val="Normal"/>
        <w:jc w:val="left"/>
        <w:rPr>
          <w:sz w:val="24"/>
          <w:szCs w:val="24"/>
        </w:rPr>
      </w:pPr>
    </w:p>
    <w:p w:rsidR="2EB9F277" w:rsidP="2EB9F277" w:rsidRDefault="2EB9F277" w14:paraId="59FF4F63" w14:textId="42EFD14C">
      <w:pPr>
        <w:pStyle w:val="Normal"/>
        <w:jc w:val="left"/>
        <w:rPr>
          <w:sz w:val="24"/>
          <w:szCs w:val="24"/>
        </w:rPr>
      </w:pPr>
    </w:p>
    <w:sectPr w:rsidR="002F522B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1707ee2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2b7e3e8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c519f8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dirty"/>
  <w:trackRevisions w:val="false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431D5E7"/>
    <w:rsid w:val="002BE464"/>
    <w:rsid w:val="002F522B"/>
    <w:rsid w:val="00486E84"/>
    <w:rsid w:val="00A93DC5"/>
    <w:rsid w:val="01E47509"/>
    <w:rsid w:val="028CB7CF"/>
    <w:rsid w:val="031BF283"/>
    <w:rsid w:val="0329B5F2"/>
    <w:rsid w:val="045358F3"/>
    <w:rsid w:val="046D11D2"/>
    <w:rsid w:val="04C37D4A"/>
    <w:rsid w:val="05B562D6"/>
    <w:rsid w:val="0680AD47"/>
    <w:rsid w:val="072BCA76"/>
    <w:rsid w:val="07305AD9"/>
    <w:rsid w:val="080D388F"/>
    <w:rsid w:val="08ED26CF"/>
    <w:rsid w:val="095D2FBC"/>
    <w:rsid w:val="09EF5BEE"/>
    <w:rsid w:val="09F7289E"/>
    <w:rsid w:val="0A9589C0"/>
    <w:rsid w:val="0AD31FAD"/>
    <w:rsid w:val="0B4DDDB2"/>
    <w:rsid w:val="0B9C2A73"/>
    <w:rsid w:val="0CBDF520"/>
    <w:rsid w:val="0CCBDFBD"/>
    <w:rsid w:val="0D0A0526"/>
    <w:rsid w:val="0D5350C5"/>
    <w:rsid w:val="0DE02935"/>
    <w:rsid w:val="0E3D6E2C"/>
    <w:rsid w:val="0E634A65"/>
    <w:rsid w:val="0EAE9BDF"/>
    <w:rsid w:val="0F7BC85D"/>
    <w:rsid w:val="1018DAD7"/>
    <w:rsid w:val="1228FCEF"/>
    <w:rsid w:val="13C3A986"/>
    <w:rsid w:val="144A6249"/>
    <w:rsid w:val="1459F79E"/>
    <w:rsid w:val="156D666C"/>
    <w:rsid w:val="1648FC59"/>
    <w:rsid w:val="18145F1C"/>
    <w:rsid w:val="186EAEE3"/>
    <w:rsid w:val="1874049A"/>
    <w:rsid w:val="19640121"/>
    <w:rsid w:val="1A95CBFB"/>
    <w:rsid w:val="1A95CBFB"/>
    <w:rsid w:val="1B494D45"/>
    <w:rsid w:val="1B50FD26"/>
    <w:rsid w:val="1B558AF1"/>
    <w:rsid w:val="1B59C249"/>
    <w:rsid w:val="1BA6FFCB"/>
    <w:rsid w:val="1BB425CF"/>
    <w:rsid w:val="1C0B2158"/>
    <w:rsid w:val="1CD9A451"/>
    <w:rsid w:val="1D1A7507"/>
    <w:rsid w:val="1DAA1914"/>
    <w:rsid w:val="1DBF673B"/>
    <w:rsid w:val="1DF39FF5"/>
    <w:rsid w:val="1E48D135"/>
    <w:rsid w:val="1EEB77AD"/>
    <w:rsid w:val="1FEF538C"/>
    <w:rsid w:val="21BE6D75"/>
    <w:rsid w:val="22C8514B"/>
    <w:rsid w:val="22F4D2B4"/>
    <w:rsid w:val="24586D05"/>
    <w:rsid w:val="2527BCCA"/>
    <w:rsid w:val="2587AC44"/>
    <w:rsid w:val="26077800"/>
    <w:rsid w:val="265AAAB2"/>
    <w:rsid w:val="276E185E"/>
    <w:rsid w:val="284079D5"/>
    <w:rsid w:val="28428EFE"/>
    <w:rsid w:val="29F16DD5"/>
    <w:rsid w:val="2D4963C2"/>
    <w:rsid w:val="2DD38ACD"/>
    <w:rsid w:val="2EA0EDC7"/>
    <w:rsid w:val="2EB9F277"/>
    <w:rsid w:val="2F471D54"/>
    <w:rsid w:val="2F4F78B1"/>
    <w:rsid w:val="2F96BAAC"/>
    <w:rsid w:val="3061AEBA"/>
    <w:rsid w:val="30C1E218"/>
    <w:rsid w:val="317B12AB"/>
    <w:rsid w:val="32715CB6"/>
    <w:rsid w:val="32C7BFC9"/>
    <w:rsid w:val="33D2B3BD"/>
    <w:rsid w:val="3431D5E7"/>
    <w:rsid w:val="343BBA17"/>
    <w:rsid w:val="35D8B912"/>
    <w:rsid w:val="36F58CF2"/>
    <w:rsid w:val="3750D004"/>
    <w:rsid w:val="37D27FCC"/>
    <w:rsid w:val="37F3DBB0"/>
    <w:rsid w:val="3858CE12"/>
    <w:rsid w:val="39F4EA36"/>
    <w:rsid w:val="3A70EB71"/>
    <w:rsid w:val="3DA5E862"/>
    <w:rsid w:val="3DC2DE03"/>
    <w:rsid w:val="3E0E788B"/>
    <w:rsid w:val="3F03EB58"/>
    <w:rsid w:val="3F20E9E9"/>
    <w:rsid w:val="3F570B50"/>
    <w:rsid w:val="3F8AE2CC"/>
    <w:rsid w:val="4435E78A"/>
    <w:rsid w:val="449D2A11"/>
    <w:rsid w:val="44A79F4F"/>
    <w:rsid w:val="456F0B54"/>
    <w:rsid w:val="45DFD7D8"/>
    <w:rsid w:val="48B03233"/>
    <w:rsid w:val="48C7EF4D"/>
    <w:rsid w:val="48F692D6"/>
    <w:rsid w:val="493C8652"/>
    <w:rsid w:val="4AF79F13"/>
    <w:rsid w:val="4B0FEDC0"/>
    <w:rsid w:val="4BE77CA1"/>
    <w:rsid w:val="4BE77CA1"/>
    <w:rsid w:val="4D867168"/>
    <w:rsid w:val="4EB435E7"/>
    <w:rsid w:val="4EE0FCFA"/>
    <w:rsid w:val="4F697A4B"/>
    <w:rsid w:val="4FA33DFD"/>
    <w:rsid w:val="4FCC6B87"/>
    <w:rsid w:val="4FEBE3E2"/>
    <w:rsid w:val="50FCA8A0"/>
    <w:rsid w:val="511A5851"/>
    <w:rsid w:val="513D5138"/>
    <w:rsid w:val="524EBED5"/>
    <w:rsid w:val="533A93D3"/>
    <w:rsid w:val="569EFB40"/>
    <w:rsid w:val="5716C15F"/>
    <w:rsid w:val="571A43B1"/>
    <w:rsid w:val="574E2102"/>
    <w:rsid w:val="57B6FBDD"/>
    <w:rsid w:val="57E82FE5"/>
    <w:rsid w:val="590FFA86"/>
    <w:rsid w:val="5B1F9600"/>
    <w:rsid w:val="5C83505E"/>
    <w:rsid w:val="5CE9871A"/>
    <w:rsid w:val="5DFAEC3A"/>
    <w:rsid w:val="5E10F400"/>
    <w:rsid w:val="5E8C4FF2"/>
    <w:rsid w:val="5EE12887"/>
    <w:rsid w:val="5FB41334"/>
    <w:rsid w:val="612E9D82"/>
    <w:rsid w:val="6145EA93"/>
    <w:rsid w:val="61E16DEE"/>
    <w:rsid w:val="6221A1C3"/>
    <w:rsid w:val="629F839F"/>
    <w:rsid w:val="6384A3DC"/>
    <w:rsid w:val="650A08DF"/>
    <w:rsid w:val="659E1D5C"/>
    <w:rsid w:val="66E6897A"/>
    <w:rsid w:val="6727E30B"/>
    <w:rsid w:val="67DC9839"/>
    <w:rsid w:val="67F2B5AE"/>
    <w:rsid w:val="68542F04"/>
    <w:rsid w:val="68F49264"/>
    <w:rsid w:val="6980F84D"/>
    <w:rsid w:val="6AC62835"/>
    <w:rsid w:val="6B1DE045"/>
    <w:rsid w:val="6B1DE045"/>
    <w:rsid w:val="6B4F437D"/>
    <w:rsid w:val="6B6339DD"/>
    <w:rsid w:val="6B6ED9D9"/>
    <w:rsid w:val="6C27F2EE"/>
    <w:rsid w:val="6D187FDD"/>
    <w:rsid w:val="6D898849"/>
    <w:rsid w:val="6E6371B3"/>
    <w:rsid w:val="6EBE839D"/>
    <w:rsid w:val="6FCB5E38"/>
    <w:rsid w:val="712BA3AA"/>
    <w:rsid w:val="720B0166"/>
    <w:rsid w:val="72D84499"/>
    <w:rsid w:val="72E4B27B"/>
    <w:rsid w:val="734A96D6"/>
    <w:rsid w:val="73587116"/>
    <w:rsid w:val="73816B30"/>
    <w:rsid w:val="73BA20BA"/>
    <w:rsid w:val="7568EC96"/>
    <w:rsid w:val="7591BAD6"/>
    <w:rsid w:val="7695CD78"/>
    <w:rsid w:val="769FA8AC"/>
    <w:rsid w:val="76F68D75"/>
    <w:rsid w:val="771A19F5"/>
    <w:rsid w:val="77F2BBD5"/>
    <w:rsid w:val="792A0FE4"/>
    <w:rsid w:val="7A08E2E5"/>
    <w:rsid w:val="7A6051DF"/>
    <w:rsid w:val="7B4A1FAF"/>
    <w:rsid w:val="7BE69BBA"/>
    <w:rsid w:val="7FD3B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A6017"/>
  <w15:chartTrackingRefBased/>
  <w15:docId w15:val="{69E2B8C6-8BDD-43ED-9830-4F0C11D66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2EB9F277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2EB9F277"/>
    <w:rPr>
      <w:color w:val="467886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372889111" /><Relationship Type="http://schemas.openxmlformats.org/officeDocument/2006/relationships/image" Target="/media/image2.png" Id="rId1928384928" /><Relationship Type="http://schemas.openxmlformats.org/officeDocument/2006/relationships/image" Target="/media/image3.png" Id="rId1206654641" /><Relationship Type="http://schemas.openxmlformats.org/officeDocument/2006/relationships/image" Target="/media/image4.png" Id="rId1923326473" /><Relationship Type="http://schemas.openxmlformats.org/officeDocument/2006/relationships/hyperlink" Target="https://www.onsemi.com/download/data-sheet/pdf/bc556b-d.pdf" TargetMode="External" Id="R353c08c63c474d81" /><Relationship Type="http://schemas.openxmlformats.org/officeDocument/2006/relationships/hyperlink" Target="https://www.ti.com/lit/ds/symlink/lm358.pdf" TargetMode="External" Id="Ree4f6675a39a4af3" /><Relationship Type="http://schemas.openxmlformats.org/officeDocument/2006/relationships/hyperlink" Target="https://www.infineon.com/assets/row/public/documents/24/49/infineon-irf4905-datasheet-en.pdf" TargetMode="External" Id="R45e483afaffc4926" /><Relationship Type="http://schemas.openxmlformats.org/officeDocument/2006/relationships/hyperlink" Target="https://www.ti.com/lit/an/slyt674/slyt674.pdf?ts=1785978370364&amp;ref_url=https%253A%252F%252Fchatgpt.com%252F" TargetMode="External" Id="R4bbf3de2f9bf4070" /><Relationship Type="http://schemas.openxmlformats.org/officeDocument/2006/relationships/hyperlink" Target="https://ww1.microchip.com/downloads/en/DeviceDoc/Atmel-7810-Automotive-Microcontrollers-ATmega328P_Datasheet.pdf" TargetMode="External" Id="R99f32a06b11d4f54" /><Relationship Type="http://schemas.openxmlformats.org/officeDocument/2006/relationships/numbering" Target="numbering.xml" Id="Rb10482f0c36b4cfc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b75eb9d1-7479-4f8a-9240-cc5b19dbbc64}" enabled="1" method="Standard" siteId="{d1b36e95-0d50-42e9-958f-b63fa906beaa}" removed="0"/>
</clbl:labelList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Derrick Shen</dc:creator>
  <keywords/>
  <dc:description/>
  <lastModifiedBy>Derrick Shen</lastModifiedBy>
  <revision>2</revision>
  <dcterms:created xsi:type="dcterms:W3CDTF">2026-07-29T21:32:00.0000000Z</dcterms:created>
  <dcterms:modified xsi:type="dcterms:W3CDTF">2026-08-06T20:02:08.9774577Z</dcterms:modified>
</coreProperties>
</file>