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 xml:space="preserve">hereby declare that the true and first inventor(s) of the invention disclosed in the Complete </w:t>
            </w:r>
            <w:proofErr w:type="gramStart"/>
            <w:r>
              <w:t>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proofErr w:type="gramEnd"/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SMART TOILET SYSTEM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proofErr w:type="gramStart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  <w:proofErr w:type="gramEnd"/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Dr.Balasubramaniam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Associate professor, Department of ECE,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Dr.Suresh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Associate professor, Department of ECE,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Gokul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EEE,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Kiran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EEE,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Jeeva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EEE,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Nithish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EEE,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Ismath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EEE, K.Ramakrishnan College of Engineering, Trichy- 621112, India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03-07-24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77777777" w:rsidR="00392F90" w:rsidRDefault="00392F90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62093634" wp14:editId="16714C66">
                  <wp:simplePos x="0" y="0"/>
                  <wp:positionH relativeFrom="margin">
                    <wp:align>right</wp:align>
                  </wp:positionH>
                  <wp:positionV relativeFrom="margin">
                    <wp:posOffset>298450</wp:posOffset>
                  </wp:positionV>
                  <wp:extent cx="1009650" cy="295275"/>
                  <wp:effectExtent l="19050" t="0" r="0" b="0"/>
                  <wp:wrapSquare wrapText="bothSides"/>
                  <wp:docPr id="3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Albert Francis </w:t>
            </w:r>
            <w:r>
              <w:br/>
            </w:r>
            <w:r>
              <w:rPr>
                <w:color w:val="000000" w:themeColor="text1"/>
                <w:sz w:val="24"/>
              </w:rPr>
              <w:t xml:space="preserve">Registered Patent Agent </w:t>
            </w:r>
            <w:r>
              <w:br/>
            </w:r>
            <w:r>
              <w:rPr>
                <w:color w:val="000000" w:themeColor="text1"/>
                <w:sz w:val="24"/>
              </w:rPr>
              <w:t xml:space="preserve">(INPA – 4655)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000000" w:rsidRDefault="00000000"/>
    <w:sectPr w:rsidR="0064367F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101</cp:revision>
  <dcterms:created xsi:type="dcterms:W3CDTF">2023-01-25T10:34:00Z</dcterms:created>
  <dcterms:modified xsi:type="dcterms:W3CDTF">2026-02-28T18:55:00Z</dcterms:modified>
</cp:coreProperties>
</file>