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 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5th Day of March 2026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155F5BC7" w:rsidR="008E40D8" w:rsidRPr="00702AA3" w:rsidRDefault="00DD3021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DD3021">
              <w:rPr>
                <w:noProof/>
                <w:color w:val="FF0000"/>
                <w:sz w:val="20"/>
                <w:lang w:eastAsia="en-IN"/>
              </w:rPr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afaf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5A3757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D3021"/>
    <w:rsid w:val="00DF6C8F"/>
    <w:rsid w:val="00E07BE4"/>
    <w:rsid w:val="00E663AC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 Kiran Kumar</cp:lastModifiedBy>
  <cp:revision>53</cp:revision>
  <dcterms:created xsi:type="dcterms:W3CDTF">2023-01-13T04:08:00Z</dcterms:created>
  <dcterms:modified xsi:type="dcterms:W3CDTF">2026-03-03T05:28:00Z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