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279" w:rsidRPr="004E7279" w:rsidRDefault="004E7279">
      <w:pPr>
        <w:rPr>
          <w:b/>
        </w:rPr>
      </w:pPr>
    </w:p>
    <w:p w:rsidR="004E7279" w:rsidRPr="004E7279" w:rsidRDefault="004E7279">
      <w:pPr>
        <w:rPr>
          <w:b/>
        </w:rPr>
      </w:pPr>
      <w:r w:rsidRPr="004E7279">
        <w:rPr>
          <w:rFonts w:cs="Arial"/>
          <w:noProof/>
          <w:color w:val="283677"/>
          <w:sz w:val="28"/>
          <w:szCs w:val="28"/>
          <w:lang w:val="en-US"/>
        </w:rPr>
        <mc:AlternateContent>
          <mc:Choice Requires="wps">
            <w:drawing>
              <wp:anchor distT="0" distB="0" distL="114300" distR="114300" simplePos="0" relativeHeight="251659264" behindDoc="0" locked="0" layoutInCell="1" allowOverlap="1" wp14:anchorId="777F0059" wp14:editId="5E3D5808">
                <wp:simplePos x="0" y="0"/>
                <wp:positionH relativeFrom="margin">
                  <wp:posOffset>-145719</wp:posOffset>
                </wp:positionH>
                <wp:positionV relativeFrom="paragraph">
                  <wp:posOffset>165735</wp:posOffset>
                </wp:positionV>
                <wp:extent cx="6934200" cy="405517"/>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405517"/>
                        </a:xfrm>
                        <a:prstGeom prst="rect">
                          <a:avLst/>
                        </a:prstGeom>
                        <a:solidFill>
                          <a:srgbClr val="283677"/>
                        </a:solidFill>
                      </wps:spPr>
                      <wps:style>
                        <a:lnRef idx="2">
                          <a:schemeClr val="accent1">
                            <a:shade val="50000"/>
                          </a:schemeClr>
                        </a:lnRef>
                        <a:fillRef idx="1">
                          <a:schemeClr val="accent1"/>
                        </a:fillRef>
                        <a:effectRef idx="0">
                          <a:schemeClr val="accent1"/>
                        </a:effectRef>
                        <a:fontRef idx="minor">
                          <a:schemeClr val="lt1"/>
                        </a:fontRef>
                      </wps:style>
                      <wps:txbx>
                        <w:txbxContent>
                          <w:p w:rsidR="004E7279" w:rsidRPr="004E7279" w:rsidRDefault="004E7279" w:rsidP="004E7279">
                            <w:pPr>
                              <w:jc w:val="center"/>
                              <w:rPr>
                                <w:color w:val="FFFFFF" w:themeColor="background1"/>
                                <w:sz w:val="34"/>
                                <w:szCs w:val="36"/>
                              </w:rPr>
                            </w:pPr>
                            <w:r w:rsidRPr="004E7279">
                              <w:rPr>
                                <w:color w:val="FFFFFF" w:themeColor="background1"/>
                                <w:sz w:val="34"/>
                                <w:szCs w:val="36"/>
                              </w:rPr>
                              <w:t>LOGISTIC REGRESSION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F0059" id="Rectangle 2" o:spid="_x0000_s1026" style="position:absolute;margin-left:-11.45pt;margin-top:13.05pt;width:546pt;height:3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" fillcolor="#283677" strokecolor="#1f4d78 [1604]" strokeweight="1pt">
                <v:path arrowok="t"/>
                <v:textbox>
                  <w:txbxContent>
                    <w:p w:rsidR="004E7279" w:rsidRPr="004E7279" w:rsidRDefault="004E7279" w:rsidP="004E7279">
                      <w:pPr>
                        <w:jc w:val="center"/>
                        <w:rPr>
                          <w:color w:val="FFFFFF" w:themeColor="background1"/>
                          <w:sz w:val="34"/>
                          <w:szCs w:val="36"/>
                        </w:rPr>
                      </w:pPr>
                      <w:r w:rsidRPr="004E7279">
                        <w:rPr>
                          <w:color w:val="FFFFFF" w:themeColor="background1"/>
                          <w:sz w:val="34"/>
                          <w:szCs w:val="36"/>
                        </w:rPr>
                        <w:t>LOGISTIC REGRESSION SUBMISSION</w:t>
                      </w:r>
                    </w:p>
                  </w:txbxContent>
                </v:textbox>
                <w10:wrap anchorx="margin"/>
              </v:rect>
            </w:pict>
          </mc:Fallback>
        </mc:AlternateContent>
      </w:r>
    </w:p>
    <w:p w:rsidR="004E7279" w:rsidRPr="004E7279" w:rsidRDefault="004E7279" w:rsidP="004E7279">
      <w:pPr>
        <w:pBdr>
          <w:bottom w:val="double" w:sz="4" w:space="1" w:color="auto"/>
        </w:pBdr>
        <w:rPr>
          <w:b/>
        </w:rPr>
      </w:pPr>
    </w:p>
    <w:p w:rsidR="004E7279" w:rsidRPr="004E7279" w:rsidRDefault="004E7279" w:rsidP="004E7279">
      <w:pPr>
        <w:pStyle w:val="Heading1"/>
        <w:rPr>
          <w:rFonts w:asciiTheme="minorHAnsi" w:hAnsiTheme="minorHAnsi"/>
          <w:u w:val="single"/>
        </w:rPr>
      </w:pPr>
      <w:r w:rsidRPr="004E7279">
        <w:rPr>
          <w:rFonts w:asciiTheme="minorHAnsi" w:hAnsiTheme="minorHAnsi"/>
        </w:rPr>
        <w:t xml:space="preserve">Checkpoint-1: </w:t>
      </w:r>
      <w:r w:rsidRPr="004E7279">
        <w:rPr>
          <w:rFonts w:asciiTheme="minorHAnsi" w:hAnsiTheme="minorHAnsi"/>
          <w:u w:val="single"/>
        </w:rPr>
        <w:t>Data Understanding and Data Exploration</w:t>
      </w:r>
    </w:p>
    <w:p w:rsidR="004E7279" w:rsidRPr="004E7279" w:rsidRDefault="004E7279" w:rsidP="004E7279"/>
    <w:p w:rsidR="0002028A" w:rsidRDefault="0002028A" w:rsidP="0002028A">
      <w:pPr>
        <w:pStyle w:val="ListParagraph"/>
        <w:numPr>
          <w:ilvl w:val="0"/>
          <w:numId w:val="1"/>
        </w:numPr>
      </w:pPr>
      <w:r>
        <w:t xml:space="preserve">This plot shows the credit history of the customers, we can see the more number defaulters and  </w:t>
      </w:r>
    </w:p>
    <w:p w:rsidR="0002028A" w:rsidRPr="0002028A" w:rsidRDefault="0002028A" w:rsidP="0002028A">
      <w:pPr>
        <w:pStyle w:val="ListParagraph"/>
      </w:pPr>
      <w:r>
        <w:t xml:space="preserve">Non-defaulters </w:t>
      </w:r>
      <w:r w:rsidRPr="0002028A">
        <w:t>existing credits paid back duly till now</w:t>
      </w:r>
      <w:r>
        <w:t xml:space="preserve">. </w:t>
      </w:r>
    </w:p>
    <w:p w:rsidR="004E7279" w:rsidRDefault="00E96EF1" w:rsidP="004E7279">
      <w:pPr>
        <w:pStyle w:val="ListParagraph"/>
      </w:pPr>
      <w:r>
        <w:rPr>
          <w:noProof/>
          <w:lang w:val="en-US"/>
        </w:rPr>
        <w:drawing>
          <wp:inline distT="0" distB="0" distL="0" distR="0" wp14:anchorId="09499FAE" wp14:editId="62B3369E">
            <wp:extent cx="6645910" cy="6028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6028690"/>
                    </a:xfrm>
                    <a:prstGeom prst="rect">
                      <a:avLst/>
                    </a:prstGeom>
                  </pic:spPr>
                </pic:pic>
              </a:graphicData>
            </a:graphic>
          </wp:inline>
        </w:drawing>
      </w: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D43FBD" w:rsidRDefault="00D43FBD" w:rsidP="004E7279">
      <w:pPr>
        <w:pStyle w:val="ListParagraph"/>
      </w:pPr>
    </w:p>
    <w:p w:rsidR="00D43FBD" w:rsidRDefault="00D43FBD" w:rsidP="004E7279">
      <w:pPr>
        <w:pStyle w:val="ListParagraph"/>
      </w:pPr>
    </w:p>
    <w:p w:rsidR="00D43FBD" w:rsidRDefault="00D43FBD" w:rsidP="004E7279">
      <w:pPr>
        <w:pStyle w:val="ListParagraph"/>
      </w:pPr>
    </w:p>
    <w:p w:rsidR="00D43FBD" w:rsidRDefault="00D43FBD" w:rsidP="004E7279">
      <w:pPr>
        <w:pStyle w:val="ListParagraph"/>
      </w:pPr>
    </w:p>
    <w:p w:rsidR="004E7279" w:rsidRDefault="0002028A" w:rsidP="004E7279">
      <w:pPr>
        <w:pStyle w:val="ListParagraph"/>
      </w:pPr>
      <w:bookmarkStart w:id="0" w:name="_GoBack"/>
      <w:bookmarkEnd w:id="0"/>
      <w:r>
        <w:t xml:space="preserve">This </w:t>
      </w:r>
      <w:r w:rsidR="006A19A2">
        <w:t>plot depicts the most number of the credits purpose is radio/television followed by new cars</w:t>
      </w:r>
    </w:p>
    <w:p w:rsidR="006A19A2" w:rsidRDefault="006A19A2" w:rsidP="004E7279">
      <w:pPr>
        <w:pStyle w:val="ListParagraph"/>
      </w:pPr>
    </w:p>
    <w:p w:rsidR="004E7279" w:rsidRDefault="0002028A" w:rsidP="004E7279">
      <w:pPr>
        <w:pStyle w:val="ListParagraph"/>
      </w:pPr>
      <w:r>
        <w:rPr>
          <w:noProof/>
          <w:lang w:val="en-US"/>
        </w:rPr>
        <w:drawing>
          <wp:inline distT="0" distB="0" distL="0" distR="0" wp14:anchorId="50BBBF44" wp14:editId="4DA5703D">
            <wp:extent cx="6155890" cy="3190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5294" cy="3195750"/>
                    </a:xfrm>
                    <a:prstGeom prst="rect">
                      <a:avLst/>
                    </a:prstGeom>
                  </pic:spPr>
                </pic:pic>
              </a:graphicData>
            </a:graphic>
          </wp:inline>
        </w:drawing>
      </w:r>
    </w:p>
    <w:p w:rsidR="004E7279" w:rsidRDefault="004E7279" w:rsidP="004E7279">
      <w:pPr>
        <w:pStyle w:val="ListParagraph"/>
      </w:pPr>
    </w:p>
    <w:p w:rsidR="004E7279" w:rsidRDefault="004E7279" w:rsidP="004E7279">
      <w:pPr>
        <w:pStyle w:val="ListParagraph"/>
      </w:pPr>
    </w:p>
    <w:p w:rsidR="004E7279" w:rsidRDefault="004E7279" w:rsidP="004E7279">
      <w:pPr>
        <w:pStyle w:val="ListParagraph"/>
      </w:pPr>
    </w:p>
    <w:p w:rsidR="004E7279" w:rsidRDefault="006A19A2" w:rsidP="004E7279">
      <w:pPr>
        <w:pStyle w:val="ListParagraph"/>
      </w:pPr>
      <w:r>
        <w:t xml:space="preserve">The age in </w:t>
      </w:r>
      <w:proofErr w:type="gramStart"/>
      <w:r>
        <w:t>years</w:t>
      </w:r>
      <w:proofErr w:type="gramEnd"/>
      <w:r>
        <w:t xml:space="preserve"> variable is positively skewed and also has heavy tail. It indicates as the more number of c</w:t>
      </w:r>
      <w:r w:rsidR="009B1792">
        <w:t>ustomers age is</w:t>
      </w:r>
      <w:r>
        <w:t xml:space="preserve"> in between 20 and 60 and very few customers after 60</w:t>
      </w:r>
    </w:p>
    <w:p w:rsidR="004E7279" w:rsidRDefault="00F05FEB" w:rsidP="00F05FEB">
      <w:r>
        <w:t xml:space="preserve">       </w:t>
      </w:r>
      <w:r w:rsidR="005860E8">
        <w:rPr>
          <w:noProof/>
          <w:lang w:val="en-US"/>
        </w:rPr>
        <w:drawing>
          <wp:inline distT="0" distB="0" distL="0" distR="0" wp14:anchorId="3D9B5EB0" wp14:editId="384825FE">
            <wp:extent cx="5880252" cy="3048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2723" cy="3049281"/>
                    </a:xfrm>
                    <a:prstGeom prst="rect">
                      <a:avLst/>
                    </a:prstGeom>
                  </pic:spPr>
                </pic:pic>
              </a:graphicData>
            </a:graphic>
          </wp:inline>
        </w:drawing>
      </w:r>
    </w:p>
    <w:p w:rsidR="00067102" w:rsidRDefault="00067102" w:rsidP="00F05FEB"/>
    <w:p w:rsidR="00067102" w:rsidRDefault="00067102" w:rsidP="00F05FEB"/>
    <w:p w:rsidR="00067102" w:rsidRDefault="00067102" w:rsidP="00F05FEB"/>
    <w:p w:rsidR="00067102" w:rsidRDefault="00067102" w:rsidP="00F05FEB"/>
    <w:p w:rsidR="00067102" w:rsidRDefault="00067102" w:rsidP="00F05FEB"/>
    <w:p w:rsidR="00067102" w:rsidRDefault="00067102" w:rsidP="00F05FEB"/>
    <w:p w:rsidR="00067102" w:rsidRDefault="009B1792" w:rsidP="00F05FEB">
      <w:r>
        <w:t xml:space="preserve"> This plot shows that the more Number of customers are having own house</w:t>
      </w:r>
    </w:p>
    <w:p w:rsidR="00067102" w:rsidRDefault="00067102" w:rsidP="00F05FEB"/>
    <w:p w:rsidR="00067102" w:rsidRDefault="00067102" w:rsidP="00F05FEB">
      <w:r>
        <w:rPr>
          <w:noProof/>
          <w:lang w:val="en-US"/>
        </w:rPr>
        <w:drawing>
          <wp:inline distT="0" distB="0" distL="0" distR="0" wp14:anchorId="09FD391A" wp14:editId="62563D94">
            <wp:extent cx="6566913" cy="37242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95933" cy="3740733"/>
                    </a:xfrm>
                    <a:prstGeom prst="rect">
                      <a:avLst/>
                    </a:prstGeom>
                  </pic:spPr>
                </pic:pic>
              </a:graphicData>
            </a:graphic>
          </wp:inline>
        </w:drawing>
      </w:r>
    </w:p>
    <w:p w:rsidR="009B1792" w:rsidRDefault="009B1792" w:rsidP="00F05FEB"/>
    <w:p w:rsidR="009B1792" w:rsidRDefault="009B1792" w:rsidP="00F05FEB"/>
    <w:p w:rsidR="009B1792" w:rsidRDefault="009B1792" w:rsidP="00F05FEB"/>
    <w:p w:rsidR="009B1792" w:rsidRDefault="009B1792" w:rsidP="009B1792">
      <w:pPr>
        <w:pStyle w:val="ListParagraph"/>
      </w:pPr>
      <w:r>
        <w:t xml:space="preserve">The </w:t>
      </w:r>
      <w:r>
        <w:t>credit amount</w:t>
      </w:r>
      <w:r>
        <w:t xml:space="preserve"> variable is positively skewed and also has heavy tail. It indicates as the more number of c</w:t>
      </w:r>
      <w:r>
        <w:t>ustomers credit amount is less than 5000</w:t>
      </w:r>
    </w:p>
    <w:p w:rsidR="009B1792" w:rsidRDefault="009B1792" w:rsidP="00F05FEB"/>
    <w:p w:rsidR="009B1792" w:rsidRDefault="009B1792" w:rsidP="00F05FEB"/>
    <w:p w:rsidR="00B40A82" w:rsidRDefault="005860E8" w:rsidP="00F05FEB">
      <w:r>
        <w:rPr>
          <w:noProof/>
          <w:lang w:val="en-US"/>
        </w:rPr>
        <w:drawing>
          <wp:inline distT="0" distB="0" distL="0" distR="0" wp14:anchorId="51A3B812" wp14:editId="3D05613D">
            <wp:extent cx="5267325" cy="27302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730292"/>
                    </a:xfrm>
                    <a:prstGeom prst="rect">
                      <a:avLst/>
                    </a:prstGeom>
                  </pic:spPr>
                </pic:pic>
              </a:graphicData>
            </a:graphic>
          </wp:inline>
        </w:drawing>
      </w:r>
    </w:p>
    <w:p w:rsidR="004E7279" w:rsidRDefault="004E7279" w:rsidP="002513D0"/>
    <w:p w:rsidR="004E7279" w:rsidRPr="004E7279" w:rsidRDefault="004E7279" w:rsidP="004E7279">
      <w:pPr>
        <w:pStyle w:val="Heading1"/>
        <w:rPr>
          <w:rFonts w:asciiTheme="minorHAnsi" w:hAnsiTheme="minorHAnsi"/>
          <w:u w:val="single"/>
        </w:rPr>
      </w:pPr>
      <w:r w:rsidRPr="004E7279">
        <w:rPr>
          <w:rFonts w:asciiTheme="minorHAnsi" w:hAnsiTheme="minorHAnsi"/>
        </w:rPr>
        <w:t xml:space="preserve">Checkpoint 2: </w:t>
      </w:r>
      <w:r w:rsidRPr="004E7279">
        <w:rPr>
          <w:rFonts w:asciiTheme="minorHAnsi" w:hAnsiTheme="minorHAnsi"/>
          <w:u w:val="single"/>
        </w:rPr>
        <w:t>Data Cleaning and Transformation</w:t>
      </w:r>
    </w:p>
    <w:p w:rsidR="004E7279" w:rsidRPr="004E7279" w:rsidRDefault="004E7279" w:rsidP="004E7279"/>
    <w:p w:rsidR="000430AB" w:rsidRDefault="004E7279" w:rsidP="000430AB">
      <w:pPr>
        <w:pStyle w:val="ListParagraph"/>
        <w:numPr>
          <w:ilvl w:val="0"/>
          <w:numId w:val="1"/>
        </w:numPr>
      </w:pPr>
      <w:r w:rsidRPr="004E7279">
        <w:t>Explain the methodology of Missing value treatment</w:t>
      </w:r>
      <w:r w:rsidR="000430AB">
        <w:t xml:space="preserve"> and additionally fill the below table: </w:t>
      </w:r>
    </w:p>
    <w:tbl>
      <w:tblPr>
        <w:tblStyle w:val="TableGrid"/>
        <w:tblW w:w="0" w:type="auto"/>
        <w:jc w:val="center"/>
        <w:tblLook w:val="04A0" w:firstRow="1" w:lastRow="0" w:firstColumn="1" w:lastColumn="0" w:noHBand="0" w:noVBand="1"/>
      </w:tblPr>
      <w:tblGrid>
        <w:gridCol w:w="4270"/>
        <w:gridCol w:w="4270"/>
      </w:tblGrid>
      <w:tr w:rsidR="000430AB" w:rsidTr="000430AB">
        <w:trPr>
          <w:trHeight w:val="234"/>
          <w:jc w:val="center"/>
        </w:trPr>
        <w:tc>
          <w:tcPr>
            <w:tcW w:w="4270" w:type="dxa"/>
            <w:shd w:val="clear" w:color="auto" w:fill="D9D9D9" w:themeFill="background1" w:themeFillShade="D9"/>
          </w:tcPr>
          <w:p w:rsidR="000430AB" w:rsidRPr="000430AB" w:rsidRDefault="000430AB" w:rsidP="000430AB">
            <w:pPr>
              <w:jc w:val="center"/>
              <w:rPr>
                <w:b/>
              </w:rPr>
            </w:pPr>
            <w:r w:rsidRPr="000430AB">
              <w:rPr>
                <w:b/>
              </w:rPr>
              <w:t>Questions</w:t>
            </w:r>
          </w:p>
        </w:tc>
        <w:tc>
          <w:tcPr>
            <w:tcW w:w="4270" w:type="dxa"/>
            <w:shd w:val="clear" w:color="auto" w:fill="D9D9D9" w:themeFill="background1" w:themeFillShade="D9"/>
          </w:tcPr>
          <w:p w:rsidR="000430AB" w:rsidRPr="000430AB" w:rsidRDefault="00D06CF1" w:rsidP="000430AB">
            <w:pPr>
              <w:jc w:val="center"/>
              <w:rPr>
                <w:b/>
              </w:rPr>
            </w:pPr>
            <w:r w:rsidRPr="000430AB">
              <w:rPr>
                <w:b/>
              </w:rPr>
              <w:t>Results</w:t>
            </w:r>
            <w:r>
              <w:rPr>
                <w:b/>
              </w:rPr>
              <w:t>(Numeric)</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observations in the dataset</w:t>
            </w:r>
          </w:p>
        </w:tc>
        <w:tc>
          <w:tcPr>
            <w:tcW w:w="4270" w:type="dxa"/>
            <w:shd w:val="clear" w:color="auto" w:fill="FBE4D5" w:themeFill="accent2" w:themeFillTint="33"/>
          </w:tcPr>
          <w:p w:rsidR="000430AB" w:rsidRDefault="00E96EF1" w:rsidP="000430AB">
            <w:pPr>
              <w:jc w:val="center"/>
            </w:pPr>
            <w:r>
              <w:t>1000</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variables in the dataset</w:t>
            </w:r>
          </w:p>
        </w:tc>
        <w:tc>
          <w:tcPr>
            <w:tcW w:w="4270" w:type="dxa"/>
            <w:shd w:val="clear" w:color="auto" w:fill="FBE4D5" w:themeFill="accent2" w:themeFillTint="33"/>
          </w:tcPr>
          <w:p w:rsidR="000430AB" w:rsidRDefault="00E96EF1" w:rsidP="000430AB">
            <w:pPr>
              <w:jc w:val="center"/>
            </w:pPr>
            <w:r>
              <w:t>21</w:t>
            </w:r>
          </w:p>
        </w:tc>
      </w:tr>
      <w:tr w:rsidR="000430AB" w:rsidTr="000430AB">
        <w:trPr>
          <w:trHeight w:val="246"/>
          <w:jc w:val="center"/>
        </w:trPr>
        <w:tc>
          <w:tcPr>
            <w:tcW w:w="4270" w:type="dxa"/>
            <w:shd w:val="clear" w:color="auto" w:fill="DEEAF6" w:themeFill="accent1" w:themeFillTint="33"/>
          </w:tcPr>
          <w:p w:rsidR="000430AB" w:rsidRDefault="000430AB" w:rsidP="000430AB">
            <w:r>
              <w:t>Total missing values in the dataset</w:t>
            </w:r>
          </w:p>
        </w:tc>
        <w:tc>
          <w:tcPr>
            <w:tcW w:w="4270" w:type="dxa"/>
            <w:shd w:val="clear" w:color="auto" w:fill="FBE4D5" w:themeFill="accent2" w:themeFillTint="33"/>
          </w:tcPr>
          <w:p w:rsidR="000430AB" w:rsidRDefault="00E96EF1" w:rsidP="000430AB">
            <w:pPr>
              <w:jc w:val="center"/>
            </w:pPr>
            <w:r>
              <w:t>0</w:t>
            </w:r>
          </w:p>
        </w:tc>
      </w:tr>
    </w:tbl>
    <w:p w:rsidR="00D06CF1" w:rsidRDefault="00D06CF1" w:rsidP="00D06CF1">
      <w:pPr>
        <w:pStyle w:val="ListParagraph"/>
      </w:pPr>
    </w:p>
    <w:p w:rsidR="000430AB" w:rsidRDefault="004E7279" w:rsidP="000430AB">
      <w:pPr>
        <w:pStyle w:val="ListParagraph"/>
        <w:numPr>
          <w:ilvl w:val="0"/>
          <w:numId w:val="1"/>
        </w:numPr>
      </w:pPr>
      <w:r w:rsidRPr="004E7279">
        <w:t>Explain the methodology of Outlier treatment</w:t>
      </w:r>
      <w:r w:rsidR="000430AB">
        <w:t xml:space="preserve"> and fill the below table: </w:t>
      </w:r>
    </w:p>
    <w:p w:rsidR="003331D7" w:rsidRDefault="003331D7" w:rsidP="002A026C">
      <w:pPr>
        <w:pStyle w:val="ListParagraph"/>
      </w:pPr>
      <w:r>
        <w:t>I have used the capping method to treat the outliers. Capping method is done by looking at the percentile distribution of the variable and capping the value where there is abrupt change</w:t>
      </w:r>
      <w:r w:rsidR="002A026C">
        <w:t>.</w:t>
      </w:r>
    </w:p>
    <w:p w:rsidR="002A026C" w:rsidRPr="004E7279" w:rsidRDefault="002A026C" w:rsidP="002A026C">
      <w:pPr>
        <w:pStyle w:val="ListParagraph"/>
      </w:pPr>
    </w:p>
    <w:p w:rsidR="004E7279" w:rsidRDefault="004E7279" w:rsidP="004E7279">
      <w:pPr>
        <w:pStyle w:val="ListParagraph"/>
        <w:numPr>
          <w:ilvl w:val="0"/>
          <w:numId w:val="1"/>
        </w:numPr>
      </w:pPr>
      <w:r w:rsidRPr="004E7279">
        <w:t>Explain the methodology of how did you created dummy variables</w:t>
      </w:r>
    </w:p>
    <w:p w:rsidR="002513D0" w:rsidRDefault="002513D0" w:rsidP="002513D0">
      <w:pPr>
        <w:pStyle w:val="ListParagraph"/>
      </w:pPr>
      <w:r>
        <w:t xml:space="preserve">I have used dummy encoding to create dummy variables.n-1 dummy variables are created for a variable having n categories. By using </w:t>
      </w:r>
      <w:proofErr w:type="spellStart"/>
      <w:r>
        <w:t>model.matrix</w:t>
      </w:r>
      <w:proofErr w:type="spellEnd"/>
      <w:r>
        <w:t xml:space="preserve"> function in R created dummy variables</w:t>
      </w:r>
    </w:p>
    <w:p w:rsidR="00936286" w:rsidRPr="004E7279" w:rsidRDefault="00936286" w:rsidP="00936286">
      <w:pPr>
        <w:pStyle w:val="ListParagraph"/>
      </w:pPr>
    </w:p>
    <w:p w:rsidR="004E7279" w:rsidRDefault="004E7279" w:rsidP="004E7279">
      <w:pPr>
        <w:pStyle w:val="ListParagraph"/>
        <w:numPr>
          <w:ilvl w:val="0"/>
          <w:numId w:val="1"/>
        </w:numPr>
      </w:pPr>
      <w:r w:rsidRPr="004E7279">
        <w:t xml:space="preserve">If binning for numerical variables done explain why it was required? </w:t>
      </w:r>
    </w:p>
    <w:p w:rsidR="00164A7E" w:rsidRPr="004E7279" w:rsidRDefault="00164A7E" w:rsidP="004E7279">
      <w:pPr>
        <w:pStyle w:val="ListParagraph"/>
        <w:numPr>
          <w:ilvl w:val="0"/>
          <w:numId w:val="1"/>
        </w:numPr>
      </w:pPr>
      <w:r>
        <w:t>I haven’t used any binning technique for numerical variables and used scaling</w:t>
      </w:r>
    </w:p>
    <w:p w:rsidR="004E7279" w:rsidRDefault="000430AB" w:rsidP="004E7279">
      <w:r>
        <w:t xml:space="preserve">Additionally, fill the below table: </w:t>
      </w:r>
    </w:p>
    <w:tbl>
      <w:tblPr>
        <w:tblStyle w:val="TableGrid"/>
        <w:tblW w:w="0" w:type="auto"/>
        <w:jc w:val="center"/>
        <w:tblLook w:val="04A0" w:firstRow="1" w:lastRow="0" w:firstColumn="1" w:lastColumn="0" w:noHBand="0" w:noVBand="1"/>
      </w:tblPr>
      <w:tblGrid>
        <w:gridCol w:w="4314"/>
        <w:gridCol w:w="5530"/>
      </w:tblGrid>
      <w:tr w:rsidR="000430AB" w:rsidTr="000430AB">
        <w:trPr>
          <w:trHeight w:val="236"/>
          <w:jc w:val="center"/>
        </w:trPr>
        <w:tc>
          <w:tcPr>
            <w:tcW w:w="4314" w:type="dxa"/>
            <w:shd w:val="clear" w:color="auto" w:fill="D9D9D9" w:themeFill="background1" w:themeFillShade="D9"/>
          </w:tcPr>
          <w:p w:rsidR="000430AB" w:rsidRPr="000430AB" w:rsidRDefault="000430AB" w:rsidP="000430AB">
            <w:pPr>
              <w:jc w:val="center"/>
              <w:rPr>
                <w:b/>
              </w:rPr>
            </w:pPr>
            <w:r w:rsidRPr="000430AB">
              <w:rPr>
                <w:b/>
              </w:rPr>
              <w:t>Operations performed</w:t>
            </w:r>
          </w:p>
        </w:tc>
        <w:tc>
          <w:tcPr>
            <w:tcW w:w="4314" w:type="dxa"/>
            <w:shd w:val="clear" w:color="auto" w:fill="D9D9D9" w:themeFill="background1" w:themeFillShade="D9"/>
          </w:tcPr>
          <w:p w:rsidR="000430AB" w:rsidRPr="000430AB" w:rsidRDefault="000430AB" w:rsidP="000430AB">
            <w:pPr>
              <w:jc w:val="center"/>
              <w:rPr>
                <w:b/>
              </w:rPr>
            </w:pPr>
            <w:r>
              <w:rPr>
                <w:b/>
              </w:rPr>
              <w:t>Variable N</w:t>
            </w:r>
            <w:r w:rsidRPr="000430AB">
              <w:rPr>
                <w:b/>
              </w:rPr>
              <w:t>ame</w:t>
            </w:r>
          </w:p>
        </w:tc>
      </w:tr>
      <w:tr w:rsidR="000430AB" w:rsidTr="00D06CF1">
        <w:trPr>
          <w:trHeight w:val="236"/>
          <w:jc w:val="center"/>
        </w:trPr>
        <w:tc>
          <w:tcPr>
            <w:tcW w:w="4314" w:type="dxa"/>
            <w:shd w:val="clear" w:color="auto" w:fill="DEEAF6" w:themeFill="accent1" w:themeFillTint="33"/>
          </w:tcPr>
          <w:p w:rsidR="000430AB" w:rsidRDefault="000430AB" w:rsidP="000430AB">
            <w:pPr>
              <w:jc w:val="center"/>
            </w:pPr>
            <w:r>
              <w:t>Outlier treatment</w:t>
            </w:r>
          </w:p>
        </w:tc>
        <w:tc>
          <w:tcPr>
            <w:tcW w:w="4314" w:type="dxa"/>
            <w:shd w:val="clear" w:color="auto" w:fill="FBE4D5" w:themeFill="accent2" w:themeFillTint="33"/>
          </w:tcPr>
          <w:p w:rsidR="000430AB" w:rsidRDefault="002513D0" w:rsidP="004E7279">
            <w:proofErr w:type="spellStart"/>
            <w:r>
              <w:t>Duration.in.month,Credit.amount,Age.in.Years</w:t>
            </w:r>
            <w:proofErr w:type="spellEnd"/>
          </w:p>
        </w:tc>
      </w:tr>
      <w:tr w:rsidR="000430AB" w:rsidTr="00D06CF1">
        <w:trPr>
          <w:trHeight w:val="247"/>
          <w:jc w:val="center"/>
        </w:trPr>
        <w:tc>
          <w:tcPr>
            <w:tcW w:w="4314" w:type="dxa"/>
            <w:shd w:val="clear" w:color="auto" w:fill="DEEAF6" w:themeFill="accent1" w:themeFillTint="33"/>
          </w:tcPr>
          <w:p w:rsidR="000430AB" w:rsidRDefault="000430AB" w:rsidP="000430AB">
            <w:pPr>
              <w:jc w:val="center"/>
            </w:pPr>
            <w:r>
              <w:t>Dummy creation</w:t>
            </w:r>
          </w:p>
        </w:tc>
        <w:tc>
          <w:tcPr>
            <w:tcW w:w="4314" w:type="dxa"/>
            <w:shd w:val="clear" w:color="auto" w:fill="FBE4D5" w:themeFill="accent2" w:themeFillTint="33"/>
          </w:tcPr>
          <w:p w:rsidR="000430AB" w:rsidRPr="003D4A1C" w:rsidRDefault="003D4A1C" w:rsidP="003D4A1C">
            <w:proofErr w:type="spellStart"/>
            <w:r w:rsidRPr="003D4A1C">
              <w:t>Status.of.existing.checking.account</w:t>
            </w:r>
            <w:proofErr w:type="spellEnd"/>
            <w:r w:rsidRPr="003D4A1C">
              <w:t xml:space="preserve">, </w:t>
            </w:r>
            <w:proofErr w:type="spellStart"/>
            <w:r w:rsidRPr="003D4A1C">
              <w:t>Credit.history</w:t>
            </w:r>
            <w:proofErr w:type="spellEnd"/>
            <w:r w:rsidRPr="003D4A1C">
              <w:t xml:space="preserve">, </w:t>
            </w:r>
            <w:r w:rsidRPr="003D4A1C">
              <w:t>Purpose</w:t>
            </w:r>
            <w:r w:rsidRPr="003D4A1C">
              <w:t xml:space="preserve">, </w:t>
            </w:r>
            <w:proofErr w:type="spellStart"/>
            <w:r w:rsidRPr="003D4A1C">
              <w:t>Savings.account.bonds</w:t>
            </w:r>
            <w:proofErr w:type="spellEnd"/>
            <w:r w:rsidRPr="003D4A1C">
              <w:t xml:space="preserve">, </w:t>
            </w:r>
            <w:proofErr w:type="spellStart"/>
            <w:proofErr w:type="gramStart"/>
            <w:r w:rsidRPr="003D4A1C">
              <w:t>Present.employment.since</w:t>
            </w:r>
            <w:proofErr w:type="spellEnd"/>
            <w:r w:rsidRPr="003D4A1C">
              <w:t>.,</w:t>
            </w:r>
            <w:proofErr w:type="gramEnd"/>
            <w:r w:rsidRPr="003D4A1C">
              <w:t xml:space="preserve"> </w:t>
            </w:r>
            <w:proofErr w:type="spellStart"/>
            <w:r w:rsidRPr="003D4A1C">
              <w:t>Installment.rate.in.percentage.of.disposable.income</w:t>
            </w:r>
            <w:proofErr w:type="spellEnd"/>
            <w:r w:rsidRPr="003D4A1C">
              <w:t xml:space="preserve">, </w:t>
            </w:r>
            <w:proofErr w:type="spellStart"/>
            <w:r w:rsidRPr="003D4A1C">
              <w:t>Personal.status.and.sex</w:t>
            </w:r>
            <w:proofErr w:type="spellEnd"/>
            <w:r w:rsidRPr="003D4A1C">
              <w:t xml:space="preserve">, </w:t>
            </w:r>
            <w:proofErr w:type="spellStart"/>
            <w:r w:rsidRPr="003D4A1C">
              <w:t>Other.debtors</w:t>
            </w:r>
            <w:proofErr w:type="spellEnd"/>
            <w:r w:rsidRPr="003D4A1C">
              <w:t>...guarantors</w:t>
            </w:r>
            <w:r w:rsidRPr="003D4A1C">
              <w:t xml:space="preserve">, </w:t>
            </w:r>
            <w:proofErr w:type="spellStart"/>
            <w:r w:rsidRPr="003D4A1C">
              <w:t>Present.residence.since</w:t>
            </w:r>
            <w:proofErr w:type="spellEnd"/>
            <w:r w:rsidRPr="003D4A1C">
              <w:t xml:space="preserve">, </w:t>
            </w:r>
            <w:r w:rsidRPr="003D4A1C">
              <w:t>Property</w:t>
            </w:r>
            <w:r w:rsidRPr="003D4A1C">
              <w:t xml:space="preserve">, </w:t>
            </w:r>
            <w:proofErr w:type="spellStart"/>
            <w:r w:rsidRPr="003D4A1C">
              <w:t>Other.installment.plans</w:t>
            </w:r>
            <w:r w:rsidRPr="003D4A1C">
              <w:t>,Housing</w:t>
            </w:r>
            <w:proofErr w:type="spellEnd"/>
            <w:r w:rsidRPr="003D4A1C">
              <w:t xml:space="preserve">, </w:t>
            </w:r>
            <w:proofErr w:type="spellStart"/>
            <w:r w:rsidRPr="003D4A1C">
              <w:t>Number.of.existing.credits.at.this.bank</w:t>
            </w:r>
            <w:proofErr w:type="spellEnd"/>
            <w:r w:rsidRPr="003D4A1C">
              <w:t xml:space="preserve">., </w:t>
            </w:r>
            <w:proofErr w:type="spellStart"/>
            <w:r w:rsidRPr="003D4A1C">
              <w:t>Job_status</w:t>
            </w:r>
            <w:proofErr w:type="spellEnd"/>
            <w:r w:rsidRPr="003D4A1C">
              <w:t xml:space="preserve">, </w:t>
            </w:r>
            <w:proofErr w:type="spellStart"/>
            <w:r w:rsidRPr="003D4A1C">
              <w:t>Number.of.people.being.liable.to.provide.maintenance.for</w:t>
            </w:r>
            <w:proofErr w:type="spellEnd"/>
            <w:r w:rsidRPr="003D4A1C">
              <w:t>.</w:t>
            </w:r>
            <w:r w:rsidRPr="003D4A1C">
              <w:t xml:space="preserve"> </w:t>
            </w:r>
            <w:r w:rsidRPr="003D4A1C">
              <w:t>Telephone.</w:t>
            </w:r>
            <w:r>
              <w:t>,</w:t>
            </w:r>
            <w:proofErr w:type="spellStart"/>
            <w:r w:rsidRPr="003D4A1C">
              <w:t>foreign.worker</w:t>
            </w:r>
            <w:proofErr w:type="spellEnd"/>
          </w:p>
        </w:tc>
      </w:tr>
      <w:tr w:rsidR="000430AB" w:rsidTr="00D06CF1">
        <w:trPr>
          <w:trHeight w:val="236"/>
          <w:jc w:val="center"/>
        </w:trPr>
        <w:tc>
          <w:tcPr>
            <w:tcW w:w="4314" w:type="dxa"/>
            <w:shd w:val="clear" w:color="auto" w:fill="DEEAF6" w:themeFill="accent1" w:themeFillTint="33"/>
          </w:tcPr>
          <w:p w:rsidR="000430AB" w:rsidRDefault="000430AB" w:rsidP="000430AB">
            <w:pPr>
              <w:jc w:val="center"/>
            </w:pPr>
            <w:r>
              <w:t>Binning of variables</w:t>
            </w:r>
          </w:p>
        </w:tc>
        <w:tc>
          <w:tcPr>
            <w:tcW w:w="4314" w:type="dxa"/>
            <w:shd w:val="clear" w:color="auto" w:fill="FBE4D5" w:themeFill="accent2" w:themeFillTint="33"/>
          </w:tcPr>
          <w:p w:rsidR="000430AB" w:rsidRDefault="00E96EF1" w:rsidP="004E7279">
            <w:r>
              <w:t>NA</w:t>
            </w:r>
          </w:p>
        </w:tc>
      </w:tr>
    </w:tbl>
    <w:p w:rsidR="000430AB" w:rsidRDefault="000430AB" w:rsidP="004E7279"/>
    <w:p w:rsidR="004E7279" w:rsidRDefault="004E7279" w:rsidP="004E7279"/>
    <w:p w:rsidR="004E7279" w:rsidRDefault="004E7279" w:rsidP="004E7279"/>
    <w:p w:rsidR="001E1DAE" w:rsidRDefault="004E7279" w:rsidP="004E7279">
      <w:pPr>
        <w:pStyle w:val="Heading1"/>
        <w:rPr>
          <w:rFonts w:asciiTheme="minorHAnsi" w:hAnsiTheme="minorHAnsi"/>
          <w:u w:val="single"/>
        </w:rPr>
      </w:pPr>
      <w:r w:rsidRPr="004E7279">
        <w:rPr>
          <w:rFonts w:asciiTheme="minorHAnsi" w:hAnsiTheme="minorHAnsi"/>
        </w:rPr>
        <w:t xml:space="preserve">Checkpoint 3: </w:t>
      </w:r>
      <w:r w:rsidRPr="004E7279">
        <w:rPr>
          <w:rFonts w:asciiTheme="minorHAnsi" w:hAnsiTheme="minorHAnsi"/>
          <w:u w:val="single"/>
        </w:rPr>
        <w:t>Splitting the Dataset into train and test</w:t>
      </w:r>
    </w:p>
    <w:p w:rsidR="003D4A1C" w:rsidRDefault="003D4A1C" w:rsidP="003D4A1C"/>
    <w:p w:rsidR="003D4A1C" w:rsidRDefault="003D4A1C" w:rsidP="003D4A1C"/>
    <w:p w:rsidR="003D4A1C" w:rsidRDefault="003D4A1C" w:rsidP="003D4A1C">
      <w:r>
        <w:t>For splitting data set</w:t>
      </w:r>
      <w:r w:rsidR="00833D2F">
        <w:t xml:space="preserve"> in to train and </w:t>
      </w:r>
      <w:proofErr w:type="spellStart"/>
      <w:r w:rsidR="00833D2F">
        <w:t>test</w:t>
      </w:r>
      <w:proofErr w:type="gramStart"/>
      <w:r>
        <w:t>,used</w:t>
      </w:r>
      <w:proofErr w:type="spellEnd"/>
      <w:proofErr w:type="gramEnd"/>
      <w:r>
        <w:t xml:space="preserve"> sample function in R to split the data in to 70 :30,i.e,</w:t>
      </w:r>
    </w:p>
    <w:p w:rsidR="003D4A1C" w:rsidRDefault="003D4A1C" w:rsidP="003D4A1C">
      <w:r>
        <w:t>Train data is 70 % and test data is 30%</w:t>
      </w:r>
    </w:p>
    <w:p w:rsidR="003D4A1C" w:rsidRPr="003D4A1C" w:rsidRDefault="003D4A1C" w:rsidP="003D4A1C"/>
    <w:p w:rsidR="004E7279" w:rsidRDefault="004E7279" w:rsidP="004E7279"/>
    <w:p w:rsidR="004E7279" w:rsidRDefault="004E7279" w:rsidP="004E7279"/>
    <w:p w:rsidR="00D06CF1" w:rsidRDefault="00D06CF1" w:rsidP="004E7279"/>
    <w:p w:rsidR="00531608" w:rsidRDefault="00531608" w:rsidP="004E7279"/>
    <w:p w:rsidR="004E7279" w:rsidRPr="004E7279" w:rsidRDefault="004E7279" w:rsidP="004E7279"/>
    <w:p w:rsidR="004E7279" w:rsidRPr="004E7279" w:rsidRDefault="004E7279" w:rsidP="004E7279">
      <w:pPr>
        <w:pStyle w:val="Heading1"/>
        <w:rPr>
          <w:rFonts w:asciiTheme="minorHAnsi" w:hAnsiTheme="minorHAnsi"/>
          <w:u w:val="single"/>
        </w:rPr>
      </w:pPr>
      <w:r w:rsidRPr="004E7279">
        <w:rPr>
          <w:rFonts w:asciiTheme="minorHAnsi" w:hAnsiTheme="minorHAnsi"/>
        </w:rPr>
        <w:t xml:space="preserve">Checkpoint 4: </w:t>
      </w:r>
      <w:r w:rsidR="00D06CF1" w:rsidRPr="004E7279">
        <w:rPr>
          <w:rFonts w:asciiTheme="minorHAnsi" w:hAnsiTheme="minorHAnsi"/>
          <w:u w:val="single"/>
        </w:rPr>
        <w:t>Modelling</w:t>
      </w:r>
    </w:p>
    <w:p w:rsidR="004E7279" w:rsidRPr="004E7279" w:rsidRDefault="004E7279" w:rsidP="004E7279"/>
    <w:p w:rsidR="004E7279" w:rsidRDefault="004E7279" w:rsidP="004E7279">
      <w:pPr>
        <w:pStyle w:val="ListParagraph"/>
        <w:numPr>
          <w:ilvl w:val="0"/>
          <w:numId w:val="3"/>
        </w:numPr>
      </w:pPr>
      <w:r w:rsidRPr="004E7279">
        <w:t>Explain the methodology of building the model? In the final model, interpret what the coefficients of the variable imply. Check if the coefficients make business sense</w:t>
      </w:r>
    </w:p>
    <w:p w:rsidR="00890A9F" w:rsidRDefault="00890A9F" w:rsidP="00890A9F">
      <w:pPr>
        <w:pStyle w:val="ListParagraph"/>
      </w:pPr>
      <w:r>
        <w:t xml:space="preserve">I have used the generalised linear regression model for this case study as the business objective is </w:t>
      </w:r>
      <w:proofErr w:type="gramStart"/>
      <w:r>
        <w:t>the determine</w:t>
      </w:r>
      <w:proofErr w:type="gramEnd"/>
      <w:r>
        <w:t xml:space="preserve"> the customer is default or not which is binary outcome.</w:t>
      </w:r>
    </w:p>
    <w:p w:rsidR="00890A9F" w:rsidRDefault="00890A9F" w:rsidP="00890A9F">
      <w:pPr>
        <w:pStyle w:val="ListParagraph"/>
      </w:pPr>
      <w:r>
        <w:t xml:space="preserve">First step is data preparation where </w:t>
      </w:r>
      <w:proofErr w:type="gramStart"/>
      <w:r>
        <w:t>we  take</w:t>
      </w:r>
      <w:proofErr w:type="gramEnd"/>
      <w:r>
        <w:t xml:space="preserve"> care of outliers an missing values </w:t>
      </w:r>
    </w:p>
    <w:p w:rsidR="00890A9F" w:rsidRDefault="00890A9F" w:rsidP="00890A9F">
      <w:pPr>
        <w:pStyle w:val="ListParagraph"/>
      </w:pPr>
      <w:r>
        <w:t xml:space="preserve">Converted all variables to numeric </w:t>
      </w:r>
      <w:proofErr w:type="gramStart"/>
      <w:r>
        <w:t>format  by</w:t>
      </w:r>
      <w:proofErr w:type="gramEnd"/>
      <w:r>
        <w:t xml:space="preserve"> creating dummy variables</w:t>
      </w:r>
    </w:p>
    <w:p w:rsidR="00890A9F" w:rsidRDefault="00890A9F" w:rsidP="00890A9F">
      <w:pPr>
        <w:pStyle w:val="ListParagraph"/>
      </w:pPr>
      <w:r>
        <w:t xml:space="preserve">Used </w:t>
      </w:r>
      <w:proofErr w:type="spellStart"/>
      <w:r>
        <w:t>StepAIC</w:t>
      </w:r>
      <w:proofErr w:type="spellEnd"/>
      <w:r>
        <w:t xml:space="preserve"> function to perform stepwise variable selection process</w:t>
      </w:r>
    </w:p>
    <w:p w:rsidR="00890A9F" w:rsidRDefault="00890A9F" w:rsidP="00890A9F">
      <w:pPr>
        <w:pStyle w:val="ListParagraph"/>
      </w:pPr>
      <w:r>
        <w:t>Used VIF value to check the multi collinearity and eliminated the variables which are greater than threshold value</w:t>
      </w:r>
    </w:p>
    <w:p w:rsidR="00890A9F" w:rsidRDefault="00890A9F" w:rsidP="00890A9F">
      <w:pPr>
        <w:pStyle w:val="ListParagraph"/>
      </w:pPr>
      <w:r>
        <w:t>After which removed insignificant variables based on P value</w:t>
      </w:r>
    </w:p>
    <w:p w:rsidR="00890A9F" w:rsidRDefault="00890A9F" w:rsidP="00890A9F">
      <w:pPr>
        <w:pStyle w:val="ListParagraph"/>
      </w:pPr>
    </w:p>
    <w:p w:rsidR="00D06CF1" w:rsidRDefault="00D06CF1" w:rsidP="00D06CF1">
      <w:r>
        <w:t xml:space="preserve">Additionally, fill the below table: </w:t>
      </w:r>
    </w:p>
    <w:tbl>
      <w:tblPr>
        <w:tblStyle w:val="TableGrid"/>
        <w:tblW w:w="0" w:type="auto"/>
        <w:jc w:val="center"/>
        <w:tblLook w:val="04A0" w:firstRow="1" w:lastRow="0" w:firstColumn="1" w:lastColumn="0" w:noHBand="0" w:noVBand="1"/>
      </w:tblPr>
      <w:tblGrid>
        <w:gridCol w:w="4677"/>
        <w:gridCol w:w="4677"/>
      </w:tblGrid>
      <w:tr w:rsidR="00D06CF1" w:rsidTr="002E3751">
        <w:trPr>
          <w:trHeight w:val="464"/>
          <w:jc w:val="center"/>
        </w:trPr>
        <w:tc>
          <w:tcPr>
            <w:tcW w:w="4677" w:type="dxa"/>
            <w:shd w:val="clear" w:color="auto" w:fill="D0CECE" w:themeFill="background2" w:themeFillShade="E6"/>
          </w:tcPr>
          <w:p w:rsidR="00D06CF1" w:rsidRPr="00D06CF1" w:rsidRDefault="00D06CF1" w:rsidP="00D06CF1">
            <w:pPr>
              <w:jc w:val="center"/>
              <w:rPr>
                <w:b/>
              </w:rPr>
            </w:pPr>
            <w:r w:rsidRPr="00D06CF1">
              <w:rPr>
                <w:b/>
              </w:rPr>
              <w:t>Significant variables</w:t>
            </w:r>
            <w:r>
              <w:rPr>
                <w:b/>
              </w:rPr>
              <w:t xml:space="preserve"> in final model </w:t>
            </w:r>
            <w:r w:rsidRPr="00D06CF1">
              <w:rPr>
                <w:b/>
              </w:rPr>
              <w:t>(add more rows if requires)</w:t>
            </w:r>
          </w:p>
        </w:tc>
        <w:tc>
          <w:tcPr>
            <w:tcW w:w="4677" w:type="dxa"/>
            <w:shd w:val="clear" w:color="auto" w:fill="D0CECE" w:themeFill="background2" w:themeFillShade="E6"/>
          </w:tcPr>
          <w:p w:rsidR="00D06CF1" w:rsidRPr="00D06CF1" w:rsidRDefault="00D06CF1" w:rsidP="00D06CF1">
            <w:pPr>
              <w:jc w:val="center"/>
              <w:rPr>
                <w:b/>
              </w:rPr>
            </w:pPr>
            <w:r w:rsidRPr="00D06CF1">
              <w:rPr>
                <w:b/>
              </w:rPr>
              <w:t>Coefficient</w:t>
            </w:r>
            <w:r>
              <w:rPr>
                <w:b/>
              </w:rPr>
              <w:t>s value</w:t>
            </w:r>
            <w:r w:rsidR="00A26CE9">
              <w:rPr>
                <w:b/>
              </w:rPr>
              <w:t xml:space="preserve"> (Nume</w:t>
            </w:r>
            <w:r w:rsidR="002E3751">
              <w:rPr>
                <w:b/>
              </w:rPr>
              <w:t>ric)</w:t>
            </w:r>
          </w:p>
        </w:tc>
      </w:tr>
      <w:tr w:rsidR="00D06CF1" w:rsidTr="002E3751">
        <w:trPr>
          <w:trHeight w:val="227"/>
          <w:jc w:val="center"/>
        </w:trPr>
        <w:tc>
          <w:tcPr>
            <w:tcW w:w="4677" w:type="dxa"/>
            <w:shd w:val="clear" w:color="auto" w:fill="DEEAF6" w:themeFill="accent1" w:themeFillTint="33"/>
          </w:tcPr>
          <w:p w:rsidR="001454D2" w:rsidRPr="004874ED" w:rsidRDefault="001454D2" w:rsidP="004874ED">
            <w:proofErr w:type="spellStart"/>
            <w:r w:rsidRPr="004874ED">
              <w:t>Duration.in.month</w:t>
            </w:r>
            <w:proofErr w:type="spellEnd"/>
          </w:p>
          <w:p w:rsidR="00D06CF1" w:rsidRDefault="00D06CF1" w:rsidP="004874ED"/>
        </w:tc>
        <w:tc>
          <w:tcPr>
            <w:tcW w:w="4677" w:type="dxa"/>
            <w:shd w:val="clear" w:color="auto" w:fill="FBE4D5" w:themeFill="accent2" w:themeFillTint="33"/>
          </w:tcPr>
          <w:p w:rsidR="001454D2" w:rsidRPr="004874ED" w:rsidRDefault="001454D2" w:rsidP="004874ED">
            <w:r w:rsidRPr="004874ED">
              <w:t>0.535404</w:t>
            </w:r>
          </w:p>
          <w:p w:rsidR="00D06CF1" w:rsidRDefault="00D06CF1" w:rsidP="004874ED"/>
        </w:tc>
      </w:tr>
      <w:tr w:rsidR="00D06CF1" w:rsidTr="002E3751">
        <w:trPr>
          <w:trHeight w:val="227"/>
          <w:jc w:val="center"/>
        </w:trPr>
        <w:tc>
          <w:tcPr>
            <w:tcW w:w="4677" w:type="dxa"/>
            <w:shd w:val="clear" w:color="auto" w:fill="DEEAF6" w:themeFill="accent1" w:themeFillTint="33"/>
          </w:tcPr>
          <w:p w:rsidR="001454D2" w:rsidRPr="004874ED" w:rsidRDefault="001454D2" w:rsidP="004874ED">
            <w:r w:rsidRPr="004874ED">
              <w:t>Status.of.existing.checking.account</w:t>
            </w:r>
            <w:r w:rsidRPr="004874ED">
              <w:t>A12</w:t>
            </w:r>
          </w:p>
          <w:p w:rsidR="00D06CF1" w:rsidRDefault="00D06CF1" w:rsidP="004874ED"/>
        </w:tc>
        <w:tc>
          <w:tcPr>
            <w:tcW w:w="4677" w:type="dxa"/>
            <w:shd w:val="clear" w:color="auto" w:fill="FBE4D5" w:themeFill="accent2" w:themeFillTint="33"/>
          </w:tcPr>
          <w:p w:rsidR="001454D2" w:rsidRPr="004874ED" w:rsidRDefault="001454D2" w:rsidP="004874ED">
            <w:r w:rsidRPr="004874ED">
              <w:t>-0.6711921</w:t>
            </w:r>
          </w:p>
          <w:p w:rsidR="00D06CF1" w:rsidRDefault="00D06CF1" w:rsidP="004874ED"/>
        </w:tc>
      </w:tr>
      <w:tr w:rsidR="00D06CF1" w:rsidTr="002E3751">
        <w:trPr>
          <w:trHeight w:val="227"/>
          <w:jc w:val="center"/>
        </w:trPr>
        <w:tc>
          <w:tcPr>
            <w:tcW w:w="4677" w:type="dxa"/>
            <w:shd w:val="clear" w:color="auto" w:fill="DEEAF6" w:themeFill="accent1" w:themeFillTint="33"/>
          </w:tcPr>
          <w:p w:rsidR="00D06CF1" w:rsidRPr="004874ED" w:rsidRDefault="001454D2" w:rsidP="004874ED">
            <w:r w:rsidRPr="004874ED">
              <w:t>Status.of.existing.checking.account</w:t>
            </w:r>
            <w:r w:rsidRPr="004874ED">
              <w:t>A13</w:t>
            </w:r>
          </w:p>
        </w:tc>
        <w:tc>
          <w:tcPr>
            <w:tcW w:w="4677" w:type="dxa"/>
            <w:shd w:val="clear" w:color="auto" w:fill="FBE4D5" w:themeFill="accent2" w:themeFillTint="33"/>
          </w:tcPr>
          <w:p w:rsidR="001454D2" w:rsidRPr="004874ED" w:rsidRDefault="001454D2" w:rsidP="004874ED">
            <w:r w:rsidRPr="004874ED">
              <w:t>-1.3173636</w:t>
            </w:r>
          </w:p>
          <w:p w:rsidR="00D06CF1" w:rsidRDefault="00D06CF1" w:rsidP="004874ED"/>
        </w:tc>
      </w:tr>
      <w:tr w:rsidR="00D06CF1" w:rsidTr="002E3751">
        <w:trPr>
          <w:trHeight w:val="227"/>
          <w:jc w:val="center"/>
        </w:trPr>
        <w:tc>
          <w:tcPr>
            <w:tcW w:w="4677" w:type="dxa"/>
            <w:shd w:val="clear" w:color="auto" w:fill="DEEAF6" w:themeFill="accent1" w:themeFillTint="33"/>
          </w:tcPr>
          <w:p w:rsidR="00D06CF1" w:rsidRDefault="001454D2" w:rsidP="00D06CF1">
            <w:r w:rsidRPr="004874ED">
              <w:t>Status.of.existing.checking.account</w:t>
            </w:r>
            <w:r w:rsidRPr="004874ED">
              <w:t>A14</w:t>
            </w:r>
          </w:p>
        </w:tc>
        <w:tc>
          <w:tcPr>
            <w:tcW w:w="4677" w:type="dxa"/>
            <w:shd w:val="clear" w:color="auto" w:fill="FBE4D5" w:themeFill="accent2" w:themeFillTint="33"/>
          </w:tcPr>
          <w:p w:rsidR="001454D2" w:rsidRPr="004874ED" w:rsidRDefault="001454D2" w:rsidP="004874ED">
            <w:r w:rsidRPr="004874ED">
              <w:t>-1.9827653</w:t>
            </w:r>
          </w:p>
          <w:p w:rsidR="00D06CF1" w:rsidRDefault="00D06CF1" w:rsidP="004874ED"/>
        </w:tc>
      </w:tr>
      <w:tr w:rsidR="00414C93" w:rsidTr="002E3751">
        <w:trPr>
          <w:trHeight w:val="227"/>
          <w:jc w:val="center"/>
        </w:trPr>
        <w:tc>
          <w:tcPr>
            <w:tcW w:w="4677" w:type="dxa"/>
            <w:shd w:val="clear" w:color="auto" w:fill="DEEAF6" w:themeFill="accent1" w:themeFillTint="33"/>
          </w:tcPr>
          <w:p w:rsidR="001454D2" w:rsidRPr="004874ED" w:rsidRDefault="001454D2" w:rsidP="004874ED">
            <w:r w:rsidRPr="004874ED">
              <w:t>Credit.history</w:t>
            </w:r>
            <w:r w:rsidRPr="004874ED">
              <w:t>A34</w:t>
            </w:r>
          </w:p>
          <w:p w:rsidR="00414C93" w:rsidRDefault="00414C93" w:rsidP="004874ED"/>
        </w:tc>
        <w:tc>
          <w:tcPr>
            <w:tcW w:w="4677" w:type="dxa"/>
            <w:shd w:val="clear" w:color="auto" w:fill="FBE4D5" w:themeFill="accent2" w:themeFillTint="33"/>
          </w:tcPr>
          <w:p w:rsidR="001454D2" w:rsidRPr="004874ED" w:rsidRDefault="001454D2" w:rsidP="004874ED">
            <w:r w:rsidRPr="004874ED">
              <w:t xml:space="preserve">-1.0226318 </w:t>
            </w:r>
          </w:p>
          <w:p w:rsidR="00414C93" w:rsidRDefault="00414C93" w:rsidP="004874ED"/>
        </w:tc>
      </w:tr>
      <w:tr w:rsidR="001454D2" w:rsidTr="002E3751">
        <w:trPr>
          <w:trHeight w:val="227"/>
          <w:jc w:val="center"/>
        </w:trPr>
        <w:tc>
          <w:tcPr>
            <w:tcW w:w="4677" w:type="dxa"/>
            <w:shd w:val="clear" w:color="auto" w:fill="DEEAF6" w:themeFill="accent1" w:themeFillTint="33"/>
          </w:tcPr>
          <w:p w:rsidR="001454D2" w:rsidRPr="004874ED" w:rsidRDefault="001454D2" w:rsidP="004874ED">
            <w:r w:rsidRPr="004874ED">
              <w:t>PurposeA43</w:t>
            </w:r>
          </w:p>
          <w:p w:rsidR="001454D2" w:rsidRPr="004874ED" w:rsidRDefault="001454D2" w:rsidP="004874ED"/>
        </w:tc>
        <w:tc>
          <w:tcPr>
            <w:tcW w:w="4677" w:type="dxa"/>
            <w:shd w:val="clear" w:color="auto" w:fill="FBE4D5" w:themeFill="accent2" w:themeFillTint="33"/>
          </w:tcPr>
          <w:p w:rsidR="001454D2" w:rsidRPr="004874ED" w:rsidRDefault="001454D2" w:rsidP="004874ED">
            <w:r w:rsidRPr="004874ED">
              <w:t>-0.463483</w:t>
            </w:r>
          </w:p>
          <w:p w:rsidR="001454D2" w:rsidRDefault="001454D2" w:rsidP="004874ED"/>
        </w:tc>
      </w:tr>
      <w:tr w:rsidR="001454D2" w:rsidTr="002E3751">
        <w:trPr>
          <w:trHeight w:val="227"/>
          <w:jc w:val="center"/>
        </w:trPr>
        <w:tc>
          <w:tcPr>
            <w:tcW w:w="4677" w:type="dxa"/>
            <w:shd w:val="clear" w:color="auto" w:fill="DEEAF6" w:themeFill="accent1" w:themeFillTint="33"/>
          </w:tcPr>
          <w:p w:rsidR="001454D2" w:rsidRPr="004874ED" w:rsidRDefault="001454D2" w:rsidP="004874ED">
            <w:r w:rsidRPr="004874ED">
              <w:t>PurposeA43</w:t>
            </w:r>
          </w:p>
          <w:p w:rsidR="001454D2" w:rsidRPr="004874ED" w:rsidRDefault="001454D2" w:rsidP="004874ED"/>
        </w:tc>
        <w:tc>
          <w:tcPr>
            <w:tcW w:w="4677" w:type="dxa"/>
            <w:shd w:val="clear" w:color="auto" w:fill="FBE4D5" w:themeFill="accent2" w:themeFillTint="33"/>
          </w:tcPr>
          <w:p w:rsidR="001454D2" w:rsidRPr="004874ED" w:rsidRDefault="001454D2" w:rsidP="004874ED">
            <w:r w:rsidRPr="004874ED">
              <w:t>1.1917008</w:t>
            </w:r>
          </w:p>
          <w:p w:rsidR="001454D2" w:rsidRDefault="001454D2" w:rsidP="004874ED"/>
        </w:tc>
      </w:tr>
      <w:tr w:rsidR="001454D2" w:rsidTr="002E3751">
        <w:trPr>
          <w:trHeight w:val="227"/>
          <w:jc w:val="center"/>
        </w:trPr>
        <w:tc>
          <w:tcPr>
            <w:tcW w:w="4677" w:type="dxa"/>
            <w:shd w:val="clear" w:color="auto" w:fill="DEEAF6" w:themeFill="accent1" w:themeFillTint="33"/>
          </w:tcPr>
          <w:p w:rsidR="001454D2" w:rsidRPr="004874ED" w:rsidRDefault="001454D2" w:rsidP="004874ED">
            <w:r w:rsidRPr="004874ED">
              <w:t xml:space="preserve">Savings.account.bondsA65 </w:t>
            </w:r>
          </w:p>
          <w:p w:rsidR="001454D2" w:rsidRPr="004874ED" w:rsidRDefault="001454D2" w:rsidP="004874ED"/>
        </w:tc>
        <w:tc>
          <w:tcPr>
            <w:tcW w:w="4677" w:type="dxa"/>
            <w:shd w:val="clear" w:color="auto" w:fill="FBE4D5" w:themeFill="accent2" w:themeFillTint="33"/>
          </w:tcPr>
          <w:p w:rsidR="001454D2" w:rsidRPr="004874ED" w:rsidRDefault="001454D2" w:rsidP="004874ED">
            <w:r w:rsidRPr="004874ED">
              <w:t>-0.5815464</w:t>
            </w:r>
          </w:p>
          <w:p w:rsidR="001454D2" w:rsidRDefault="001454D2" w:rsidP="004874ED"/>
        </w:tc>
      </w:tr>
      <w:tr w:rsidR="001454D2" w:rsidTr="002E3751">
        <w:trPr>
          <w:trHeight w:val="227"/>
          <w:jc w:val="center"/>
        </w:trPr>
        <w:tc>
          <w:tcPr>
            <w:tcW w:w="4677" w:type="dxa"/>
            <w:shd w:val="clear" w:color="auto" w:fill="DEEAF6" w:themeFill="accent1" w:themeFillTint="33"/>
          </w:tcPr>
          <w:p w:rsidR="001454D2" w:rsidRPr="004874ED" w:rsidRDefault="001454D2" w:rsidP="004874ED">
            <w:r w:rsidRPr="004874ED">
              <w:t>Present.employment.since.A74</w:t>
            </w:r>
          </w:p>
          <w:p w:rsidR="001454D2" w:rsidRPr="004874ED" w:rsidRDefault="001454D2" w:rsidP="004874ED"/>
        </w:tc>
        <w:tc>
          <w:tcPr>
            <w:tcW w:w="4677" w:type="dxa"/>
            <w:shd w:val="clear" w:color="auto" w:fill="FBE4D5" w:themeFill="accent2" w:themeFillTint="33"/>
          </w:tcPr>
          <w:p w:rsidR="001454D2" w:rsidRPr="004874ED" w:rsidRDefault="001454D2" w:rsidP="004874ED">
            <w:r w:rsidRPr="004874ED">
              <w:t>-0.5905108</w:t>
            </w:r>
          </w:p>
          <w:p w:rsidR="001454D2" w:rsidRDefault="001454D2" w:rsidP="004874ED"/>
        </w:tc>
      </w:tr>
      <w:tr w:rsidR="001454D2" w:rsidTr="002E3751">
        <w:trPr>
          <w:trHeight w:val="227"/>
          <w:jc w:val="center"/>
        </w:trPr>
        <w:tc>
          <w:tcPr>
            <w:tcW w:w="4677" w:type="dxa"/>
            <w:shd w:val="clear" w:color="auto" w:fill="DEEAF6" w:themeFill="accent1" w:themeFillTint="33"/>
          </w:tcPr>
          <w:p w:rsidR="001454D2" w:rsidRPr="004874ED" w:rsidRDefault="001454D2" w:rsidP="004874ED">
            <w:r w:rsidRPr="004874ED">
              <w:t>Personal.status.and.sexA93</w:t>
            </w:r>
          </w:p>
          <w:p w:rsidR="001454D2" w:rsidRPr="004874ED" w:rsidRDefault="001454D2" w:rsidP="004874ED"/>
        </w:tc>
        <w:tc>
          <w:tcPr>
            <w:tcW w:w="4677" w:type="dxa"/>
            <w:shd w:val="clear" w:color="auto" w:fill="FBE4D5" w:themeFill="accent2" w:themeFillTint="33"/>
          </w:tcPr>
          <w:p w:rsidR="001454D2" w:rsidRPr="004874ED" w:rsidRDefault="001454D2" w:rsidP="004874ED">
            <w:r w:rsidRPr="004874ED">
              <w:t>-0.5080305</w:t>
            </w:r>
          </w:p>
          <w:p w:rsidR="001454D2" w:rsidRDefault="001454D2" w:rsidP="004874ED"/>
        </w:tc>
      </w:tr>
      <w:tr w:rsidR="001454D2" w:rsidTr="002E3751">
        <w:trPr>
          <w:trHeight w:val="227"/>
          <w:jc w:val="center"/>
        </w:trPr>
        <w:tc>
          <w:tcPr>
            <w:tcW w:w="4677" w:type="dxa"/>
            <w:shd w:val="clear" w:color="auto" w:fill="DEEAF6" w:themeFill="accent1" w:themeFillTint="33"/>
          </w:tcPr>
          <w:p w:rsidR="001454D2" w:rsidRPr="004874ED" w:rsidRDefault="001454D2" w:rsidP="004874ED">
            <w:proofErr w:type="spellStart"/>
            <w:r w:rsidRPr="004874ED">
              <w:t>Other.debtors</w:t>
            </w:r>
            <w:proofErr w:type="spellEnd"/>
            <w:r w:rsidRPr="004874ED">
              <w:t>...guarantorsA102</w:t>
            </w:r>
          </w:p>
          <w:p w:rsidR="001454D2" w:rsidRPr="004874ED" w:rsidRDefault="001454D2" w:rsidP="004874ED"/>
        </w:tc>
        <w:tc>
          <w:tcPr>
            <w:tcW w:w="4677" w:type="dxa"/>
            <w:shd w:val="clear" w:color="auto" w:fill="FBE4D5" w:themeFill="accent2" w:themeFillTint="33"/>
          </w:tcPr>
          <w:p w:rsidR="001454D2" w:rsidRPr="004874ED" w:rsidRDefault="001454D2" w:rsidP="004874ED">
            <w:r w:rsidRPr="004874ED">
              <w:t>1.0221285</w:t>
            </w:r>
          </w:p>
          <w:p w:rsidR="001454D2" w:rsidRDefault="001454D2" w:rsidP="004874ED"/>
        </w:tc>
      </w:tr>
      <w:tr w:rsidR="001454D2" w:rsidTr="002E3751">
        <w:trPr>
          <w:trHeight w:val="227"/>
          <w:jc w:val="center"/>
        </w:trPr>
        <w:tc>
          <w:tcPr>
            <w:tcW w:w="4677" w:type="dxa"/>
            <w:shd w:val="clear" w:color="auto" w:fill="DEEAF6" w:themeFill="accent1" w:themeFillTint="33"/>
          </w:tcPr>
          <w:p w:rsidR="001454D2" w:rsidRPr="004874ED" w:rsidRDefault="001454D2" w:rsidP="004874ED">
            <w:proofErr w:type="spellStart"/>
            <w:r w:rsidRPr="004874ED">
              <w:t>Other.debtors</w:t>
            </w:r>
            <w:proofErr w:type="spellEnd"/>
            <w:r w:rsidRPr="004874ED">
              <w:t>...guarantorsA103</w:t>
            </w:r>
          </w:p>
          <w:p w:rsidR="001454D2" w:rsidRPr="004874ED" w:rsidRDefault="001454D2" w:rsidP="004874ED"/>
        </w:tc>
        <w:tc>
          <w:tcPr>
            <w:tcW w:w="4677" w:type="dxa"/>
            <w:shd w:val="clear" w:color="auto" w:fill="FBE4D5" w:themeFill="accent2" w:themeFillTint="33"/>
          </w:tcPr>
          <w:p w:rsidR="001454D2" w:rsidRPr="004874ED" w:rsidRDefault="001454D2" w:rsidP="004874ED">
            <w:r w:rsidRPr="004874ED">
              <w:t>-1.3638155</w:t>
            </w:r>
          </w:p>
          <w:p w:rsidR="001454D2" w:rsidRDefault="001454D2" w:rsidP="004874ED"/>
        </w:tc>
      </w:tr>
      <w:tr w:rsidR="001454D2" w:rsidTr="002E3751">
        <w:trPr>
          <w:trHeight w:val="227"/>
          <w:jc w:val="center"/>
        </w:trPr>
        <w:tc>
          <w:tcPr>
            <w:tcW w:w="4677" w:type="dxa"/>
            <w:shd w:val="clear" w:color="auto" w:fill="DEEAF6" w:themeFill="accent1" w:themeFillTint="33"/>
          </w:tcPr>
          <w:p w:rsidR="001454D2" w:rsidRPr="004874ED" w:rsidRDefault="001454D2" w:rsidP="004874ED">
            <w:r w:rsidRPr="004874ED">
              <w:t>Present.residence.since2</w:t>
            </w:r>
          </w:p>
          <w:p w:rsidR="001454D2" w:rsidRPr="004874ED" w:rsidRDefault="001454D2" w:rsidP="004874ED"/>
        </w:tc>
        <w:tc>
          <w:tcPr>
            <w:tcW w:w="4677" w:type="dxa"/>
            <w:shd w:val="clear" w:color="auto" w:fill="FBE4D5" w:themeFill="accent2" w:themeFillTint="33"/>
          </w:tcPr>
          <w:p w:rsidR="001454D2" w:rsidRPr="004874ED" w:rsidRDefault="001454D2" w:rsidP="004874ED">
            <w:r w:rsidRPr="004874ED">
              <w:t>0.4679660</w:t>
            </w:r>
          </w:p>
          <w:p w:rsidR="001454D2" w:rsidRDefault="001454D2" w:rsidP="004874ED"/>
        </w:tc>
      </w:tr>
      <w:tr w:rsidR="00414C93" w:rsidTr="002E3751">
        <w:trPr>
          <w:trHeight w:val="227"/>
          <w:jc w:val="center"/>
        </w:trPr>
        <w:tc>
          <w:tcPr>
            <w:tcW w:w="4677" w:type="dxa"/>
            <w:shd w:val="clear" w:color="auto" w:fill="DEEAF6" w:themeFill="accent1" w:themeFillTint="33"/>
          </w:tcPr>
          <w:p w:rsidR="001454D2" w:rsidRPr="004874ED" w:rsidRDefault="001454D2" w:rsidP="004874ED">
            <w:r w:rsidRPr="004874ED">
              <w:t>Other.installment.plansA143</w:t>
            </w:r>
          </w:p>
          <w:p w:rsidR="00414C93" w:rsidRPr="004874ED" w:rsidRDefault="00414C93" w:rsidP="004874ED"/>
        </w:tc>
        <w:tc>
          <w:tcPr>
            <w:tcW w:w="4677" w:type="dxa"/>
            <w:shd w:val="clear" w:color="auto" w:fill="FBE4D5" w:themeFill="accent2" w:themeFillTint="33"/>
          </w:tcPr>
          <w:p w:rsidR="001454D2" w:rsidRPr="004874ED" w:rsidRDefault="001454D2" w:rsidP="004874ED">
            <w:r w:rsidRPr="004874ED">
              <w:t>-0.6621720</w:t>
            </w:r>
          </w:p>
          <w:p w:rsidR="00414C93" w:rsidRDefault="00414C93" w:rsidP="004874ED"/>
        </w:tc>
      </w:tr>
    </w:tbl>
    <w:p w:rsidR="00D06CF1" w:rsidRDefault="004874ED" w:rsidP="00D06CF1">
      <w:r>
        <w:lastRenderedPageBreak/>
        <w:br/>
      </w:r>
    </w:p>
    <w:p w:rsidR="004874ED" w:rsidRDefault="004874ED" w:rsidP="00D06CF1"/>
    <w:tbl>
      <w:tblPr>
        <w:tblStyle w:val="TableGrid"/>
        <w:tblW w:w="0" w:type="auto"/>
        <w:jc w:val="center"/>
        <w:tblLook w:val="04A0" w:firstRow="1" w:lastRow="0" w:firstColumn="1" w:lastColumn="0" w:noHBand="0" w:noVBand="1"/>
      </w:tblPr>
      <w:tblGrid>
        <w:gridCol w:w="4668"/>
        <w:gridCol w:w="4668"/>
      </w:tblGrid>
      <w:tr w:rsidR="002E3751" w:rsidTr="002E3751">
        <w:trPr>
          <w:trHeight w:val="255"/>
          <w:jc w:val="center"/>
        </w:trPr>
        <w:tc>
          <w:tcPr>
            <w:tcW w:w="4668" w:type="dxa"/>
            <w:shd w:val="clear" w:color="auto" w:fill="D0CECE" w:themeFill="background2" w:themeFillShade="E6"/>
          </w:tcPr>
          <w:p w:rsidR="002E3751" w:rsidRPr="002E3751" w:rsidRDefault="002E3751" w:rsidP="002E3751">
            <w:pPr>
              <w:jc w:val="center"/>
              <w:rPr>
                <w:b/>
              </w:rPr>
            </w:pPr>
            <w:r w:rsidRPr="002E3751">
              <w:rPr>
                <w:b/>
              </w:rPr>
              <w:t>Final model</w:t>
            </w:r>
            <w:r>
              <w:rPr>
                <w:b/>
              </w:rPr>
              <w:t xml:space="preserve"> metrics </w:t>
            </w:r>
          </w:p>
        </w:tc>
        <w:tc>
          <w:tcPr>
            <w:tcW w:w="4668" w:type="dxa"/>
            <w:shd w:val="clear" w:color="auto" w:fill="D0CECE" w:themeFill="background2" w:themeFillShade="E6"/>
          </w:tcPr>
          <w:p w:rsidR="002E3751" w:rsidRPr="002E3751" w:rsidRDefault="002E3751" w:rsidP="002E3751">
            <w:pPr>
              <w:jc w:val="center"/>
              <w:rPr>
                <w:b/>
              </w:rPr>
            </w:pPr>
            <w:r>
              <w:rPr>
                <w:b/>
              </w:rPr>
              <w:t>Values (Numeric)</w:t>
            </w:r>
          </w:p>
        </w:tc>
      </w:tr>
      <w:tr w:rsidR="002E3751" w:rsidTr="00414C93">
        <w:trPr>
          <w:trHeight w:val="395"/>
          <w:jc w:val="center"/>
        </w:trPr>
        <w:tc>
          <w:tcPr>
            <w:tcW w:w="4668" w:type="dxa"/>
            <w:shd w:val="clear" w:color="auto" w:fill="DEEAF6" w:themeFill="accent1" w:themeFillTint="33"/>
          </w:tcPr>
          <w:p w:rsidR="002E3751" w:rsidRPr="002E3751" w:rsidRDefault="002E3751" w:rsidP="002E3751">
            <w:r w:rsidRPr="002E3751">
              <w:t>AIC value</w:t>
            </w:r>
          </w:p>
        </w:tc>
        <w:tc>
          <w:tcPr>
            <w:tcW w:w="4668" w:type="dxa"/>
            <w:shd w:val="clear" w:color="auto" w:fill="FBE4D5" w:themeFill="accent2" w:themeFillTint="33"/>
          </w:tcPr>
          <w:p w:rsidR="002E3751" w:rsidRDefault="00250AFC" w:rsidP="00D06CF1">
            <w:r>
              <w:t>710.19</w:t>
            </w:r>
          </w:p>
        </w:tc>
      </w:tr>
      <w:tr w:rsidR="002E3751" w:rsidTr="002E3751">
        <w:trPr>
          <w:trHeight w:val="255"/>
          <w:jc w:val="center"/>
        </w:trPr>
        <w:tc>
          <w:tcPr>
            <w:tcW w:w="4668" w:type="dxa"/>
            <w:shd w:val="clear" w:color="auto" w:fill="DEEAF6" w:themeFill="accent1" w:themeFillTint="33"/>
          </w:tcPr>
          <w:p w:rsidR="002E3751" w:rsidRPr="002E3751" w:rsidRDefault="002E3751" w:rsidP="002E3751">
            <w:r w:rsidRPr="002E3751">
              <w:t>Null deviance</w:t>
            </w:r>
          </w:p>
        </w:tc>
        <w:tc>
          <w:tcPr>
            <w:tcW w:w="4668" w:type="dxa"/>
            <w:shd w:val="clear" w:color="auto" w:fill="FBE4D5" w:themeFill="accent2" w:themeFillTint="33"/>
          </w:tcPr>
          <w:p w:rsidR="00250AFC" w:rsidRPr="00250AFC" w:rsidRDefault="00250AFC" w:rsidP="00250AFC">
            <w:r w:rsidRPr="00250AFC">
              <w:t>883.54  on 699  degrees of freedom</w:t>
            </w:r>
          </w:p>
          <w:p w:rsidR="002E3751" w:rsidRDefault="002E3751" w:rsidP="00250AFC"/>
        </w:tc>
      </w:tr>
      <w:tr w:rsidR="002E3751" w:rsidTr="002E3751">
        <w:trPr>
          <w:trHeight w:val="255"/>
          <w:jc w:val="center"/>
        </w:trPr>
        <w:tc>
          <w:tcPr>
            <w:tcW w:w="4668" w:type="dxa"/>
            <w:shd w:val="clear" w:color="auto" w:fill="DEEAF6" w:themeFill="accent1" w:themeFillTint="33"/>
          </w:tcPr>
          <w:p w:rsidR="002E3751" w:rsidRDefault="002E3751" w:rsidP="00D06CF1">
            <w:r w:rsidRPr="002E3751">
              <w:t>Residual Deviance</w:t>
            </w:r>
          </w:p>
        </w:tc>
        <w:tc>
          <w:tcPr>
            <w:tcW w:w="4668" w:type="dxa"/>
            <w:shd w:val="clear" w:color="auto" w:fill="FBE4D5" w:themeFill="accent2" w:themeFillTint="33"/>
          </w:tcPr>
          <w:p w:rsidR="00250AFC" w:rsidRPr="00250AFC" w:rsidRDefault="00250AFC" w:rsidP="00250AFC">
            <w:r w:rsidRPr="00250AFC">
              <w:t>680.19  on 685  degrees of freedom</w:t>
            </w:r>
          </w:p>
          <w:p w:rsidR="002E3751" w:rsidRDefault="002E3751" w:rsidP="00250AFC"/>
        </w:tc>
      </w:tr>
    </w:tbl>
    <w:p w:rsidR="002E3751" w:rsidRDefault="002E3751" w:rsidP="00D06CF1"/>
    <w:p w:rsidR="004E7279" w:rsidRDefault="004E7279" w:rsidP="004E7279"/>
    <w:p w:rsidR="004E7279" w:rsidRPr="004E7279" w:rsidRDefault="004E7279" w:rsidP="004E7279">
      <w:pPr>
        <w:pStyle w:val="Heading1"/>
        <w:rPr>
          <w:rFonts w:asciiTheme="minorHAnsi" w:hAnsiTheme="minorHAnsi"/>
          <w:u w:val="single"/>
        </w:rPr>
      </w:pPr>
      <w:r w:rsidRPr="004E7279">
        <w:rPr>
          <w:rFonts w:asciiTheme="minorHAnsi" w:hAnsiTheme="minorHAnsi"/>
        </w:rPr>
        <w:t xml:space="preserve">Checkpoint 5: </w:t>
      </w:r>
      <w:r w:rsidRPr="004E7279">
        <w:rPr>
          <w:rFonts w:asciiTheme="minorHAnsi" w:hAnsiTheme="minorHAnsi"/>
          <w:u w:val="single"/>
        </w:rPr>
        <w:t>Model Evaluation</w:t>
      </w:r>
    </w:p>
    <w:p w:rsidR="004E7279" w:rsidRPr="004E7279" w:rsidRDefault="004E7279" w:rsidP="004E7279"/>
    <w:p w:rsidR="004E7279" w:rsidRPr="004E7279" w:rsidRDefault="004E7279" w:rsidP="004E7279">
      <w:pPr>
        <w:pStyle w:val="ListParagraph"/>
        <w:numPr>
          <w:ilvl w:val="0"/>
          <w:numId w:val="3"/>
        </w:numPr>
      </w:pPr>
      <w:r w:rsidRPr="004E7279">
        <w:t>Calculate c-statistic and KS-statistic. What can you tell about the model based on their values?</w:t>
      </w:r>
    </w:p>
    <w:p w:rsidR="004E7279" w:rsidRDefault="004E7279" w:rsidP="004E7279"/>
    <w:p w:rsidR="00D06CF1" w:rsidRDefault="00D06CF1" w:rsidP="004E7279">
      <w:r w:rsidRPr="00D06CF1">
        <w:t>Additionally, fill the below table:</w:t>
      </w:r>
    </w:p>
    <w:p w:rsidR="00D06CF1" w:rsidRDefault="00D06CF1" w:rsidP="004E7279">
      <w:r w:rsidRPr="00D06CF1">
        <w:rPr>
          <w:b/>
        </w:rPr>
        <w:t>Note</w:t>
      </w:r>
      <w:r>
        <w:t xml:space="preserve">: Write the numeric value of c-statistic and KS-statistic after applying your final model to the train dataset and test dataset. </w:t>
      </w:r>
    </w:p>
    <w:tbl>
      <w:tblPr>
        <w:tblStyle w:val="TableGrid"/>
        <w:tblW w:w="0" w:type="auto"/>
        <w:jc w:val="center"/>
        <w:tblLook w:val="04A0" w:firstRow="1" w:lastRow="0" w:firstColumn="1" w:lastColumn="0" w:noHBand="0" w:noVBand="1"/>
      </w:tblPr>
      <w:tblGrid>
        <w:gridCol w:w="2527"/>
        <w:gridCol w:w="2268"/>
        <w:gridCol w:w="2618"/>
        <w:gridCol w:w="2177"/>
      </w:tblGrid>
      <w:tr w:rsidR="00D06CF1" w:rsidRPr="00D06CF1" w:rsidTr="00D06CF1">
        <w:trPr>
          <w:trHeight w:val="273"/>
          <w:jc w:val="center"/>
        </w:trPr>
        <w:tc>
          <w:tcPr>
            <w:tcW w:w="4795" w:type="dxa"/>
            <w:gridSpan w:val="2"/>
            <w:shd w:val="clear" w:color="auto" w:fill="D0CECE" w:themeFill="background2" w:themeFillShade="E6"/>
          </w:tcPr>
          <w:p w:rsidR="00D06CF1" w:rsidRPr="00D06CF1" w:rsidRDefault="00D06CF1" w:rsidP="00D06CF1">
            <w:pPr>
              <w:jc w:val="center"/>
              <w:rPr>
                <w:b/>
              </w:rPr>
            </w:pPr>
            <w:r w:rsidRPr="00D06CF1">
              <w:rPr>
                <w:b/>
              </w:rPr>
              <w:t>Train Dataset</w:t>
            </w:r>
          </w:p>
        </w:tc>
        <w:tc>
          <w:tcPr>
            <w:tcW w:w="4795" w:type="dxa"/>
            <w:gridSpan w:val="2"/>
            <w:shd w:val="clear" w:color="auto" w:fill="D0CECE" w:themeFill="background2" w:themeFillShade="E6"/>
          </w:tcPr>
          <w:p w:rsidR="00D06CF1" w:rsidRPr="00D06CF1" w:rsidRDefault="00D06CF1" w:rsidP="00D06CF1">
            <w:pPr>
              <w:jc w:val="center"/>
              <w:rPr>
                <w:b/>
              </w:rPr>
            </w:pPr>
            <w:r w:rsidRPr="00D06CF1">
              <w:rPr>
                <w:b/>
              </w:rPr>
              <w:t>Test Dataset</w:t>
            </w:r>
          </w:p>
        </w:tc>
      </w:tr>
      <w:tr w:rsidR="00D06CF1" w:rsidTr="00D06CF1">
        <w:trPr>
          <w:trHeight w:val="273"/>
          <w:jc w:val="center"/>
        </w:trPr>
        <w:tc>
          <w:tcPr>
            <w:tcW w:w="2527" w:type="dxa"/>
            <w:shd w:val="clear" w:color="auto" w:fill="DEEAF6" w:themeFill="accent1" w:themeFillTint="33"/>
          </w:tcPr>
          <w:p w:rsidR="00D06CF1" w:rsidRDefault="00D06CF1" w:rsidP="004E7279">
            <w:r w:rsidRPr="00D06CF1">
              <w:t>C-statistic</w:t>
            </w:r>
          </w:p>
        </w:tc>
        <w:tc>
          <w:tcPr>
            <w:tcW w:w="2268" w:type="dxa"/>
            <w:shd w:val="clear" w:color="auto" w:fill="FBE4D5" w:themeFill="accent2" w:themeFillTint="33"/>
          </w:tcPr>
          <w:p w:rsidR="00414C93" w:rsidRPr="00414C93" w:rsidRDefault="00414C93" w:rsidP="00414C93">
            <w:r w:rsidRPr="00414C93">
              <w:t>8.150786e-01</w:t>
            </w:r>
          </w:p>
          <w:p w:rsidR="00D06CF1" w:rsidRDefault="00D06CF1" w:rsidP="004E7279"/>
        </w:tc>
        <w:tc>
          <w:tcPr>
            <w:tcW w:w="2618" w:type="dxa"/>
            <w:shd w:val="clear" w:color="auto" w:fill="DEEAF6" w:themeFill="accent1" w:themeFillTint="33"/>
          </w:tcPr>
          <w:p w:rsidR="00D06CF1" w:rsidRDefault="00D06CF1" w:rsidP="004E7279">
            <w:r w:rsidRPr="00D06CF1">
              <w:t>C-statistic</w:t>
            </w:r>
          </w:p>
        </w:tc>
        <w:tc>
          <w:tcPr>
            <w:tcW w:w="2177" w:type="dxa"/>
            <w:shd w:val="clear" w:color="auto" w:fill="FBE4D5" w:themeFill="accent2" w:themeFillTint="33"/>
          </w:tcPr>
          <w:p w:rsidR="00414C93" w:rsidRPr="00414C93" w:rsidRDefault="00414C93" w:rsidP="00414C93">
            <w:r w:rsidRPr="00414C93">
              <w:t>7.495736e-01</w:t>
            </w:r>
          </w:p>
          <w:p w:rsidR="00D06CF1" w:rsidRDefault="00D06CF1" w:rsidP="004E7279"/>
        </w:tc>
      </w:tr>
      <w:tr w:rsidR="00D06CF1" w:rsidTr="00D06CF1">
        <w:trPr>
          <w:trHeight w:val="316"/>
          <w:jc w:val="center"/>
        </w:trPr>
        <w:tc>
          <w:tcPr>
            <w:tcW w:w="2527" w:type="dxa"/>
            <w:shd w:val="clear" w:color="auto" w:fill="DEEAF6" w:themeFill="accent1" w:themeFillTint="33"/>
          </w:tcPr>
          <w:p w:rsidR="00D06CF1" w:rsidRDefault="00D06CF1" w:rsidP="004E7279">
            <w:r w:rsidRPr="00D06CF1">
              <w:t>KS-statistic</w:t>
            </w:r>
          </w:p>
        </w:tc>
        <w:tc>
          <w:tcPr>
            <w:tcW w:w="2268" w:type="dxa"/>
            <w:shd w:val="clear" w:color="auto" w:fill="FBE4D5" w:themeFill="accent2" w:themeFillTint="33"/>
          </w:tcPr>
          <w:p w:rsidR="00D06CF1" w:rsidRDefault="00414C93" w:rsidP="004E7279">
            <w:r>
              <w:t>0.5096</w:t>
            </w:r>
          </w:p>
        </w:tc>
        <w:tc>
          <w:tcPr>
            <w:tcW w:w="2618" w:type="dxa"/>
            <w:shd w:val="clear" w:color="auto" w:fill="DEEAF6" w:themeFill="accent1" w:themeFillTint="33"/>
          </w:tcPr>
          <w:p w:rsidR="00D06CF1" w:rsidRDefault="00D06CF1" w:rsidP="004E7279">
            <w:r w:rsidRPr="00D06CF1">
              <w:t>KS-statistic</w:t>
            </w:r>
          </w:p>
        </w:tc>
        <w:tc>
          <w:tcPr>
            <w:tcW w:w="2177" w:type="dxa"/>
            <w:shd w:val="clear" w:color="auto" w:fill="FBE4D5" w:themeFill="accent2" w:themeFillTint="33"/>
          </w:tcPr>
          <w:p w:rsidR="00D06CF1" w:rsidRDefault="00414C93" w:rsidP="004E7279">
            <w:r>
              <w:t>0.4510</w:t>
            </w:r>
          </w:p>
        </w:tc>
      </w:tr>
      <w:tr w:rsidR="002E3751" w:rsidTr="002E3751">
        <w:trPr>
          <w:trHeight w:val="316"/>
          <w:jc w:val="center"/>
        </w:trPr>
        <w:tc>
          <w:tcPr>
            <w:tcW w:w="4795" w:type="dxa"/>
            <w:gridSpan w:val="2"/>
            <w:shd w:val="clear" w:color="auto" w:fill="DEEAF6" w:themeFill="accent1" w:themeFillTint="33"/>
          </w:tcPr>
          <w:p w:rsidR="002E3751" w:rsidRDefault="002E3751" w:rsidP="004E7279">
            <w:r>
              <w:t>Model Evaluation (write Accept or Reject)</w:t>
            </w:r>
          </w:p>
        </w:tc>
        <w:tc>
          <w:tcPr>
            <w:tcW w:w="4795" w:type="dxa"/>
            <w:gridSpan w:val="2"/>
            <w:shd w:val="clear" w:color="auto" w:fill="FBE4D5" w:themeFill="accent2" w:themeFillTint="33"/>
          </w:tcPr>
          <w:p w:rsidR="002E3751" w:rsidRDefault="00414C93" w:rsidP="004E7279">
            <w:r>
              <w:t xml:space="preserve">We can accept the model as we got high sensitivity </w:t>
            </w:r>
          </w:p>
        </w:tc>
      </w:tr>
    </w:tbl>
    <w:p w:rsidR="004E7279" w:rsidRDefault="004E7279" w:rsidP="004E7279"/>
    <w:p w:rsidR="004E7279" w:rsidRDefault="004E7279" w:rsidP="004E7279"/>
    <w:p w:rsidR="004E7279" w:rsidRDefault="004E7279" w:rsidP="004E7279"/>
    <w:p w:rsidR="004E7279" w:rsidRDefault="004E7279" w:rsidP="004E7279"/>
    <w:p w:rsidR="004E7279" w:rsidRPr="004E7279" w:rsidRDefault="004E7279" w:rsidP="004E7279">
      <w:pPr>
        <w:pStyle w:val="Heading1"/>
        <w:rPr>
          <w:rFonts w:asciiTheme="minorHAnsi" w:hAnsiTheme="minorHAnsi"/>
        </w:rPr>
      </w:pPr>
      <w:r w:rsidRPr="004E7279">
        <w:rPr>
          <w:rFonts w:asciiTheme="minorHAnsi" w:hAnsiTheme="minorHAnsi"/>
        </w:rPr>
        <w:t xml:space="preserve">Checkpoint 6: </w:t>
      </w:r>
      <w:r w:rsidRPr="004E7279">
        <w:rPr>
          <w:rFonts w:asciiTheme="minorHAnsi" w:hAnsiTheme="minorHAnsi"/>
          <w:u w:val="single"/>
        </w:rPr>
        <w:t>Threshold value</w:t>
      </w:r>
    </w:p>
    <w:p w:rsidR="001E1DAE" w:rsidRPr="004E7279" w:rsidRDefault="001E1DAE"/>
    <w:p w:rsidR="004E7279" w:rsidRDefault="004E7279" w:rsidP="004E7279">
      <w:pPr>
        <w:pStyle w:val="ListParagraph"/>
        <w:numPr>
          <w:ilvl w:val="0"/>
          <w:numId w:val="3"/>
        </w:numPr>
      </w:pPr>
      <w:r w:rsidRPr="004E7279">
        <w:t>Select an appropriate threshold value and calculate the confusion matrix and overall accuracy, sensitivity and specificity</w:t>
      </w:r>
    </w:p>
    <w:p w:rsidR="006011D5" w:rsidRDefault="006011D5" w:rsidP="004E7279">
      <w:pPr>
        <w:pStyle w:val="ListParagraph"/>
        <w:numPr>
          <w:ilvl w:val="0"/>
          <w:numId w:val="3"/>
        </w:numPr>
      </w:pPr>
      <w:r>
        <w:t>0.3 selected as threshold value to minimize false negatives</w:t>
      </w:r>
    </w:p>
    <w:p w:rsidR="00D06CF1" w:rsidRPr="004E7279" w:rsidRDefault="00D06CF1" w:rsidP="00D06CF1"/>
    <w:p w:rsidR="00D06CF1" w:rsidRDefault="00D06CF1" w:rsidP="00D06CF1">
      <w:r w:rsidRPr="00D06CF1">
        <w:t>Additionally, fill the below table:</w:t>
      </w:r>
    </w:p>
    <w:p w:rsidR="002B589E" w:rsidRDefault="002B589E" w:rsidP="00D06CF1">
      <w:r>
        <w:t>For Train Data</w:t>
      </w:r>
    </w:p>
    <w:tbl>
      <w:tblPr>
        <w:tblStyle w:val="TableGrid"/>
        <w:tblW w:w="0" w:type="auto"/>
        <w:jc w:val="center"/>
        <w:tblLook w:val="04A0" w:firstRow="1" w:lastRow="0" w:firstColumn="1" w:lastColumn="0" w:noHBand="0" w:noVBand="1"/>
      </w:tblPr>
      <w:tblGrid>
        <w:gridCol w:w="3957"/>
        <w:gridCol w:w="3957"/>
      </w:tblGrid>
      <w:tr w:rsidR="00D06CF1" w:rsidTr="00D06CF1">
        <w:trPr>
          <w:trHeight w:val="250"/>
          <w:jc w:val="center"/>
        </w:trPr>
        <w:tc>
          <w:tcPr>
            <w:tcW w:w="3957" w:type="dxa"/>
            <w:shd w:val="clear" w:color="auto" w:fill="D0CECE" w:themeFill="background2" w:themeFillShade="E6"/>
          </w:tcPr>
          <w:p w:rsidR="00D06CF1" w:rsidRPr="00D06CF1" w:rsidRDefault="00D06CF1" w:rsidP="00D06CF1">
            <w:pPr>
              <w:jc w:val="center"/>
              <w:rPr>
                <w:b/>
              </w:rPr>
            </w:pPr>
            <w:r w:rsidRPr="00D06CF1">
              <w:rPr>
                <w:b/>
              </w:rPr>
              <w:t>Threshold value</w:t>
            </w:r>
          </w:p>
        </w:tc>
        <w:tc>
          <w:tcPr>
            <w:tcW w:w="3957" w:type="dxa"/>
            <w:shd w:val="clear" w:color="auto" w:fill="D0CECE" w:themeFill="background2" w:themeFillShade="E6"/>
          </w:tcPr>
          <w:p w:rsidR="00D06CF1" w:rsidRPr="00D06CF1" w:rsidRDefault="00D06CF1" w:rsidP="00D06CF1">
            <w:pPr>
              <w:jc w:val="center"/>
              <w:rPr>
                <w:b/>
              </w:rPr>
            </w:pPr>
            <w:r w:rsidRPr="00D06CF1">
              <w:rPr>
                <w:b/>
              </w:rPr>
              <w:t>Values</w:t>
            </w:r>
            <w:r>
              <w:rPr>
                <w:b/>
              </w:rPr>
              <w:t xml:space="preserve"> (Numeric)</w:t>
            </w:r>
          </w:p>
        </w:tc>
      </w:tr>
      <w:tr w:rsidR="00D06CF1" w:rsidTr="00D06CF1">
        <w:trPr>
          <w:trHeight w:val="250"/>
          <w:jc w:val="center"/>
        </w:trPr>
        <w:tc>
          <w:tcPr>
            <w:tcW w:w="3957" w:type="dxa"/>
            <w:shd w:val="clear" w:color="auto" w:fill="DEEAF6" w:themeFill="accent1" w:themeFillTint="33"/>
          </w:tcPr>
          <w:p w:rsidR="00D06CF1" w:rsidRDefault="00D06CF1">
            <w:r w:rsidRPr="00D06CF1">
              <w:t>Overall Accuracy</w:t>
            </w:r>
          </w:p>
        </w:tc>
        <w:tc>
          <w:tcPr>
            <w:tcW w:w="3957" w:type="dxa"/>
            <w:shd w:val="clear" w:color="auto" w:fill="FBE4D5" w:themeFill="accent2" w:themeFillTint="33"/>
          </w:tcPr>
          <w:p w:rsidR="00D06CF1" w:rsidRDefault="002B589E">
            <w:r>
              <w:t>73.43</w:t>
            </w:r>
          </w:p>
        </w:tc>
      </w:tr>
      <w:tr w:rsidR="00D06CF1" w:rsidTr="00D06CF1">
        <w:trPr>
          <w:trHeight w:val="261"/>
          <w:jc w:val="center"/>
        </w:trPr>
        <w:tc>
          <w:tcPr>
            <w:tcW w:w="3957" w:type="dxa"/>
            <w:shd w:val="clear" w:color="auto" w:fill="DEEAF6" w:themeFill="accent1" w:themeFillTint="33"/>
          </w:tcPr>
          <w:p w:rsidR="00D06CF1" w:rsidRDefault="00D06CF1">
            <w:r w:rsidRPr="00D06CF1">
              <w:t>Sensitivity</w:t>
            </w:r>
          </w:p>
        </w:tc>
        <w:tc>
          <w:tcPr>
            <w:tcW w:w="3957" w:type="dxa"/>
            <w:shd w:val="clear" w:color="auto" w:fill="FBE4D5" w:themeFill="accent2" w:themeFillTint="33"/>
          </w:tcPr>
          <w:p w:rsidR="00D06CF1" w:rsidRDefault="002B589E">
            <w:r>
              <w:t>80.26</w:t>
            </w:r>
          </w:p>
        </w:tc>
      </w:tr>
      <w:tr w:rsidR="00D06CF1" w:rsidTr="00D06CF1">
        <w:trPr>
          <w:trHeight w:val="250"/>
          <w:jc w:val="center"/>
        </w:trPr>
        <w:tc>
          <w:tcPr>
            <w:tcW w:w="3957" w:type="dxa"/>
            <w:shd w:val="clear" w:color="auto" w:fill="DEEAF6" w:themeFill="accent1" w:themeFillTint="33"/>
          </w:tcPr>
          <w:p w:rsidR="00D06CF1" w:rsidRPr="00D06CF1" w:rsidRDefault="00D06CF1">
            <w:r w:rsidRPr="00D06CF1">
              <w:t>Specificity</w:t>
            </w:r>
          </w:p>
        </w:tc>
        <w:tc>
          <w:tcPr>
            <w:tcW w:w="3957" w:type="dxa"/>
            <w:shd w:val="clear" w:color="auto" w:fill="FBE4D5" w:themeFill="accent2" w:themeFillTint="33"/>
          </w:tcPr>
          <w:p w:rsidR="00D06CF1" w:rsidRDefault="002B589E">
            <w:r>
              <w:t>70.13</w:t>
            </w:r>
          </w:p>
        </w:tc>
      </w:tr>
    </w:tbl>
    <w:p w:rsidR="001E1DAE" w:rsidRDefault="001E1DAE"/>
    <w:p w:rsidR="002B589E" w:rsidRDefault="002B589E" w:rsidP="002B589E"/>
    <w:p w:rsidR="002B589E" w:rsidRDefault="002B589E" w:rsidP="002B589E"/>
    <w:p w:rsidR="002B589E" w:rsidRDefault="002B589E" w:rsidP="002B589E">
      <w:r>
        <w:t>For Test Data:</w:t>
      </w:r>
    </w:p>
    <w:p w:rsidR="002B589E" w:rsidRDefault="002B589E" w:rsidP="002B589E"/>
    <w:tbl>
      <w:tblPr>
        <w:tblStyle w:val="TableGrid"/>
        <w:tblW w:w="0" w:type="auto"/>
        <w:jc w:val="center"/>
        <w:tblLook w:val="04A0" w:firstRow="1" w:lastRow="0" w:firstColumn="1" w:lastColumn="0" w:noHBand="0" w:noVBand="1"/>
      </w:tblPr>
      <w:tblGrid>
        <w:gridCol w:w="3957"/>
        <w:gridCol w:w="3957"/>
      </w:tblGrid>
      <w:tr w:rsidR="002B589E" w:rsidTr="00003AC4">
        <w:trPr>
          <w:trHeight w:val="250"/>
          <w:jc w:val="center"/>
        </w:trPr>
        <w:tc>
          <w:tcPr>
            <w:tcW w:w="3957" w:type="dxa"/>
            <w:shd w:val="clear" w:color="auto" w:fill="D0CECE" w:themeFill="background2" w:themeFillShade="E6"/>
          </w:tcPr>
          <w:p w:rsidR="002B589E" w:rsidRPr="00D06CF1" w:rsidRDefault="002B589E" w:rsidP="00003AC4">
            <w:pPr>
              <w:jc w:val="center"/>
              <w:rPr>
                <w:b/>
              </w:rPr>
            </w:pPr>
            <w:r w:rsidRPr="00D06CF1">
              <w:rPr>
                <w:b/>
              </w:rPr>
              <w:t>Threshold value</w:t>
            </w:r>
          </w:p>
        </w:tc>
        <w:tc>
          <w:tcPr>
            <w:tcW w:w="3957" w:type="dxa"/>
            <w:shd w:val="clear" w:color="auto" w:fill="D0CECE" w:themeFill="background2" w:themeFillShade="E6"/>
          </w:tcPr>
          <w:p w:rsidR="002B589E" w:rsidRPr="00D06CF1" w:rsidRDefault="002B589E" w:rsidP="00003AC4">
            <w:pPr>
              <w:jc w:val="center"/>
              <w:rPr>
                <w:b/>
              </w:rPr>
            </w:pPr>
            <w:r w:rsidRPr="00D06CF1">
              <w:rPr>
                <w:b/>
              </w:rPr>
              <w:t>Values</w:t>
            </w:r>
            <w:r>
              <w:rPr>
                <w:b/>
              </w:rPr>
              <w:t xml:space="preserve"> (Numeric)</w:t>
            </w:r>
          </w:p>
        </w:tc>
      </w:tr>
      <w:tr w:rsidR="002B589E" w:rsidTr="00003AC4">
        <w:trPr>
          <w:trHeight w:val="250"/>
          <w:jc w:val="center"/>
        </w:trPr>
        <w:tc>
          <w:tcPr>
            <w:tcW w:w="3957" w:type="dxa"/>
            <w:shd w:val="clear" w:color="auto" w:fill="DEEAF6" w:themeFill="accent1" w:themeFillTint="33"/>
          </w:tcPr>
          <w:p w:rsidR="002B589E" w:rsidRDefault="002B589E" w:rsidP="00003AC4">
            <w:r w:rsidRPr="00D06CF1">
              <w:t>Overall Accuracy</w:t>
            </w:r>
          </w:p>
        </w:tc>
        <w:tc>
          <w:tcPr>
            <w:tcW w:w="3957" w:type="dxa"/>
            <w:shd w:val="clear" w:color="auto" w:fill="FBE4D5" w:themeFill="accent2" w:themeFillTint="33"/>
          </w:tcPr>
          <w:p w:rsidR="002B589E" w:rsidRDefault="002B589E" w:rsidP="00003AC4">
            <w:r>
              <w:t>68.33</w:t>
            </w:r>
          </w:p>
        </w:tc>
      </w:tr>
      <w:tr w:rsidR="002B589E" w:rsidTr="00003AC4">
        <w:trPr>
          <w:trHeight w:val="261"/>
          <w:jc w:val="center"/>
        </w:trPr>
        <w:tc>
          <w:tcPr>
            <w:tcW w:w="3957" w:type="dxa"/>
            <w:shd w:val="clear" w:color="auto" w:fill="DEEAF6" w:themeFill="accent1" w:themeFillTint="33"/>
          </w:tcPr>
          <w:p w:rsidR="002B589E" w:rsidRDefault="002B589E" w:rsidP="00003AC4">
            <w:r w:rsidRPr="00D06CF1">
              <w:t>Sensitivity</w:t>
            </w:r>
          </w:p>
        </w:tc>
        <w:tc>
          <w:tcPr>
            <w:tcW w:w="3957" w:type="dxa"/>
            <w:shd w:val="clear" w:color="auto" w:fill="FBE4D5" w:themeFill="accent2" w:themeFillTint="33"/>
          </w:tcPr>
          <w:p w:rsidR="002B589E" w:rsidRDefault="002B589E" w:rsidP="00003AC4">
            <w:r>
              <w:t>75.00</w:t>
            </w:r>
          </w:p>
        </w:tc>
      </w:tr>
      <w:tr w:rsidR="002B589E" w:rsidTr="00003AC4">
        <w:trPr>
          <w:trHeight w:val="250"/>
          <w:jc w:val="center"/>
        </w:trPr>
        <w:tc>
          <w:tcPr>
            <w:tcW w:w="3957" w:type="dxa"/>
            <w:shd w:val="clear" w:color="auto" w:fill="DEEAF6" w:themeFill="accent1" w:themeFillTint="33"/>
          </w:tcPr>
          <w:p w:rsidR="002B589E" w:rsidRPr="00D06CF1" w:rsidRDefault="002B589E" w:rsidP="00003AC4">
            <w:r w:rsidRPr="00D06CF1">
              <w:t>Specificity</w:t>
            </w:r>
          </w:p>
        </w:tc>
        <w:tc>
          <w:tcPr>
            <w:tcW w:w="3957" w:type="dxa"/>
            <w:shd w:val="clear" w:color="auto" w:fill="FBE4D5" w:themeFill="accent2" w:themeFillTint="33"/>
          </w:tcPr>
          <w:p w:rsidR="002B589E" w:rsidRDefault="002B589E" w:rsidP="00003AC4">
            <w:r>
              <w:t>66.23</w:t>
            </w:r>
          </w:p>
        </w:tc>
      </w:tr>
    </w:tbl>
    <w:p w:rsidR="002B589E" w:rsidRPr="004E7279" w:rsidRDefault="002B589E"/>
    <w:sectPr w:rsidR="002B589E" w:rsidRPr="004E7279" w:rsidSect="004E7279">
      <w:headerReference w:type="default" r:id="rId13"/>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0EB" w:rsidRDefault="003570EB" w:rsidP="004E7279">
      <w:pPr>
        <w:spacing w:after="0" w:line="240" w:lineRule="auto"/>
      </w:pPr>
      <w:r>
        <w:separator/>
      </w:r>
    </w:p>
  </w:endnote>
  <w:endnote w:type="continuationSeparator" w:id="0">
    <w:p w:rsidR="003570EB" w:rsidRDefault="003570EB" w:rsidP="004E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0EB" w:rsidRDefault="003570EB" w:rsidP="004E7279">
      <w:pPr>
        <w:spacing w:after="0" w:line="240" w:lineRule="auto"/>
      </w:pPr>
      <w:r>
        <w:separator/>
      </w:r>
    </w:p>
  </w:footnote>
  <w:footnote w:type="continuationSeparator" w:id="0">
    <w:p w:rsidR="003570EB" w:rsidRDefault="003570EB" w:rsidP="004E7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279" w:rsidRDefault="004E7279">
    <w:pPr>
      <w:pStyle w:val="Header"/>
    </w:pPr>
    <w:r w:rsidRPr="001A61BD">
      <w:rPr>
        <w:b/>
        <w:noProof/>
        <w:sz w:val="52"/>
        <w:szCs w:val="52"/>
        <w:lang w:val="en-US"/>
      </w:rPr>
      <w:drawing>
        <wp:anchor distT="0" distB="0" distL="114300" distR="114300" simplePos="0" relativeHeight="251660288" behindDoc="1" locked="0" layoutInCell="1" allowOverlap="1" wp14:anchorId="12F89842" wp14:editId="65F5E2DB">
          <wp:simplePos x="0" y="0"/>
          <wp:positionH relativeFrom="column">
            <wp:posOffset>5354789</wp:posOffset>
          </wp:positionH>
          <wp:positionV relativeFrom="paragraph">
            <wp:posOffset>-132108</wp:posOffset>
          </wp:positionV>
          <wp:extent cx="1398905" cy="550545"/>
          <wp:effectExtent l="0" t="0" r="0" b="1905"/>
          <wp:wrapTight wrapText="bothSides">
            <wp:wrapPolygon edited="0">
              <wp:start x="0" y="0"/>
              <wp:lineTo x="0" y="20927"/>
              <wp:lineTo x="21178" y="20927"/>
              <wp:lineTo x="211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_Final Versio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905" cy="5505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simplePos x="0" y="0"/>
          <wp:positionH relativeFrom="column">
            <wp:posOffset>-91606</wp:posOffset>
          </wp:positionH>
          <wp:positionV relativeFrom="paragraph">
            <wp:posOffset>-100192</wp:posOffset>
          </wp:positionV>
          <wp:extent cx="851535" cy="547206"/>
          <wp:effectExtent l="0" t="0" r="5715" b="5715"/>
          <wp:wrapSquare wrapText="bothSides"/>
          <wp:docPr id="3" name="Picture 3" descr="http://www.iiitb.ac.in/SELab/iiitb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b.ac.in/SELab/iiitbLog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1535" cy="547206"/>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477D6"/>
    <w:multiLevelType w:val="hybridMultilevel"/>
    <w:tmpl w:val="214A7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953589"/>
    <w:multiLevelType w:val="hybridMultilevel"/>
    <w:tmpl w:val="8AE61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B65E01"/>
    <w:multiLevelType w:val="hybridMultilevel"/>
    <w:tmpl w:val="0C44E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tDS1NDU0NTY1MjVU0lEKTi0uzszPAykwrQUAb8nXVywAAAA="/>
  </w:docVars>
  <w:rsids>
    <w:rsidRoot w:val="001E1DAE"/>
    <w:rsid w:val="0002028A"/>
    <w:rsid w:val="000430AB"/>
    <w:rsid w:val="00067102"/>
    <w:rsid w:val="001454D2"/>
    <w:rsid w:val="00164A7E"/>
    <w:rsid w:val="001E1DAE"/>
    <w:rsid w:val="00250AFC"/>
    <w:rsid w:val="002513D0"/>
    <w:rsid w:val="002A026C"/>
    <w:rsid w:val="002B589E"/>
    <w:rsid w:val="002E3751"/>
    <w:rsid w:val="003331D7"/>
    <w:rsid w:val="003570EB"/>
    <w:rsid w:val="0039792F"/>
    <w:rsid w:val="003D4A1C"/>
    <w:rsid w:val="00414C93"/>
    <w:rsid w:val="004874ED"/>
    <w:rsid w:val="0049617B"/>
    <w:rsid w:val="004E7279"/>
    <w:rsid w:val="00531608"/>
    <w:rsid w:val="00571091"/>
    <w:rsid w:val="005860E8"/>
    <w:rsid w:val="006011D5"/>
    <w:rsid w:val="006A19A2"/>
    <w:rsid w:val="006A1AE1"/>
    <w:rsid w:val="00794B08"/>
    <w:rsid w:val="00833D2F"/>
    <w:rsid w:val="00861058"/>
    <w:rsid w:val="008642A9"/>
    <w:rsid w:val="00890A9F"/>
    <w:rsid w:val="00936286"/>
    <w:rsid w:val="009B1792"/>
    <w:rsid w:val="009F7BD8"/>
    <w:rsid w:val="00A26CE9"/>
    <w:rsid w:val="00A30F05"/>
    <w:rsid w:val="00A35311"/>
    <w:rsid w:val="00B40A82"/>
    <w:rsid w:val="00B965BC"/>
    <w:rsid w:val="00BD1F96"/>
    <w:rsid w:val="00D06CF1"/>
    <w:rsid w:val="00D43FBD"/>
    <w:rsid w:val="00E96EF1"/>
    <w:rsid w:val="00F05FEB"/>
    <w:rsid w:val="00F637FA"/>
    <w:rsid w:val="00FB1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983536-0501-4706-92BF-83F2340D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DAE"/>
    <w:pPr>
      <w:ind w:left="720"/>
      <w:contextualSpacing/>
    </w:pPr>
  </w:style>
  <w:style w:type="paragraph" w:styleId="Header">
    <w:name w:val="header"/>
    <w:basedOn w:val="Normal"/>
    <w:link w:val="HeaderChar"/>
    <w:uiPriority w:val="99"/>
    <w:unhideWhenUsed/>
    <w:rsid w:val="004E7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79"/>
  </w:style>
  <w:style w:type="paragraph" w:styleId="Footer">
    <w:name w:val="footer"/>
    <w:basedOn w:val="Normal"/>
    <w:link w:val="FooterChar"/>
    <w:uiPriority w:val="99"/>
    <w:unhideWhenUsed/>
    <w:rsid w:val="004E7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79"/>
  </w:style>
  <w:style w:type="character" w:customStyle="1" w:styleId="Heading1Char">
    <w:name w:val="Heading 1 Char"/>
    <w:basedOn w:val="DefaultParagraphFont"/>
    <w:link w:val="Heading1"/>
    <w:uiPriority w:val="9"/>
    <w:rsid w:val="004E72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27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43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02028A"/>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02028A"/>
    <w:rPr>
      <w:rFonts w:ascii="Consolas" w:hAnsi="Consolas"/>
      <w:sz w:val="21"/>
      <w:szCs w:val="21"/>
      <w:lang w:val="en-US"/>
    </w:rPr>
  </w:style>
  <w:style w:type="paragraph" w:styleId="HTMLPreformatted">
    <w:name w:val="HTML Preformatted"/>
    <w:basedOn w:val="Normal"/>
    <w:link w:val="HTMLPreformattedChar"/>
    <w:uiPriority w:val="99"/>
    <w:unhideWhenUsed/>
    <w:rsid w:val="003D4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D4A1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17043">
      <w:bodyDiv w:val="1"/>
      <w:marLeft w:val="0"/>
      <w:marRight w:val="0"/>
      <w:marTop w:val="0"/>
      <w:marBottom w:val="0"/>
      <w:divBdr>
        <w:top w:val="none" w:sz="0" w:space="0" w:color="auto"/>
        <w:left w:val="none" w:sz="0" w:space="0" w:color="auto"/>
        <w:bottom w:val="none" w:sz="0" w:space="0" w:color="auto"/>
        <w:right w:val="none" w:sz="0" w:space="0" w:color="auto"/>
      </w:divBdr>
    </w:div>
    <w:div w:id="70004605">
      <w:bodyDiv w:val="1"/>
      <w:marLeft w:val="0"/>
      <w:marRight w:val="0"/>
      <w:marTop w:val="0"/>
      <w:marBottom w:val="0"/>
      <w:divBdr>
        <w:top w:val="none" w:sz="0" w:space="0" w:color="auto"/>
        <w:left w:val="none" w:sz="0" w:space="0" w:color="auto"/>
        <w:bottom w:val="none" w:sz="0" w:space="0" w:color="auto"/>
        <w:right w:val="none" w:sz="0" w:space="0" w:color="auto"/>
      </w:divBdr>
    </w:div>
    <w:div w:id="100994924">
      <w:bodyDiv w:val="1"/>
      <w:marLeft w:val="0"/>
      <w:marRight w:val="0"/>
      <w:marTop w:val="0"/>
      <w:marBottom w:val="0"/>
      <w:divBdr>
        <w:top w:val="none" w:sz="0" w:space="0" w:color="auto"/>
        <w:left w:val="none" w:sz="0" w:space="0" w:color="auto"/>
        <w:bottom w:val="none" w:sz="0" w:space="0" w:color="auto"/>
        <w:right w:val="none" w:sz="0" w:space="0" w:color="auto"/>
      </w:divBdr>
    </w:div>
    <w:div w:id="102918374">
      <w:bodyDiv w:val="1"/>
      <w:marLeft w:val="0"/>
      <w:marRight w:val="0"/>
      <w:marTop w:val="0"/>
      <w:marBottom w:val="0"/>
      <w:divBdr>
        <w:top w:val="none" w:sz="0" w:space="0" w:color="auto"/>
        <w:left w:val="none" w:sz="0" w:space="0" w:color="auto"/>
        <w:bottom w:val="none" w:sz="0" w:space="0" w:color="auto"/>
        <w:right w:val="none" w:sz="0" w:space="0" w:color="auto"/>
      </w:divBdr>
    </w:div>
    <w:div w:id="105665425">
      <w:bodyDiv w:val="1"/>
      <w:marLeft w:val="0"/>
      <w:marRight w:val="0"/>
      <w:marTop w:val="0"/>
      <w:marBottom w:val="0"/>
      <w:divBdr>
        <w:top w:val="none" w:sz="0" w:space="0" w:color="auto"/>
        <w:left w:val="none" w:sz="0" w:space="0" w:color="auto"/>
        <w:bottom w:val="none" w:sz="0" w:space="0" w:color="auto"/>
        <w:right w:val="none" w:sz="0" w:space="0" w:color="auto"/>
      </w:divBdr>
    </w:div>
    <w:div w:id="106001833">
      <w:bodyDiv w:val="1"/>
      <w:marLeft w:val="0"/>
      <w:marRight w:val="0"/>
      <w:marTop w:val="0"/>
      <w:marBottom w:val="0"/>
      <w:divBdr>
        <w:top w:val="none" w:sz="0" w:space="0" w:color="auto"/>
        <w:left w:val="none" w:sz="0" w:space="0" w:color="auto"/>
        <w:bottom w:val="none" w:sz="0" w:space="0" w:color="auto"/>
        <w:right w:val="none" w:sz="0" w:space="0" w:color="auto"/>
      </w:divBdr>
    </w:div>
    <w:div w:id="127163892">
      <w:bodyDiv w:val="1"/>
      <w:marLeft w:val="0"/>
      <w:marRight w:val="0"/>
      <w:marTop w:val="0"/>
      <w:marBottom w:val="0"/>
      <w:divBdr>
        <w:top w:val="none" w:sz="0" w:space="0" w:color="auto"/>
        <w:left w:val="none" w:sz="0" w:space="0" w:color="auto"/>
        <w:bottom w:val="none" w:sz="0" w:space="0" w:color="auto"/>
        <w:right w:val="none" w:sz="0" w:space="0" w:color="auto"/>
      </w:divBdr>
    </w:div>
    <w:div w:id="135030981">
      <w:bodyDiv w:val="1"/>
      <w:marLeft w:val="0"/>
      <w:marRight w:val="0"/>
      <w:marTop w:val="0"/>
      <w:marBottom w:val="0"/>
      <w:divBdr>
        <w:top w:val="none" w:sz="0" w:space="0" w:color="auto"/>
        <w:left w:val="none" w:sz="0" w:space="0" w:color="auto"/>
        <w:bottom w:val="none" w:sz="0" w:space="0" w:color="auto"/>
        <w:right w:val="none" w:sz="0" w:space="0" w:color="auto"/>
      </w:divBdr>
    </w:div>
    <w:div w:id="149684383">
      <w:bodyDiv w:val="1"/>
      <w:marLeft w:val="0"/>
      <w:marRight w:val="0"/>
      <w:marTop w:val="0"/>
      <w:marBottom w:val="0"/>
      <w:divBdr>
        <w:top w:val="none" w:sz="0" w:space="0" w:color="auto"/>
        <w:left w:val="none" w:sz="0" w:space="0" w:color="auto"/>
        <w:bottom w:val="none" w:sz="0" w:space="0" w:color="auto"/>
        <w:right w:val="none" w:sz="0" w:space="0" w:color="auto"/>
      </w:divBdr>
    </w:div>
    <w:div w:id="201133895">
      <w:bodyDiv w:val="1"/>
      <w:marLeft w:val="0"/>
      <w:marRight w:val="0"/>
      <w:marTop w:val="0"/>
      <w:marBottom w:val="0"/>
      <w:divBdr>
        <w:top w:val="none" w:sz="0" w:space="0" w:color="auto"/>
        <w:left w:val="none" w:sz="0" w:space="0" w:color="auto"/>
        <w:bottom w:val="none" w:sz="0" w:space="0" w:color="auto"/>
        <w:right w:val="none" w:sz="0" w:space="0" w:color="auto"/>
      </w:divBdr>
    </w:div>
    <w:div w:id="293173403">
      <w:bodyDiv w:val="1"/>
      <w:marLeft w:val="0"/>
      <w:marRight w:val="0"/>
      <w:marTop w:val="0"/>
      <w:marBottom w:val="0"/>
      <w:divBdr>
        <w:top w:val="none" w:sz="0" w:space="0" w:color="auto"/>
        <w:left w:val="none" w:sz="0" w:space="0" w:color="auto"/>
        <w:bottom w:val="none" w:sz="0" w:space="0" w:color="auto"/>
        <w:right w:val="none" w:sz="0" w:space="0" w:color="auto"/>
      </w:divBdr>
    </w:div>
    <w:div w:id="333076204">
      <w:bodyDiv w:val="1"/>
      <w:marLeft w:val="0"/>
      <w:marRight w:val="0"/>
      <w:marTop w:val="0"/>
      <w:marBottom w:val="0"/>
      <w:divBdr>
        <w:top w:val="none" w:sz="0" w:space="0" w:color="auto"/>
        <w:left w:val="none" w:sz="0" w:space="0" w:color="auto"/>
        <w:bottom w:val="none" w:sz="0" w:space="0" w:color="auto"/>
        <w:right w:val="none" w:sz="0" w:space="0" w:color="auto"/>
      </w:divBdr>
    </w:div>
    <w:div w:id="512376238">
      <w:bodyDiv w:val="1"/>
      <w:marLeft w:val="0"/>
      <w:marRight w:val="0"/>
      <w:marTop w:val="0"/>
      <w:marBottom w:val="0"/>
      <w:divBdr>
        <w:top w:val="none" w:sz="0" w:space="0" w:color="auto"/>
        <w:left w:val="none" w:sz="0" w:space="0" w:color="auto"/>
        <w:bottom w:val="none" w:sz="0" w:space="0" w:color="auto"/>
        <w:right w:val="none" w:sz="0" w:space="0" w:color="auto"/>
      </w:divBdr>
    </w:div>
    <w:div w:id="522400819">
      <w:bodyDiv w:val="1"/>
      <w:marLeft w:val="0"/>
      <w:marRight w:val="0"/>
      <w:marTop w:val="0"/>
      <w:marBottom w:val="0"/>
      <w:divBdr>
        <w:top w:val="none" w:sz="0" w:space="0" w:color="auto"/>
        <w:left w:val="none" w:sz="0" w:space="0" w:color="auto"/>
        <w:bottom w:val="none" w:sz="0" w:space="0" w:color="auto"/>
        <w:right w:val="none" w:sz="0" w:space="0" w:color="auto"/>
      </w:divBdr>
    </w:div>
    <w:div w:id="550582513">
      <w:bodyDiv w:val="1"/>
      <w:marLeft w:val="0"/>
      <w:marRight w:val="0"/>
      <w:marTop w:val="0"/>
      <w:marBottom w:val="0"/>
      <w:divBdr>
        <w:top w:val="none" w:sz="0" w:space="0" w:color="auto"/>
        <w:left w:val="none" w:sz="0" w:space="0" w:color="auto"/>
        <w:bottom w:val="none" w:sz="0" w:space="0" w:color="auto"/>
        <w:right w:val="none" w:sz="0" w:space="0" w:color="auto"/>
      </w:divBdr>
    </w:div>
    <w:div w:id="652442460">
      <w:bodyDiv w:val="1"/>
      <w:marLeft w:val="0"/>
      <w:marRight w:val="0"/>
      <w:marTop w:val="0"/>
      <w:marBottom w:val="0"/>
      <w:divBdr>
        <w:top w:val="none" w:sz="0" w:space="0" w:color="auto"/>
        <w:left w:val="none" w:sz="0" w:space="0" w:color="auto"/>
        <w:bottom w:val="none" w:sz="0" w:space="0" w:color="auto"/>
        <w:right w:val="none" w:sz="0" w:space="0" w:color="auto"/>
      </w:divBdr>
    </w:div>
    <w:div w:id="655690913">
      <w:bodyDiv w:val="1"/>
      <w:marLeft w:val="0"/>
      <w:marRight w:val="0"/>
      <w:marTop w:val="0"/>
      <w:marBottom w:val="0"/>
      <w:divBdr>
        <w:top w:val="none" w:sz="0" w:space="0" w:color="auto"/>
        <w:left w:val="none" w:sz="0" w:space="0" w:color="auto"/>
        <w:bottom w:val="none" w:sz="0" w:space="0" w:color="auto"/>
        <w:right w:val="none" w:sz="0" w:space="0" w:color="auto"/>
      </w:divBdr>
    </w:div>
    <w:div w:id="692344682">
      <w:bodyDiv w:val="1"/>
      <w:marLeft w:val="0"/>
      <w:marRight w:val="0"/>
      <w:marTop w:val="0"/>
      <w:marBottom w:val="0"/>
      <w:divBdr>
        <w:top w:val="none" w:sz="0" w:space="0" w:color="auto"/>
        <w:left w:val="none" w:sz="0" w:space="0" w:color="auto"/>
        <w:bottom w:val="none" w:sz="0" w:space="0" w:color="auto"/>
        <w:right w:val="none" w:sz="0" w:space="0" w:color="auto"/>
      </w:divBdr>
    </w:div>
    <w:div w:id="726414315">
      <w:bodyDiv w:val="1"/>
      <w:marLeft w:val="0"/>
      <w:marRight w:val="0"/>
      <w:marTop w:val="0"/>
      <w:marBottom w:val="0"/>
      <w:divBdr>
        <w:top w:val="none" w:sz="0" w:space="0" w:color="auto"/>
        <w:left w:val="none" w:sz="0" w:space="0" w:color="auto"/>
        <w:bottom w:val="none" w:sz="0" w:space="0" w:color="auto"/>
        <w:right w:val="none" w:sz="0" w:space="0" w:color="auto"/>
      </w:divBdr>
    </w:div>
    <w:div w:id="742026846">
      <w:bodyDiv w:val="1"/>
      <w:marLeft w:val="0"/>
      <w:marRight w:val="0"/>
      <w:marTop w:val="0"/>
      <w:marBottom w:val="0"/>
      <w:divBdr>
        <w:top w:val="none" w:sz="0" w:space="0" w:color="auto"/>
        <w:left w:val="none" w:sz="0" w:space="0" w:color="auto"/>
        <w:bottom w:val="none" w:sz="0" w:space="0" w:color="auto"/>
        <w:right w:val="none" w:sz="0" w:space="0" w:color="auto"/>
      </w:divBdr>
    </w:div>
    <w:div w:id="761488021">
      <w:bodyDiv w:val="1"/>
      <w:marLeft w:val="0"/>
      <w:marRight w:val="0"/>
      <w:marTop w:val="0"/>
      <w:marBottom w:val="0"/>
      <w:divBdr>
        <w:top w:val="none" w:sz="0" w:space="0" w:color="auto"/>
        <w:left w:val="none" w:sz="0" w:space="0" w:color="auto"/>
        <w:bottom w:val="none" w:sz="0" w:space="0" w:color="auto"/>
        <w:right w:val="none" w:sz="0" w:space="0" w:color="auto"/>
      </w:divBdr>
    </w:div>
    <w:div w:id="899948272">
      <w:bodyDiv w:val="1"/>
      <w:marLeft w:val="0"/>
      <w:marRight w:val="0"/>
      <w:marTop w:val="0"/>
      <w:marBottom w:val="0"/>
      <w:divBdr>
        <w:top w:val="none" w:sz="0" w:space="0" w:color="auto"/>
        <w:left w:val="none" w:sz="0" w:space="0" w:color="auto"/>
        <w:bottom w:val="none" w:sz="0" w:space="0" w:color="auto"/>
        <w:right w:val="none" w:sz="0" w:space="0" w:color="auto"/>
      </w:divBdr>
    </w:div>
    <w:div w:id="939022119">
      <w:bodyDiv w:val="1"/>
      <w:marLeft w:val="0"/>
      <w:marRight w:val="0"/>
      <w:marTop w:val="0"/>
      <w:marBottom w:val="0"/>
      <w:divBdr>
        <w:top w:val="none" w:sz="0" w:space="0" w:color="auto"/>
        <w:left w:val="none" w:sz="0" w:space="0" w:color="auto"/>
        <w:bottom w:val="none" w:sz="0" w:space="0" w:color="auto"/>
        <w:right w:val="none" w:sz="0" w:space="0" w:color="auto"/>
      </w:divBdr>
    </w:div>
    <w:div w:id="1024408221">
      <w:bodyDiv w:val="1"/>
      <w:marLeft w:val="0"/>
      <w:marRight w:val="0"/>
      <w:marTop w:val="0"/>
      <w:marBottom w:val="0"/>
      <w:divBdr>
        <w:top w:val="none" w:sz="0" w:space="0" w:color="auto"/>
        <w:left w:val="none" w:sz="0" w:space="0" w:color="auto"/>
        <w:bottom w:val="none" w:sz="0" w:space="0" w:color="auto"/>
        <w:right w:val="none" w:sz="0" w:space="0" w:color="auto"/>
      </w:divBdr>
    </w:div>
    <w:div w:id="1047755972">
      <w:bodyDiv w:val="1"/>
      <w:marLeft w:val="0"/>
      <w:marRight w:val="0"/>
      <w:marTop w:val="0"/>
      <w:marBottom w:val="0"/>
      <w:divBdr>
        <w:top w:val="none" w:sz="0" w:space="0" w:color="auto"/>
        <w:left w:val="none" w:sz="0" w:space="0" w:color="auto"/>
        <w:bottom w:val="none" w:sz="0" w:space="0" w:color="auto"/>
        <w:right w:val="none" w:sz="0" w:space="0" w:color="auto"/>
      </w:divBdr>
    </w:div>
    <w:div w:id="1108353257">
      <w:bodyDiv w:val="1"/>
      <w:marLeft w:val="0"/>
      <w:marRight w:val="0"/>
      <w:marTop w:val="0"/>
      <w:marBottom w:val="0"/>
      <w:divBdr>
        <w:top w:val="none" w:sz="0" w:space="0" w:color="auto"/>
        <w:left w:val="none" w:sz="0" w:space="0" w:color="auto"/>
        <w:bottom w:val="none" w:sz="0" w:space="0" w:color="auto"/>
        <w:right w:val="none" w:sz="0" w:space="0" w:color="auto"/>
      </w:divBdr>
    </w:div>
    <w:div w:id="1139297093">
      <w:bodyDiv w:val="1"/>
      <w:marLeft w:val="0"/>
      <w:marRight w:val="0"/>
      <w:marTop w:val="0"/>
      <w:marBottom w:val="0"/>
      <w:divBdr>
        <w:top w:val="none" w:sz="0" w:space="0" w:color="auto"/>
        <w:left w:val="none" w:sz="0" w:space="0" w:color="auto"/>
        <w:bottom w:val="none" w:sz="0" w:space="0" w:color="auto"/>
        <w:right w:val="none" w:sz="0" w:space="0" w:color="auto"/>
      </w:divBdr>
    </w:div>
    <w:div w:id="1263997776">
      <w:bodyDiv w:val="1"/>
      <w:marLeft w:val="0"/>
      <w:marRight w:val="0"/>
      <w:marTop w:val="0"/>
      <w:marBottom w:val="0"/>
      <w:divBdr>
        <w:top w:val="none" w:sz="0" w:space="0" w:color="auto"/>
        <w:left w:val="none" w:sz="0" w:space="0" w:color="auto"/>
        <w:bottom w:val="none" w:sz="0" w:space="0" w:color="auto"/>
        <w:right w:val="none" w:sz="0" w:space="0" w:color="auto"/>
      </w:divBdr>
    </w:div>
    <w:div w:id="1286887928">
      <w:bodyDiv w:val="1"/>
      <w:marLeft w:val="0"/>
      <w:marRight w:val="0"/>
      <w:marTop w:val="0"/>
      <w:marBottom w:val="0"/>
      <w:divBdr>
        <w:top w:val="none" w:sz="0" w:space="0" w:color="auto"/>
        <w:left w:val="none" w:sz="0" w:space="0" w:color="auto"/>
        <w:bottom w:val="none" w:sz="0" w:space="0" w:color="auto"/>
        <w:right w:val="none" w:sz="0" w:space="0" w:color="auto"/>
      </w:divBdr>
    </w:div>
    <w:div w:id="1301615958">
      <w:bodyDiv w:val="1"/>
      <w:marLeft w:val="0"/>
      <w:marRight w:val="0"/>
      <w:marTop w:val="0"/>
      <w:marBottom w:val="0"/>
      <w:divBdr>
        <w:top w:val="none" w:sz="0" w:space="0" w:color="auto"/>
        <w:left w:val="none" w:sz="0" w:space="0" w:color="auto"/>
        <w:bottom w:val="none" w:sz="0" w:space="0" w:color="auto"/>
        <w:right w:val="none" w:sz="0" w:space="0" w:color="auto"/>
      </w:divBdr>
    </w:div>
    <w:div w:id="1332367639">
      <w:bodyDiv w:val="1"/>
      <w:marLeft w:val="0"/>
      <w:marRight w:val="0"/>
      <w:marTop w:val="0"/>
      <w:marBottom w:val="0"/>
      <w:divBdr>
        <w:top w:val="none" w:sz="0" w:space="0" w:color="auto"/>
        <w:left w:val="none" w:sz="0" w:space="0" w:color="auto"/>
        <w:bottom w:val="none" w:sz="0" w:space="0" w:color="auto"/>
        <w:right w:val="none" w:sz="0" w:space="0" w:color="auto"/>
      </w:divBdr>
    </w:div>
    <w:div w:id="1335255938">
      <w:bodyDiv w:val="1"/>
      <w:marLeft w:val="0"/>
      <w:marRight w:val="0"/>
      <w:marTop w:val="0"/>
      <w:marBottom w:val="0"/>
      <w:divBdr>
        <w:top w:val="none" w:sz="0" w:space="0" w:color="auto"/>
        <w:left w:val="none" w:sz="0" w:space="0" w:color="auto"/>
        <w:bottom w:val="none" w:sz="0" w:space="0" w:color="auto"/>
        <w:right w:val="none" w:sz="0" w:space="0" w:color="auto"/>
      </w:divBdr>
    </w:div>
    <w:div w:id="1368483381">
      <w:bodyDiv w:val="1"/>
      <w:marLeft w:val="0"/>
      <w:marRight w:val="0"/>
      <w:marTop w:val="0"/>
      <w:marBottom w:val="0"/>
      <w:divBdr>
        <w:top w:val="none" w:sz="0" w:space="0" w:color="auto"/>
        <w:left w:val="none" w:sz="0" w:space="0" w:color="auto"/>
        <w:bottom w:val="none" w:sz="0" w:space="0" w:color="auto"/>
        <w:right w:val="none" w:sz="0" w:space="0" w:color="auto"/>
      </w:divBdr>
    </w:div>
    <w:div w:id="1385367094">
      <w:bodyDiv w:val="1"/>
      <w:marLeft w:val="0"/>
      <w:marRight w:val="0"/>
      <w:marTop w:val="0"/>
      <w:marBottom w:val="0"/>
      <w:divBdr>
        <w:top w:val="none" w:sz="0" w:space="0" w:color="auto"/>
        <w:left w:val="none" w:sz="0" w:space="0" w:color="auto"/>
        <w:bottom w:val="none" w:sz="0" w:space="0" w:color="auto"/>
        <w:right w:val="none" w:sz="0" w:space="0" w:color="auto"/>
      </w:divBdr>
    </w:div>
    <w:div w:id="1414351975">
      <w:bodyDiv w:val="1"/>
      <w:marLeft w:val="0"/>
      <w:marRight w:val="0"/>
      <w:marTop w:val="0"/>
      <w:marBottom w:val="0"/>
      <w:divBdr>
        <w:top w:val="none" w:sz="0" w:space="0" w:color="auto"/>
        <w:left w:val="none" w:sz="0" w:space="0" w:color="auto"/>
        <w:bottom w:val="none" w:sz="0" w:space="0" w:color="auto"/>
        <w:right w:val="none" w:sz="0" w:space="0" w:color="auto"/>
      </w:divBdr>
    </w:div>
    <w:div w:id="1480657224">
      <w:bodyDiv w:val="1"/>
      <w:marLeft w:val="0"/>
      <w:marRight w:val="0"/>
      <w:marTop w:val="0"/>
      <w:marBottom w:val="0"/>
      <w:divBdr>
        <w:top w:val="none" w:sz="0" w:space="0" w:color="auto"/>
        <w:left w:val="none" w:sz="0" w:space="0" w:color="auto"/>
        <w:bottom w:val="none" w:sz="0" w:space="0" w:color="auto"/>
        <w:right w:val="none" w:sz="0" w:space="0" w:color="auto"/>
      </w:divBdr>
    </w:div>
    <w:div w:id="1490169590">
      <w:bodyDiv w:val="1"/>
      <w:marLeft w:val="0"/>
      <w:marRight w:val="0"/>
      <w:marTop w:val="0"/>
      <w:marBottom w:val="0"/>
      <w:divBdr>
        <w:top w:val="none" w:sz="0" w:space="0" w:color="auto"/>
        <w:left w:val="none" w:sz="0" w:space="0" w:color="auto"/>
        <w:bottom w:val="none" w:sz="0" w:space="0" w:color="auto"/>
        <w:right w:val="none" w:sz="0" w:space="0" w:color="auto"/>
      </w:divBdr>
    </w:div>
    <w:div w:id="1649436593">
      <w:bodyDiv w:val="1"/>
      <w:marLeft w:val="0"/>
      <w:marRight w:val="0"/>
      <w:marTop w:val="0"/>
      <w:marBottom w:val="0"/>
      <w:divBdr>
        <w:top w:val="none" w:sz="0" w:space="0" w:color="auto"/>
        <w:left w:val="none" w:sz="0" w:space="0" w:color="auto"/>
        <w:bottom w:val="none" w:sz="0" w:space="0" w:color="auto"/>
        <w:right w:val="none" w:sz="0" w:space="0" w:color="auto"/>
      </w:divBdr>
    </w:div>
    <w:div w:id="1697534838">
      <w:bodyDiv w:val="1"/>
      <w:marLeft w:val="0"/>
      <w:marRight w:val="0"/>
      <w:marTop w:val="0"/>
      <w:marBottom w:val="0"/>
      <w:divBdr>
        <w:top w:val="none" w:sz="0" w:space="0" w:color="auto"/>
        <w:left w:val="none" w:sz="0" w:space="0" w:color="auto"/>
        <w:bottom w:val="none" w:sz="0" w:space="0" w:color="auto"/>
        <w:right w:val="none" w:sz="0" w:space="0" w:color="auto"/>
      </w:divBdr>
    </w:div>
    <w:div w:id="1730877330">
      <w:bodyDiv w:val="1"/>
      <w:marLeft w:val="0"/>
      <w:marRight w:val="0"/>
      <w:marTop w:val="0"/>
      <w:marBottom w:val="0"/>
      <w:divBdr>
        <w:top w:val="none" w:sz="0" w:space="0" w:color="auto"/>
        <w:left w:val="none" w:sz="0" w:space="0" w:color="auto"/>
        <w:bottom w:val="none" w:sz="0" w:space="0" w:color="auto"/>
        <w:right w:val="none" w:sz="0" w:space="0" w:color="auto"/>
      </w:divBdr>
    </w:div>
    <w:div w:id="1774398091">
      <w:bodyDiv w:val="1"/>
      <w:marLeft w:val="0"/>
      <w:marRight w:val="0"/>
      <w:marTop w:val="0"/>
      <w:marBottom w:val="0"/>
      <w:divBdr>
        <w:top w:val="none" w:sz="0" w:space="0" w:color="auto"/>
        <w:left w:val="none" w:sz="0" w:space="0" w:color="auto"/>
        <w:bottom w:val="none" w:sz="0" w:space="0" w:color="auto"/>
        <w:right w:val="none" w:sz="0" w:space="0" w:color="auto"/>
      </w:divBdr>
    </w:div>
    <w:div w:id="1827896372">
      <w:bodyDiv w:val="1"/>
      <w:marLeft w:val="0"/>
      <w:marRight w:val="0"/>
      <w:marTop w:val="0"/>
      <w:marBottom w:val="0"/>
      <w:divBdr>
        <w:top w:val="none" w:sz="0" w:space="0" w:color="auto"/>
        <w:left w:val="none" w:sz="0" w:space="0" w:color="auto"/>
        <w:bottom w:val="none" w:sz="0" w:space="0" w:color="auto"/>
        <w:right w:val="none" w:sz="0" w:space="0" w:color="auto"/>
      </w:divBdr>
    </w:div>
    <w:div w:id="1877310733">
      <w:bodyDiv w:val="1"/>
      <w:marLeft w:val="0"/>
      <w:marRight w:val="0"/>
      <w:marTop w:val="0"/>
      <w:marBottom w:val="0"/>
      <w:divBdr>
        <w:top w:val="none" w:sz="0" w:space="0" w:color="auto"/>
        <w:left w:val="none" w:sz="0" w:space="0" w:color="auto"/>
        <w:bottom w:val="none" w:sz="0" w:space="0" w:color="auto"/>
        <w:right w:val="none" w:sz="0" w:space="0" w:color="auto"/>
      </w:divBdr>
    </w:div>
    <w:div w:id="1980577155">
      <w:bodyDiv w:val="1"/>
      <w:marLeft w:val="0"/>
      <w:marRight w:val="0"/>
      <w:marTop w:val="0"/>
      <w:marBottom w:val="0"/>
      <w:divBdr>
        <w:top w:val="none" w:sz="0" w:space="0" w:color="auto"/>
        <w:left w:val="none" w:sz="0" w:space="0" w:color="auto"/>
        <w:bottom w:val="none" w:sz="0" w:space="0" w:color="auto"/>
        <w:right w:val="none" w:sz="0" w:space="0" w:color="auto"/>
      </w:divBdr>
    </w:div>
    <w:div w:id="2112509781">
      <w:bodyDiv w:val="1"/>
      <w:marLeft w:val="0"/>
      <w:marRight w:val="0"/>
      <w:marTop w:val="0"/>
      <w:marBottom w:val="0"/>
      <w:divBdr>
        <w:top w:val="none" w:sz="0" w:space="0" w:color="auto"/>
        <w:left w:val="none" w:sz="0" w:space="0" w:color="auto"/>
        <w:bottom w:val="none" w:sz="0" w:space="0" w:color="auto"/>
        <w:right w:val="none" w:sz="0" w:space="0" w:color="auto"/>
      </w:divBdr>
    </w:div>
    <w:div w:id="21227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2C105-799D-4A1F-B847-83786B279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TotalTime>
  <Pages>7</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Windows User</cp:lastModifiedBy>
  <cp:revision>29</cp:revision>
  <dcterms:created xsi:type="dcterms:W3CDTF">2016-09-17T20:23:00Z</dcterms:created>
  <dcterms:modified xsi:type="dcterms:W3CDTF">2016-10-09T13:59:00Z</dcterms:modified>
</cp:coreProperties>
</file>