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sz w:val="26"/>
          <w:szCs w:val="26"/>
          <w:rtl w:val="0"/>
        </w:rPr>
        <w:t xml:space="preserve">                                     </w:t>
      </w:r>
      <w:r w:rsidDel="00000000" w:rsidR="00000000" w:rsidRPr="00000000">
        <w:rPr>
          <w:sz w:val="30"/>
          <w:szCs w:val="30"/>
          <w:rtl w:val="0"/>
        </w:rPr>
        <w:t xml:space="preserve">  </w:t>
      </w:r>
      <w:r w:rsidDel="00000000" w:rsidR="00000000" w:rsidRPr="00000000">
        <w:rPr>
          <w:b w:val="1"/>
          <w:sz w:val="32"/>
          <w:szCs w:val="32"/>
          <w:rtl w:val="0"/>
        </w:rPr>
        <w:t xml:space="preserve">Objective Answers</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widowControl w:val="0"/>
        <w:numPr>
          <w:ilvl w:val="0"/>
          <w:numId w:val="46"/>
        </w:numPr>
        <w:spacing w:before="30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What is the distribution of account balances across different regions?</w:t>
      </w:r>
    </w:p>
    <w:p w:rsidR="00000000" w:rsidDel="00000000" w:rsidP="00000000" w:rsidRDefault="00000000" w:rsidRPr="00000000" w14:paraId="00000005">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 </w:t>
      </w:r>
      <w:r w:rsidDel="00000000" w:rsidR="00000000" w:rsidRPr="00000000">
        <w:rPr>
          <w:rFonts w:ascii="Lato" w:cs="Lato" w:eastAsia="Lato" w:hAnsi="Lato"/>
          <w:sz w:val="26"/>
          <w:szCs w:val="26"/>
          <w:rtl w:val="0"/>
        </w:rPr>
        <w:t xml:space="preserve">The chart below shows the total account balances held by customers             across different regions. This helps identify which geographic segments hold the largest share of deposits in the bank.</w:t>
      </w:r>
    </w:p>
    <w:p w:rsidR="00000000" w:rsidDel="00000000" w:rsidP="00000000" w:rsidRDefault="00000000" w:rsidRPr="00000000" w14:paraId="00000006">
      <w:pPr>
        <w:ind w:left="0" w:firstLine="0"/>
        <w:rPr>
          <w:b w:val="1"/>
          <w:sz w:val="26"/>
          <w:szCs w:val="26"/>
        </w:rPr>
      </w:pPr>
      <w:r w:rsidDel="00000000" w:rsidR="00000000" w:rsidRPr="00000000">
        <w:rPr>
          <w:rtl w:val="0"/>
        </w:rPr>
      </w:r>
    </w:p>
    <w:p w:rsidR="00000000" w:rsidDel="00000000" w:rsidP="00000000" w:rsidRDefault="00000000" w:rsidRPr="00000000" w14:paraId="00000007">
      <w:pPr>
        <w:ind w:left="0" w:firstLine="0"/>
        <w:rPr>
          <w:b w:val="1"/>
          <w:sz w:val="26"/>
          <w:szCs w:val="26"/>
        </w:rPr>
      </w:pPr>
      <w:r w:rsidDel="00000000" w:rsidR="00000000" w:rsidRPr="00000000">
        <w:rPr>
          <w:b w:val="1"/>
          <w:sz w:val="26"/>
          <w:szCs w:val="26"/>
        </w:rPr>
        <w:drawing>
          <wp:inline distB="114300" distT="114300" distL="114300" distR="114300">
            <wp:extent cx="4676775" cy="3429000"/>
            <wp:effectExtent b="0" l="0" r="0" t="0"/>
            <wp:docPr id="1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676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b w:val="1"/>
          <w:sz w:val="26"/>
          <w:szCs w:val="26"/>
        </w:rPr>
      </w:pPr>
      <w:r w:rsidDel="00000000" w:rsidR="00000000" w:rsidRPr="00000000">
        <w:rPr>
          <w:rtl w:val="0"/>
        </w:rPr>
      </w:r>
    </w:p>
    <w:p w:rsidR="00000000" w:rsidDel="00000000" w:rsidP="00000000" w:rsidRDefault="00000000" w:rsidRPr="00000000" w14:paraId="00000009">
      <w:pPr>
        <w:ind w:left="0" w:firstLine="0"/>
        <w:rPr>
          <w:b w:val="1"/>
          <w:sz w:val="26"/>
          <w:szCs w:val="26"/>
        </w:rPr>
      </w:pPr>
      <w:r w:rsidDel="00000000" w:rsidR="00000000" w:rsidRPr="00000000">
        <w:rPr>
          <w:b w:val="1"/>
          <w:sz w:val="26"/>
          <w:szCs w:val="26"/>
          <w:rtl w:val="0"/>
        </w:rPr>
        <w:t xml:space="preserve">Insights </w:t>
      </w:r>
    </w:p>
    <w:p w:rsidR="00000000" w:rsidDel="00000000" w:rsidP="00000000" w:rsidRDefault="00000000" w:rsidRPr="00000000" w14:paraId="0000000A">
      <w:pPr>
        <w:ind w:left="0" w:firstLine="0"/>
        <w:rPr>
          <w:b w:val="1"/>
          <w:sz w:val="26"/>
          <w:szCs w:val="26"/>
        </w:rPr>
      </w:pPr>
      <w:r w:rsidDel="00000000" w:rsidR="00000000" w:rsidRPr="00000000">
        <w:rPr>
          <w:rtl w:val="0"/>
        </w:rPr>
      </w:r>
    </w:p>
    <w:p w:rsidR="00000000" w:rsidDel="00000000" w:rsidP="00000000" w:rsidRDefault="00000000" w:rsidRPr="00000000" w14:paraId="0000000B">
      <w:pPr>
        <w:numPr>
          <w:ilvl w:val="0"/>
          <w:numId w:val="7"/>
        </w:numPr>
        <w:spacing w:after="0" w:afterAutospacing="0" w:before="240" w:lineRule="auto"/>
        <w:ind w:left="720" w:hanging="360"/>
        <w:rPr>
          <w:sz w:val="26"/>
          <w:szCs w:val="26"/>
        </w:rPr>
      </w:pPr>
      <w:r w:rsidDel="00000000" w:rsidR="00000000" w:rsidRPr="00000000">
        <w:rPr>
          <w:sz w:val="26"/>
          <w:szCs w:val="26"/>
          <w:rtl w:val="0"/>
        </w:rPr>
        <w:t xml:space="preserve">France holds the highest total balance at ₹311M.</w:t>
        <w:br w:type="textWrapping"/>
      </w:r>
    </w:p>
    <w:p w:rsidR="00000000" w:rsidDel="00000000" w:rsidP="00000000" w:rsidRDefault="00000000" w:rsidRPr="00000000" w14:paraId="0000000C">
      <w:pPr>
        <w:numPr>
          <w:ilvl w:val="0"/>
          <w:numId w:val="7"/>
        </w:numPr>
        <w:spacing w:after="240" w:before="0" w:beforeAutospacing="0" w:lineRule="auto"/>
        <w:ind w:left="720" w:hanging="360"/>
        <w:rPr>
          <w:b w:val="1"/>
          <w:sz w:val="26"/>
          <w:szCs w:val="26"/>
        </w:rPr>
      </w:pPr>
      <w:r w:rsidDel="00000000" w:rsidR="00000000" w:rsidRPr="00000000">
        <w:rPr>
          <w:sz w:val="26"/>
          <w:szCs w:val="26"/>
          <w:rtl w:val="0"/>
        </w:rPr>
        <w:t xml:space="preserve">Germany closely follows with ₹300M, while Spain lags behind at ₹153M.</w:t>
      </w:r>
      <w:r w:rsidDel="00000000" w:rsidR="00000000" w:rsidRPr="00000000">
        <w:rPr>
          <w:b w:val="1"/>
          <w:sz w:val="26"/>
          <w:szCs w:val="26"/>
          <w:rtl w:val="0"/>
        </w:rPr>
        <w:br w:type="textWrapping"/>
      </w:r>
    </w:p>
    <w:p w:rsidR="00000000" w:rsidDel="00000000" w:rsidP="00000000" w:rsidRDefault="00000000" w:rsidRPr="00000000" w14:paraId="0000000D">
      <w:pPr>
        <w:ind w:left="0" w:firstLine="0"/>
        <w:rPr>
          <w:b w:val="1"/>
          <w:sz w:val="26"/>
          <w:szCs w:val="26"/>
        </w:rPr>
      </w:pPr>
      <w:r w:rsidDel="00000000" w:rsidR="00000000" w:rsidRPr="00000000">
        <w:rPr>
          <w:rtl w:val="0"/>
        </w:rPr>
      </w:r>
    </w:p>
    <w:p w:rsidR="00000000" w:rsidDel="00000000" w:rsidP="00000000" w:rsidRDefault="00000000" w:rsidRPr="00000000" w14:paraId="0000000E">
      <w:pPr>
        <w:ind w:left="0" w:firstLine="0"/>
        <w:rPr>
          <w:b w:val="1"/>
          <w:sz w:val="26"/>
          <w:szCs w:val="26"/>
        </w:rPr>
      </w:pPr>
      <w:r w:rsidDel="00000000" w:rsidR="00000000" w:rsidRPr="00000000">
        <w:rPr>
          <w:rtl w:val="0"/>
        </w:rPr>
      </w:r>
    </w:p>
    <w:p w:rsidR="00000000" w:rsidDel="00000000" w:rsidP="00000000" w:rsidRDefault="00000000" w:rsidRPr="00000000" w14:paraId="0000000F">
      <w:pPr>
        <w:ind w:left="0" w:firstLine="0"/>
        <w:rPr>
          <w:b w:val="1"/>
          <w:sz w:val="26"/>
          <w:szCs w:val="26"/>
        </w:rPr>
      </w:pPr>
      <w:r w:rsidDel="00000000" w:rsidR="00000000" w:rsidRPr="00000000">
        <w:rPr>
          <w:rtl w:val="0"/>
        </w:rPr>
      </w:r>
    </w:p>
    <w:p w:rsidR="00000000" w:rsidDel="00000000" w:rsidP="00000000" w:rsidRDefault="00000000" w:rsidRPr="00000000" w14:paraId="00000010">
      <w:pPr>
        <w:ind w:left="0" w:firstLine="0"/>
        <w:rPr>
          <w:b w:val="1"/>
          <w:sz w:val="26"/>
          <w:szCs w:val="26"/>
        </w:rPr>
      </w:pPr>
      <w:r w:rsidDel="00000000" w:rsidR="00000000" w:rsidRPr="00000000">
        <w:rPr>
          <w:rtl w:val="0"/>
        </w:rPr>
      </w:r>
    </w:p>
    <w:p w:rsidR="00000000" w:rsidDel="00000000" w:rsidP="00000000" w:rsidRDefault="00000000" w:rsidRPr="00000000" w14:paraId="00000011">
      <w:pPr>
        <w:widowControl w:val="0"/>
        <w:numPr>
          <w:ilvl w:val="0"/>
          <w:numId w:val="46"/>
        </w:numPr>
        <w:spacing w:before="200" w:line="240" w:lineRule="auto"/>
        <w:ind w:left="720" w:hanging="360"/>
        <w:rPr>
          <w:b w:val="1"/>
          <w:sz w:val="28"/>
          <w:szCs w:val="28"/>
        </w:rPr>
      </w:pPr>
      <w:r w:rsidDel="00000000" w:rsidR="00000000" w:rsidRPr="00000000">
        <w:rPr>
          <w:rFonts w:ascii="Lato" w:cs="Lato" w:eastAsia="Lato" w:hAnsi="Lato"/>
          <w:b w:val="1"/>
          <w:sz w:val="26"/>
          <w:szCs w:val="26"/>
          <w:rtl w:val="0"/>
        </w:rPr>
        <w:t xml:space="preserve">Identify the top 5 customers with the highest Estimated Salary in the last quarter of the year. (SQL)</w:t>
      </w:r>
    </w:p>
    <w:p w:rsidR="00000000" w:rsidDel="00000000" w:rsidP="00000000" w:rsidRDefault="00000000" w:rsidRPr="00000000" w14:paraId="00000012">
      <w:pPr>
        <w:widowControl w:val="0"/>
        <w:spacing w:before="2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 </w:t>
      </w:r>
      <w:r w:rsidDel="00000000" w:rsidR="00000000" w:rsidRPr="00000000">
        <w:rPr>
          <w:rFonts w:ascii="Lato" w:cs="Lato" w:eastAsia="Lato" w:hAnsi="Lato"/>
          <w:sz w:val="26"/>
          <w:szCs w:val="26"/>
          <w:rtl w:val="0"/>
        </w:rPr>
        <w:t xml:space="preserve">To Identify the top 5 customers with the highest Estimated Salary in the last quarter of the year , I have used the following SQL query:</w:t>
      </w:r>
    </w:p>
    <w:p w:rsidR="00000000" w:rsidDel="00000000" w:rsidP="00000000" w:rsidRDefault="00000000" w:rsidRPr="00000000" w14:paraId="00000013">
      <w:pPr>
        <w:widowControl w:val="0"/>
        <w:spacing w:before="2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14">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015">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CustomerId,</w:t>
      </w:r>
    </w:p>
    <w:p w:rsidR="00000000" w:rsidDel="00000000" w:rsidP="00000000" w:rsidRDefault="00000000" w:rsidRPr="00000000" w14:paraId="00000016">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EstimatedSalary,</w:t>
      </w:r>
    </w:p>
    <w:p w:rsidR="00000000" w:rsidDel="00000000" w:rsidP="00000000" w:rsidRDefault="00000000" w:rsidRPr="00000000" w14:paraId="00000017">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Bank_DOJ_Date</w:t>
      </w:r>
    </w:p>
    <w:p w:rsidR="00000000" w:rsidDel="00000000" w:rsidP="00000000" w:rsidRDefault="00000000" w:rsidRPr="00000000" w14:paraId="00000018">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019">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customer_info</w:t>
      </w:r>
    </w:p>
    <w:p w:rsidR="00000000" w:rsidDel="00000000" w:rsidP="00000000" w:rsidRDefault="00000000" w:rsidRPr="00000000" w14:paraId="0000001A">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w:t>
      </w:r>
    </w:p>
    <w:p w:rsidR="00000000" w:rsidDel="00000000" w:rsidP="00000000" w:rsidRDefault="00000000" w:rsidRPr="00000000" w14:paraId="0000001B">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MONTH(Bank_DOJ_Date) IN (10, 11, 12)</w:t>
      </w:r>
    </w:p>
    <w:p w:rsidR="00000000" w:rsidDel="00000000" w:rsidP="00000000" w:rsidRDefault="00000000" w:rsidRPr="00000000" w14:paraId="0000001C">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w:t>
      </w:r>
    </w:p>
    <w:p w:rsidR="00000000" w:rsidDel="00000000" w:rsidP="00000000" w:rsidRDefault="00000000" w:rsidRPr="00000000" w14:paraId="0000001D">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EstimatedSalary DESC</w:t>
      </w:r>
    </w:p>
    <w:p w:rsidR="00000000" w:rsidDel="00000000" w:rsidP="00000000" w:rsidRDefault="00000000" w:rsidRPr="00000000" w14:paraId="0000001E">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LIMIT 5;</w:t>
      </w:r>
    </w:p>
    <w:p w:rsidR="00000000" w:rsidDel="00000000" w:rsidP="00000000" w:rsidRDefault="00000000" w:rsidRPr="00000000" w14:paraId="0000001F">
      <w:pPr>
        <w:widowControl w:val="0"/>
        <w:spacing w:before="2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20">
      <w:pPr>
        <w:widowControl w:val="0"/>
        <w:spacing w:before="2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21">
      <w:pPr>
        <w:widowControl w:val="0"/>
        <w:spacing w:before="2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724275" cy="1304925"/>
            <wp:effectExtent b="0" l="0" r="0" t="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7242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23">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24">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25">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26">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27">
      <w:pPr>
        <w:widowControl w:val="0"/>
        <w:numPr>
          <w:ilvl w:val="0"/>
          <w:numId w:val="46"/>
        </w:numPr>
        <w:spacing w:before="20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Calculate the average number of products used by customers who have a credit card. (SQL)</w:t>
      </w:r>
    </w:p>
    <w:p w:rsidR="00000000" w:rsidDel="00000000" w:rsidP="00000000" w:rsidRDefault="00000000" w:rsidRPr="00000000" w14:paraId="00000028">
      <w:pPr>
        <w:widowControl w:val="0"/>
        <w:spacing w:before="2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 </w:t>
      </w:r>
      <w:r w:rsidDel="00000000" w:rsidR="00000000" w:rsidRPr="00000000">
        <w:rPr>
          <w:rFonts w:ascii="Lato" w:cs="Lato" w:eastAsia="Lato" w:hAnsi="Lato"/>
          <w:sz w:val="26"/>
          <w:szCs w:val="26"/>
          <w:rtl w:val="0"/>
        </w:rPr>
        <w:t xml:space="preserve">To calculate the average number of products used by customers having a credit card , I have used the following SQL query:</w:t>
      </w:r>
    </w:p>
    <w:p w:rsidR="00000000" w:rsidDel="00000000" w:rsidP="00000000" w:rsidRDefault="00000000" w:rsidRPr="00000000" w14:paraId="00000029">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02A">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AVG(NumOfProducts) AS Avg_Products_With_CreditCard</w:t>
      </w:r>
    </w:p>
    <w:p w:rsidR="00000000" w:rsidDel="00000000" w:rsidP="00000000" w:rsidRDefault="00000000" w:rsidRPr="00000000" w14:paraId="0000002B">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02C">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w:t>
      </w:r>
    </w:p>
    <w:p w:rsidR="00000000" w:rsidDel="00000000" w:rsidP="00000000" w:rsidRDefault="00000000" w:rsidRPr="00000000" w14:paraId="0000002D">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w:t>
      </w:r>
    </w:p>
    <w:p w:rsidR="00000000" w:rsidDel="00000000" w:rsidP="00000000" w:rsidRDefault="00000000" w:rsidRPr="00000000" w14:paraId="0000002E">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HasCrCard = 1;</w:t>
      </w:r>
    </w:p>
    <w:p w:rsidR="00000000" w:rsidDel="00000000" w:rsidP="00000000" w:rsidRDefault="00000000" w:rsidRPr="00000000" w14:paraId="0000002F">
      <w:pPr>
        <w:widowControl w:val="0"/>
        <w:spacing w:before="200" w:line="240" w:lineRule="auto"/>
        <w:rPr>
          <w:rFonts w:ascii="Lato" w:cs="Lato" w:eastAsia="Lato" w:hAnsi="Lato"/>
          <w:b w:val="1"/>
          <w:color w:val="3d85c6"/>
          <w:sz w:val="26"/>
          <w:szCs w:val="26"/>
        </w:rPr>
      </w:pPr>
      <w:r w:rsidDel="00000000" w:rsidR="00000000" w:rsidRPr="00000000">
        <w:rPr>
          <w:rtl w:val="0"/>
        </w:rPr>
      </w:r>
    </w:p>
    <w:p w:rsidR="00000000" w:rsidDel="00000000" w:rsidP="00000000" w:rsidRDefault="00000000" w:rsidRPr="00000000" w14:paraId="00000030">
      <w:pPr>
        <w:widowControl w:val="0"/>
        <w:spacing w:before="2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31">
      <w:pPr>
        <w:widowControl w:val="0"/>
        <w:spacing w:before="2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2124075" cy="857250"/>
            <wp:effectExtent b="0" l="0" r="0" t="0"/>
            <wp:docPr id="4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21240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before="2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33">
      <w:pPr>
        <w:widowControl w:val="0"/>
        <w:numPr>
          <w:ilvl w:val="0"/>
          <w:numId w:val="46"/>
        </w:numPr>
        <w:spacing w:before="20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Determine the churn rate by gender for the most recent year in the dataset.</w:t>
      </w:r>
    </w:p>
    <w:p w:rsidR="00000000" w:rsidDel="00000000" w:rsidP="00000000" w:rsidRDefault="00000000" w:rsidRPr="00000000" w14:paraId="00000034">
      <w:pPr>
        <w:widowControl w:val="0"/>
        <w:spacing w:before="2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 </w:t>
      </w:r>
      <w:r w:rsidDel="00000000" w:rsidR="00000000" w:rsidRPr="00000000">
        <w:rPr>
          <w:rFonts w:ascii="Lato" w:cs="Lato" w:eastAsia="Lato" w:hAnsi="Lato"/>
          <w:sz w:val="26"/>
          <w:szCs w:val="26"/>
          <w:rtl w:val="0"/>
        </w:rPr>
        <w:t xml:space="preserve">To find the churn rate by gender for the most recent year , I have used the following SQL query:</w:t>
      </w:r>
    </w:p>
    <w:p w:rsidR="00000000" w:rsidDel="00000000" w:rsidP="00000000" w:rsidRDefault="00000000" w:rsidRPr="00000000" w14:paraId="00000035">
      <w:pPr>
        <w:widowControl w:val="0"/>
        <w:spacing w:before="2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36">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037">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g.gender,</w:t>
      </w:r>
    </w:p>
    <w:p w:rsidR="00000000" w:rsidDel="00000000" w:rsidP="00000000" w:rsidRDefault="00000000" w:rsidRPr="00000000" w14:paraId="00000038">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total_customers,</w:t>
      </w:r>
    </w:p>
    <w:p w:rsidR="00000000" w:rsidDel="00000000" w:rsidP="00000000" w:rsidRDefault="00000000" w:rsidRPr="00000000" w14:paraId="00000039">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SUM(bc.Exited) AS churned_customers,</w:t>
      </w:r>
    </w:p>
    <w:p w:rsidR="00000000" w:rsidDel="00000000" w:rsidP="00000000" w:rsidRDefault="00000000" w:rsidRPr="00000000" w14:paraId="0000003A">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ROUND(SUM(bc.Exited) / COUNT(*) * 100, 2) AS churn_rate_percent</w:t>
      </w:r>
    </w:p>
    <w:p w:rsidR="00000000" w:rsidDel="00000000" w:rsidP="00000000" w:rsidRDefault="00000000" w:rsidRPr="00000000" w14:paraId="0000003B">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customer_info ci</w:t>
      </w:r>
    </w:p>
    <w:p w:rsidR="00000000" w:rsidDel="00000000" w:rsidP="00000000" w:rsidRDefault="00000000" w:rsidRPr="00000000" w14:paraId="0000003C">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bank_churn bc ON ci.CustomerId = bc.CustomerId</w:t>
      </w:r>
    </w:p>
    <w:p w:rsidR="00000000" w:rsidDel="00000000" w:rsidP="00000000" w:rsidRDefault="00000000" w:rsidRPr="00000000" w14:paraId="0000003D">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w:t>
      </w:r>
    </w:p>
    <w:p w:rsidR="00000000" w:rsidDel="00000000" w:rsidP="00000000" w:rsidRDefault="00000000" w:rsidRPr="00000000" w14:paraId="0000003E">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SELECT 1 AS GenderID, 'Male' AS gender</w:t>
      </w:r>
    </w:p>
    <w:p w:rsidR="00000000" w:rsidDel="00000000" w:rsidP="00000000" w:rsidRDefault="00000000" w:rsidRPr="00000000" w14:paraId="0000003F">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UNION</w:t>
      </w:r>
    </w:p>
    <w:p w:rsidR="00000000" w:rsidDel="00000000" w:rsidP="00000000" w:rsidRDefault="00000000" w:rsidRPr="00000000" w14:paraId="00000040">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SELECT 2, 'Female'</w:t>
      </w:r>
    </w:p>
    <w:p w:rsidR="00000000" w:rsidDel="00000000" w:rsidP="00000000" w:rsidRDefault="00000000" w:rsidRPr="00000000" w14:paraId="00000041">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 ON ci.GenderID = g.GenderID</w:t>
      </w:r>
    </w:p>
    <w:p w:rsidR="00000000" w:rsidDel="00000000" w:rsidP="00000000" w:rsidRDefault="00000000" w:rsidRPr="00000000" w14:paraId="00000042">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YEAR(ci.Bank_DOJ) = (</w:t>
      </w:r>
    </w:p>
    <w:p w:rsidR="00000000" w:rsidDel="00000000" w:rsidP="00000000" w:rsidRDefault="00000000" w:rsidRPr="00000000" w14:paraId="00000043">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SELECT MAX(YEAR(Bank_DOJ)) FROM customer_info</w:t>
      </w:r>
    </w:p>
    <w:p w:rsidR="00000000" w:rsidDel="00000000" w:rsidP="00000000" w:rsidRDefault="00000000" w:rsidRPr="00000000" w14:paraId="00000044">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t>
      </w:r>
    </w:p>
    <w:p w:rsidR="00000000" w:rsidDel="00000000" w:rsidP="00000000" w:rsidRDefault="00000000" w:rsidRPr="00000000" w14:paraId="00000045">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g.gender;</w:t>
      </w:r>
    </w:p>
    <w:p w:rsidR="00000000" w:rsidDel="00000000" w:rsidP="00000000" w:rsidRDefault="00000000" w:rsidRPr="00000000" w14:paraId="00000046">
      <w:pPr>
        <w:widowControl w:val="0"/>
        <w:spacing w:before="2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47">
      <w:pPr>
        <w:widowControl w:val="0"/>
        <w:spacing w:before="2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48">
      <w:pPr>
        <w:widowControl w:val="0"/>
        <w:spacing w:before="2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448175" cy="819150"/>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4481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before="2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04A">
      <w:pPr>
        <w:widowControl w:val="0"/>
        <w:numPr>
          <w:ilvl w:val="0"/>
          <w:numId w:val="57"/>
        </w:numPr>
        <w:spacing w:after="0" w:afterAutospacing="0" w:before="20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Female customers show a higher churn rate (25.05%) than males (15.37%), indicating a need for targeted retention efforts.</w:t>
        <w:br w:type="textWrapping"/>
      </w:r>
    </w:p>
    <w:p w:rsidR="00000000" w:rsidDel="00000000" w:rsidP="00000000" w:rsidRDefault="00000000" w:rsidRPr="00000000" w14:paraId="0000004B">
      <w:pPr>
        <w:widowControl w:val="0"/>
        <w:numPr>
          <w:ilvl w:val="0"/>
          <w:numId w:val="57"/>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Despite fewer in number, more females churned, highlighting a potential gap in engagement or satisfaction.</w:t>
      </w:r>
    </w:p>
    <w:p w:rsidR="00000000" w:rsidDel="00000000" w:rsidP="00000000" w:rsidRDefault="00000000" w:rsidRPr="00000000" w14:paraId="0000004C">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4D">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4E">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4F">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50">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51">
      <w:pPr>
        <w:widowControl w:val="0"/>
        <w:numPr>
          <w:ilvl w:val="0"/>
          <w:numId w:val="46"/>
        </w:numPr>
        <w:spacing w:before="20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Compare the average credit score of customers who have exited and those who remain. (SQL)</w:t>
      </w:r>
    </w:p>
    <w:p w:rsidR="00000000" w:rsidDel="00000000" w:rsidP="00000000" w:rsidRDefault="00000000" w:rsidRPr="00000000" w14:paraId="00000052">
      <w:pPr>
        <w:widowControl w:val="0"/>
        <w:spacing w:before="2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  </w:t>
      </w:r>
      <w:r w:rsidDel="00000000" w:rsidR="00000000" w:rsidRPr="00000000">
        <w:rPr>
          <w:rFonts w:ascii="Lato" w:cs="Lato" w:eastAsia="Lato" w:hAnsi="Lato"/>
          <w:sz w:val="26"/>
          <w:szCs w:val="26"/>
          <w:rtl w:val="0"/>
        </w:rPr>
        <w:t xml:space="preserve">To compare the average credit score of customers who have existed and those who remain , I have used the below SQL query:</w:t>
      </w:r>
    </w:p>
    <w:p w:rsidR="00000000" w:rsidDel="00000000" w:rsidP="00000000" w:rsidRDefault="00000000" w:rsidRPr="00000000" w14:paraId="00000053">
      <w:pPr>
        <w:widowControl w:val="0"/>
        <w:spacing w:before="2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54">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055">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Exited,</w:t>
      </w:r>
    </w:p>
    <w:p w:rsidR="00000000" w:rsidDel="00000000" w:rsidP="00000000" w:rsidRDefault="00000000" w:rsidRPr="00000000" w14:paraId="00000056">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ROUND(AVG(CreditScore), 2) AS avg_credit_score,</w:t>
      </w:r>
    </w:p>
    <w:p w:rsidR="00000000" w:rsidDel="00000000" w:rsidP="00000000" w:rsidRDefault="00000000" w:rsidRPr="00000000" w14:paraId="00000057">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total_customers</w:t>
      </w:r>
    </w:p>
    <w:p w:rsidR="00000000" w:rsidDel="00000000" w:rsidP="00000000" w:rsidRDefault="00000000" w:rsidRPr="00000000" w14:paraId="00000058">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w:t>
      </w:r>
    </w:p>
    <w:p w:rsidR="00000000" w:rsidDel="00000000" w:rsidP="00000000" w:rsidRDefault="00000000" w:rsidRPr="00000000" w14:paraId="00000059">
      <w:pPr>
        <w:widowControl w:val="0"/>
        <w:spacing w:before="2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Exited;</w:t>
      </w:r>
    </w:p>
    <w:p w:rsidR="00000000" w:rsidDel="00000000" w:rsidP="00000000" w:rsidRDefault="00000000" w:rsidRPr="00000000" w14:paraId="0000005A">
      <w:pPr>
        <w:widowControl w:val="0"/>
        <w:spacing w:before="200" w:line="240" w:lineRule="auto"/>
        <w:ind w:left="0" w:firstLine="0"/>
        <w:rPr>
          <w:rFonts w:ascii="Lato" w:cs="Lato" w:eastAsia="Lato" w:hAnsi="Lato"/>
          <w:b w:val="1"/>
          <w:color w:val="3d85c6"/>
          <w:sz w:val="26"/>
          <w:szCs w:val="26"/>
        </w:rPr>
      </w:pPr>
      <w:r w:rsidDel="00000000" w:rsidR="00000000" w:rsidRPr="00000000">
        <w:rPr>
          <w:rtl w:val="0"/>
        </w:rPr>
      </w:r>
    </w:p>
    <w:p w:rsidR="00000000" w:rsidDel="00000000" w:rsidP="00000000" w:rsidRDefault="00000000" w:rsidRPr="00000000" w14:paraId="0000005B">
      <w:pPr>
        <w:widowControl w:val="0"/>
        <w:spacing w:before="2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5C">
      <w:pPr>
        <w:widowControl w:val="0"/>
        <w:spacing w:before="2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2905125" cy="895350"/>
            <wp:effectExtent b="0" l="0" r="0" t="0"/>
            <wp:docPr id="2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9051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before="2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05E">
      <w:pPr>
        <w:widowControl w:val="0"/>
        <w:numPr>
          <w:ilvl w:val="0"/>
          <w:numId w:val="17"/>
        </w:numPr>
        <w:spacing w:after="0" w:afterAutospacing="0" w:before="20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Exited customers have a lower average credit score (645.35) compared to those who stayed (651.85).</w:t>
        <w:br w:type="textWrapping"/>
      </w:r>
    </w:p>
    <w:p w:rsidR="00000000" w:rsidDel="00000000" w:rsidP="00000000" w:rsidRDefault="00000000" w:rsidRPr="00000000" w14:paraId="0000005F">
      <w:pPr>
        <w:widowControl w:val="0"/>
        <w:numPr>
          <w:ilvl w:val="0"/>
          <w:numId w:val="17"/>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Slightly lower credit scores may be linked to higher churn risk.</w:t>
      </w:r>
    </w:p>
    <w:p w:rsidR="00000000" w:rsidDel="00000000" w:rsidP="00000000" w:rsidRDefault="00000000" w:rsidRPr="00000000" w14:paraId="00000060">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61">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62">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63">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64">
      <w:pPr>
        <w:widowControl w:val="0"/>
        <w:spacing w:before="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65">
      <w:pPr>
        <w:widowControl w:val="0"/>
        <w:numPr>
          <w:ilvl w:val="0"/>
          <w:numId w:val="46"/>
        </w:numPr>
        <w:spacing w:after="200" w:before="300" w:line="240" w:lineRule="auto"/>
        <w:ind w:left="720" w:hanging="360"/>
        <w:rPr>
          <w:rFonts w:ascii="Lato" w:cs="Lato" w:eastAsia="Lato" w:hAnsi="Lato"/>
          <w:b w:val="1"/>
          <w:sz w:val="28"/>
          <w:szCs w:val="28"/>
        </w:rPr>
      </w:pPr>
      <w:r w:rsidDel="00000000" w:rsidR="00000000" w:rsidRPr="00000000">
        <w:rPr>
          <w:rFonts w:ascii="Lato" w:cs="Lato" w:eastAsia="Lato" w:hAnsi="Lato"/>
          <w:b w:val="1"/>
          <w:sz w:val="26"/>
          <w:szCs w:val="26"/>
          <w:rtl w:val="0"/>
        </w:rPr>
        <w:t xml:space="preserve">Which gender has a higher average estimated salary, and how does it relate to the number of active accounts? (SQL)</w:t>
      </w:r>
    </w:p>
    <w:p w:rsidR="00000000" w:rsidDel="00000000" w:rsidP="00000000" w:rsidRDefault="00000000" w:rsidRPr="00000000" w14:paraId="00000066">
      <w:pPr>
        <w:widowControl w:val="0"/>
        <w:spacing w:after="200"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 </w:t>
      </w:r>
      <w:r w:rsidDel="00000000" w:rsidR="00000000" w:rsidRPr="00000000">
        <w:rPr>
          <w:rFonts w:ascii="Lato" w:cs="Lato" w:eastAsia="Lato" w:hAnsi="Lato"/>
          <w:sz w:val="26"/>
          <w:szCs w:val="26"/>
          <w:rtl w:val="0"/>
        </w:rPr>
        <w:t xml:space="preserve"> To find which gender has a higher average estimated salary and how it is related to the number of active accounts, I have used the following SQL query:</w:t>
      </w:r>
    </w:p>
    <w:p w:rsidR="00000000" w:rsidDel="00000000" w:rsidP="00000000" w:rsidRDefault="00000000" w:rsidRPr="00000000" w14:paraId="00000067">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068">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g.gender,</w:t>
      </w:r>
    </w:p>
    <w:p w:rsidR="00000000" w:rsidDel="00000000" w:rsidP="00000000" w:rsidRDefault="00000000" w:rsidRPr="00000000" w14:paraId="00000069">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ROUND(AVG(ci.EstimatedSalary), 2) AS avg_estimated_salary,</w:t>
      </w:r>
    </w:p>
    <w:p w:rsidR="00000000" w:rsidDel="00000000" w:rsidP="00000000" w:rsidRDefault="00000000" w:rsidRPr="00000000" w14:paraId="0000006A">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count(bc.Exited) AS active_accounts</w:t>
      </w:r>
    </w:p>
    <w:p w:rsidR="00000000" w:rsidDel="00000000" w:rsidP="00000000" w:rsidRDefault="00000000" w:rsidRPr="00000000" w14:paraId="0000006B">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customer_info ci</w:t>
      </w:r>
    </w:p>
    <w:p w:rsidR="00000000" w:rsidDel="00000000" w:rsidP="00000000" w:rsidRDefault="00000000" w:rsidRPr="00000000" w14:paraId="0000006C">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bank_churn bc ON ci.CustomerId = bc.CustomerId</w:t>
      </w:r>
    </w:p>
    <w:p w:rsidR="00000000" w:rsidDel="00000000" w:rsidP="00000000" w:rsidRDefault="00000000" w:rsidRPr="00000000" w14:paraId="0000006D">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w:t>
      </w:r>
    </w:p>
    <w:p w:rsidR="00000000" w:rsidDel="00000000" w:rsidP="00000000" w:rsidRDefault="00000000" w:rsidRPr="00000000" w14:paraId="0000006E">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SELECT 1 AS GenderID, 'Male' AS gender</w:t>
      </w:r>
    </w:p>
    <w:p w:rsidR="00000000" w:rsidDel="00000000" w:rsidP="00000000" w:rsidRDefault="00000000" w:rsidRPr="00000000" w14:paraId="0000006F">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UNION</w:t>
      </w:r>
    </w:p>
    <w:p w:rsidR="00000000" w:rsidDel="00000000" w:rsidP="00000000" w:rsidRDefault="00000000" w:rsidRPr="00000000" w14:paraId="00000070">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SELECT 2, 'Female'</w:t>
      </w:r>
    </w:p>
    <w:p w:rsidR="00000000" w:rsidDel="00000000" w:rsidP="00000000" w:rsidRDefault="00000000" w:rsidRPr="00000000" w14:paraId="00000071">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 ON ci.GenderID = g.GenderID</w:t>
      </w:r>
    </w:p>
    <w:p w:rsidR="00000000" w:rsidDel="00000000" w:rsidP="00000000" w:rsidRDefault="00000000" w:rsidRPr="00000000" w14:paraId="00000072">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bc.Exited = 0</w:t>
      </w:r>
    </w:p>
    <w:p w:rsidR="00000000" w:rsidDel="00000000" w:rsidP="00000000" w:rsidRDefault="00000000" w:rsidRPr="00000000" w14:paraId="00000073">
      <w:pPr>
        <w:widowControl w:val="0"/>
        <w:spacing w:after="200"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g.gender;</w:t>
      </w:r>
    </w:p>
    <w:p w:rsidR="00000000" w:rsidDel="00000000" w:rsidP="00000000" w:rsidRDefault="00000000" w:rsidRPr="00000000" w14:paraId="00000074">
      <w:pPr>
        <w:widowControl w:val="0"/>
        <w:spacing w:after="200" w:before="300" w:line="240" w:lineRule="auto"/>
        <w:rPr>
          <w:rFonts w:ascii="Lato" w:cs="Lato" w:eastAsia="Lato" w:hAnsi="Lato"/>
          <w:b w:val="1"/>
          <w:color w:val="3d85c6"/>
          <w:sz w:val="26"/>
          <w:szCs w:val="26"/>
        </w:rPr>
      </w:pPr>
      <w:r w:rsidDel="00000000" w:rsidR="00000000" w:rsidRPr="00000000">
        <w:rPr>
          <w:rtl w:val="0"/>
        </w:rPr>
      </w:r>
    </w:p>
    <w:p w:rsidR="00000000" w:rsidDel="00000000" w:rsidP="00000000" w:rsidRDefault="00000000" w:rsidRPr="00000000" w14:paraId="00000075">
      <w:pPr>
        <w:widowControl w:val="0"/>
        <w:spacing w:after="200"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76">
      <w:pPr>
        <w:widowControl w:val="0"/>
        <w:spacing w:after="200"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181350" cy="895350"/>
            <wp:effectExtent b="0" l="0" r="0" t="0"/>
            <wp:docPr id="51"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31813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200"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078">
      <w:pPr>
        <w:widowControl w:val="0"/>
        <w:numPr>
          <w:ilvl w:val="0"/>
          <w:numId w:val="68"/>
        </w:numPr>
        <w:spacing w:after="0" w:afterAutospacing="0" w:before="30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Females have a higher average estimated salary even if they have a lower number of active accounts.</w:t>
      </w:r>
    </w:p>
    <w:p w:rsidR="00000000" w:rsidDel="00000000" w:rsidP="00000000" w:rsidRDefault="00000000" w:rsidRPr="00000000" w14:paraId="00000079">
      <w:pPr>
        <w:widowControl w:val="0"/>
        <w:numPr>
          <w:ilvl w:val="0"/>
          <w:numId w:val="68"/>
        </w:numPr>
        <w:spacing w:after="20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Males have a slightly less average estimated salary as compared to females.</w:t>
      </w:r>
    </w:p>
    <w:p w:rsidR="00000000" w:rsidDel="00000000" w:rsidP="00000000" w:rsidRDefault="00000000" w:rsidRPr="00000000" w14:paraId="0000007A">
      <w:pPr>
        <w:widowControl w:val="0"/>
        <w:spacing w:after="200"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7B">
      <w:pPr>
        <w:widowControl w:val="0"/>
        <w:spacing w:after="200"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7C">
      <w:pPr>
        <w:widowControl w:val="0"/>
        <w:spacing w:after="200"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7D">
      <w:pPr>
        <w:widowControl w:val="0"/>
        <w:spacing w:after="200"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7E">
      <w:pPr>
        <w:widowControl w:val="0"/>
        <w:numPr>
          <w:ilvl w:val="0"/>
          <w:numId w:val="46"/>
        </w:numPr>
        <w:spacing w:before="300" w:line="240" w:lineRule="auto"/>
        <w:ind w:left="720" w:hanging="360"/>
        <w:rPr>
          <w:rFonts w:ascii="Lato" w:cs="Lato" w:eastAsia="Lato" w:hAnsi="Lato"/>
          <w:b w:val="1"/>
          <w:sz w:val="28"/>
          <w:szCs w:val="28"/>
        </w:rPr>
      </w:pPr>
      <w:r w:rsidDel="00000000" w:rsidR="00000000" w:rsidRPr="00000000">
        <w:rPr>
          <w:rFonts w:ascii="Lato" w:cs="Lato" w:eastAsia="Lato" w:hAnsi="Lato"/>
          <w:b w:val="1"/>
          <w:sz w:val="26"/>
          <w:szCs w:val="26"/>
          <w:rtl w:val="0"/>
        </w:rPr>
        <w:t xml:space="preserve">Segment the customers based on their credit score and identify the segment with the highest exit rate. (SQL)</w:t>
      </w:r>
    </w:p>
    <w:p w:rsidR="00000000" w:rsidDel="00000000" w:rsidP="00000000" w:rsidRDefault="00000000" w:rsidRPr="00000000" w14:paraId="0000007F">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  </w:t>
      </w:r>
      <w:r w:rsidDel="00000000" w:rsidR="00000000" w:rsidRPr="00000000">
        <w:rPr>
          <w:rFonts w:ascii="Lato" w:cs="Lato" w:eastAsia="Lato" w:hAnsi="Lato"/>
          <w:sz w:val="26"/>
          <w:szCs w:val="26"/>
          <w:rtl w:val="0"/>
        </w:rPr>
        <w:t xml:space="preserve">To segment the customers based on their credit score , I have defined the segment as given below:</w:t>
      </w:r>
    </w:p>
    <w:p w:rsidR="00000000" w:rsidDel="00000000" w:rsidP="00000000" w:rsidRDefault="00000000" w:rsidRPr="00000000" w14:paraId="00000080">
      <w:pPr>
        <w:widowControl w:val="0"/>
        <w:spacing w:before="30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Low</w:t>
      </w:r>
      <w:r w:rsidDel="00000000" w:rsidR="00000000" w:rsidRPr="00000000">
        <w:rPr>
          <w:rFonts w:ascii="Lato" w:cs="Lato" w:eastAsia="Lato" w:hAnsi="Lato"/>
          <w:sz w:val="26"/>
          <w:szCs w:val="26"/>
          <w:rtl w:val="0"/>
        </w:rPr>
        <w:t xml:space="preserve">: CreditScore &lt; 600</w:t>
      </w:r>
    </w:p>
    <w:p w:rsidR="00000000" w:rsidDel="00000000" w:rsidP="00000000" w:rsidRDefault="00000000" w:rsidRPr="00000000" w14:paraId="00000081">
      <w:pPr>
        <w:widowControl w:val="0"/>
        <w:spacing w:before="30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Medium</w:t>
      </w:r>
      <w:r w:rsidDel="00000000" w:rsidR="00000000" w:rsidRPr="00000000">
        <w:rPr>
          <w:rFonts w:ascii="Nova Mono" w:cs="Nova Mono" w:eastAsia="Nova Mono" w:hAnsi="Nova Mono"/>
          <w:sz w:val="26"/>
          <w:szCs w:val="26"/>
          <w:rtl w:val="0"/>
        </w:rPr>
        <w:t xml:space="preserve">: 600 ≤ CreditScore &lt; 700</w:t>
      </w:r>
    </w:p>
    <w:p w:rsidR="00000000" w:rsidDel="00000000" w:rsidP="00000000" w:rsidRDefault="00000000" w:rsidRPr="00000000" w14:paraId="00000082">
      <w:pPr>
        <w:widowControl w:val="0"/>
        <w:spacing w:before="30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High</w:t>
      </w:r>
      <w:r w:rsidDel="00000000" w:rsidR="00000000" w:rsidRPr="00000000">
        <w:rPr>
          <w:rFonts w:ascii="Nova Mono" w:cs="Nova Mono" w:eastAsia="Nova Mono" w:hAnsi="Nova Mono"/>
          <w:sz w:val="26"/>
          <w:szCs w:val="26"/>
          <w:rtl w:val="0"/>
        </w:rPr>
        <w:t xml:space="preserve">: CreditScore ≥ 700</w:t>
      </w:r>
    </w:p>
    <w:p w:rsidR="00000000" w:rsidDel="00000000" w:rsidP="00000000" w:rsidRDefault="00000000" w:rsidRPr="00000000" w14:paraId="00000083">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84">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w:t>
      </w:r>
    </w:p>
    <w:p w:rsidR="00000000" w:rsidDel="00000000" w:rsidP="00000000" w:rsidRDefault="00000000" w:rsidRPr="00000000" w14:paraId="0000008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w:t>
      </w:r>
    </w:p>
    <w:p w:rsidR="00000000" w:rsidDel="00000000" w:rsidP="00000000" w:rsidRDefault="00000000" w:rsidRPr="00000000" w14:paraId="0000008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w:t>
      </w:r>
    </w:p>
    <w:p w:rsidR="00000000" w:rsidDel="00000000" w:rsidP="00000000" w:rsidRDefault="00000000" w:rsidRPr="00000000" w14:paraId="0000008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&lt; 600 THEN 'Low'</w:t>
      </w:r>
    </w:p>
    <w:p w:rsidR="00000000" w:rsidDel="00000000" w:rsidP="00000000" w:rsidRDefault="00000000" w:rsidRPr="00000000" w14:paraId="0000008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BETWEEN 600 AND 699 THEN 'Medium'</w:t>
      </w:r>
    </w:p>
    <w:p w:rsidR="00000000" w:rsidDel="00000000" w:rsidP="00000000" w:rsidRDefault="00000000" w:rsidRPr="00000000" w14:paraId="0000008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'High'</w:t>
      </w:r>
    </w:p>
    <w:p w:rsidR="00000000" w:rsidDel="00000000" w:rsidP="00000000" w:rsidRDefault="00000000" w:rsidRPr="00000000" w14:paraId="0000008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 AS CreditSegment,</w:t>
      </w:r>
    </w:p>
    <w:p w:rsidR="00000000" w:rsidDel="00000000" w:rsidP="00000000" w:rsidRDefault="00000000" w:rsidRPr="00000000" w14:paraId="0000008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TotalCustomers,</w:t>
      </w:r>
    </w:p>
    <w:p w:rsidR="00000000" w:rsidDel="00000000" w:rsidP="00000000" w:rsidRDefault="00000000" w:rsidRPr="00000000" w14:paraId="0000008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SUM(Exited) AS ExitedCustomers,</w:t>
      </w:r>
    </w:p>
    <w:p w:rsidR="00000000" w:rsidDel="00000000" w:rsidP="00000000" w:rsidRDefault="00000000" w:rsidRPr="00000000" w14:paraId="0000008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ROUND(AVG(Exited) * 100, 2) AS ExitRatePercentage</w:t>
      </w:r>
    </w:p>
    <w:p w:rsidR="00000000" w:rsidDel="00000000" w:rsidP="00000000" w:rsidRDefault="00000000" w:rsidRPr="00000000" w14:paraId="0000008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w:t>
      </w:r>
    </w:p>
    <w:p w:rsidR="00000000" w:rsidDel="00000000" w:rsidP="00000000" w:rsidRDefault="00000000" w:rsidRPr="00000000" w14:paraId="0000008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w:t>
      </w:r>
    </w:p>
    <w:p w:rsidR="00000000" w:rsidDel="00000000" w:rsidP="00000000" w:rsidRDefault="00000000" w:rsidRPr="00000000" w14:paraId="0000009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w:t>
      </w:r>
    </w:p>
    <w:p w:rsidR="00000000" w:rsidDel="00000000" w:rsidP="00000000" w:rsidRDefault="00000000" w:rsidRPr="00000000" w14:paraId="0000009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&lt; 600 THEN 'Low'</w:t>
      </w:r>
    </w:p>
    <w:p w:rsidR="00000000" w:rsidDel="00000000" w:rsidP="00000000" w:rsidRDefault="00000000" w:rsidRPr="00000000" w14:paraId="0000009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BETWEEN 600 AND 699 THEN 'Medium'</w:t>
      </w:r>
    </w:p>
    <w:p w:rsidR="00000000" w:rsidDel="00000000" w:rsidP="00000000" w:rsidRDefault="00000000" w:rsidRPr="00000000" w14:paraId="0000009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'High'</w:t>
      </w:r>
    </w:p>
    <w:p w:rsidR="00000000" w:rsidDel="00000000" w:rsidP="00000000" w:rsidRDefault="00000000" w:rsidRPr="00000000" w14:paraId="0000009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w:t>
      </w:r>
    </w:p>
    <w:p w:rsidR="00000000" w:rsidDel="00000000" w:rsidP="00000000" w:rsidRDefault="00000000" w:rsidRPr="00000000" w14:paraId="0000009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ExitRatePercentage DESC;</w:t>
      </w:r>
    </w:p>
    <w:p w:rsidR="00000000" w:rsidDel="00000000" w:rsidP="00000000" w:rsidRDefault="00000000" w:rsidRPr="00000000" w14:paraId="00000096">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97">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98">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sz w:val="26"/>
          <w:szCs w:val="26"/>
        </w:rPr>
        <w:drawing>
          <wp:inline distB="114300" distT="114300" distL="114300" distR="114300">
            <wp:extent cx="4629150" cy="1028700"/>
            <wp:effectExtent b="0" l="0" r="0" t="0"/>
            <wp:docPr id="2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6291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09A">
      <w:pPr>
        <w:widowControl w:val="0"/>
        <w:numPr>
          <w:ilvl w:val="0"/>
          <w:numId w:val="12"/>
        </w:numPr>
        <w:spacing w:after="0" w:afterAutospacing="0" w:before="30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Customers with Low Credit Scores have the highest exit rate (21.75%), indicating a higher churn risk among financially weaker customers.</w:t>
        <w:br w:type="textWrapping"/>
      </w:r>
    </w:p>
    <w:p w:rsidR="00000000" w:rsidDel="00000000" w:rsidP="00000000" w:rsidRDefault="00000000" w:rsidRPr="00000000" w14:paraId="0000009B">
      <w:pPr>
        <w:widowControl w:val="0"/>
        <w:numPr>
          <w:ilvl w:val="0"/>
          <w:numId w:val="12"/>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Even though the Medium segment has the most customers, its exit rate (19.72%) is lower, suggesting that credit score positively correlates with retention up to a certain point.</w:t>
      </w:r>
    </w:p>
    <w:p w:rsidR="00000000" w:rsidDel="00000000" w:rsidP="00000000" w:rsidRDefault="00000000" w:rsidRPr="00000000" w14:paraId="0000009C">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9D">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9E">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9F">
      <w:pPr>
        <w:widowControl w:val="0"/>
        <w:numPr>
          <w:ilvl w:val="0"/>
          <w:numId w:val="46"/>
        </w:numPr>
        <w:spacing w:before="300" w:line="240" w:lineRule="auto"/>
        <w:ind w:left="720" w:hanging="360"/>
        <w:rPr>
          <w:rFonts w:ascii="Lato" w:cs="Lato" w:eastAsia="Lato" w:hAnsi="Lato"/>
          <w:b w:val="1"/>
          <w:sz w:val="28"/>
          <w:szCs w:val="28"/>
        </w:rPr>
      </w:pPr>
      <w:r w:rsidDel="00000000" w:rsidR="00000000" w:rsidRPr="00000000">
        <w:rPr>
          <w:rFonts w:ascii="Lato" w:cs="Lato" w:eastAsia="Lato" w:hAnsi="Lato"/>
          <w:b w:val="1"/>
          <w:sz w:val="26"/>
          <w:szCs w:val="26"/>
          <w:rtl w:val="0"/>
        </w:rPr>
        <w:t xml:space="preserve">Find out which geographic region has the highest number of active customers with a tenure greater than 5 years. (SQL)</w:t>
      </w:r>
    </w:p>
    <w:p w:rsidR="00000000" w:rsidDel="00000000" w:rsidP="00000000" w:rsidRDefault="00000000" w:rsidRPr="00000000" w14:paraId="000000A0">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 </w:t>
      </w:r>
      <w:r w:rsidDel="00000000" w:rsidR="00000000" w:rsidRPr="00000000">
        <w:rPr>
          <w:rFonts w:ascii="Lato" w:cs="Lato" w:eastAsia="Lato" w:hAnsi="Lato"/>
          <w:sz w:val="26"/>
          <w:szCs w:val="26"/>
          <w:rtl w:val="0"/>
        </w:rPr>
        <w:t xml:space="preserve">To find out the region with the highest number of active customers with a tenure greater than 5 years , I have used the following SQL query:</w:t>
      </w:r>
    </w:p>
    <w:p w:rsidR="00000000" w:rsidDel="00000000" w:rsidP="00000000" w:rsidRDefault="00000000" w:rsidRPr="00000000" w14:paraId="000000A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0A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g.GeographyLocation AS Region,</w:t>
      </w:r>
    </w:p>
    <w:p w:rsidR="00000000" w:rsidDel="00000000" w:rsidP="00000000" w:rsidRDefault="00000000" w:rsidRPr="00000000" w14:paraId="000000A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ActiveCustomersWithHighTenure</w:t>
      </w:r>
    </w:p>
    <w:p w:rsidR="00000000" w:rsidDel="00000000" w:rsidP="00000000" w:rsidRDefault="00000000" w:rsidRPr="00000000" w14:paraId="000000A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 bc</w:t>
      </w:r>
    </w:p>
    <w:p w:rsidR="00000000" w:rsidDel="00000000" w:rsidP="00000000" w:rsidRDefault="00000000" w:rsidRPr="00000000" w14:paraId="000000A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customer_info ci ON bc.CustomerId = ci.CustomerId</w:t>
      </w:r>
    </w:p>
    <w:p w:rsidR="00000000" w:rsidDel="00000000" w:rsidP="00000000" w:rsidRDefault="00000000" w:rsidRPr="00000000" w14:paraId="000000A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geography g ON ci.GeographyID = g.GeographyID</w:t>
      </w:r>
    </w:p>
    <w:p w:rsidR="00000000" w:rsidDel="00000000" w:rsidP="00000000" w:rsidRDefault="00000000" w:rsidRPr="00000000" w14:paraId="000000A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bc.Exited = 0</w:t>
      </w:r>
    </w:p>
    <w:p w:rsidR="00000000" w:rsidDel="00000000" w:rsidP="00000000" w:rsidRDefault="00000000" w:rsidRPr="00000000" w14:paraId="000000A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AND bc.Tenure &gt; 5</w:t>
      </w:r>
    </w:p>
    <w:p w:rsidR="00000000" w:rsidDel="00000000" w:rsidP="00000000" w:rsidRDefault="00000000" w:rsidRPr="00000000" w14:paraId="000000A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g.GeographyLocation</w:t>
      </w:r>
    </w:p>
    <w:p w:rsidR="00000000" w:rsidDel="00000000" w:rsidP="00000000" w:rsidRDefault="00000000" w:rsidRPr="00000000" w14:paraId="000000A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ActiveCustomersWithHighTenure DESC</w:t>
      </w:r>
    </w:p>
    <w:p w:rsidR="00000000" w:rsidDel="00000000" w:rsidP="00000000" w:rsidRDefault="00000000" w:rsidRPr="00000000" w14:paraId="000000A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LIMIT 1;</w:t>
      </w:r>
    </w:p>
    <w:p w:rsidR="00000000" w:rsidDel="00000000" w:rsidP="00000000" w:rsidRDefault="00000000" w:rsidRPr="00000000" w14:paraId="000000AC">
      <w:pPr>
        <w:widowControl w:val="0"/>
        <w:spacing w:before="3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AD">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AE">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2657475" cy="723900"/>
            <wp:effectExtent b="0" l="0" r="0" t="0"/>
            <wp:docPr id="43"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2657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w:t>
      </w:r>
    </w:p>
    <w:p w:rsidR="00000000" w:rsidDel="00000000" w:rsidP="00000000" w:rsidRDefault="00000000" w:rsidRPr="00000000" w14:paraId="000000B0">
      <w:pPr>
        <w:widowControl w:val="0"/>
        <w:spacing w:before="30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France has the highest number of active customers with a tenure greater than 5 years.</w:t>
      </w:r>
    </w:p>
    <w:p w:rsidR="00000000" w:rsidDel="00000000" w:rsidP="00000000" w:rsidRDefault="00000000" w:rsidRPr="00000000" w14:paraId="000000B1">
      <w:pPr>
        <w:widowControl w:val="0"/>
        <w:spacing w:before="3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B2">
      <w:pPr>
        <w:widowControl w:val="0"/>
        <w:spacing w:before="3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B3">
      <w:pPr>
        <w:widowControl w:val="0"/>
        <w:spacing w:before="3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B4">
      <w:pPr>
        <w:widowControl w:val="0"/>
        <w:numPr>
          <w:ilvl w:val="0"/>
          <w:numId w:val="46"/>
        </w:numPr>
        <w:spacing w:before="300" w:line="240" w:lineRule="auto"/>
        <w:ind w:left="720" w:hanging="360"/>
        <w:rPr>
          <w:rFonts w:ascii="Lato" w:cs="Lato" w:eastAsia="Lato" w:hAnsi="Lato"/>
          <w:b w:val="1"/>
          <w:sz w:val="28"/>
          <w:szCs w:val="28"/>
        </w:rPr>
      </w:pPr>
      <w:r w:rsidDel="00000000" w:rsidR="00000000" w:rsidRPr="00000000">
        <w:rPr>
          <w:rFonts w:ascii="Lato" w:cs="Lato" w:eastAsia="Lato" w:hAnsi="Lato"/>
          <w:b w:val="1"/>
          <w:sz w:val="26"/>
          <w:szCs w:val="26"/>
          <w:rtl w:val="0"/>
        </w:rPr>
        <w:t xml:space="preserve">What is the impact of having a credit card on customer churn, based on the available data?</w:t>
      </w:r>
    </w:p>
    <w:p w:rsidR="00000000" w:rsidDel="00000000" w:rsidP="00000000" w:rsidRDefault="00000000" w:rsidRPr="00000000" w14:paraId="000000B5">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 </w:t>
      </w:r>
      <w:r w:rsidDel="00000000" w:rsidR="00000000" w:rsidRPr="00000000">
        <w:rPr>
          <w:rFonts w:ascii="Lato" w:cs="Lato" w:eastAsia="Lato" w:hAnsi="Lato"/>
          <w:sz w:val="26"/>
          <w:szCs w:val="26"/>
          <w:rtl w:val="0"/>
        </w:rPr>
        <w:t xml:space="preserve">To find the impact of having a credit card on customer churn , I have used the following SQL query:</w:t>
      </w:r>
    </w:p>
    <w:p w:rsidR="00000000" w:rsidDel="00000000" w:rsidP="00000000" w:rsidRDefault="00000000" w:rsidRPr="00000000" w14:paraId="000000B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w:t>
      </w:r>
    </w:p>
    <w:p w:rsidR="00000000" w:rsidDel="00000000" w:rsidP="00000000" w:rsidRDefault="00000000" w:rsidRPr="00000000" w14:paraId="000000B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HasCrCard,</w:t>
      </w:r>
    </w:p>
    <w:p w:rsidR="00000000" w:rsidDel="00000000" w:rsidP="00000000" w:rsidRDefault="00000000" w:rsidRPr="00000000" w14:paraId="000000B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TotalCustomers,</w:t>
      </w:r>
    </w:p>
    <w:p w:rsidR="00000000" w:rsidDel="00000000" w:rsidP="00000000" w:rsidRDefault="00000000" w:rsidRPr="00000000" w14:paraId="000000B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SUM(Exited) AS ExitedCustomers,</w:t>
      </w:r>
    </w:p>
    <w:p w:rsidR="00000000" w:rsidDel="00000000" w:rsidP="00000000" w:rsidRDefault="00000000" w:rsidRPr="00000000" w14:paraId="000000B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ROUND(AVG(Exited) * 100, 2) AS ExitRatePercentage</w:t>
      </w:r>
    </w:p>
    <w:p w:rsidR="00000000" w:rsidDel="00000000" w:rsidP="00000000" w:rsidRDefault="00000000" w:rsidRPr="00000000" w14:paraId="000000B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w:t>
      </w:r>
    </w:p>
    <w:p w:rsidR="00000000" w:rsidDel="00000000" w:rsidP="00000000" w:rsidRDefault="00000000" w:rsidRPr="00000000" w14:paraId="000000B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HasCrCard;</w:t>
      </w:r>
    </w:p>
    <w:p w:rsidR="00000000" w:rsidDel="00000000" w:rsidP="00000000" w:rsidRDefault="00000000" w:rsidRPr="00000000" w14:paraId="000000BD">
      <w:pPr>
        <w:widowControl w:val="0"/>
        <w:spacing w:before="3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BE">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BF">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429125" cy="714375"/>
            <wp:effectExtent b="0" l="0" r="0" t="0"/>
            <wp:docPr id="53"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44291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C1">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0C2">
      <w:pPr>
        <w:widowControl w:val="0"/>
        <w:numPr>
          <w:ilvl w:val="0"/>
          <w:numId w:val="22"/>
        </w:numPr>
        <w:spacing w:after="0" w:afterAutospacing="0" w:before="30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Customers without a credit card have a slightly higher churn rate (20.81%) compared to those with a credit card (20.18%).</w:t>
        <w:br w:type="textWrapping"/>
      </w:r>
    </w:p>
    <w:p w:rsidR="00000000" w:rsidDel="00000000" w:rsidP="00000000" w:rsidRDefault="00000000" w:rsidRPr="00000000" w14:paraId="000000C3">
      <w:pPr>
        <w:widowControl w:val="0"/>
        <w:numPr>
          <w:ilvl w:val="0"/>
          <w:numId w:val="22"/>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Having a credit card shows a minor association with improved customer retention, though the difference is marginal.</w:t>
      </w:r>
    </w:p>
    <w:p w:rsidR="00000000" w:rsidDel="00000000" w:rsidP="00000000" w:rsidRDefault="00000000" w:rsidRPr="00000000" w14:paraId="000000C4">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C5">
      <w:pPr>
        <w:widowControl w:val="0"/>
        <w:spacing w:before="3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C6">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10.</w:t>
      </w:r>
      <w:r w:rsidDel="00000000" w:rsidR="00000000" w:rsidRPr="00000000">
        <w:rPr>
          <w:rFonts w:ascii="Lato" w:cs="Lato" w:eastAsia="Lato" w:hAnsi="Lato"/>
          <w:b w:val="1"/>
          <w:sz w:val="28"/>
          <w:szCs w:val="28"/>
          <w:rtl w:val="0"/>
        </w:rPr>
        <w:t xml:space="preserve"> </w:t>
      </w:r>
      <w:r w:rsidDel="00000000" w:rsidR="00000000" w:rsidRPr="00000000">
        <w:rPr>
          <w:rFonts w:ascii="Lato" w:cs="Lato" w:eastAsia="Lato" w:hAnsi="Lato"/>
          <w:b w:val="1"/>
          <w:sz w:val="26"/>
          <w:szCs w:val="26"/>
          <w:rtl w:val="0"/>
        </w:rPr>
        <w:t xml:space="preserve">For customers who have exited, what is the most common number of products they have used?</w:t>
      </w:r>
    </w:p>
    <w:p w:rsidR="00000000" w:rsidDel="00000000" w:rsidP="00000000" w:rsidRDefault="00000000" w:rsidRPr="00000000" w14:paraId="000000C7">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solve this question , I have used the following SQL query:</w:t>
      </w:r>
    </w:p>
    <w:p w:rsidR="00000000" w:rsidDel="00000000" w:rsidP="00000000" w:rsidRDefault="00000000" w:rsidRPr="00000000" w14:paraId="000000C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0C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NumOfProducts,</w:t>
      </w:r>
    </w:p>
    <w:p w:rsidR="00000000" w:rsidDel="00000000" w:rsidP="00000000" w:rsidRDefault="00000000" w:rsidRPr="00000000" w14:paraId="000000C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ExitedCustomerCount</w:t>
      </w:r>
    </w:p>
    <w:p w:rsidR="00000000" w:rsidDel="00000000" w:rsidP="00000000" w:rsidRDefault="00000000" w:rsidRPr="00000000" w14:paraId="000000C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w:t>
      </w:r>
    </w:p>
    <w:p w:rsidR="00000000" w:rsidDel="00000000" w:rsidP="00000000" w:rsidRDefault="00000000" w:rsidRPr="00000000" w14:paraId="000000C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Exited = 1</w:t>
      </w:r>
    </w:p>
    <w:p w:rsidR="00000000" w:rsidDel="00000000" w:rsidP="00000000" w:rsidRDefault="00000000" w:rsidRPr="00000000" w14:paraId="000000C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NumOfProducts</w:t>
      </w:r>
    </w:p>
    <w:p w:rsidR="00000000" w:rsidDel="00000000" w:rsidP="00000000" w:rsidRDefault="00000000" w:rsidRPr="00000000" w14:paraId="000000C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ExitedCustomerCount DESC</w:t>
      </w:r>
    </w:p>
    <w:p w:rsidR="00000000" w:rsidDel="00000000" w:rsidP="00000000" w:rsidRDefault="00000000" w:rsidRPr="00000000" w14:paraId="000000C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LIMIT 1;</w:t>
      </w:r>
    </w:p>
    <w:p w:rsidR="00000000" w:rsidDel="00000000" w:rsidP="00000000" w:rsidRDefault="00000000" w:rsidRPr="00000000" w14:paraId="000000D0">
      <w:pPr>
        <w:widowControl w:val="0"/>
        <w:spacing w:before="3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D1">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D2">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2590800" cy="666750"/>
            <wp:effectExtent b="0" l="0" r="0" t="0"/>
            <wp:docPr id="52"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25908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w:t>
      </w:r>
    </w:p>
    <w:p w:rsidR="00000000" w:rsidDel="00000000" w:rsidP="00000000" w:rsidRDefault="00000000" w:rsidRPr="00000000" w14:paraId="000000D4">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1 </w:t>
      </w:r>
      <w:r w:rsidDel="00000000" w:rsidR="00000000" w:rsidRPr="00000000">
        <w:rPr>
          <w:rFonts w:ascii="Lato" w:cs="Lato" w:eastAsia="Lato" w:hAnsi="Lato"/>
          <w:sz w:val="26"/>
          <w:szCs w:val="26"/>
          <w:rtl w:val="0"/>
        </w:rPr>
        <w:t xml:space="preserve">is the most common number of products used by customers who have exited.</w:t>
      </w:r>
    </w:p>
    <w:p w:rsidR="00000000" w:rsidDel="00000000" w:rsidP="00000000" w:rsidRDefault="00000000" w:rsidRPr="00000000" w14:paraId="000000D5">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D6">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D7">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D8">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11. Examine the trend of customers joining over time and identify any seasonal patterns (yearly or monthly). Prepare the data through SQL and then visualize it.</w:t>
      </w:r>
    </w:p>
    <w:p w:rsidR="00000000" w:rsidDel="00000000" w:rsidP="00000000" w:rsidRDefault="00000000" w:rsidRPr="00000000" w14:paraId="000000D9">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analyse the trend of customers joining over time , I have used the below SQL query:</w:t>
      </w:r>
    </w:p>
    <w:p w:rsidR="00000000" w:rsidDel="00000000" w:rsidP="00000000" w:rsidRDefault="00000000" w:rsidRPr="00000000" w14:paraId="000000D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w:t>
      </w:r>
    </w:p>
    <w:p w:rsidR="00000000" w:rsidDel="00000000" w:rsidP="00000000" w:rsidRDefault="00000000" w:rsidRPr="00000000" w14:paraId="000000D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YEAR(Bank_DOJ) AS JoinYear,</w:t>
      </w:r>
    </w:p>
    <w:p w:rsidR="00000000" w:rsidDel="00000000" w:rsidP="00000000" w:rsidRDefault="00000000" w:rsidRPr="00000000" w14:paraId="000000D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MONTH(Bank_DOJ) AS JoinMonth,</w:t>
      </w:r>
    </w:p>
    <w:p w:rsidR="00000000" w:rsidDel="00000000" w:rsidP="00000000" w:rsidRDefault="00000000" w:rsidRPr="00000000" w14:paraId="000000D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CustomersJoined</w:t>
      </w:r>
    </w:p>
    <w:p w:rsidR="00000000" w:rsidDel="00000000" w:rsidP="00000000" w:rsidRDefault="00000000" w:rsidRPr="00000000" w14:paraId="000000D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customer_info</w:t>
      </w:r>
    </w:p>
    <w:p w:rsidR="00000000" w:rsidDel="00000000" w:rsidP="00000000" w:rsidRDefault="00000000" w:rsidRPr="00000000" w14:paraId="000000D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YEAR(Bank_DOJ), MONTH(Bank_DOJ)</w:t>
      </w:r>
    </w:p>
    <w:p w:rsidR="00000000" w:rsidDel="00000000" w:rsidP="00000000" w:rsidRDefault="00000000" w:rsidRPr="00000000" w14:paraId="000000E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JoinYear, JoinMonth;</w:t>
      </w:r>
    </w:p>
    <w:p w:rsidR="00000000" w:rsidDel="00000000" w:rsidP="00000000" w:rsidRDefault="00000000" w:rsidRPr="00000000" w14:paraId="000000E1">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E2">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E3">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731200" cy="3606800"/>
            <wp:effectExtent b="0" l="0" r="0" t="0"/>
            <wp:docPr id="3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E5">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0E6">
      <w:pPr>
        <w:widowControl w:val="0"/>
        <w:numPr>
          <w:ilvl w:val="0"/>
          <w:numId w:val="77"/>
        </w:numPr>
        <w:spacing w:after="0" w:afterAutospacing="0" w:before="30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Most customers have joined in the year 2018 and 2019.</w:t>
      </w:r>
    </w:p>
    <w:p w:rsidR="00000000" w:rsidDel="00000000" w:rsidP="00000000" w:rsidRDefault="00000000" w:rsidRPr="00000000" w14:paraId="000000E7">
      <w:pPr>
        <w:widowControl w:val="0"/>
        <w:numPr>
          <w:ilvl w:val="0"/>
          <w:numId w:val="77"/>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Last quarter of the year is the peak quarter of joining.</w:t>
      </w:r>
    </w:p>
    <w:p w:rsidR="00000000" w:rsidDel="00000000" w:rsidP="00000000" w:rsidRDefault="00000000" w:rsidRPr="00000000" w14:paraId="000000E8">
      <w:pPr>
        <w:widowControl w:val="0"/>
        <w:spacing w:before="300" w:line="240" w:lineRule="auto"/>
        <w:ind w:left="72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E9">
      <w:pPr>
        <w:widowControl w:val="0"/>
        <w:spacing w:before="300" w:line="240" w:lineRule="auto"/>
        <w:ind w:left="72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EA">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EB">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12.</w:t>
      </w:r>
      <w:r w:rsidDel="00000000" w:rsidR="00000000" w:rsidRPr="00000000">
        <w:rPr>
          <w:rFonts w:ascii="Lato" w:cs="Lato" w:eastAsia="Lato" w:hAnsi="Lato"/>
          <w:b w:val="1"/>
          <w:sz w:val="30"/>
          <w:szCs w:val="30"/>
          <w:rtl w:val="0"/>
        </w:rPr>
        <w:t xml:space="preserve"> </w:t>
      </w:r>
      <w:r w:rsidDel="00000000" w:rsidR="00000000" w:rsidRPr="00000000">
        <w:rPr>
          <w:rFonts w:ascii="Lato" w:cs="Lato" w:eastAsia="Lato" w:hAnsi="Lato"/>
          <w:b w:val="1"/>
          <w:sz w:val="26"/>
          <w:szCs w:val="26"/>
          <w:rtl w:val="0"/>
        </w:rPr>
        <w:t xml:space="preserve">Analyze the relationship between the number of products and the account balance for customers who have exited.</w:t>
      </w:r>
    </w:p>
    <w:p w:rsidR="00000000" w:rsidDel="00000000" w:rsidP="00000000" w:rsidRDefault="00000000" w:rsidRPr="00000000" w14:paraId="000000EC">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Below is the SQL query used to analyze the relationship between the number of products and the account balance for those customers who have exited:</w:t>
      </w:r>
    </w:p>
    <w:p w:rsidR="00000000" w:rsidDel="00000000" w:rsidP="00000000" w:rsidRDefault="00000000" w:rsidRPr="00000000" w14:paraId="000000E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w:t>
      </w:r>
    </w:p>
    <w:p w:rsidR="00000000" w:rsidDel="00000000" w:rsidP="00000000" w:rsidRDefault="00000000" w:rsidRPr="00000000" w14:paraId="000000E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NumOfProducts,</w:t>
      </w:r>
    </w:p>
    <w:p w:rsidR="00000000" w:rsidDel="00000000" w:rsidP="00000000" w:rsidRDefault="00000000" w:rsidRPr="00000000" w14:paraId="000000E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ExitedCustomers,</w:t>
      </w:r>
    </w:p>
    <w:p w:rsidR="00000000" w:rsidDel="00000000" w:rsidP="00000000" w:rsidRDefault="00000000" w:rsidRPr="00000000" w14:paraId="000000F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ROUND(AVG(Balance), 2) AS AvgBalance</w:t>
      </w:r>
    </w:p>
    <w:p w:rsidR="00000000" w:rsidDel="00000000" w:rsidP="00000000" w:rsidRDefault="00000000" w:rsidRPr="00000000" w14:paraId="000000F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w:t>
      </w:r>
    </w:p>
    <w:p w:rsidR="00000000" w:rsidDel="00000000" w:rsidP="00000000" w:rsidRDefault="00000000" w:rsidRPr="00000000" w14:paraId="000000F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Exited = 1</w:t>
      </w:r>
    </w:p>
    <w:p w:rsidR="00000000" w:rsidDel="00000000" w:rsidP="00000000" w:rsidRDefault="00000000" w:rsidRPr="00000000" w14:paraId="000000F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NumOfProducts</w:t>
      </w:r>
    </w:p>
    <w:p w:rsidR="00000000" w:rsidDel="00000000" w:rsidP="00000000" w:rsidRDefault="00000000" w:rsidRPr="00000000" w14:paraId="000000F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NumOfProducts;</w:t>
      </w:r>
    </w:p>
    <w:p w:rsidR="00000000" w:rsidDel="00000000" w:rsidP="00000000" w:rsidRDefault="00000000" w:rsidRPr="00000000" w14:paraId="000000F5">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F6">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0F7">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181350" cy="1104900"/>
            <wp:effectExtent b="0" l="0" r="0" t="0"/>
            <wp:docPr id="2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1813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F9">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0FA">
      <w:pPr>
        <w:widowControl w:val="0"/>
        <w:numPr>
          <w:ilvl w:val="0"/>
          <w:numId w:val="49"/>
        </w:numPr>
        <w:spacing w:after="0" w:afterAutospacing="0" w:before="30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Most exited customers (1,409) had only 1 product, indicating limited product engagement may be linked to churn.</w:t>
        <w:br w:type="textWrapping"/>
      </w:r>
    </w:p>
    <w:p w:rsidR="00000000" w:rsidDel="00000000" w:rsidP="00000000" w:rsidRDefault="00000000" w:rsidRPr="00000000" w14:paraId="000000FB">
      <w:pPr>
        <w:widowControl w:val="0"/>
        <w:numPr>
          <w:ilvl w:val="0"/>
          <w:numId w:val="49"/>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Average balance generally decreases with more products, suggesting customers with multiple products may not always maintain higher balances.</w:t>
        <w:br w:type="textWrapping"/>
      </w:r>
    </w:p>
    <w:p w:rsidR="00000000" w:rsidDel="00000000" w:rsidP="00000000" w:rsidRDefault="00000000" w:rsidRPr="00000000" w14:paraId="000000FC">
      <w:pPr>
        <w:widowControl w:val="0"/>
        <w:numPr>
          <w:ilvl w:val="0"/>
          <w:numId w:val="49"/>
        </w:numPr>
        <w:spacing w:before="0" w:beforeAutospacing="0" w:line="240" w:lineRule="auto"/>
        <w:ind w:left="720" w:hanging="360"/>
        <w:rPr>
          <w:rFonts w:ascii="Lato" w:cs="Lato" w:eastAsia="Lato" w:hAnsi="Lato"/>
          <w:sz w:val="26"/>
          <w:szCs w:val="26"/>
          <w:u w:val="none"/>
        </w:rPr>
      </w:pPr>
      <w:r w:rsidDel="00000000" w:rsidR="00000000" w:rsidRPr="00000000">
        <w:rPr>
          <w:rFonts w:ascii="PT Mono" w:cs="PT Mono" w:eastAsia="PT Mono" w:hAnsi="PT Mono"/>
          <w:sz w:val="26"/>
          <w:szCs w:val="26"/>
          <w:rtl w:val="0"/>
        </w:rPr>
        <w:t xml:space="preserve">Customers with 4 products had a relatively high average balance (₹93,733) despite low volume, hinting at potential value loss from high-value customers.</w:t>
      </w:r>
    </w:p>
    <w:p w:rsidR="00000000" w:rsidDel="00000000" w:rsidP="00000000" w:rsidRDefault="00000000" w:rsidRPr="00000000" w14:paraId="000000FD">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FE">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FF">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00">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01">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13. Identify any potential outliers in terms of balance among customers who have remained with the bank.</w:t>
      </w:r>
    </w:p>
    <w:p w:rsidR="00000000" w:rsidDel="00000000" w:rsidP="00000000" w:rsidRDefault="00000000" w:rsidRPr="00000000" w14:paraId="00000102">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w:t>
      </w:r>
      <w:r w:rsidDel="00000000" w:rsidR="00000000" w:rsidRPr="00000000">
        <w:rPr>
          <w:rFonts w:ascii="Lato" w:cs="Lato" w:eastAsia="Lato" w:hAnsi="Lato"/>
          <w:sz w:val="26"/>
          <w:szCs w:val="26"/>
          <w:rtl w:val="0"/>
        </w:rPr>
        <w:t xml:space="preserve"> To identify potential outliers in balance among customers who have not exited , I have used the following SQL query:</w:t>
      </w:r>
    </w:p>
    <w:p w:rsidR="00000000" w:rsidDel="00000000" w:rsidP="00000000" w:rsidRDefault="00000000" w:rsidRPr="00000000" w14:paraId="0000010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Step 1: Get total count of active customers</w:t>
      </w:r>
    </w:p>
    <w:p w:rsidR="00000000" w:rsidDel="00000000" w:rsidP="00000000" w:rsidRDefault="00000000" w:rsidRPr="00000000" w14:paraId="0000010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COUNT(*) AS TotalActive FROM bank_churn WHERE Exited = 0;</w:t>
      </w:r>
    </w:p>
    <w:p w:rsidR="00000000" w:rsidDel="00000000" w:rsidP="00000000" w:rsidRDefault="00000000" w:rsidRPr="00000000" w14:paraId="00000105">
      <w:pPr>
        <w:widowControl w:val="0"/>
        <w:spacing w:before="300" w:line="240" w:lineRule="auto"/>
        <w:rPr>
          <w:rFonts w:ascii="Lato" w:cs="Lato" w:eastAsia="Lato" w:hAnsi="Lato"/>
          <w:b w:val="1"/>
          <w:color w:val="3d85c6"/>
          <w:sz w:val="26"/>
          <w:szCs w:val="26"/>
        </w:rPr>
      </w:pPr>
      <w:r w:rsidDel="00000000" w:rsidR="00000000" w:rsidRPr="00000000">
        <w:rPr>
          <w:rtl w:val="0"/>
        </w:rPr>
      </w:r>
    </w:p>
    <w:p w:rsidR="00000000" w:rsidDel="00000000" w:rsidP="00000000" w:rsidRDefault="00000000" w:rsidRPr="00000000" w14:paraId="0000010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Step 2: Get Q1(25th Percentile)</w:t>
      </w:r>
    </w:p>
    <w:p w:rsidR="00000000" w:rsidDel="00000000" w:rsidP="00000000" w:rsidRDefault="00000000" w:rsidRPr="00000000" w14:paraId="0000010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Balance AS Q1</w:t>
      </w:r>
    </w:p>
    <w:p w:rsidR="00000000" w:rsidDel="00000000" w:rsidP="00000000" w:rsidRDefault="00000000" w:rsidRPr="00000000" w14:paraId="0000010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w:t>
      </w:r>
    </w:p>
    <w:p w:rsidR="00000000" w:rsidDel="00000000" w:rsidP="00000000" w:rsidRDefault="00000000" w:rsidRPr="00000000" w14:paraId="0000010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Exited = 0</w:t>
      </w:r>
    </w:p>
    <w:p w:rsidR="00000000" w:rsidDel="00000000" w:rsidP="00000000" w:rsidRDefault="00000000" w:rsidRPr="00000000" w14:paraId="0000010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Balance</w:t>
      </w:r>
    </w:p>
    <w:p w:rsidR="00000000" w:rsidDel="00000000" w:rsidP="00000000" w:rsidRDefault="00000000" w:rsidRPr="00000000" w14:paraId="0000010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LIMIT 1 OFFSET 1989;</w:t>
      </w:r>
    </w:p>
    <w:p w:rsidR="00000000" w:rsidDel="00000000" w:rsidP="00000000" w:rsidRDefault="00000000" w:rsidRPr="00000000" w14:paraId="0000010C">
      <w:pPr>
        <w:widowControl w:val="0"/>
        <w:spacing w:before="300" w:line="240" w:lineRule="auto"/>
        <w:rPr>
          <w:rFonts w:ascii="Lato" w:cs="Lato" w:eastAsia="Lato" w:hAnsi="Lato"/>
          <w:b w:val="1"/>
          <w:color w:val="3d85c6"/>
          <w:sz w:val="26"/>
          <w:szCs w:val="26"/>
        </w:rPr>
      </w:pPr>
      <w:r w:rsidDel="00000000" w:rsidR="00000000" w:rsidRPr="00000000">
        <w:rPr>
          <w:rtl w:val="0"/>
        </w:rPr>
      </w:r>
    </w:p>
    <w:p w:rsidR="00000000" w:rsidDel="00000000" w:rsidP="00000000" w:rsidRDefault="00000000" w:rsidRPr="00000000" w14:paraId="0000010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Step 3: Get Q3(75th Percentile)</w:t>
      </w:r>
    </w:p>
    <w:p w:rsidR="00000000" w:rsidDel="00000000" w:rsidP="00000000" w:rsidRDefault="00000000" w:rsidRPr="00000000" w14:paraId="0000010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Balance AS Q3</w:t>
      </w:r>
    </w:p>
    <w:p w:rsidR="00000000" w:rsidDel="00000000" w:rsidP="00000000" w:rsidRDefault="00000000" w:rsidRPr="00000000" w14:paraId="0000010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w:t>
      </w:r>
    </w:p>
    <w:p w:rsidR="00000000" w:rsidDel="00000000" w:rsidP="00000000" w:rsidRDefault="00000000" w:rsidRPr="00000000" w14:paraId="0000011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Exited = 0</w:t>
      </w:r>
    </w:p>
    <w:p w:rsidR="00000000" w:rsidDel="00000000" w:rsidP="00000000" w:rsidRDefault="00000000" w:rsidRPr="00000000" w14:paraId="0000011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Balance</w:t>
      </w:r>
    </w:p>
    <w:p w:rsidR="00000000" w:rsidDel="00000000" w:rsidP="00000000" w:rsidRDefault="00000000" w:rsidRPr="00000000" w14:paraId="0000011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LIMIT 1 OFFSET 5971;</w:t>
      </w:r>
    </w:p>
    <w:p w:rsidR="00000000" w:rsidDel="00000000" w:rsidP="00000000" w:rsidRDefault="00000000" w:rsidRPr="00000000" w14:paraId="0000011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Step 4: To find Outliers</w:t>
      </w:r>
    </w:p>
    <w:p w:rsidR="00000000" w:rsidDel="00000000" w:rsidP="00000000" w:rsidRDefault="00000000" w:rsidRPr="00000000" w14:paraId="0000011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11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w:t>
      </w:r>
    </w:p>
    <w:p w:rsidR="00000000" w:rsidDel="00000000" w:rsidP="00000000" w:rsidRDefault="00000000" w:rsidRPr="00000000" w14:paraId="0000011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Exited = 0</w:t>
      </w:r>
    </w:p>
    <w:p w:rsidR="00000000" w:rsidDel="00000000" w:rsidP="00000000" w:rsidRDefault="00000000" w:rsidRPr="00000000" w14:paraId="0000011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AND Balance &gt; 315980.45;</w:t>
      </w:r>
    </w:p>
    <w:p w:rsidR="00000000" w:rsidDel="00000000" w:rsidP="00000000" w:rsidRDefault="00000000" w:rsidRPr="00000000" w14:paraId="00000118">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119">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11A">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TotalActive:     </w:t>
      </w:r>
    </w:p>
    <w:p w:rsidR="00000000" w:rsidDel="00000000" w:rsidP="00000000" w:rsidRDefault="00000000" w:rsidRPr="00000000" w14:paraId="0000011B">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b w:val="1"/>
          <w:sz w:val="26"/>
          <w:szCs w:val="26"/>
        </w:rPr>
        <w:drawing>
          <wp:inline distB="114300" distT="114300" distL="114300" distR="114300">
            <wp:extent cx="1085850" cy="428625"/>
            <wp:effectExtent b="0" l="0" r="0" t="0"/>
            <wp:docPr id="23"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10858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Q1 :         </w:t>
      </w:r>
    </w:p>
    <w:p w:rsidR="00000000" w:rsidDel="00000000" w:rsidP="00000000" w:rsidRDefault="00000000" w:rsidRPr="00000000" w14:paraId="0000011D">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b w:val="1"/>
          <w:sz w:val="26"/>
          <w:szCs w:val="26"/>
        </w:rPr>
        <w:drawing>
          <wp:inline distB="114300" distT="114300" distL="114300" distR="114300">
            <wp:extent cx="485775" cy="485775"/>
            <wp:effectExtent b="0" l="0" r="0" t="0"/>
            <wp:docPr id="54"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4857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Q3 : </w:t>
      </w:r>
    </w:p>
    <w:p w:rsidR="00000000" w:rsidDel="00000000" w:rsidP="00000000" w:rsidRDefault="00000000" w:rsidRPr="00000000" w14:paraId="0000011F">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819150" cy="466725"/>
            <wp:effectExtent b="0" l="0" r="0" t="0"/>
            <wp:docPr id="1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8191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21">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To Find Percentile Positions:</w:t>
      </w:r>
    </w:p>
    <w:p w:rsidR="00000000" w:rsidDel="00000000" w:rsidP="00000000" w:rsidRDefault="00000000" w:rsidRPr="00000000" w14:paraId="00000122">
      <w:pPr>
        <w:widowControl w:val="0"/>
        <w:numPr>
          <w:ilvl w:val="0"/>
          <w:numId w:val="79"/>
        </w:numPr>
        <w:spacing w:after="0" w:afterAutospacing="0" w:before="240" w:line="240" w:lineRule="auto"/>
        <w:ind w:left="720" w:hanging="360"/>
        <w:rPr>
          <w:rFonts w:ascii="Lato" w:cs="Lato" w:eastAsia="Lato" w:hAnsi="Lato"/>
          <w:sz w:val="26"/>
          <w:szCs w:val="26"/>
        </w:rPr>
      </w:pPr>
      <w:r w:rsidDel="00000000" w:rsidR="00000000" w:rsidRPr="00000000">
        <w:rPr>
          <w:rFonts w:ascii="Nova Mono" w:cs="Nova Mono" w:eastAsia="Nova Mono" w:hAnsi="Nova Mono"/>
          <w:sz w:val="26"/>
          <w:szCs w:val="26"/>
          <w:rtl w:val="0"/>
        </w:rPr>
        <w:t xml:space="preserve">Q1 (25th percentile) ≈ 0.25 × 7963 = 1990.75 → Use OFFSET 1989</w:t>
        <w:br w:type="textWrapping"/>
      </w:r>
    </w:p>
    <w:p w:rsidR="00000000" w:rsidDel="00000000" w:rsidP="00000000" w:rsidRDefault="00000000" w:rsidRPr="00000000" w14:paraId="00000123">
      <w:pPr>
        <w:widowControl w:val="0"/>
        <w:numPr>
          <w:ilvl w:val="0"/>
          <w:numId w:val="79"/>
        </w:numPr>
        <w:spacing w:after="240" w:before="0" w:beforeAutospacing="0" w:line="240" w:lineRule="auto"/>
        <w:ind w:left="720" w:hanging="360"/>
        <w:rPr>
          <w:rFonts w:ascii="Lato" w:cs="Lato" w:eastAsia="Lato" w:hAnsi="Lato"/>
          <w:sz w:val="26"/>
          <w:szCs w:val="26"/>
        </w:rPr>
      </w:pPr>
      <w:r w:rsidDel="00000000" w:rsidR="00000000" w:rsidRPr="00000000">
        <w:rPr>
          <w:rFonts w:ascii="Nova Mono" w:cs="Nova Mono" w:eastAsia="Nova Mono" w:hAnsi="Nova Mono"/>
          <w:sz w:val="26"/>
          <w:szCs w:val="26"/>
          <w:rtl w:val="0"/>
        </w:rPr>
        <w:t xml:space="preserve">Q3 (75th percentile) ≈ 0.75 × 7963 = 5972.25 → Use OFFSET 5971</w:t>
      </w:r>
    </w:p>
    <w:p w:rsidR="00000000" w:rsidDel="00000000" w:rsidP="00000000" w:rsidRDefault="00000000" w:rsidRPr="00000000" w14:paraId="00000124">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To Calculate IQR and Thresholds:</w:t>
      </w:r>
    </w:p>
    <w:p w:rsidR="00000000" w:rsidDel="00000000" w:rsidP="00000000" w:rsidRDefault="00000000" w:rsidRPr="00000000" w14:paraId="00000125">
      <w:pPr>
        <w:widowControl w:val="0"/>
        <w:spacing w:before="300" w:line="240" w:lineRule="auto"/>
        <w:rPr>
          <w:rFonts w:ascii="Lato" w:cs="Lato" w:eastAsia="Lato" w:hAnsi="Lato"/>
          <w:sz w:val="26"/>
          <w:szCs w:val="26"/>
        </w:rPr>
      </w:pPr>
      <w:r w:rsidDel="00000000" w:rsidR="00000000" w:rsidRPr="00000000">
        <w:rPr>
          <w:rFonts w:ascii="Nova Mono" w:cs="Nova Mono" w:eastAsia="Nova Mono" w:hAnsi="Nova Mono"/>
          <w:sz w:val="26"/>
          <w:szCs w:val="26"/>
          <w:rtl w:val="0"/>
        </w:rPr>
        <w:t xml:space="preserve">IQR = Q3 − Q1 = 126,392.18 − 0 = ₹126,392.18</w:t>
        <w:br w:type="textWrapping"/>
      </w:r>
    </w:p>
    <w:p w:rsidR="00000000" w:rsidDel="00000000" w:rsidP="00000000" w:rsidRDefault="00000000" w:rsidRPr="00000000" w14:paraId="00000126">
      <w:pPr>
        <w:widowControl w:val="0"/>
        <w:spacing w:before="300" w:line="240" w:lineRule="auto"/>
        <w:rPr>
          <w:rFonts w:ascii="Lato" w:cs="Lato" w:eastAsia="Lato" w:hAnsi="Lato"/>
          <w:sz w:val="26"/>
          <w:szCs w:val="26"/>
        </w:rPr>
      </w:pPr>
      <w:r w:rsidDel="00000000" w:rsidR="00000000" w:rsidRPr="00000000">
        <w:rPr>
          <w:rFonts w:ascii="Nova Mono" w:cs="Nova Mono" w:eastAsia="Nova Mono" w:hAnsi="Nova Mono"/>
          <w:sz w:val="26"/>
          <w:szCs w:val="26"/>
          <w:rtl w:val="0"/>
        </w:rPr>
        <w:t xml:space="preserve">Lower Bound = Q1 − 1.5 × IQR = 0 − 189,588.27 = −₹189,588.27</w:t>
        <w:br w:type="textWrapping"/>
        <w:t xml:space="preserve"> (Ignore this; balance can't be negative)</w:t>
        <w:br w:type="textWrapping"/>
      </w:r>
    </w:p>
    <w:p w:rsidR="00000000" w:rsidDel="00000000" w:rsidP="00000000" w:rsidRDefault="00000000" w:rsidRPr="00000000" w14:paraId="00000127">
      <w:pPr>
        <w:widowControl w:val="0"/>
        <w:spacing w:before="300" w:line="240" w:lineRule="auto"/>
        <w:rPr>
          <w:rFonts w:ascii="Lato" w:cs="Lato" w:eastAsia="Lato" w:hAnsi="Lato"/>
          <w:sz w:val="26"/>
          <w:szCs w:val="26"/>
        </w:rPr>
      </w:pPr>
      <w:r w:rsidDel="00000000" w:rsidR="00000000" w:rsidRPr="00000000">
        <w:rPr>
          <w:rFonts w:ascii="PT Mono" w:cs="PT Mono" w:eastAsia="PT Mono" w:hAnsi="PT Mono"/>
          <w:sz w:val="26"/>
          <w:szCs w:val="26"/>
          <w:rtl w:val="0"/>
        </w:rPr>
        <w:t xml:space="preserve">Upper Bound = Q3 + 1.5 × IQR = 126,392.18 + 189,588.27 = ₹315,980.45</w:t>
      </w:r>
    </w:p>
    <w:p w:rsidR="00000000" w:rsidDel="00000000" w:rsidP="00000000" w:rsidRDefault="00000000" w:rsidRPr="00000000" w14:paraId="00000128">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29">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2A">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Final Outlier Result:</w:t>
      </w:r>
    </w:p>
    <w:p w:rsidR="00000000" w:rsidDel="00000000" w:rsidP="00000000" w:rsidRDefault="00000000" w:rsidRPr="00000000" w14:paraId="0000012B">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731200" cy="825500"/>
            <wp:effectExtent b="0" l="0" r="0" t="0"/>
            <wp:docPr id="40"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There are no significant high-balance outliers among active customers, based on the IQR method.</w:t>
      </w:r>
    </w:p>
    <w:p w:rsidR="00000000" w:rsidDel="00000000" w:rsidP="00000000" w:rsidRDefault="00000000" w:rsidRPr="00000000" w14:paraId="0000012D">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qfhy50ih56pq" w:id="0"/>
      <w:bookmarkEnd w:id="0"/>
      <w:r w:rsidDel="00000000" w:rsidR="00000000" w:rsidRPr="00000000">
        <w:rPr>
          <w:rFonts w:ascii="Lato" w:cs="Lato" w:eastAsia="Lato" w:hAnsi="Lato"/>
          <w:b w:val="1"/>
          <w:color w:val="000000"/>
          <w:sz w:val="26"/>
          <w:szCs w:val="26"/>
          <w:rtl w:val="0"/>
        </w:rPr>
        <w:t xml:space="preserve">What This Tells Us:</w:t>
      </w:r>
    </w:p>
    <w:p w:rsidR="00000000" w:rsidDel="00000000" w:rsidP="00000000" w:rsidRDefault="00000000" w:rsidRPr="00000000" w14:paraId="0000012E">
      <w:pPr>
        <w:widowControl w:val="0"/>
        <w:numPr>
          <w:ilvl w:val="0"/>
          <w:numId w:val="73"/>
        </w:numPr>
        <w:spacing w:after="0" w:afterAutospacing="0" w:before="240" w:line="240" w:lineRule="auto"/>
        <w:ind w:left="720" w:hanging="360"/>
        <w:rPr>
          <w:rFonts w:ascii="Lato" w:cs="Lato" w:eastAsia="Lato" w:hAnsi="Lato"/>
          <w:sz w:val="26"/>
          <w:szCs w:val="26"/>
        </w:rPr>
      </w:pPr>
      <w:r w:rsidDel="00000000" w:rsidR="00000000" w:rsidRPr="00000000">
        <w:rPr>
          <w:rFonts w:ascii="PT Mono" w:cs="PT Mono" w:eastAsia="PT Mono" w:hAnsi="PT Mono"/>
          <w:sz w:val="26"/>
          <w:szCs w:val="26"/>
          <w:rtl w:val="0"/>
        </w:rPr>
        <w:t xml:space="preserve">Q1 = ₹0 means at least 25% of active customers have no balance at all.</w:t>
        <w:br w:type="textWrapping"/>
      </w:r>
    </w:p>
    <w:p w:rsidR="00000000" w:rsidDel="00000000" w:rsidP="00000000" w:rsidRDefault="00000000" w:rsidRPr="00000000" w14:paraId="0000012F">
      <w:pPr>
        <w:widowControl w:val="0"/>
        <w:numPr>
          <w:ilvl w:val="0"/>
          <w:numId w:val="73"/>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PT Mono" w:cs="PT Mono" w:eastAsia="PT Mono" w:hAnsi="PT Mono"/>
          <w:sz w:val="26"/>
          <w:szCs w:val="26"/>
          <w:rtl w:val="0"/>
        </w:rPr>
        <w:t xml:space="preserve">Q3 = ₹126,392.18 implies 75% of customers have balances below this.</w:t>
        <w:br w:type="textWrapping"/>
      </w:r>
    </w:p>
    <w:p w:rsidR="00000000" w:rsidDel="00000000" w:rsidP="00000000" w:rsidRDefault="00000000" w:rsidRPr="00000000" w14:paraId="00000130">
      <w:pPr>
        <w:widowControl w:val="0"/>
        <w:numPr>
          <w:ilvl w:val="0"/>
          <w:numId w:val="73"/>
        </w:numPr>
        <w:spacing w:after="240" w:before="0" w:beforeAutospacing="0" w:line="240" w:lineRule="auto"/>
        <w:ind w:left="720" w:hanging="360"/>
        <w:rPr>
          <w:rFonts w:ascii="Lato" w:cs="Lato" w:eastAsia="Lato" w:hAnsi="Lato"/>
          <w:sz w:val="26"/>
          <w:szCs w:val="26"/>
        </w:rPr>
      </w:pPr>
      <w:r w:rsidDel="00000000" w:rsidR="00000000" w:rsidRPr="00000000">
        <w:rPr>
          <w:rFonts w:ascii="PT Mono" w:cs="PT Mono" w:eastAsia="PT Mono" w:hAnsi="PT Mono"/>
          <w:sz w:val="26"/>
          <w:szCs w:val="26"/>
          <w:rtl w:val="0"/>
        </w:rPr>
        <w:t xml:space="preserve">Since no active customer exceeds ₹3.15 lakhs, the distribution of balance is skewed toward the lower end with no extreme high values.</w:t>
      </w:r>
    </w:p>
    <w:p w:rsidR="00000000" w:rsidDel="00000000" w:rsidP="00000000" w:rsidRDefault="00000000" w:rsidRPr="00000000" w14:paraId="00000131">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32">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33">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14. How many different tables are given in the dataset, out of these tables which table only consists of categorical variables?</w:t>
      </w:r>
    </w:p>
    <w:p w:rsidR="00000000" w:rsidDel="00000000" w:rsidP="00000000" w:rsidRDefault="00000000" w:rsidRPr="00000000" w14:paraId="00000134">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w:t>
      </w:r>
      <w:r w:rsidDel="00000000" w:rsidR="00000000" w:rsidRPr="00000000">
        <w:rPr>
          <w:rFonts w:ascii="Lato" w:cs="Lato" w:eastAsia="Lato" w:hAnsi="Lato"/>
          <w:sz w:val="26"/>
          <w:szCs w:val="26"/>
          <w:rtl w:val="0"/>
        </w:rPr>
        <w:t xml:space="preserve">. From the Power BI model view , there are 7 different tables in the dataset:</w:t>
      </w:r>
    </w:p>
    <w:p w:rsidR="00000000" w:rsidDel="00000000" w:rsidP="00000000" w:rsidRDefault="00000000" w:rsidRPr="00000000" w14:paraId="00000135">
      <w:pPr>
        <w:widowControl w:val="0"/>
        <w:numPr>
          <w:ilvl w:val="0"/>
          <w:numId w:val="38"/>
        </w:numPr>
        <w:spacing w:after="0" w:afterAutospacing="0" w:before="240" w:line="240" w:lineRule="auto"/>
        <w:ind w:left="720" w:hanging="360"/>
        <w:rPr>
          <w:rFonts w:ascii="Lato" w:cs="Lato" w:eastAsia="Lato" w:hAnsi="Lato"/>
          <w:b w:val="1"/>
          <w:sz w:val="26"/>
          <w:szCs w:val="26"/>
        </w:rPr>
      </w:pPr>
      <w:r w:rsidDel="00000000" w:rsidR="00000000" w:rsidRPr="00000000">
        <w:rPr>
          <w:rFonts w:ascii="Roboto Mono" w:cs="Roboto Mono" w:eastAsia="Roboto Mono" w:hAnsi="Roboto Mono"/>
          <w:b w:val="1"/>
          <w:color w:val="188038"/>
          <w:sz w:val="26"/>
          <w:szCs w:val="26"/>
          <w:rtl w:val="0"/>
        </w:rPr>
        <w:t xml:space="preserve">ActiveCustomer</w:t>
        <w:br w:type="textWrapping"/>
      </w:r>
    </w:p>
    <w:p w:rsidR="00000000" w:rsidDel="00000000" w:rsidP="00000000" w:rsidRDefault="00000000" w:rsidRPr="00000000" w14:paraId="00000136">
      <w:pPr>
        <w:widowControl w:val="0"/>
        <w:numPr>
          <w:ilvl w:val="0"/>
          <w:numId w:val="38"/>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Roboto Mono" w:cs="Roboto Mono" w:eastAsia="Roboto Mono" w:hAnsi="Roboto Mono"/>
          <w:b w:val="1"/>
          <w:color w:val="188038"/>
          <w:sz w:val="26"/>
          <w:szCs w:val="26"/>
          <w:rtl w:val="0"/>
        </w:rPr>
        <w:t xml:space="preserve">Bank_Churn</w:t>
        <w:br w:type="textWrapping"/>
      </w:r>
    </w:p>
    <w:p w:rsidR="00000000" w:rsidDel="00000000" w:rsidP="00000000" w:rsidRDefault="00000000" w:rsidRPr="00000000" w14:paraId="00000137">
      <w:pPr>
        <w:widowControl w:val="0"/>
        <w:numPr>
          <w:ilvl w:val="0"/>
          <w:numId w:val="38"/>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Roboto Mono" w:cs="Roboto Mono" w:eastAsia="Roboto Mono" w:hAnsi="Roboto Mono"/>
          <w:b w:val="1"/>
          <w:color w:val="188038"/>
          <w:sz w:val="26"/>
          <w:szCs w:val="26"/>
          <w:rtl w:val="0"/>
        </w:rPr>
        <w:t xml:space="preserve">CreditCard</w:t>
        <w:br w:type="textWrapping"/>
      </w:r>
    </w:p>
    <w:p w:rsidR="00000000" w:rsidDel="00000000" w:rsidP="00000000" w:rsidRDefault="00000000" w:rsidRPr="00000000" w14:paraId="00000138">
      <w:pPr>
        <w:widowControl w:val="0"/>
        <w:numPr>
          <w:ilvl w:val="0"/>
          <w:numId w:val="38"/>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Roboto Mono" w:cs="Roboto Mono" w:eastAsia="Roboto Mono" w:hAnsi="Roboto Mono"/>
          <w:b w:val="1"/>
          <w:color w:val="188038"/>
          <w:sz w:val="26"/>
          <w:szCs w:val="26"/>
          <w:rtl w:val="0"/>
        </w:rPr>
        <w:t xml:space="preserve">CustomerInfo</w:t>
        <w:br w:type="textWrapping"/>
      </w:r>
    </w:p>
    <w:p w:rsidR="00000000" w:rsidDel="00000000" w:rsidP="00000000" w:rsidRDefault="00000000" w:rsidRPr="00000000" w14:paraId="00000139">
      <w:pPr>
        <w:widowControl w:val="0"/>
        <w:numPr>
          <w:ilvl w:val="0"/>
          <w:numId w:val="38"/>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Roboto Mono" w:cs="Roboto Mono" w:eastAsia="Roboto Mono" w:hAnsi="Roboto Mono"/>
          <w:b w:val="1"/>
          <w:color w:val="188038"/>
          <w:sz w:val="26"/>
          <w:szCs w:val="26"/>
          <w:rtl w:val="0"/>
        </w:rPr>
        <w:t xml:space="preserve">ExitCustomer</w:t>
        <w:br w:type="textWrapping"/>
      </w:r>
    </w:p>
    <w:p w:rsidR="00000000" w:rsidDel="00000000" w:rsidP="00000000" w:rsidRDefault="00000000" w:rsidRPr="00000000" w14:paraId="0000013A">
      <w:pPr>
        <w:widowControl w:val="0"/>
        <w:numPr>
          <w:ilvl w:val="0"/>
          <w:numId w:val="38"/>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Roboto Mono" w:cs="Roboto Mono" w:eastAsia="Roboto Mono" w:hAnsi="Roboto Mono"/>
          <w:b w:val="1"/>
          <w:color w:val="188038"/>
          <w:sz w:val="26"/>
          <w:szCs w:val="26"/>
          <w:rtl w:val="0"/>
        </w:rPr>
        <w:t xml:space="preserve">Geography</w:t>
        <w:br w:type="textWrapping"/>
      </w:r>
    </w:p>
    <w:p w:rsidR="00000000" w:rsidDel="00000000" w:rsidP="00000000" w:rsidRDefault="00000000" w:rsidRPr="00000000" w14:paraId="0000013B">
      <w:pPr>
        <w:widowControl w:val="0"/>
        <w:numPr>
          <w:ilvl w:val="0"/>
          <w:numId w:val="38"/>
        </w:numPr>
        <w:spacing w:after="240" w:before="0" w:beforeAutospacing="0" w:line="240" w:lineRule="auto"/>
        <w:ind w:left="720" w:hanging="360"/>
        <w:rPr>
          <w:rFonts w:ascii="Lato" w:cs="Lato" w:eastAsia="Lato" w:hAnsi="Lato"/>
          <w:b w:val="1"/>
          <w:sz w:val="26"/>
          <w:szCs w:val="26"/>
        </w:rPr>
      </w:pPr>
      <w:r w:rsidDel="00000000" w:rsidR="00000000" w:rsidRPr="00000000">
        <w:rPr>
          <w:rFonts w:ascii="Roboto Mono" w:cs="Roboto Mono" w:eastAsia="Roboto Mono" w:hAnsi="Roboto Mono"/>
          <w:b w:val="1"/>
          <w:color w:val="188038"/>
          <w:sz w:val="26"/>
          <w:szCs w:val="26"/>
          <w:rtl w:val="0"/>
        </w:rPr>
        <w:t xml:space="preserve">Gender</w:t>
        <w:br w:type="textWrapping"/>
      </w:r>
    </w:p>
    <w:p w:rsidR="00000000" w:rsidDel="00000000" w:rsidP="00000000" w:rsidRDefault="00000000" w:rsidRPr="00000000" w14:paraId="0000013C">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731200" cy="11430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3E">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kkjpdp3nraun" w:id="1"/>
      <w:bookmarkEnd w:id="1"/>
      <w:r w:rsidDel="00000000" w:rsidR="00000000" w:rsidRPr="00000000">
        <w:rPr>
          <w:rFonts w:ascii="Lato" w:cs="Lato" w:eastAsia="Lato" w:hAnsi="Lato"/>
          <w:b w:val="1"/>
          <w:color w:val="000000"/>
          <w:sz w:val="26"/>
          <w:szCs w:val="26"/>
          <w:rtl w:val="0"/>
        </w:rPr>
        <w:t xml:space="preserve">Table with Only Categorical Variables:</w:t>
      </w:r>
    </w:p>
    <w:p w:rsidR="00000000" w:rsidDel="00000000" w:rsidP="00000000" w:rsidRDefault="00000000" w:rsidRPr="00000000" w14:paraId="0000013F">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The table that consists only of categorical variables is:</w:t>
      </w:r>
    </w:p>
    <w:p w:rsidR="00000000" w:rsidDel="00000000" w:rsidP="00000000" w:rsidRDefault="00000000" w:rsidRPr="00000000" w14:paraId="00000140">
      <w:pPr>
        <w:widowControl w:val="0"/>
        <w:spacing w:after="240" w:before="240" w:line="240" w:lineRule="auto"/>
        <w:rPr>
          <w:rFonts w:ascii="Roboto Mono" w:cs="Roboto Mono" w:eastAsia="Roboto Mono" w:hAnsi="Roboto Mono"/>
          <w:b w:val="1"/>
          <w:color w:val="188038"/>
          <w:sz w:val="26"/>
          <w:szCs w:val="26"/>
        </w:rPr>
      </w:pPr>
      <w:r w:rsidDel="00000000" w:rsidR="00000000" w:rsidRPr="00000000">
        <w:rPr>
          <w:rFonts w:ascii="Lato" w:cs="Lato" w:eastAsia="Lato" w:hAnsi="Lato"/>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Gender</w:t>
      </w:r>
    </w:p>
    <w:p w:rsidR="00000000" w:rsidDel="00000000" w:rsidP="00000000" w:rsidRDefault="00000000" w:rsidRPr="00000000" w14:paraId="00000141">
      <w:pPr>
        <w:widowControl w:val="0"/>
        <w:numPr>
          <w:ilvl w:val="0"/>
          <w:numId w:val="71"/>
        </w:numPr>
        <w:spacing w:after="0" w:afterAutospacing="0" w:before="24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Fields: </w:t>
      </w:r>
      <w:r w:rsidDel="00000000" w:rsidR="00000000" w:rsidRPr="00000000">
        <w:rPr>
          <w:rFonts w:ascii="Roboto Mono" w:cs="Roboto Mono" w:eastAsia="Roboto Mono" w:hAnsi="Roboto Mono"/>
          <w:color w:val="188038"/>
          <w:sz w:val="26"/>
          <w:szCs w:val="26"/>
          <w:rtl w:val="0"/>
        </w:rPr>
        <w:t xml:space="preserve">GenderCategory</w:t>
      </w:r>
      <w:r w:rsidDel="00000000" w:rsidR="00000000" w:rsidRPr="00000000">
        <w:rPr>
          <w:rFonts w:ascii="Lato" w:cs="Lato" w:eastAsia="Lato" w:hAnsi="Lato"/>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GenderID</w:t>
        <w:br w:type="textWrapping"/>
      </w:r>
    </w:p>
    <w:p w:rsidR="00000000" w:rsidDel="00000000" w:rsidP="00000000" w:rsidRDefault="00000000" w:rsidRPr="00000000" w14:paraId="00000142">
      <w:pPr>
        <w:widowControl w:val="0"/>
        <w:numPr>
          <w:ilvl w:val="0"/>
          <w:numId w:val="71"/>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Both are categorical (no continuous/numeric measures)</w:t>
        <w:br w:type="textWrapping"/>
      </w:r>
      <w:r w:rsidDel="00000000" w:rsidR="00000000" w:rsidRPr="00000000">
        <w:rPr>
          <w:rtl w:val="0"/>
        </w:rPr>
      </w:r>
    </w:p>
    <w:p w:rsidR="00000000" w:rsidDel="00000000" w:rsidP="00000000" w:rsidRDefault="00000000" w:rsidRPr="00000000" w14:paraId="00000143">
      <w:pPr>
        <w:widowControl w:val="0"/>
        <w:numPr>
          <w:ilvl w:val="0"/>
          <w:numId w:val="42"/>
        </w:numPr>
        <w:spacing w:after="240" w:before="0" w:beforeAutospacing="0" w:line="240" w:lineRule="auto"/>
        <w:ind w:left="720" w:hanging="360"/>
        <w:rPr>
          <w:rFonts w:ascii="Lato" w:cs="Lato" w:eastAsia="Lato" w:hAnsi="Lato"/>
          <w:b w:val="1"/>
          <w:sz w:val="26"/>
          <w:szCs w:val="26"/>
        </w:rPr>
      </w:pPr>
      <w:r w:rsidDel="00000000" w:rsidR="00000000" w:rsidRPr="00000000">
        <w:rPr>
          <w:rFonts w:ascii="Roboto Mono" w:cs="Roboto Mono" w:eastAsia="Roboto Mono" w:hAnsi="Roboto Mono"/>
          <w:color w:val="188038"/>
          <w:sz w:val="26"/>
          <w:szCs w:val="26"/>
          <w:rtl w:val="0"/>
        </w:rPr>
        <w:t xml:space="preserve">ExitCustomer</w:t>
      </w:r>
      <w:r w:rsidDel="00000000" w:rsidR="00000000" w:rsidRPr="00000000">
        <w:rPr>
          <w:rFonts w:ascii="Lato" w:cs="Lato" w:eastAsia="Lato" w:hAnsi="Lato"/>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CreditCard</w:t>
      </w:r>
      <w:r w:rsidDel="00000000" w:rsidR="00000000" w:rsidRPr="00000000">
        <w:rPr>
          <w:rFonts w:ascii="Lato" w:cs="Lato" w:eastAsia="Lato" w:hAnsi="Lato"/>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Geography</w:t>
      </w:r>
      <w:r w:rsidDel="00000000" w:rsidR="00000000" w:rsidRPr="00000000">
        <w:rPr>
          <w:rFonts w:ascii="Lato" w:cs="Lato" w:eastAsia="Lato" w:hAnsi="Lato"/>
          <w:sz w:val="26"/>
          <w:szCs w:val="26"/>
          <w:rtl w:val="0"/>
        </w:rPr>
        <w:t xml:space="preserve"> also mostly contain categorical fields, but they include ID columns that are used for relationships — some may still be treated as technical keys rather than "pure" categorical data.</w:t>
      </w:r>
    </w:p>
    <w:p w:rsidR="00000000" w:rsidDel="00000000" w:rsidP="00000000" w:rsidRDefault="00000000" w:rsidRPr="00000000" w14:paraId="00000144">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145">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146">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147">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15.</w:t>
      </w:r>
      <w:r w:rsidDel="00000000" w:rsidR="00000000" w:rsidRPr="00000000">
        <w:rPr>
          <w:rFonts w:ascii="Lato" w:cs="Lato" w:eastAsia="Lato" w:hAnsi="Lato"/>
          <w:b w:val="1"/>
          <w:sz w:val="30"/>
          <w:szCs w:val="30"/>
          <w:rtl w:val="0"/>
        </w:rPr>
        <w:t xml:space="preserve"> </w:t>
      </w:r>
      <w:r w:rsidDel="00000000" w:rsidR="00000000" w:rsidRPr="00000000">
        <w:rPr>
          <w:rFonts w:ascii="Lato" w:cs="Lato" w:eastAsia="Lato" w:hAnsi="Lato"/>
          <w:b w:val="1"/>
          <w:sz w:val="26"/>
          <w:szCs w:val="26"/>
          <w:rtl w:val="0"/>
        </w:rPr>
        <w:t xml:space="preserve">Using SQL, write a query to find out the gender-wise average income of males and females in each geography id. Also, rank the gender according to the average value. (SQL)</w:t>
      </w:r>
    </w:p>
    <w:p w:rsidR="00000000" w:rsidDel="00000000" w:rsidP="00000000" w:rsidRDefault="00000000" w:rsidRPr="00000000" w14:paraId="00000148">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calculate the gender-wise average income for each GeographyID and then rank genders by that average within each geography, I have used the below SQL query:</w:t>
      </w:r>
    </w:p>
    <w:p w:rsidR="00000000" w:rsidDel="00000000" w:rsidP="00000000" w:rsidRDefault="00000000" w:rsidRPr="00000000" w14:paraId="00000149">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w:t>
      </w:r>
    </w:p>
    <w:p w:rsidR="00000000" w:rsidDel="00000000" w:rsidP="00000000" w:rsidRDefault="00000000" w:rsidRPr="00000000" w14:paraId="0000014A">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GeographyID,</w:t>
      </w:r>
    </w:p>
    <w:p w:rsidR="00000000" w:rsidDel="00000000" w:rsidP="00000000" w:rsidRDefault="00000000" w:rsidRPr="00000000" w14:paraId="0000014B">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GenderID,</w:t>
      </w:r>
    </w:p>
    <w:p w:rsidR="00000000" w:rsidDel="00000000" w:rsidP="00000000" w:rsidRDefault="00000000" w:rsidRPr="00000000" w14:paraId="0000014C">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AVG(EstimatedSalary) AS Avg_Income,</w:t>
      </w:r>
    </w:p>
    <w:p w:rsidR="00000000" w:rsidDel="00000000" w:rsidP="00000000" w:rsidRDefault="00000000" w:rsidRPr="00000000" w14:paraId="0000014D">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RANK() OVER (PARTITION BY GeographyID ORDER BY AVG(EstimatedSalary) DESC) AS Income_Rank</w:t>
      </w:r>
    </w:p>
    <w:p w:rsidR="00000000" w:rsidDel="00000000" w:rsidP="00000000" w:rsidRDefault="00000000" w:rsidRPr="00000000" w14:paraId="0000014E">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w:t>
      </w:r>
    </w:p>
    <w:p w:rsidR="00000000" w:rsidDel="00000000" w:rsidP="00000000" w:rsidRDefault="00000000" w:rsidRPr="00000000" w14:paraId="0000014F">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customer_info</w:t>
      </w:r>
    </w:p>
    <w:p w:rsidR="00000000" w:rsidDel="00000000" w:rsidP="00000000" w:rsidRDefault="00000000" w:rsidRPr="00000000" w14:paraId="00000150">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w:t>
      </w:r>
    </w:p>
    <w:p w:rsidR="00000000" w:rsidDel="00000000" w:rsidP="00000000" w:rsidRDefault="00000000" w:rsidRPr="00000000" w14:paraId="00000151">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GeographyID,</w:t>
      </w:r>
    </w:p>
    <w:p w:rsidR="00000000" w:rsidDel="00000000" w:rsidP="00000000" w:rsidRDefault="00000000" w:rsidRPr="00000000" w14:paraId="00000152">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GenderID;</w:t>
      </w:r>
    </w:p>
    <w:p w:rsidR="00000000" w:rsidDel="00000000" w:rsidP="00000000" w:rsidRDefault="00000000" w:rsidRPr="00000000" w14:paraId="00000153">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154">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155">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248150" cy="1476375"/>
            <wp:effectExtent b="0" l="0" r="0" t="0"/>
            <wp:docPr id="44"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2481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57">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158">
      <w:pPr>
        <w:widowControl w:val="0"/>
        <w:numPr>
          <w:ilvl w:val="0"/>
          <w:numId w:val="10"/>
        </w:numPr>
        <w:spacing w:after="0" w:afterAutospacing="0" w:before="24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GeographyID 1: Males (GenderID 1) have a slightly higher average income than females.</w:t>
      </w:r>
    </w:p>
    <w:p w:rsidR="00000000" w:rsidDel="00000000" w:rsidP="00000000" w:rsidRDefault="00000000" w:rsidRPr="00000000" w14:paraId="00000159">
      <w:pPr>
        <w:widowControl w:val="0"/>
        <w:numPr>
          <w:ilvl w:val="0"/>
          <w:numId w:val="10"/>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GeographyID 2: Males also lead in average income, but the gender gap is wider compared to GeographyID 1.</w:t>
      </w:r>
    </w:p>
    <w:p w:rsidR="00000000" w:rsidDel="00000000" w:rsidP="00000000" w:rsidRDefault="00000000" w:rsidRPr="00000000" w14:paraId="0000015A">
      <w:pPr>
        <w:widowControl w:val="0"/>
        <w:numPr>
          <w:ilvl w:val="0"/>
          <w:numId w:val="10"/>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GeographyID 3: Females (GenderID 2) earn more on average than males — the only geography with this reversal in ranking.</w:t>
      </w:r>
    </w:p>
    <w:p w:rsidR="00000000" w:rsidDel="00000000" w:rsidP="00000000" w:rsidRDefault="00000000" w:rsidRPr="00000000" w14:paraId="0000015B">
      <w:pPr>
        <w:widowControl w:val="0"/>
        <w:numPr>
          <w:ilvl w:val="0"/>
          <w:numId w:val="10"/>
        </w:numPr>
        <w:spacing w:after="24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Overall: Gender-based income differences vary by geography, with one region showing female income dominance.</w:t>
      </w:r>
    </w:p>
    <w:p w:rsidR="00000000" w:rsidDel="00000000" w:rsidP="00000000" w:rsidRDefault="00000000" w:rsidRPr="00000000" w14:paraId="0000015C">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5D">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5E">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5F">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60">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61">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16. Using SQL, write a query to find out the average tenure of the people who have exited in each age bracket (18-30, 30-50, 50+).</w:t>
      </w:r>
    </w:p>
    <w:p w:rsidR="00000000" w:rsidDel="00000000" w:rsidP="00000000" w:rsidRDefault="00000000" w:rsidRPr="00000000" w14:paraId="00000162">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w:t>
      </w:r>
      <w:r w:rsidDel="00000000" w:rsidR="00000000" w:rsidRPr="00000000">
        <w:rPr>
          <w:rFonts w:ascii="Lato" w:cs="Lato" w:eastAsia="Lato" w:hAnsi="Lato"/>
          <w:sz w:val="26"/>
          <w:szCs w:val="26"/>
          <w:rtl w:val="0"/>
        </w:rPr>
        <w:t xml:space="preserve"> To calculate the average tenure of exited customers grouped by age brackets (18–30, 31–50, 51+), I have written the following SQL query:</w:t>
      </w:r>
    </w:p>
    <w:p w:rsidR="00000000" w:rsidDel="00000000" w:rsidP="00000000" w:rsidRDefault="00000000" w:rsidRPr="00000000" w14:paraId="0000016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w:t>
      </w:r>
    </w:p>
    <w:p w:rsidR="00000000" w:rsidDel="00000000" w:rsidP="00000000" w:rsidRDefault="00000000" w:rsidRPr="00000000" w14:paraId="0000016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w:t>
      </w:r>
    </w:p>
    <w:p w:rsidR="00000000" w:rsidDel="00000000" w:rsidP="00000000" w:rsidRDefault="00000000" w:rsidRPr="00000000" w14:paraId="0000016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18 AND 30 THEN '18-30'</w:t>
      </w:r>
    </w:p>
    <w:p w:rsidR="00000000" w:rsidDel="00000000" w:rsidP="00000000" w:rsidRDefault="00000000" w:rsidRPr="00000000" w14:paraId="0000016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31 AND 50 THEN '31-50'</w:t>
      </w:r>
    </w:p>
    <w:p w:rsidR="00000000" w:rsidDel="00000000" w:rsidP="00000000" w:rsidRDefault="00000000" w:rsidRPr="00000000" w14:paraId="0000016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'51+'</w:t>
      </w:r>
    </w:p>
    <w:p w:rsidR="00000000" w:rsidDel="00000000" w:rsidP="00000000" w:rsidRDefault="00000000" w:rsidRPr="00000000" w14:paraId="0000016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 AS Age_Bracket,</w:t>
      </w:r>
    </w:p>
    <w:p w:rsidR="00000000" w:rsidDel="00000000" w:rsidP="00000000" w:rsidRDefault="00000000" w:rsidRPr="00000000" w14:paraId="0000016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AVG(Tenure) AS Avg_Tenure</w:t>
      </w:r>
    </w:p>
    <w:p w:rsidR="00000000" w:rsidDel="00000000" w:rsidP="00000000" w:rsidRDefault="00000000" w:rsidRPr="00000000" w14:paraId="0000016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w:t>
      </w:r>
    </w:p>
    <w:p w:rsidR="00000000" w:rsidDel="00000000" w:rsidP="00000000" w:rsidRDefault="00000000" w:rsidRPr="00000000" w14:paraId="0000016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 bc</w:t>
      </w:r>
    </w:p>
    <w:p w:rsidR="00000000" w:rsidDel="00000000" w:rsidP="00000000" w:rsidRDefault="00000000" w:rsidRPr="00000000" w14:paraId="0000016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w:t>
      </w:r>
    </w:p>
    <w:p w:rsidR="00000000" w:rsidDel="00000000" w:rsidP="00000000" w:rsidRDefault="00000000" w:rsidRPr="00000000" w14:paraId="0000016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customer_info ci ON bc.CustomerId = ci.CustomerId</w:t>
      </w:r>
    </w:p>
    <w:p w:rsidR="00000000" w:rsidDel="00000000" w:rsidP="00000000" w:rsidRDefault="00000000" w:rsidRPr="00000000" w14:paraId="0000016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w:t>
      </w:r>
    </w:p>
    <w:p w:rsidR="00000000" w:rsidDel="00000000" w:rsidP="00000000" w:rsidRDefault="00000000" w:rsidRPr="00000000" w14:paraId="0000016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Exited = 1</w:t>
      </w:r>
    </w:p>
    <w:p w:rsidR="00000000" w:rsidDel="00000000" w:rsidP="00000000" w:rsidRDefault="00000000" w:rsidRPr="00000000" w14:paraId="0000017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w:t>
      </w:r>
    </w:p>
    <w:p w:rsidR="00000000" w:rsidDel="00000000" w:rsidP="00000000" w:rsidRDefault="00000000" w:rsidRPr="00000000" w14:paraId="0000017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w:t>
      </w:r>
    </w:p>
    <w:p w:rsidR="00000000" w:rsidDel="00000000" w:rsidP="00000000" w:rsidRDefault="00000000" w:rsidRPr="00000000" w14:paraId="0000017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18 AND 30 THEN '18-30'</w:t>
      </w:r>
    </w:p>
    <w:p w:rsidR="00000000" w:rsidDel="00000000" w:rsidP="00000000" w:rsidRDefault="00000000" w:rsidRPr="00000000" w14:paraId="0000017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31 AND 50 THEN '31-50'</w:t>
      </w:r>
    </w:p>
    <w:p w:rsidR="00000000" w:rsidDel="00000000" w:rsidP="00000000" w:rsidRDefault="00000000" w:rsidRPr="00000000" w14:paraId="0000017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'51+'</w:t>
      </w:r>
    </w:p>
    <w:p w:rsidR="00000000" w:rsidDel="00000000" w:rsidP="00000000" w:rsidRDefault="00000000" w:rsidRPr="00000000" w14:paraId="0000017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w:t>
      </w:r>
    </w:p>
    <w:p w:rsidR="00000000" w:rsidDel="00000000" w:rsidP="00000000" w:rsidRDefault="00000000" w:rsidRPr="00000000" w14:paraId="00000176">
      <w:pPr>
        <w:widowControl w:val="0"/>
        <w:spacing w:before="3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177">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178">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1885950" cy="895350"/>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8859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7A">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17B">
      <w:pPr>
        <w:widowControl w:val="0"/>
        <w:numPr>
          <w:ilvl w:val="0"/>
          <w:numId w:val="5"/>
        </w:numPr>
        <w:spacing w:after="0" w:afterAutospacing="0" w:before="300" w:line="240" w:lineRule="auto"/>
        <w:ind w:left="144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Age 31–50</w:t>
      </w:r>
      <w:r w:rsidDel="00000000" w:rsidR="00000000" w:rsidRPr="00000000">
        <w:rPr>
          <w:rFonts w:ascii="Lato" w:cs="Lato" w:eastAsia="Lato" w:hAnsi="Lato"/>
          <w:sz w:val="26"/>
          <w:szCs w:val="26"/>
          <w:rtl w:val="0"/>
        </w:rPr>
        <w:t xml:space="preserve"> has the </w:t>
      </w:r>
      <w:r w:rsidDel="00000000" w:rsidR="00000000" w:rsidRPr="00000000">
        <w:rPr>
          <w:rFonts w:ascii="Lato" w:cs="Lato" w:eastAsia="Lato" w:hAnsi="Lato"/>
          <w:b w:val="1"/>
          <w:sz w:val="26"/>
          <w:szCs w:val="26"/>
          <w:rtl w:val="0"/>
        </w:rPr>
        <w:t xml:space="preserve">highest average tenure (4.89 years)</w:t>
      </w:r>
      <w:r w:rsidDel="00000000" w:rsidR="00000000" w:rsidRPr="00000000">
        <w:rPr>
          <w:rFonts w:ascii="Lato" w:cs="Lato" w:eastAsia="Lato" w:hAnsi="Lato"/>
          <w:sz w:val="26"/>
          <w:szCs w:val="26"/>
          <w:rtl w:val="0"/>
        </w:rPr>
        <w:t xml:space="preserve"> among exited customers, indicating longer retention before exit.</w:t>
        <w:br w:type="textWrapping"/>
      </w:r>
    </w:p>
    <w:p w:rsidR="00000000" w:rsidDel="00000000" w:rsidP="00000000" w:rsidRDefault="00000000" w:rsidRPr="00000000" w14:paraId="0000017C">
      <w:pPr>
        <w:widowControl w:val="0"/>
        <w:numPr>
          <w:ilvl w:val="0"/>
          <w:numId w:val="5"/>
        </w:numPr>
        <w:spacing w:after="0" w:afterAutospacing="0" w:before="0" w:beforeAutospacing="0" w:line="240" w:lineRule="auto"/>
        <w:ind w:left="144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Age 18–30</w:t>
      </w:r>
      <w:r w:rsidDel="00000000" w:rsidR="00000000" w:rsidRPr="00000000">
        <w:rPr>
          <w:rFonts w:ascii="Lato" w:cs="Lato" w:eastAsia="Lato" w:hAnsi="Lato"/>
          <w:sz w:val="26"/>
          <w:szCs w:val="26"/>
          <w:rtl w:val="0"/>
        </w:rPr>
        <w:t xml:space="preserve"> group shows the </w:t>
      </w:r>
      <w:r w:rsidDel="00000000" w:rsidR="00000000" w:rsidRPr="00000000">
        <w:rPr>
          <w:rFonts w:ascii="Lato" w:cs="Lato" w:eastAsia="Lato" w:hAnsi="Lato"/>
          <w:b w:val="1"/>
          <w:sz w:val="26"/>
          <w:szCs w:val="26"/>
          <w:rtl w:val="0"/>
        </w:rPr>
        <w:t xml:space="preserve">lowest average tenure (4.78 years)</w:t>
      </w:r>
      <w:r w:rsidDel="00000000" w:rsidR="00000000" w:rsidRPr="00000000">
        <w:rPr>
          <w:rFonts w:ascii="Lato" w:cs="Lato" w:eastAsia="Lato" w:hAnsi="Lato"/>
          <w:sz w:val="26"/>
          <w:szCs w:val="26"/>
          <w:rtl w:val="0"/>
        </w:rPr>
        <w:t xml:space="preserve">, suggesting younger customers tend to leave earlier.</w:t>
        <w:br w:type="textWrapping"/>
      </w:r>
    </w:p>
    <w:p w:rsidR="00000000" w:rsidDel="00000000" w:rsidP="00000000" w:rsidRDefault="00000000" w:rsidRPr="00000000" w14:paraId="0000017D">
      <w:pPr>
        <w:widowControl w:val="0"/>
        <w:numPr>
          <w:ilvl w:val="0"/>
          <w:numId w:val="5"/>
        </w:numPr>
        <w:spacing w:before="0" w:beforeAutospacing="0" w:line="240" w:lineRule="auto"/>
        <w:ind w:left="144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Age 51+</w:t>
      </w:r>
      <w:r w:rsidDel="00000000" w:rsidR="00000000" w:rsidRPr="00000000">
        <w:rPr>
          <w:rFonts w:ascii="Lato" w:cs="Lato" w:eastAsia="Lato" w:hAnsi="Lato"/>
          <w:sz w:val="26"/>
          <w:szCs w:val="26"/>
          <w:rtl w:val="0"/>
        </w:rPr>
        <w:t xml:space="preserve"> customers have a </w:t>
      </w:r>
      <w:r w:rsidDel="00000000" w:rsidR="00000000" w:rsidRPr="00000000">
        <w:rPr>
          <w:rFonts w:ascii="Lato" w:cs="Lato" w:eastAsia="Lato" w:hAnsi="Lato"/>
          <w:b w:val="1"/>
          <w:sz w:val="26"/>
          <w:szCs w:val="26"/>
          <w:rtl w:val="0"/>
        </w:rPr>
        <w:t xml:space="preserve">moderate average tenure (4.83 years)</w:t>
      </w:r>
      <w:r w:rsidDel="00000000" w:rsidR="00000000" w:rsidRPr="00000000">
        <w:rPr>
          <w:rFonts w:ascii="Lato" w:cs="Lato" w:eastAsia="Lato" w:hAnsi="Lato"/>
          <w:sz w:val="26"/>
          <w:szCs w:val="26"/>
          <w:rtl w:val="0"/>
        </w:rPr>
        <w:t xml:space="preserve">, slightly below the 31–50 group.</w:t>
      </w:r>
    </w:p>
    <w:p w:rsidR="00000000" w:rsidDel="00000000" w:rsidP="00000000" w:rsidRDefault="00000000" w:rsidRPr="00000000" w14:paraId="0000017E">
      <w:pPr>
        <w:widowControl w:val="0"/>
        <w:spacing w:before="300" w:line="240" w:lineRule="auto"/>
        <w:ind w:left="72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17F">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80">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81">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17.</w:t>
      </w:r>
      <w:r w:rsidDel="00000000" w:rsidR="00000000" w:rsidRPr="00000000">
        <w:rPr>
          <w:rFonts w:ascii="Lato" w:cs="Lato" w:eastAsia="Lato" w:hAnsi="Lato"/>
          <w:b w:val="1"/>
          <w:sz w:val="30"/>
          <w:szCs w:val="30"/>
          <w:rtl w:val="0"/>
        </w:rPr>
        <w:t xml:space="preserve"> </w:t>
      </w:r>
      <w:r w:rsidDel="00000000" w:rsidR="00000000" w:rsidRPr="00000000">
        <w:rPr>
          <w:rFonts w:ascii="Lato" w:cs="Lato" w:eastAsia="Lato" w:hAnsi="Lato"/>
          <w:b w:val="1"/>
          <w:sz w:val="26"/>
          <w:szCs w:val="26"/>
          <w:rtl w:val="0"/>
        </w:rPr>
        <w:t xml:space="preserve">Is there any direct correlation between salary and the balance of the customers? And is it different for people who have exited or not?</w:t>
      </w:r>
    </w:p>
    <w:p w:rsidR="00000000" w:rsidDel="00000000" w:rsidP="00000000" w:rsidRDefault="00000000" w:rsidRPr="00000000" w14:paraId="00000182">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calculate the correlation between salary and the account balance of the customer, I have used the following Excel formula:</w:t>
      </w:r>
    </w:p>
    <w:p w:rsidR="00000000" w:rsidDel="00000000" w:rsidP="00000000" w:rsidRDefault="00000000" w:rsidRPr="00000000" w14:paraId="00000183">
      <w:pPr>
        <w:widowControl w:val="0"/>
        <w:spacing w:before="300" w:line="240" w:lineRule="auto"/>
        <w:ind w:left="0" w:firstLine="0"/>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=CORREL(FILTER(Sheet4!E:E,H:H = 0),FILTER(D:D,H:H =0))</w:t>
      </w:r>
    </w:p>
    <w:p w:rsidR="00000000" w:rsidDel="00000000" w:rsidP="00000000" w:rsidRDefault="00000000" w:rsidRPr="00000000" w14:paraId="00000184">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sz w:val="26"/>
          <w:szCs w:val="26"/>
          <w:rtl w:val="0"/>
        </w:rPr>
        <w:t xml:space="preserve">Here filter is used to calculate for customers who have exited or not.</w:t>
      </w:r>
    </w:p>
    <w:p w:rsidR="00000000" w:rsidDel="00000000" w:rsidP="00000000" w:rsidRDefault="00000000" w:rsidRPr="00000000" w14:paraId="00000185">
      <w:pPr>
        <w:widowControl w:val="0"/>
        <w:spacing w:before="300" w:line="240" w:lineRule="auto"/>
        <w:ind w:left="0" w:firstLine="0"/>
        <w:rPr>
          <w:b w:val="1"/>
          <w:sz w:val="24"/>
          <w:szCs w:val="24"/>
        </w:rPr>
      </w:pPr>
      <w:r w:rsidDel="00000000" w:rsidR="00000000" w:rsidRPr="00000000">
        <w:rPr>
          <w:rFonts w:ascii="Lato" w:cs="Lato" w:eastAsia="Lato" w:hAnsi="Lato"/>
          <w:b w:val="1"/>
          <w:sz w:val="26"/>
          <w:szCs w:val="26"/>
          <w:rtl w:val="0"/>
        </w:rPr>
        <w:t xml:space="preserve">Correlation</w:t>
      </w:r>
      <w:r w:rsidDel="00000000" w:rsidR="00000000" w:rsidRPr="00000000">
        <w:rPr>
          <w:rFonts w:ascii="Lato" w:cs="Lato" w:eastAsia="Lato" w:hAnsi="Lato"/>
          <w:sz w:val="26"/>
          <w:szCs w:val="26"/>
          <w:rtl w:val="0"/>
        </w:rPr>
        <w:t xml:space="preserve"> for active customers is</w:t>
      </w:r>
      <w:r w:rsidDel="00000000" w:rsidR="00000000" w:rsidRPr="00000000">
        <w:rPr>
          <w:rFonts w:ascii="Lato" w:cs="Lato" w:eastAsia="Lato" w:hAnsi="Lato"/>
          <w:b w:val="1"/>
          <w:sz w:val="30"/>
          <w:szCs w:val="30"/>
          <w:rtl w:val="0"/>
        </w:rPr>
        <w:t xml:space="preserve"> </w:t>
      </w:r>
      <w:r w:rsidDel="00000000" w:rsidR="00000000" w:rsidRPr="00000000">
        <w:rPr>
          <w:b w:val="1"/>
          <w:sz w:val="24"/>
          <w:szCs w:val="24"/>
          <w:rtl w:val="0"/>
        </w:rPr>
        <w:t xml:space="preserve">0.01719857062.</w:t>
      </w:r>
    </w:p>
    <w:p w:rsidR="00000000" w:rsidDel="00000000" w:rsidP="00000000" w:rsidRDefault="00000000" w:rsidRPr="00000000" w14:paraId="00000186">
      <w:pPr>
        <w:widowControl w:val="0"/>
        <w:spacing w:before="300" w:line="240" w:lineRule="auto"/>
        <w:ind w:left="0" w:firstLine="0"/>
        <w:rPr>
          <w:b w:val="1"/>
          <w:sz w:val="24"/>
          <w:szCs w:val="24"/>
        </w:rPr>
      </w:pPr>
      <w:r w:rsidDel="00000000" w:rsidR="00000000" w:rsidRPr="00000000">
        <w:rPr>
          <w:rtl w:val="0"/>
        </w:rPr>
      </w:r>
    </w:p>
    <w:p w:rsidR="00000000" w:rsidDel="00000000" w:rsidP="00000000" w:rsidRDefault="00000000" w:rsidRPr="00000000" w14:paraId="00000187">
      <w:pPr>
        <w:widowControl w:val="0"/>
        <w:spacing w:before="300" w:line="240" w:lineRule="auto"/>
        <w:ind w:left="0" w:firstLine="0"/>
        <w:rPr>
          <w:b w:val="1"/>
          <w:color w:val="3d85c6"/>
          <w:sz w:val="24"/>
          <w:szCs w:val="24"/>
        </w:rPr>
      </w:pPr>
      <w:r w:rsidDel="00000000" w:rsidR="00000000" w:rsidRPr="00000000">
        <w:rPr>
          <w:b w:val="1"/>
          <w:color w:val="3d85c6"/>
          <w:sz w:val="24"/>
          <w:szCs w:val="24"/>
          <w:rtl w:val="0"/>
        </w:rPr>
        <w:t xml:space="preserve">=CORREL(FILTER(Sheet4!E:E,H:H = 1),FILTER(D:D,H:H =1))</w:t>
      </w:r>
    </w:p>
    <w:p w:rsidR="00000000" w:rsidDel="00000000" w:rsidP="00000000" w:rsidRDefault="00000000" w:rsidRPr="00000000" w14:paraId="00000188">
      <w:pPr>
        <w:widowControl w:val="0"/>
        <w:spacing w:before="300" w:line="240" w:lineRule="auto"/>
        <w:ind w:left="0" w:firstLine="0"/>
        <w:rPr>
          <w:b w:val="1"/>
          <w:sz w:val="30"/>
          <w:szCs w:val="30"/>
        </w:rPr>
      </w:pPr>
      <w:r w:rsidDel="00000000" w:rsidR="00000000" w:rsidRPr="00000000">
        <w:rPr>
          <w:b w:val="1"/>
          <w:sz w:val="26"/>
          <w:szCs w:val="26"/>
          <w:rtl w:val="0"/>
        </w:rPr>
        <w:t xml:space="preserve">Correlation </w:t>
      </w:r>
      <w:r w:rsidDel="00000000" w:rsidR="00000000" w:rsidRPr="00000000">
        <w:rPr>
          <w:sz w:val="26"/>
          <w:szCs w:val="26"/>
          <w:rtl w:val="0"/>
        </w:rPr>
        <w:t xml:space="preserve">for exited customers is</w:t>
      </w:r>
      <w:r w:rsidDel="00000000" w:rsidR="00000000" w:rsidRPr="00000000">
        <w:rPr>
          <w:b w:val="1"/>
          <w:sz w:val="30"/>
          <w:szCs w:val="30"/>
          <w:rtl w:val="0"/>
        </w:rPr>
        <w:t xml:space="preserve"> </w:t>
      </w:r>
      <w:r w:rsidDel="00000000" w:rsidR="00000000" w:rsidRPr="00000000">
        <w:rPr>
          <w:b w:val="1"/>
          <w:sz w:val="24"/>
          <w:szCs w:val="24"/>
          <w:rtl w:val="0"/>
        </w:rPr>
        <w:t xml:space="preserve">-0.01254045473</w:t>
      </w:r>
      <w:r w:rsidDel="00000000" w:rsidR="00000000" w:rsidRPr="00000000">
        <w:rPr>
          <w:b w:val="1"/>
          <w:sz w:val="30"/>
          <w:szCs w:val="30"/>
          <w:rtl w:val="0"/>
        </w:rPr>
        <w:t xml:space="preserve">.</w:t>
      </w:r>
    </w:p>
    <w:p w:rsidR="00000000" w:rsidDel="00000000" w:rsidP="00000000" w:rsidRDefault="00000000" w:rsidRPr="00000000" w14:paraId="00000189">
      <w:pPr>
        <w:widowControl w:val="0"/>
        <w:spacing w:after="240" w:before="240" w:line="240" w:lineRule="auto"/>
        <w:rPr>
          <w:sz w:val="26"/>
          <w:szCs w:val="26"/>
        </w:rPr>
      </w:pPr>
      <w:r w:rsidDel="00000000" w:rsidR="00000000" w:rsidRPr="00000000">
        <w:rPr>
          <w:sz w:val="26"/>
          <w:szCs w:val="26"/>
          <w:rtl w:val="0"/>
        </w:rPr>
        <w:t xml:space="preserve">Based on calculated correlation values between EstimatedSalary and Balance:</w:t>
      </w:r>
    </w:p>
    <w:p w:rsidR="00000000" w:rsidDel="00000000" w:rsidP="00000000" w:rsidRDefault="00000000" w:rsidRPr="00000000" w14:paraId="0000018A">
      <w:pPr>
        <w:widowControl w:val="0"/>
        <w:numPr>
          <w:ilvl w:val="0"/>
          <w:numId w:val="55"/>
        </w:numPr>
        <w:spacing w:after="0" w:afterAutospacing="0" w:before="240" w:lin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Exited customers: Correlation = −0.0125</w:t>
        <w:br w:type="textWrapping"/>
      </w:r>
    </w:p>
    <w:p w:rsidR="00000000" w:rsidDel="00000000" w:rsidP="00000000" w:rsidRDefault="00000000" w:rsidRPr="00000000" w14:paraId="0000018B">
      <w:pPr>
        <w:widowControl w:val="0"/>
        <w:numPr>
          <w:ilvl w:val="0"/>
          <w:numId w:val="55"/>
        </w:numPr>
        <w:spacing w:after="240" w:before="0" w:beforeAutospacing="0" w:line="240" w:lineRule="auto"/>
        <w:ind w:left="720" w:hanging="360"/>
        <w:rPr>
          <w:sz w:val="26"/>
          <w:szCs w:val="26"/>
        </w:rPr>
      </w:pPr>
      <w:r w:rsidDel="00000000" w:rsidR="00000000" w:rsidRPr="00000000">
        <w:rPr>
          <w:sz w:val="26"/>
          <w:szCs w:val="26"/>
          <w:rtl w:val="0"/>
        </w:rPr>
        <w:t xml:space="preserve">Non-exited customers: Correlation = +0.0172</w:t>
        <w:br w:type="textWrapping"/>
      </w:r>
    </w:p>
    <w:p w:rsidR="00000000" w:rsidDel="00000000" w:rsidP="00000000" w:rsidRDefault="00000000" w:rsidRPr="00000000" w14:paraId="0000018C">
      <w:pPr>
        <w:widowControl w:val="0"/>
        <w:spacing w:before="300" w:line="240" w:lineRule="auto"/>
        <w:rPr>
          <w:b w:val="1"/>
          <w:sz w:val="26"/>
          <w:szCs w:val="26"/>
        </w:rPr>
      </w:pPr>
      <w:r w:rsidDel="00000000" w:rsidR="00000000" w:rsidRPr="00000000">
        <w:rPr>
          <w:rtl w:val="0"/>
        </w:rPr>
      </w:r>
    </w:p>
    <w:p w:rsidR="00000000" w:rsidDel="00000000" w:rsidP="00000000" w:rsidRDefault="00000000" w:rsidRPr="00000000" w14:paraId="0000018D">
      <w:pPr>
        <w:pStyle w:val="Heading3"/>
        <w:keepNext w:val="0"/>
        <w:keepLines w:val="0"/>
        <w:widowControl w:val="0"/>
        <w:spacing w:before="280" w:line="240" w:lineRule="auto"/>
        <w:rPr>
          <w:b w:val="1"/>
          <w:color w:val="000000"/>
          <w:sz w:val="26"/>
          <w:szCs w:val="26"/>
        </w:rPr>
      </w:pPr>
      <w:bookmarkStart w:colFirst="0" w:colLast="0" w:name="_b4owglml4vo6" w:id="2"/>
      <w:bookmarkEnd w:id="2"/>
      <w:r w:rsidDel="00000000" w:rsidR="00000000" w:rsidRPr="00000000">
        <w:rPr>
          <w:b w:val="1"/>
          <w:color w:val="000000"/>
          <w:sz w:val="26"/>
          <w:szCs w:val="26"/>
          <w:rtl w:val="0"/>
        </w:rPr>
        <w:t xml:space="preserve">Insights:</w:t>
      </w:r>
    </w:p>
    <w:p w:rsidR="00000000" w:rsidDel="00000000" w:rsidP="00000000" w:rsidRDefault="00000000" w:rsidRPr="00000000" w14:paraId="0000018E">
      <w:pPr>
        <w:widowControl w:val="0"/>
        <w:numPr>
          <w:ilvl w:val="0"/>
          <w:numId w:val="45"/>
        </w:numPr>
        <w:spacing w:after="0" w:afterAutospacing="0" w:before="240" w:line="240" w:lineRule="auto"/>
        <w:ind w:left="720" w:hanging="360"/>
        <w:rPr>
          <w:sz w:val="26"/>
          <w:szCs w:val="26"/>
        </w:rPr>
      </w:pPr>
      <w:r w:rsidDel="00000000" w:rsidR="00000000" w:rsidRPr="00000000">
        <w:rPr>
          <w:sz w:val="26"/>
          <w:szCs w:val="26"/>
          <w:rtl w:val="0"/>
        </w:rPr>
        <w:t xml:space="preserve">There is virtually no correlation between salary and balance for either exited or non-exited customers.</w:t>
        <w:br w:type="textWrapping"/>
      </w:r>
    </w:p>
    <w:p w:rsidR="00000000" w:rsidDel="00000000" w:rsidP="00000000" w:rsidRDefault="00000000" w:rsidRPr="00000000" w14:paraId="0000018F">
      <w:pPr>
        <w:widowControl w:val="0"/>
        <w:numPr>
          <w:ilvl w:val="0"/>
          <w:numId w:val="45"/>
        </w:numPr>
        <w:spacing w:after="0" w:afterAutospacing="0" w:before="0" w:beforeAutospacing="0" w:lin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The slightly negative correlation for exited customers (−0.0125) suggests that salary has no meaningful impact on their balance behavior.</w:t>
        <w:br w:type="textWrapping"/>
      </w:r>
    </w:p>
    <w:p w:rsidR="00000000" w:rsidDel="00000000" w:rsidP="00000000" w:rsidRDefault="00000000" w:rsidRPr="00000000" w14:paraId="00000190">
      <w:pPr>
        <w:widowControl w:val="0"/>
        <w:numPr>
          <w:ilvl w:val="0"/>
          <w:numId w:val="45"/>
        </w:numPr>
        <w:spacing w:after="0" w:afterAutospacing="0" w:before="0" w:beforeAutospacing="0" w:line="240" w:lineRule="auto"/>
        <w:ind w:left="720" w:hanging="360"/>
        <w:rPr>
          <w:sz w:val="26"/>
          <w:szCs w:val="26"/>
        </w:rPr>
      </w:pPr>
      <w:r w:rsidDel="00000000" w:rsidR="00000000" w:rsidRPr="00000000">
        <w:rPr>
          <w:sz w:val="26"/>
          <w:szCs w:val="26"/>
          <w:rtl w:val="0"/>
        </w:rPr>
        <w:t xml:space="preserve">The slightly positive correlation for non-exited customers (0.0172) is also negligible and not statistically significant.</w:t>
        <w:br w:type="textWrapping"/>
      </w:r>
    </w:p>
    <w:p w:rsidR="00000000" w:rsidDel="00000000" w:rsidP="00000000" w:rsidRDefault="00000000" w:rsidRPr="00000000" w14:paraId="00000191">
      <w:pPr>
        <w:widowControl w:val="0"/>
        <w:numPr>
          <w:ilvl w:val="0"/>
          <w:numId w:val="45"/>
        </w:numPr>
        <w:spacing w:after="240" w:before="0" w:beforeAutospacing="0" w:line="240" w:lineRule="auto"/>
        <w:ind w:left="720" w:hanging="360"/>
        <w:rPr>
          <w:sz w:val="26"/>
          <w:szCs w:val="26"/>
        </w:rPr>
      </w:pPr>
      <w:r w:rsidDel="00000000" w:rsidR="00000000" w:rsidRPr="00000000">
        <w:rPr>
          <w:sz w:val="26"/>
          <w:szCs w:val="26"/>
          <w:rtl w:val="0"/>
        </w:rPr>
        <w:t xml:space="preserve">This implies that EstimatedSalary is not a key driver of Balance, regardless of churn status.</w:t>
      </w:r>
    </w:p>
    <w:p w:rsidR="00000000" w:rsidDel="00000000" w:rsidP="00000000" w:rsidRDefault="00000000" w:rsidRPr="00000000" w14:paraId="00000192">
      <w:pPr>
        <w:widowControl w:val="0"/>
        <w:spacing w:before="300" w:line="240" w:lineRule="auto"/>
        <w:ind w:left="0" w:firstLine="0"/>
        <w:rPr>
          <w:b w:val="1"/>
          <w:sz w:val="30"/>
          <w:szCs w:val="30"/>
        </w:rPr>
      </w:pPr>
      <w:r w:rsidDel="00000000" w:rsidR="00000000" w:rsidRPr="00000000">
        <w:rPr>
          <w:rtl w:val="0"/>
        </w:rPr>
      </w:r>
    </w:p>
    <w:p w:rsidR="00000000" w:rsidDel="00000000" w:rsidP="00000000" w:rsidRDefault="00000000" w:rsidRPr="00000000" w14:paraId="00000193">
      <w:pPr>
        <w:widowControl w:val="0"/>
        <w:spacing w:before="300" w:line="240" w:lineRule="auto"/>
        <w:ind w:left="0" w:firstLine="0"/>
        <w:rPr>
          <w:b w:val="1"/>
          <w:sz w:val="30"/>
          <w:szCs w:val="30"/>
        </w:rPr>
      </w:pPr>
      <w:r w:rsidDel="00000000" w:rsidR="00000000" w:rsidRPr="00000000">
        <w:rPr>
          <w:rtl w:val="0"/>
        </w:rPr>
      </w:r>
    </w:p>
    <w:p w:rsidR="00000000" w:rsidDel="00000000" w:rsidP="00000000" w:rsidRDefault="00000000" w:rsidRPr="00000000" w14:paraId="00000194">
      <w:pPr>
        <w:widowControl w:val="0"/>
        <w:spacing w:before="300" w:line="240" w:lineRule="auto"/>
        <w:ind w:left="0" w:firstLine="0"/>
        <w:rPr>
          <w:b w:val="1"/>
          <w:sz w:val="30"/>
          <w:szCs w:val="30"/>
        </w:rPr>
      </w:pPr>
      <w:r w:rsidDel="00000000" w:rsidR="00000000" w:rsidRPr="00000000">
        <w:rPr>
          <w:rtl w:val="0"/>
        </w:rPr>
      </w:r>
    </w:p>
    <w:p w:rsidR="00000000" w:rsidDel="00000000" w:rsidP="00000000" w:rsidRDefault="00000000" w:rsidRPr="00000000" w14:paraId="00000195">
      <w:pPr>
        <w:widowControl w:val="0"/>
        <w:spacing w:before="300" w:line="240" w:lineRule="auto"/>
        <w:ind w:left="0" w:firstLine="0"/>
        <w:rPr>
          <w:rFonts w:ascii="Lato" w:cs="Lato" w:eastAsia="Lato" w:hAnsi="Lato"/>
          <w:b w:val="1"/>
          <w:sz w:val="26"/>
          <w:szCs w:val="26"/>
        </w:rPr>
      </w:pPr>
      <w:r w:rsidDel="00000000" w:rsidR="00000000" w:rsidRPr="00000000">
        <w:rPr>
          <w:b w:val="1"/>
          <w:sz w:val="26"/>
          <w:szCs w:val="26"/>
          <w:rtl w:val="0"/>
        </w:rPr>
        <w:t xml:space="preserve">18. </w:t>
      </w:r>
      <w:r w:rsidDel="00000000" w:rsidR="00000000" w:rsidRPr="00000000">
        <w:rPr>
          <w:rFonts w:ascii="Lato" w:cs="Lato" w:eastAsia="Lato" w:hAnsi="Lato"/>
          <w:b w:val="1"/>
          <w:sz w:val="26"/>
          <w:szCs w:val="26"/>
          <w:rtl w:val="0"/>
        </w:rPr>
        <w:t xml:space="preserve">Is there any correlation between the salary and the Credit score of customers?</w:t>
      </w:r>
    </w:p>
    <w:p w:rsidR="00000000" w:rsidDel="00000000" w:rsidP="00000000" w:rsidRDefault="00000000" w:rsidRPr="00000000" w14:paraId="00000196">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calculate the correlation between salary and the credit score of customers, I have used the following Excel formula:</w:t>
      </w:r>
    </w:p>
    <w:p w:rsidR="00000000" w:rsidDel="00000000" w:rsidP="00000000" w:rsidRDefault="00000000" w:rsidRPr="00000000" w14:paraId="00000197">
      <w:pPr>
        <w:widowControl w:val="0"/>
        <w:spacing w:before="300" w:line="240" w:lineRule="auto"/>
        <w:ind w:left="0" w:firstLine="0"/>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=CORREL(B:B,Sheet4!E:E)</w:t>
      </w:r>
    </w:p>
    <w:p w:rsidR="00000000" w:rsidDel="00000000" w:rsidP="00000000" w:rsidRDefault="00000000" w:rsidRPr="00000000" w14:paraId="00000198">
      <w:pPr>
        <w:widowControl w:val="0"/>
        <w:spacing w:before="300" w:line="240" w:lineRule="auto"/>
        <w:ind w:left="0" w:firstLine="0"/>
        <w:rPr>
          <w:b w:val="1"/>
        </w:rPr>
      </w:pPr>
      <w:r w:rsidDel="00000000" w:rsidR="00000000" w:rsidRPr="00000000">
        <w:rPr>
          <w:rFonts w:ascii="Lato" w:cs="Lato" w:eastAsia="Lato" w:hAnsi="Lato"/>
          <w:sz w:val="26"/>
          <w:szCs w:val="26"/>
          <w:rtl w:val="0"/>
        </w:rPr>
        <w:t xml:space="preserve">Result:</w:t>
      </w:r>
      <w:r w:rsidDel="00000000" w:rsidR="00000000" w:rsidRPr="00000000">
        <w:rPr>
          <w:rFonts w:ascii="Lato" w:cs="Lato" w:eastAsia="Lato" w:hAnsi="Lato"/>
          <w:b w:val="1"/>
          <w:sz w:val="28"/>
          <w:szCs w:val="28"/>
          <w:rtl w:val="0"/>
        </w:rPr>
        <w:t xml:space="preserve"> </w:t>
      </w:r>
      <w:r w:rsidDel="00000000" w:rsidR="00000000" w:rsidRPr="00000000">
        <w:rPr>
          <w:b w:val="1"/>
          <w:rtl w:val="0"/>
        </w:rPr>
        <w:t xml:space="preserve">-0.001384292868</w:t>
      </w:r>
    </w:p>
    <w:p w:rsidR="00000000" w:rsidDel="00000000" w:rsidP="00000000" w:rsidRDefault="00000000" w:rsidRPr="00000000" w14:paraId="00000199">
      <w:pPr>
        <w:widowControl w:val="0"/>
        <w:spacing w:before="300" w:line="240" w:lineRule="auto"/>
        <w:ind w:left="0" w:firstLine="0"/>
        <w:rPr>
          <w:b w:val="1"/>
          <w:sz w:val="26"/>
          <w:szCs w:val="26"/>
        </w:rPr>
      </w:pPr>
      <w:r w:rsidDel="00000000" w:rsidR="00000000" w:rsidRPr="00000000">
        <w:rPr>
          <w:rtl w:val="0"/>
        </w:rPr>
      </w:r>
    </w:p>
    <w:p w:rsidR="00000000" w:rsidDel="00000000" w:rsidP="00000000" w:rsidRDefault="00000000" w:rsidRPr="00000000" w14:paraId="0000019A">
      <w:pPr>
        <w:widowControl w:val="0"/>
        <w:spacing w:before="300" w:line="240" w:lineRule="auto"/>
        <w:ind w:left="0" w:firstLine="0"/>
        <w:rPr>
          <w:b w:val="1"/>
          <w:sz w:val="26"/>
          <w:szCs w:val="26"/>
        </w:rPr>
      </w:pPr>
      <w:r w:rsidDel="00000000" w:rsidR="00000000" w:rsidRPr="00000000">
        <w:rPr>
          <w:b w:val="1"/>
          <w:sz w:val="26"/>
          <w:szCs w:val="26"/>
          <w:rtl w:val="0"/>
        </w:rPr>
        <w:t xml:space="preserve">Insights:</w:t>
      </w:r>
    </w:p>
    <w:p w:rsidR="00000000" w:rsidDel="00000000" w:rsidP="00000000" w:rsidRDefault="00000000" w:rsidRPr="00000000" w14:paraId="0000019B">
      <w:pPr>
        <w:widowControl w:val="0"/>
        <w:spacing w:before="300" w:line="240" w:lineRule="auto"/>
        <w:rPr>
          <w:sz w:val="26"/>
          <w:szCs w:val="26"/>
        </w:rPr>
      </w:pPr>
      <w:r w:rsidDel="00000000" w:rsidR="00000000" w:rsidRPr="00000000">
        <w:rPr>
          <w:b w:val="1"/>
          <w:sz w:val="26"/>
          <w:szCs w:val="26"/>
          <w:rtl w:val="0"/>
        </w:rPr>
        <w:t xml:space="preserve">Very Weak Negative Correlation</w:t>
      </w:r>
      <w:r w:rsidDel="00000000" w:rsidR="00000000" w:rsidRPr="00000000">
        <w:rPr>
          <w:sz w:val="26"/>
          <w:szCs w:val="26"/>
          <w:rtl w:val="0"/>
        </w:rPr>
        <w:t xml:space="preserve">: The correlation value of -0.00138 indicates a very weak negative correlation between salary and credit score.</w:t>
        <w:br w:type="textWrapping"/>
      </w:r>
    </w:p>
    <w:p w:rsidR="00000000" w:rsidDel="00000000" w:rsidP="00000000" w:rsidRDefault="00000000" w:rsidRPr="00000000" w14:paraId="0000019C">
      <w:pPr>
        <w:widowControl w:val="0"/>
        <w:spacing w:before="300" w:line="240" w:lineRule="auto"/>
        <w:rPr>
          <w:sz w:val="26"/>
          <w:szCs w:val="26"/>
        </w:rPr>
      </w:pPr>
      <w:r w:rsidDel="00000000" w:rsidR="00000000" w:rsidRPr="00000000">
        <w:rPr>
          <w:b w:val="1"/>
          <w:sz w:val="26"/>
          <w:szCs w:val="26"/>
          <w:rtl w:val="0"/>
        </w:rPr>
        <w:t xml:space="preserve">Negligible Impact</w:t>
      </w:r>
      <w:r w:rsidDel="00000000" w:rsidR="00000000" w:rsidRPr="00000000">
        <w:rPr>
          <w:sz w:val="26"/>
          <w:szCs w:val="26"/>
          <w:rtl w:val="0"/>
        </w:rPr>
        <w:t xml:space="preserve">: The correlation is so close to zero that it suggests there is almost no relationship between salary and credit score among the customers.</w:t>
        <w:br w:type="textWrapping"/>
      </w:r>
    </w:p>
    <w:p w:rsidR="00000000" w:rsidDel="00000000" w:rsidP="00000000" w:rsidRDefault="00000000" w:rsidRPr="00000000" w14:paraId="0000019D">
      <w:pPr>
        <w:widowControl w:val="0"/>
        <w:spacing w:before="300" w:line="240" w:lineRule="auto"/>
        <w:rPr>
          <w:sz w:val="26"/>
          <w:szCs w:val="26"/>
        </w:rPr>
      </w:pPr>
      <w:r w:rsidDel="00000000" w:rsidR="00000000" w:rsidRPr="00000000">
        <w:rPr>
          <w:b w:val="1"/>
          <w:sz w:val="26"/>
          <w:szCs w:val="26"/>
          <w:rtl w:val="0"/>
        </w:rPr>
        <w:t xml:space="preserve">No Strong Predictive Power</w:t>
      </w:r>
      <w:r w:rsidDel="00000000" w:rsidR="00000000" w:rsidRPr="00000000">
        <w:rPr>
          <w:sz w:val="26"/>
          <w:szCs w:val="26"/>
          <w:rtl w:val="0"/>
        </w:rPr>
        <w:t xml:space="preserve">: Salary does not significantly predict the credit score of a customer.</w:t>
      </w:r>
    </w:p>
    <w:p w:rsidR="00000000" w:rsidDel="00000000" w:rsidP="00000000" w:rsidRDefault="00000000" w:rsidRPr="00000000" w14:paraId="0000019E">
      <w:pPr>
        <w:widowControl w:val="0"/>
        <w:spacing w:before="300" w:line="240" w:lineRule="auto"/>
        <w:ind w:left="0" w:firstLine="0"/>
        <w:rPr>
          <w:sz w:val="26"/>
          <w:szCs w:val="26"/>
        </w:rPr>
      </w:pPr>
      <w:r w:rsidDel="00000000" w:rsidR="00000000" w:rsidRPr="00000000">
        <w:rPr>
          <w:rtl w:val="0"/>
        </w:rPr>
      </w:r>
    </w:p>
    <w:p w:rsidR="00000000" w:rsidDel="00000000" w:rsidP="00000000" w:rsidRDefault="00000000" w:rsidRPr="00000000" w14:paraId="0000019F">
      <w:pPr>
        <w:widowControl w:val="0"/>
        <w:spacing w:before="300" w:line="240" w:lineRule="auto"/>
        <w:ind w:left="0" w:firstLine="0"/>
        <w:rPr>
          <w:sz w:val="26"/>
          <w:szCs w:val="26"/>
        </w:rPr>
      </w:pPr>
      <w:r w:rsidDel="00000000" w:rsidR="00000000" w:rsidRPr="00000000">
        <w:rPr>
          <w:rtl w:val="0"/>
        </w:rPr>
      </w:r>
    </w:p>
    <w:p w:rsidR="00000000" w:rsidDel="00000000" w:rsidP="00000000" w:rsidRDefault="00000000" w:rsidRPr="00000000" w14:paraId="000001A0">
      <w:pPr>
        <w:widowControl w:val="0"/>
        <w:spacing w:before="300" w:line="240" w:lineRule="auto"/>
        <w:ind w:left="0" w:firstLine="0"/>
        <w:rPr>
          <w:rFonts w:ascii="Lato" w:cs="Lato" w:eastAsia="Lato" w:hAnsi="Lato"/>
          <w:b w:val="1"/>
          <w:sz w:val="26"/>
          <w:szCs w:val="26"/>
        </w:rPr>
      </w:pPr>
      <w:r w:rsidDel="00000000" w:rsidR="00000000" w:rsidRPr="00000000">
        <w:rPr>
          <w:b w:val="1"/>
          <w:sz w:val="26"/>
          <w:szCs w:val="26"/>
          <w:rtl w:val="0"/>
        </w:rPr>
        <w:t xml:space="preserve">19. </w:t>
      </w:r>
      <w:r w:rsidDel="00000000" w:rsidR="00000000" w:rsidRPr="00000000">
        <w:rPr>
          <w:rFonts w:ascii="Lato" w:cs="Lato" w:eastAsia="Lato" w:hAnsi="Lato"/>
          <w:b w:val="1"/>
          <w:sz w:val="26"/>
          <w:szCs w:val="26"/>
          <w:rtl w:val="0"/>
        </w:rPr>
        <w:t xml:space="preserve">Rank each bucket of credit score as per the number of customers who have churned the bank.</w:t>
      </w:r>
    </w:p>
    <w:p w:rsidR="00000000" w:rsidDel="00000000" w:rsidP="00000000" w:rsidRDefault="00000000" w:rsidRPr="00000000" w14:paraId="000001A1">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w:t>
      </w:r>
      <w:r w:rsidDel="00000000" w:rsidR="00000000" w:rsidRPr="00000000">
        <w:rPr>
          <w:rFonts w:ascii="Lato" w:cs="Lato" w:eastAsia="Lato" w:hAnsi="Lato"/>
          <w:sz w:val="26"/>
          <w:szCs w:val="26"/>
          <w:rtl w:val="0"/>
        </w:rPr>
        <w:t xml:space="preserve"> To rank the credit score buckets by the number of churned customers, I have used the </w:t>
      </w:r>
      <w:r w:rsidDel="00000000" w:rsidR="00000000" w:rsidRPr="00000000">
        <w:rPr>
          <w:rFonts w:ascii="Roboto Mono" w:cs="Roboto Mono" w:eastAsia="Roboto Mono" w:hAnsi="Roboto Mono"/>
          <w:color w:val="188038"/>
          <w:sz w:val="26"/>
          <w:szCs w:val="26"/>
          <w:rtl w:val="0"/>
        </w:rPr>
        <w:t xml:space="preserve">RANK()</w:t>
      </w:r>
      <w:r w:rsidDel="00000000" w:rsidR="00000000" w:rsidRPr="00000000">
        <w:rPr>
          <w:rFonts w:ascii="Lato" w:cs="Lato" w:eastAsia="Lato" w:hAnsi="Lato"/>
          <w:sz w:val="26"/>
          <w:szCs w:val="26"/>
          <w:rtl w:val="0"/>
        </w:rPr>
        <w:t xml:space="preserve"> window function in SQL. This will assign a rank to each bucket based on the count of churned customers, where the bucket with the highest churn will be ranked first.</w:t>
      </w:r>
    </w:p>
    <w:p w:rsidR="00000000" w:rsidDel="00000000" w:rsidP="00000000" w:rsidRDefault="00000000" w:rsidRPr="00000000" w14:paraId="000001A2">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sz w:val="26"/>
          <w:szCs w:val="26"/>
          <w:rtl w:val="0"/>
        </w:rPr>
        <w:t xml:space="preserve">SQL query:</w:t>
      </w:r>
    </w:p>
    <w:p w:rsidR="00000000" w:rsidDel="00000000" w:rsidP="00000000" w:rsidRDefault="00000000" w:rsidRPr="00000000" w14:paraId="000001A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1A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CreditScoreBucket,</w:t>
      </w:r>
    </w:p>
    <w:p w:rsidR="00000000" w:rsidDel="00000000" w:rsidP="00000000" w:rsidRDefault="00000000" w:rsidRPr="00000000" w14:paraId="000001A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ChurnedCustomers,</w:t>
      </w:r>
    </w:p>
    <w:p w:rsidR="00000000" w:rsidDel="00000000" w:rsidP="00000000" w:rsidRDefault="00000000" w:rsidRPr="00000000" w14:paraId="000001A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RANK() OVER (ORDER BY ChurnedCustomers DESC) AS Rnk</w:t>
      </w:r>
    </w:p>
    <w:p w:rsidR="00000000" w:rsidDel="00000000" w:rsidP="00000000" w:rsidRDefault="00000000" w:rsidRPr="00000000" w14:paraId="000001A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1A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SELECT </w:t>
      </w:r>
    </w:p>
    <w:p w:rsidR="00000000" w:rsidDel="00000000" w:rsidP="00000000" w:rsidRDefault="00000000" w:rsidRPr="00000000" w14:paraId="000001A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w:t>
      </w:r>
    </w:p>
    <w:p w:rsidR="00000000" w:rsidDel="00000000" w:rsidP="00000000" w:rsidRDefault="00000000" w:rsidRPr="00000000" w14:paraId="000001A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BETWEEN 300 AND 499 THEN '300-499'</w:t>
      </w:r>
    </w:p>
    <w:p w:rsidR="00000000" w:rsidDel="00000000" w:rsidP="00000000" w:rsidRDefault="00000000" w:rsidRPr="00000000" w14:paraId="000001A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BETWEEN 500 AND 599 THEN '500-599'</w:t>
      </w:r>
    </w:p>
    <w:p w:rsidR="00000000" w:rsidDel="00000000" w:rsidP="00000000" w:rsidRDefault="00000000" w:rsidRPr="00000000" w14:paraId="000001A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BETWEEN 600 AND 699 THEN '600-699'</w:t>
      </w:r>
    </w:p>
    <w:p w:rsidR="00000000" w:rsidDel="00000000" w:rsidP="00000000" w:rsidRDefault="00000000" w:rsidRPr="00000000" w14:paraId="000001A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BETWEEN 700 AND 799 THEN '700-799'</w:t>
      </w:r>
    </w:p>
    <w:p w:rsidR="00000000" w:rsidDel="00000000" w:rsidP="00000000" w:rsidRDefault="00000000" w:rsidRPr="00000000" w14:paraId="000001A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BETWEEN 800 AND 900 THEN '800-900'</w:t>
      </w:r>
    </w:p>
    <w:p w:rsidR="00000000" w:rsidDel="00000000" w:rsidP="00000000" w:rsidRDefault="00000000" w:rsidRPr="00000000" w14:paraId="000001A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'Other'</w:t>
      </w:r>
    </w:p>
    <w:p w:rsidR="00000000" w:rsidDel="00000000" w:rsidP="00000000" w:rsidRDefault="00000000" w:rsidRPr="00000000" w14:paraId="000001B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 AS CreditScoreBucket,</w:t>
      </w:r>
    </w:p>
    <w:p w:rsidR="00000000" w:rsidDel="00000000" w:rsidP="00000000" w:rsidRDefault="00000000" w:rsidRPr="00000000" w14:paraId="000001B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ChurnedCustomers</w:t>
      </w:r>
    </w:p>
    <w:p w:rsidR="00000000" w:rsidDel="00000000" w:rsidP="00000000" w:rsidRDefault="00000000" w:rsidRPr="00000000" w14:paraId="000001B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FROM bank_churn</w:t>
      </w:r>
    </w:p>
    <w:p w:rsidR="00000000" w:rsidDel="00000000" w:rsidP="00000000" w:rsidRDefault="00000000" w:rsidRPr="00000000" w14:paraId="000001B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WHERE Exited = 1</w:t>
      </w:r>
    </w:p>
    <w:p w:rsidR="00000000" w:rsidDel="00000000" w:rsidP="00000000" w:rsidRDefault="00000000" w:rsidRPr="00000000" w14:paraId="000001B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GROUP BY CreditScoreBucket</w:t>
      </w:r>
    </w:p>
    <w:p w:rsidR="00000000" w:rsidDel="00000000" w:rsidP="00000000" w:rsidRDefault="00000000" w:rsidRPr="00000000" w14:paraId="000001B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AS BucketCounts</w:t>
      </w:r>
    </w:p>
    <w:p w:rsidR="00000000" w:rsidDel="00000000" w:rsidP="00000000" w:rsidRDefault="00000000" w:rsidRPr="00000000" w14:paraId="000001B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Rnk;</w:t>
      </w:r>
    </w:p>
    <w:p w:rsidR="00000000" w:rsidDel="00000000" w:rsidP="00000000" w:rsidRDefault="00000000" w:rsidRPr="00000000" w14:paraId="000001B7">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1B8">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1B9">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048000" cy="1304925"/>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0480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BB">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1BC">
      <w:pPr>
        <w:widowControl w:val="0"/>
        <w:numPr>
          <w:ilvl w:val="0"/>
          <w:numId w:val="6"/>
        </w:numPr>
        <w:spacing w:after="0" w:afterAutospacing="0" w:before="30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Highest Churn (600-699)</w:t>
      </w:r>
      <w:r w:rsidDel="00000000" w:rsidR="00000000" w:rsidRPr="00000000">
        <w:rPr>
          <w:rFonts w:ascii="Lato" w:cs="Lato" w:eastAsia="Lato" w:hAnsi="Lato"/>
          <w:sz w:val="26"/>
          <w:szCs w:val="26"/>
          <w:rtl w:val="0"/>
        </w:rPr>
        <w:t xml:space="preserve">: Customers with credit scores between 600-699 have the highest churn (753), indicating higher exit risk.</w:t>
      </w:r>
    </w:p>
    <w:p w:rsidR="00000000" w:rsidDel="00000000" w:rsidP="00000000" w:rsidRDefault="00000000" w:rsidRPr="00000000" w14:paraId="000001BD">
      <w:pPr>
        <w:widowControl w:val="0"/>
        <w:numPr>
          <w:ilvl w:val="0"/>
          <w:numId w:val="6"/>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Moderate Churn (500-599)</w:t>
      </w:r>
      <w:r w:rsidDel="00000000" w:rsidR="00000000" w:rsidRPr="00000000">
        <w:rPr>
          <w:rFonts w:ascii="Lato" w:cs="Lato" w:eastAsia="Lato" w:hAnsi="Lato"/>
          <w:sz w:val="26"/>
          <w:szCs w:val="26"/>
          <w:rtl w:val="0"/>
        </w:rPr>
        <w:t xml:space="preserve">: The 500-599 range also shows significant churn (510), suggesting a moderate exit risk.</w:t>
      </w:r>
    </w:p>
    <w:p w:rsidR="00000000" w:rsidDel="00000000" w:rsidP="00000000" w:rsidRDefault="00000000" w:rsidRPr="00000000" w14:paraId="000001BE">
      <w:pPr>
        <w:widowControl w:val="0"/>
        <w:numPr>
          <w:ilvl w:val="0"/>
          <w:numId w:val="6"/>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Lower Churn (700-799)</w:t>
      </w:r>
      <w:r w:rsidDel="00000000" w:rsidR="00000000" w:rsidRPr="00000000">
        <w:rPr>
          <w:rFonts w:ascii="Lato" w:cs="Lato" w:eastAsia="Lato" w:hAnsi="Lato"/>
          <w:sz w:val="26"/>
          <w:szCs w:val="26"/>
          <w:rtl w:val="0"/>
        </w:rPr>
        <w:t xml:space="preserve">: Customers in the 700-799 range have a lower churn (496), indicating more stability.</w:t>
      </w:r>
    </w:p>
    <w:p w:rsidR="00000000" w:rsidDel="00000000" w:rsidP="00000000" w:rsidRDefault="00000000" w:rsidRPr="00000000" w14:paraId="000001BF">
      <w:pPr>
        <w:widowControl w:val="0"/>
        <w:numPr>
          <w:ilvl w:val="0"/>
          <w:numId w:val="6"/>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Very Low Churn (300-499)</w:t>
      </w:r>
      <w:r w:rsidDel="00000000" w:rsidR="00000000" w:rsidRPr="00000000">
        <w:rPr>
          <w:rFonts w:ascii="Lato" w:cs="Lato" w:eastAsia="Lato" w:hAnsi="Lato"/>
          <w:sz w:val="26"/>
          <w:szCs w:val="26"/>
          <w:rtl w:val="0"/>
        </w:rPr>
        <w:t xml:space="preserve">: The 300-499 range shows the least churn (150), possibly due to fewer customers or higher loyalty.</w:t>
      </w:r>
    </w:p>
    <w:p w:rsidR="00000000" w:rsidDel="00000000" w:rsidP="00000000" w:rsidRDefault="00000000" w:rsidRPr="00000000" w14:paraId="000001C0">
      <w:pPr>
        <w:widowControl w:val="0"/>
        <w:numPr>
          <w:ilvl w:val="0"/>
          <w:numId w:val="6"/>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Lowest Churn (800-900)</w:t>
      </w:r>
      <w:r w:rsidDel="00000000" w:rsidR="00000000" w:rsidRPr="00000000">
        <w:rPr>
          <w:rFonts w:ascii="Lato" w:cs="Lato" w:eastAsia="Lato" w:hAnsi="Lato"/>
          <w:sz w:val="26"/>
          <w:szCs w:val="26"/>
          <w:rtl w:val="0"/>
        </w:rPr>
        <w:t xml:space="preserve">: The 800-900 range has the least churn (128), suggesting that high credit scores are linked to stronger retention.</w:t>
      </w:r>
    </w:p>
    <w:p w:rsidR="00000000" w:rsidDel="00000000" w:rsidP="00000000" w:rsidRDefault="00000000" w:rsidRPr="00000000" w14:paraId="000001C1">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20. According to the age buckets find the number of customers who have a credit card. Also retrieve those buckets that have lesser than average number of credit cards per bucket.</w:t>
      </w:r>
    </w:p>
    <w:p w:rsidR="00000000" w:rsidDel="00000000" w:rsidP="00000000" w:rsidRDefault="00000000" w:rsidRPr="00000000" w14:paraId="000001C2">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analyze the number of customers who have a credit card in each age bucket, and retrieve only those buckets where the number of credit card holders is less than the average per bucket, I have used the following SQL query:</w:t>
      </w:r>
    </w:p>
    <w:p w:rsidR="00000000" w:rsidDel="00000000" w:rsidP="00000000" w:rsidRDefault="00000000" w:rsidRPr="00000000" w14:paraId="000001C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WITH AgeBuckets AS (</w:t>
      </w:r>
    </w:p>
    <w:p w:rsidR="00000000" w:rsidDel="00000000" w:rsidP="00000000" w:rsidRDefault="00000000" w:rsidRPr="00000000" w14:paraId="000001C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SELECT </w:t>
      </w:r>
    </w:p>
    <w:p w:rsidR="00000000" w:rsidDel="00000000" w:rsidP="00000000" w:rsidRDefault="00000000" w:rsidRPr="00000000" w14:paraId="000001C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w:t>
      </w:r>
    </w:p>
    <w:p w:rsidR="00000000" w:rsidDel="00000000" w:rsidP="00000000" w:rsidRDefault="00000000" w:rsidRPr="00000000" w14:paraId="000001C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ci.Age BETWEEN 18 AND 25 THEN '18-25'</w:t>
      </w:r>
    </w:p>
    <w:p w:rsidR="00000000" w:rsidDel="00000000" w:rsidP="00000000" w:rsidRDefault="00000000" w:rsidRPr="00000000" w14:paraId="000001C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ci.Age BETWEEN 26 AND 35 THEN '26-35'</w:t>
      </w:r>
    </w:p>
    <w:p w:rsidR="00000000" w:rsidDel="00000000" w:rsidP="00000000" w:rsidRDefault="00000000" w:rsidRPr="00000000" w14:paraId="000001C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ci.Age BETWEEN 36 AND 45 THEN '36-45'</w:t>
      </w:r>
    </w:p>
    <w:p w:rsidR="00000000" w:rsidDel="00000000" w:rsidP="00000000" w:rsidRDefault="00000000" w:rsidRPr="00000000" w14:paraId="000001C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ci.Age BETWEEN 46 AND 55 THEN '46-55'</w:t>
      </w:r>
    </w:p>
    <w:p w:rsidR="00000000" w:rsidDel="00000000" w:rsidP="00000000" w:rsidRDefault="00000000" w:rsidRPr="00000000" w14:paraId="000001C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ci.Age BETWEEN 56 AND 65 THEN '56-65'</w:t>
      </w:r>
    </w:p>
    <w:p w:rsidR="00000000" w:rsidDel="00000000" w:rsidP="00000000" w:rsidRDefault="00000000" w:rsidRPr="00000000" w14:paraId="000001C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ci.Age &gt; 65 THEN '65+'</w:t>
      </w:r>
    </w:p>
    <w:p w:rsidR="00000000" w:rsidDel="00000000" w:rsidP="00000000" w:rsidRDefault="00000000" w:rsidRPr="00000000" w14:paraId="000001C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'Unknown'</w:t>
      </w:r>
    </w:p>
    <w:p w:rsidR="00000000" w:rsidDel="00000000" w:rsidP="00000000" w:rsidRDefault="00000000" w:rsidRPr="00000000" w14:paraId="000001C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 AS AgeBucket,</w:t>
      </w:r>
    </w:p>
    <w:p w:rsidR="00000000" w:rsidDel="00000000" w:rsidP="00000000" w:rsidRDefault="00000000" w:rsidRPr="00000000" w14:paraId="000001C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bc.HasCrCard</w:t>
      </w:r>
    </w:p>
    <w:p w:rsidR="00000000" w:rsidDel="00000000" w:rsidP="00000000" w:rsidRDefault="00000000" w:rsidRPr="00000000" w14:paraId="000001C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FROM customer_info ci</w:t>
      </w:r>
    </w:p>
    <w:p w:rsidR="00000000" w:rsidDel="00000000" w:rsidP="00000000" w:rsidRDefault="00000000" w:rsidRPr="00000000" w14:paraId="000001D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JOIN bank_churn bc ON ci.CustomerId = bc.CustomerId</w:t>
      </w:r>
    </w:p>
    <w:p w:rsidR="00000000" w:rsidDel="00000000" w:rsidP="00000000" w:rsidRDefault="00000000" w:rsidRPr="00000000" w14:paraId="000001D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t>
      </w:r>
    </w:p>
    <w:p w:rsidR="00000000" w:rsidDel="00000000" w:rsidP="00000000" w:rsidRDefault="00000000" w:rsidRPr="00000000" w14:paraId="000001D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CreditCardCounts AS (</w:t>
      </w:r>
    </w:p>
    <w:p w:rsidR="00000000" w:rsidDel="00000000" w:rsidP="00000000" w:rsidRDefault="00000000" w:rsidRPr="00000000" w14:paraId="000001D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SELECT </w:t>
      </w:r>
    </w:p>
    <w:p w:rsidR="00000000" w:rsidDel="00000000" w:rsidP="00000000" w:rsidRDefault="00000000" w:rsidRPr="00000000" w14:paraId="000001D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AgeBucket,</w:t>
      </w:r>
    </w:p>
    <w:p w:rsidR="00000000" w:rsidDel="00000000" w:rsidP="00000000" w:rsidRDefault="00000000" w:rsidRPr="00000000" w14:paraId="000001D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TotalCustomers,</w:t>
      </w:r>
    </w:p>
    <w:p w:rsidR="00000000" w:rsidDel="00000000" w:rsidP="00000000" w:rsidRDefault="00000000" w:rsidRPr="00000000" w14:paraId="000001D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HasCrCard = 1 THEN 1 ELSE 0 END) AS CreditCardHolders</w:t>
      </w:r>
    </w:p>
    <w:p w:rsidR="00000000" w:rsidDel="00000000" w:rsidP="00000000" w:rsidRDefault="00000000" w:rsidRPr="00000000" w14:paraId="000001D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FROM AgeBuckets</w:t>
      </w:r>
    </w:p>
    <w:p w:rsidR="00000000" w:rsidDel="00000000" w:rsidP="00000000" w:rsidRDefault="00000000" w:rsidRPr="00000000" w14:paraId="000001D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GROUP BY AgeBucket</w:t>
      </w:r>
    </w:p>
    <w:p w:rsidR="00000000" w:rsidDel="00000000" w:rsidP="00000000" w:rsidRDefault="00000000" w:rsidRPr="00000000" w14:paraId="000001D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t>
      </w:r>
    </w:p>
    <w:p w:rsidR="00000000" w:rsidDel="00000000" w:rsidP="00000000" w:rsidRDefault="00000000" w:rsidRPr="00000000" w14:paraId="000001D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AverageCardHolders AS (</w:t>
      </w:r>
    </w:p>
    <w:p w:rsidR="00000000" w:rsidDel="00000000" w:rsidP="00000000" w:rsidRDefault="00000000" w:rsidRPr="00000000" w14:paraId="000001D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SELECT AVG(CreditCardHolders) AS AvgCardHoldersPerBucket</w:t>
      </w:r>
    </w:p>
    <w:p w:rsidR="00000000" w:rsidDel="00000000" w:rsidP="00000000" w:rsidRDefault="00000000" w:rsidRPr="00000000" w14:paraId="000001D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FROM CreditCardCounts</w:t>
      </w:r>
    </w:p>
    <w:p w:rsidR="00000000" w:rsidDel="00000000" w:rsidP="00000000" w:rsidRDefault="00000000" w:rsidRPr="00000000" w14:paraId="000001D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t>
      </w:r>
    </w:p>
    <w:p w:rsidR="00000000" w:rsidDel="00000000" w:rsidP="00000000" w:rsidRDefault="00000000" w:rsidRPr="00000000" w14:paraId="000001D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1D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c.AgeBucket,</w:t>
      </w:r>
    </w:p>
    <w:p w:rsidR="00000000" w:rsidDel="00000000" w:rsidP="00000000" w:rsidRDefault="00000000" w:rsidRPr="00000000" w14:paraId="000001E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c.CreditCardHolders</w:t>
      </w:r>
    </w:p>
    <w:p w:rsidR="00000000" w:rsidDel="00000000" w:rsidP="00000000" w:rsidRDefault="00000000" w:rsidRPr="00000000" w14:paraId="000001E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CreditCardCounts c</w:t>
      </w:r>
    </w:p>
    <w:p w:rsidR="00000000" w:rsidDel="00000000" w:rsidP="00000000" w:rsidRDefault="00000000" w:rsidRPr="00000000" w14:paraId="000001E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AverageCardHolders a</w:t>
      </w:r>
    </w:p>
    <w:p w:rsidR="00000000" w:rsidDel="00000000" w:rsidP="00000000" w:rsidRDefault="00000000" w:rsidRPr="00000000" w14:paraId="000001E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ON c.CreditCardHolders &lt; a.AvgCardHoldersPerBucket;</w:t>
      </w:r>
    </w:p>
    <w:p w:rsidR="00000000" w:rsidDel="00000000" w:rsidP="00000000" w:rsidRDefault="00000000" w:rsidRPr="00000000" w14:paraId="000001E4">
      <w:pPr>
        <w:widowControl w:val="0"/>
        <w:spacing w:before="3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1E5">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sz w:val="26"/>
          <w:szCs w:val="26"/>
          <w:rtl w:val="0"/>
        </w:rPr>
        <w:br w:type="textWrapping"/>
      </w: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1E6">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2085975" cy="1181100"/>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0859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E8">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E9">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1EA">
      <w:pPr>
        <w:widowControl w:val="0"/>
        <w:numPr>
          <w:ilvl w:val="0"/>
          <w:numId w:val="25"/>
        </w:numPr>
        <w:spacing w:after="0" w:afterAutospacing="0" w:before="30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46–55 age group has the highest number of credit card holders below the average, indicating potential for increased engagement or targeting.</w:t>
        <w:br w:type="textWrapping"/>
      </w:r>
    </w:p>
    <w:p w:rsidR="00000000" w:rsidDel="00000000" w:rsidP="00000000" w:rsidRDefault="00000000" w:rsidRPr="00000000" w14:paraId="000001EB">
      <w:pPr>
        <w:widowControl w:val="0"/>
        <w:numPr>
          <w:ilvl w:val="0"/>
          <w:numId w:val="25"/>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18–25 and 56–65 groups also fall below average, suggesting younger and older adults may be less likely to hold credit cards.</w:t>
        <w:br w:type="textWrapping"/>
      </w:r>
    </w:p>
    <w:p w:rsidR="00000000" w:rsidDel="00000000" w:rsidP="00000000" w:rsidRDefault="00000000" w:rsidRPr="00000000" w14:paraId="000001EC">
      <w:pPr>
        <w:widowControl w:val="0"/>
        <w:numPr>
          <w:ilvl w:val="0"/>
          <w:numId w:val="25"/>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65+ group has the lowest number (187), possibly due to reduced financial activity or reliance on other payment methods.</w:t>
      </w:r>
    </w:p>
    <w:p w:rsidR="00000000" w:rsidDel="00000000" w:rsidP="00000000" w:rsidRDefault="00000000" w:rsidRPr="00000000" w14:paraId="000001ED">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EE">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sz w:val="26"/>
          <w:szCs w:val="26"/>
          <w:rtl w:val="0"/>
        </w:rPr>
        <w:t xml:space="preserve">       </w:t>
      </w:r>
      <w:r w:rsidDel="00000000" w:rsidR="00000000" w:rsidRPr="00000000">
        <w:rPr>
          <w:rFonts w:ascii="Lato" w:cs="Lato" w:eastAsia="Lato" w:hAnsi="Lato"/>
          <w:b w:val="1"/>
          <w:sz w:val="26"/>
          <w:szCs w:val="26"/>
          <w:rtl w:val="0"/>
        </w:rPr>
        <w:t xml:space="preserve"> </w:t>
      </w:r>
    </w:p>
    <w:p w:rsidR="00000000" w:rsidDel="00000000" w:rsidP="00000000" w:rsidRDefault="00000000" w:rsidRPr="00000000" w14:paraId="000001EF">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21.</w:t>
      </w:r>
      <w:r w:rsidDel="00000000" w:rsidR="00000000" w:rsidRPr="00000000">
        <w:rPr>
          <w:rFonts w:ascii="Lato" w:cs="Lato" w:eastAsia="Lato" w:hAnsi="Lato"/>
          <w:b w:val="1"/>
          <w:sz w:val="30"/>
          <w:szCs w:val="30"/>
          <w:rtl w:val="0"/>
        </w:rPr>
        <w:t xml:space="preserve"> </w:t>
      </w:r>
      <w:r w:rsidDel="00000000" w:rsidR="00000000" w:rsidRPr="00000000">
        <w:rPr>
          <w:rFonts w:ascii="Lato" w:cs="Lato" w:eastAsia="Lato" w:hAnsi="Lato"/>
          <w:b w:val="1"/>
          <w:sz w:val="26"/>
          <w:szCs w:val="26"/>
          <w:rtl w:val="0"/>
        </w:rPr>
        <w:t xml:space="preserve"> Rank the Locations as per the number of people who have churned the bank and average balance of the customers.</w:t>
      </w:r>
    </w:p>
    <w:p w:rsidR="00000000" w:rsidDel="00000000" w:rsidP="00000000" w:rsidRDefault="00000000" w:rsidRPr="00000000" w14:paraId="000001F0">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rank the locations by number of churned customers and average balance, I have used the following SQL query:</w:t>
      </w:r>
    </w:p>
    <w:p w:rsidR="00000000" w:rsidDel="00000000" w:rsidP="00000000" w:rsidRDefault="00000000" w:rsidRPr="00000000" w14:paraId="000001F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1F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Location,</w:t>
      </w:r>
    </w:p>
    <w:p w:rsidR="00000000" w:rsidDel="00000000" w:rsidP="00000000" w:rsidRDefault="00000000" w:rsidRPr="00000000" w14:paraId="000001F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Num_Churned_Customers,</w:t>
      </w:r>
    </w:p>
    <w:p w:rsidR="00000000" w:rsidDel="00000000" w:rsidP="00000000" w:rsidRDefault="00000000" w:rsidRPr="00000000" w14:paraId="000001F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Avg_Balance,</w:t>
      </w:r>
    </w:p>
    <w:p w:rsidR="00000000" w:rsidDel="00000000" w:rsidP="00000000" w:rsidRDefault="00000000" w:rsidRPr="00000000" w14:paraId="000001F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RANK() OVER (ORDER BY Num_Churned_Customers DESC, Avg_Balance DESC) AS Location_Rank</w:t>
      </w:r>
    </w:p>
    <w:p w:rsidR="00000000" w:rsidDel="00000000" w:rsidP="00000000" w:rsidRDefault="00000000" w:rsidRPr="00000000" w14:paraId="000001F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1F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SELECT </w:t>
      </w:r>
    </w:p>
    <w:p w:rsidR="00000000" w:rsidDel="00000000" w:rsidP="00000000" w:rsidRDefault="00000000" w:rsidRPr="00000000" w14:paraId="000001F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g.GeographyLocation AS Location,</w:t>
      </w:r>
    </w:p>
    <w:p w:rsidR="00000000" w:rsidDel="00000000" w:rsidP="00000000" w:rsidRDefault="00000000" w:rsidRPr="00000000" w14:paraId="000001F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COUNT(CASE WHEN bc.Exited = 1 THEN 1 END) AS Num_Churned_Customers,</w:t>
      </w:r>
    </w:p>
    <w:p w:rsidR="00000000" w:rsidDel="00000000" w:rsidP="00000000" w:rsidRDefault="00000000" w:rsidRPr="00000000" w14:paraId="000001F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AVG(bc.Balance) AS Avg_Balance</w:t>
      </w:r>
    </w:p>
    <w:p w:rsidR="00000000" w:rsidDel="00000000" w:rsidP="00000000" w:rsidRDefault="00000000" w:rsidRPr="00000000" w14:paraId="000001F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FROM </w:t>
      </w:r>
    </w:p>
    <w:p w:rsidR="00000000" w:rsidDel="00000000" w:rsidP="00000000" w:rsidRDefault="00000000" w:rsidRPr="00000000" w14:paraId="000001F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customer_info ci</w:t>
      </w:r>
    </w:p>
    <w:p w:rsidR="00000000" w:rsidDel="00000000" w:rsidP="00000000" w:rsidRDefault="00000000" w:rsidRPr="00000000" w14:paraId="000001F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JOIN </w:t>
      </w:r>
    </w:p>
    <w:p w:rsidR="00000000" w:rsidDel="00000000" w:rsidP="00000000" w:rsidRDefault="00000000" w:rsidRPr="00000000" w14:paraId="000001F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 bc ON ci.CustomerId = bc.CustomerId</w:t>
      </w:r>
    </w:p>
    <w:p w:rsidR="00000000" w:rsidDel="00000000" w:rsidP="00000000" w:rsidRDefault="00000000" w:rsidRPr="00000000" w14:paraId="000001F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JOIN </w:t>
      </w:r>
    </w:p>
    <w:p w:rsidR="00000000" w:rsidDel="00000000" w:rsidP="00000000" w:rsidRDefault="00000000" w:rsidRPr="00000000" w14:paraId="0000020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geography g ON ci.GeographyID = g.GeographyID</w:t>
      </w:r>
    </w:p>
    <w:p w:rsidR="00000000" w:rsidDel="00000000" w:rsidP="00000000" w:rsidRDefault="00000000" w:rsidRPr="00000000" w14:paraId="0000020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GROUP BY </w:t>
      </w:r>
    </w:p>
    <w:p w:rsidR="00000000" w:rsidDel="00000000" w:rsidP="00000000" w:rsidRDefault="00000000" w:rsidRPr="00000000" w14:paraId="0000020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g.GeographyLocation</w:t>
      </w:r>
    </w:p>
    <w:p w:rsidR="00000000" w:rsidDel="00000000" w:rsidP="00000000" w:rsidRDefault="00000000" w:rsidRPr="00000000" w14:paraId="0000020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AS RankedLocations;</w:t>
      </w:r>
    </w:p>
    <w:p w:rsidR="00000000" w:rsidDel="00000000" w:rsidP="00000000" w:rsidRDefault="00000000" w:rsidRPr="00000000" w14:paraId="00000204">
      <w:pPr>
        <w:widowControl w:val="0"/>
        <w:spacing w:before="300" w:line="240" w:lineRule="auto"/>
        <w:rPr>
          <w:rFonts w:ascii="Lato" w:cs="Lato" w:eastAsia="Lato" w:hAnsi="Lato"/>
          <w:b w:val="1"/>
          <w:color w:val="3d85c6"/>
          <w:sz w:val="26"/>
          <w:szCs w:val="26"/>
        </w:rPr>
      </w:pPr>
      <w:r w:rsidDel="00000000" w:rsidR="00000000" w:rsidRPr="00000000">
        <w:rPr>
          <w:rtl w:val="0"/>
        </w:rPr>
      </w:r>
    </w:p>
    <w:p w:rsidR="00000000" w:rsidDel="00000000" w:rsidP="00000000" w:rsidRDefault="00000000" w:rsidRPr="00000000" w14:paraId="00000205">
      <w:pPr>
        <w:widowControl w:val="0"/>
        <w:spacing w:before="300" w:line="240" w:lineRule="auto"/>
        <w:rPr>
          <w:rFonts w:ascii="Lato" w:cs="Lato" w:eastAsia="Lato" w:hAnsi="Lato"/>
          <w:b w:val="1"/>
          <w:color w:val="3d85c6"/>
          <w:sz w:val="26"/>
          <w:szCs w:val="26"/>
        </w:rPr>
      </w:pPr>
      <w:r w:rsidDel="00000000" w:rsidR="00000000" w:rsidRPr="00000000">
        <w:rPr>
          <w:rtl w:val="0"/>
        </w:rPr>
      </w:r>
    </w:p>
    <w:p w:rsidR="00000000" w:rsidDel="00000000" w:rsidP="00000000" w:rsidRDefault="00000000" w:rsidRPr="00000000" w14:paraId="00000206">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Output:</w:t>
      </w:r>
    </w:p>
    <w:p w:rsidR="00000000" w:rsidDel="00000000" w:rsidP="00000000" w:rsidRDefault="00000000" w:rsidRPr="00000000" w14:paraId="00000207">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905375" cy="914400"/>
            <wp:effectExtent b="0" l="0" r="0" t="0"/>
            <wp:docPr id="2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9053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09">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20A">
      <w:pPr>
        <w:widowControl w:val="0"/>
        <w:numPr>
          <w:ilvl w:val="0"/>
          <w:numId w:val="58"/>
        </w:numPr>
        <w:spacing w:after="0" w:afterAutospacing="0" w:before="30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Germany ranks 1st with the highest number of churned customers (814) and the highest average balance (~119.7K) — indicating potential high-value customer loss.</w:t>
        <w:br w:type="textWrapping"/>
      </w:r>
    </w:p>
    <w:p w:rsidR="00000000" w:rsidDel="00000000" w:rsidP="00000000" w:rsidRDefault="00000000" w:rsidRPr="00000000" w14:paraId="0000020B">
      <w:pPr>
        <w:widowControl w:val="0"/>
        <w:numPr>
          <w:ilvl w:val="0"/>
          <w:numId w:val="58"/>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France ranks 2nd, also showing significant churn (810) but a much lower average balance (~62.1K) than Germany.</w:t>
        <w:br w:type="textWrapping"/>
      </w:r>
    </w:p>
    <w:p w:rsidR="00000000" w:rsidDel="00000000" w:rsidP="00000000" w:rsidRDefault="00000000" w:rsidRPr="00000000" w14:paraId="0000020C">
      <w:pPr>
        <w:widowControl w:val="0"/>
        <w:numPr>
          <w:ilvl w:val="0"/>
          <w:numId w:val="58"/>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Spain ranks 3rd, with the lowest churn (413) and slightly lower average balance (~61.8K) compared to France</w:t>
      </w:r>
      <w:r w:rsidDel="00000000" w:rsidR="00000000" w:rsidRPr="00000000">
        <w:rPr>
          <w:rFonts w:ascii="Lato" w:cs="Lato" w:eastAsia="Lato" w:hAnsi="Lato"/>
          <w:b w:val="1"/>
          <w:sz w:val="26"/>
          <w:szCs w:val="26"/>
          <w:rtl w:val="0"/>
        </w:rPr>
        <w:t xml:space="preserve">.</w:t>
      </w:r>
    </w:p>
    <w:p w:rsidR="00000000" w:rsidDel="00000000" w:rsidP="00000000" w:rsidRDefault="00000000" w:rsidRPr="00000000" w14:paraId="0000020D">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0E">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0F">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22.</w:t>
      </w:r>
      <w:r w:rsidDel="00000000" w:rsidR="00000000" w:rsidRPr="00000000">
        <w:rPr>
          <w:rFonts w:ascii="Lato" w:cs="Lato" w:eastAsia="Lato" w:hAnsi="Lato"/>
          <w:b w:val="1"/>
          <w:sz w:val="30"/>
          <w:szCs w:val="30"/>
          <w:rtl w:val="0"/>
        </w:rPr>
        <w:t xml:space="preserve"> </w:t>
      </w:r>
      <w:r w:rsidDel="00000000" w:rsidR="00000000" w:rsidRPr="00000000">
        <w:rPr>
          <w:rFonts w:ascii="Lato" w:cs="Lato" w:eastAsia="Lato" w:hAnsi="Lato"/>
          <w:b w:val="1"/>
          <w:sz w:val="26"/>
          <w:szCs w:val="26"/>
          <w:rtl w:val="0"/>
        </w:rPr>
        <w:t xml:space="preserve">As we can see that the “CustomerInfo” table has the CustomerID and Surname, now if we have to join it with a table where the primary key is also a combination of CustomerID and Surname, come up with a column where the format is “CustomerID_Surname”.</w:t>
      </w:r>
    </w:p>
    <w:p w:rsidR="00000000" w:rsidDel="00000000" w:rsidP="00000000" w:rsidRDefault="00000000" w:rsidRPr="00000000" w14:paraId="00000210">
      <w:pPr>
        <w:widowControl w:val="0"/>
        <w:spacing w:before="300" w:line="240" w:lineRule="auto"/>
        <w:ind w:left="0" w:firstLine="0"/>
        <w:rPr>
          <w:rFonts w:ascii="Roboto Mono" w:cs="Roboto Mono" w:eastAsia="Roboto Mono" w:hAnsi="Roboto Mono"/>
          <w:color w:val="188038"/>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As we have not a second table where the primary key is also a combination of CustomerID and Surname, so I have assumed that the second table is called </w:t>
      </w:r>
      <w:r w:rsidDel="00000000" w:rsidR="00000000" w:rsidRPr="00000000">
        <w:rPr>
          <w:rFonts w:ascii="Roboto Mono" w:cs="Roboto Mono" w:eastAsia="Roboto Mono" w:hAnsi="Roboto Mono"/>
          <w:color w:val="188038"/>
          <w:sz w:val="26"/>
          <w:szCs w:val="26"/>
          <w:rtl w:val="0"/>
        </w:rPr>
        <w:t xml:space="preserve">CustomerDetails</w:t>
      </w:r>
      <w:r w:rsidDel="00000000" w:rsidR="00000000" w:rsidRPr="00000000">
        <w:rPr>
          <w:rFonts w:ascii="Lato" w:cs="Lato" w:eastAsia="Lato" w:hAnsi="Lato"/>
          <w:sz w:val="26"/>
          <w:szCs w:val="26"/>
          <w:rtl w:val="0"/>
        </w:rPr>
        <w:t xml:space="preserve"> and has a column named </w:t>
      </w:r>
      <w:r w:rsidDel="00000000" w:rsidR="00000000" w:rsidRPr="00000000">
        <w:rPr>
          <w:rFonts w:ascii="Roboto Mono" w:cs="Roboto Mono" w:eastAsia="Roboto Mono" w:hAnsi="Roboto Mono"/>
          <w:color w:val="188038"/>
          <w:sz w:val="26"/>
          <w:szCs w:val="26"/>
          <w:rtl w:val="0"/>
        </w:rPr>
        <w:t xml:space="preserve">CustomerID_Surname.</w:t>
      </w:r>
    </w:p>
    <w:p w:rsidR="00000000" w:rsidDel="00000000" w:rsidP="00000000" w:rsidRDefault="00000000" w:rsidRPr="00000000" w14:paraId="00000211">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sz w:val="26"/>
          <w:szCs w:val="26"/>
          <w:rtl w:val="0"/>
        </w:rPr>
        <w:t xml:space="preserve">SQl query to do this task:</w:t>
      </w:r>
    </w:p>
    <w:p w:rsidR="00000000" w:rsidDel="00000000" w:rsidP="00000000" w:rsidRDefault="00000000" w:rsidRPr="00000000" w14:paraId="0000021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21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ci.CustomerID,</w:t>
      </w:r>
    </w:p>
    <w:p w:rsidR="00000000" w:rsidDel="00000000" w:rsidP="00000000" w:rsidRDefault="00000000" w:rsidRPr="00000000" w14:paraId="0000021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ci.Surname,</w:t>
      </w:r>
    </w:p>
    <w:p w:rsidR="00000000" w:rsidDel="00000000" w:rsidP="00000000" w:rsidRDefault="00000000" w:rsidRPr="00000000" w14:paraId="0000021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cd.*</w:t>
      </w:r>
    </w:p>
    <w:p w:rsidR="00000000" w:rsidDel="00000000" w:rsidP="00000000" w:rsidRDefault="00000000" w:rsidRPr="00000000" w14:paraId="0000021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21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CustomerInfo ci</w:t>
      </w:r>
    </w:p>
    <w:p w:rsidR="00000000" w:rsidDel="00000000" w:rsidP="00000000" w:rsidRDefault="00000000" w:rsidRPr="00000000" w14:paraId="0000021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w:t>
      </w:r>
    </w:p>
    <w:p w:rsidR="00000000" w:rsidDel="00000000" w:rsidP="00000000" w:rsidRDefault="00000000" w:rsidRPr="00000000" w14:paraId="0000021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CustomerDetails cd</w:t>
      </w:r>
    </w:p>
    <w:p w:rsidR="00000000" w:rsidDel="00000000" w:rsidP="00000000" w:rsidRDefault="00000000" w:rsidRPr="00000000" w14:paraId="0000021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ON CONCAT(ci.CustomerID, '_', ci.Surname) = cd.CustomerID_Surname;</w:t>
      </w:r>
    </w:p>
    <w:p w:rsidR="00000000" w:rsidDel="00000000" w:rsidP="00000000" w:rsidRDefault="00000000" w:rsidRPr="00000000" w14:paraId="0000021B">
      <w:pPr>
        <w:widowControl w:val="0"/>
        <w:spacing w:before="30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1C">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w5b5p5kzpi7" w:id="3"/>
      <w:bookmarkEnd w:id="3"/>
      <w:r w:rsidDel="00000000" w:rsidR="00000000" w:rsidRPr="00000000">
        <w:rPr>
          <w:rFonts w:ascii="Lato" w:cs="Lato" w:eastAsia="Lato" w:hAnsi="Lato"/>
          <w:b w:val="1"/>
          <w:color w:val="000000"/>
          <w:sz w:val="26"/>
          <w:szCs w:val="26"/>
          <w:rtl w:val="0"/>
        </w:rPr>
        <w:t xml:space="preserve">What This Does:</w:t>
      </w:r>
    </w:p>
    <w:p w:rsidR="00000000" w:rsidDel="00000000" w:rsidP="00000000" w:rsidRDefault="00000000" w:rsidRPr="00000000" w14:paraId="0000021D">
      <w:pPr>
        <w:widowControl w:val="0"/>
        <w:numPr>
          <w:ilvl w:val="0"/>
          <w:numId w:val="54"/>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Dynamically constructs a </w:t>
      </w:r>
      <w:r w:rsidDel="00000000" w:rsidR="00000000" w:rsidRPr="00000000">
        <w:rPr>
          <w:rFonts w:ascii="Roboto Mono" w:cs="Roboto Mono" w:eastAsia="Roboto Mono" w:hAnsi="Roboto Mono"/>
          <w:color w:val="188038"/>
          <w:sz w:val="26"/>
          <w:szCs w:val="26"/>
          <w:rtl w:val="0"/>
        </w:rPr>
        <w:t xml:space="preserve">CustomerID_Surname</w:t>
      </w:r>
      <w:r w:rsidDel="00000000" w:rsidR="00000000" w:rsidRPr="00000000">
        <w:rPr>
          <w:rFonts w:ascii="Lato" w:cs="Lato" w:eastAsia="Lato" w:hAnsi="Lato"/>
          <w:sz w:val="26"/>
          <w:szCs w:val="26"/>
          <w:rtl w:val="0"/>
        </w:rPr>
        <w:t xml:space="preserve"> key from the </w:t>
      </w:r>
      <w:r w:rsidDel="00000000" w:rsidR="00000000" w:rsidRPr="00000000">
        <w:rPr>
          <w:rFonts w:ascii="Roboto Mono" w:cs="Roboto Mono" w:eastAsia="Roboto Mono" w:hAnsi="Roboto Mono"/>
          <w:color w:val="188038"/>
          <w:sz w:val="26"/>
          <w:szCs w:val="26"/>
          <w:rtl w:val="0"/>
        </w:rPr>
        <w:t xml:space="preserve">CustomerInfo</w:t>
      </w:r>
      <w:r w:rsidDel="00000000" w:rsidR="00000000" w:rsidRPr="00000000">
        <w:rPr>
          <w:rFonts w:ascii="Lato" w:cs="Lato" w:eastAsia="Lato" w:hAnsi="Lato"/>
          <w:sz w:val="26"/>
          <w:szCs w:val="26"/>
          <w:rtl w:val="0"/>
        </w:rPr>
        <w:t xml:space="preserve"> table.</w:t>
        <w:br w:type="textWrapping"/>
      </w:r>
    </w:p>
    <w:p w:rsidR="00000000" w:rsidDel="00000000" w:rsidP="00000000" w:rsidRDefault="00000000" w:rsidRPr="00000000" w14:paraId="0000021E">
      <w:pPr>
        <w:widowControl w:val="0"/>
        <w:numPr>
          <w:ilvl w:val="0"/>
          <w:numId w:val="54"/>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Joins it with the same composite key in </w:t>
      </w:r>
      <w:r w:rsidDel="00000000" w:rsidR="00000000" w:rsidRPr="00000000">
        <w:rPr>
          <w:rFonts w:ascii="Roboto Mono" w:cs="Roboto Mono" w:eastAsia="Roboto Mono" w:hAnsi="Roboto Mono"/>
          <w:color w:val="188038"/>
          <w:sz w:val="26"/>
          <w:szCs w:val="26"/>
          <w:rtl w:val="0"/>
        </w:rPr>
        <w:t xml:space="preserve">CustomerDetails</w:t>
      </w:r>
      <w:r w:rsidDel="00000000" w:rsidR="00000000" w:rsidRPr="00000000">
        <w:rPr>
          <w:rFonts w:ascii="Lato" w:cs="Lato" w:eastAsia="Lato" w:hAnsi="Lato"/>
          <w:sz w:val="26"/>
          <w:szCs w:val="26"/>
          <w:rtl w:val="0"/>
        </w:rPr>
        <w:t xml:space="preserve">.</w:t>
      </w:r>
    </w:p>
    <w:p w:rsidR="00000000" w:rsidDel="00000000" w:rsidP="00000000" w:rsidRDefault="00000000" w:rsidRPr="00000000" w14:paraId="0000021F">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20">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21">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22">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23">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23.</w:t>
      </w:r>
      <w:r w:rsidDel="00000000" w:rsidR="00000000" w:rsidRPr="00000000">
        <w:rPr>
          <w:rFonts w:ascii="Lato" w:cs="Lato" w:eastAsia="Lato" w:hAnsi="Lato"/>
          <w:b w:val="1"/>
          <w:sz w:val="30"/>
          <w:szCs w:val="30"/>
          <w:rtl w:val="0"/>
        </w:rPr>
        <w:t xml:space="preserve"> </w:t>
      </w:r>
      <w:r w:rsidDel="00000000" w:rsidR="00000000" w:rsidRPr="00000000">
        <w:rPr>
          <w:rFonts w:ascii="Lato" w:cs="Lato" w:eastAsia="Lato" w:hAnsi="Lato"/>
          <w:b w:val="1"/>
          <w:sz w:val="26"/>
          <w:szCs w:val="26"/>
          <w:rtl w:val="0"/>
        </w:rPr>
        <w:t xml:space="preserve">Without using “Join”, can we get the “ExitCategory” from ExitCustomers table to Bank_Churn table? If yes do this using SQL.</w:t>
      </w:r>
    </w:p>
    <w:p w:rsidR="00000000" w:rsidDel="00000000" w:rsidP="00000000" w:rsidRDefault="00000000" w:rsidRPr="00000000" w14:paraId="00000224">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Yes, we can add the </w:t>
      </w:r>
      <w:r w:rsidDel="00000000" w:rsidR="00000000" w:rsidRPr="00000000">
        <w:rPr>
          <w:rFonts w:ascii="Roboto Mono" w:cs="Roboto Mono" w:eastAsia="Roboto Mono" w:hAnsi="Roboto Mono"/>
          <w:color w:val="188038"/>
          <w:sz w:val="26"/>
          <w:szCs w:val="26"/>
          <w:rtl w:val="0"/>
        </w:rPr>
        <w:t xml:space="preserve">ExitCategory</w:t>
      </w:r>
      <w:r w:rsidDel="00000000" w:rsidR="00000000" w:rsidRPr="00000000">
        <w:rPr>
          <w:rFonts w:ascii="Lato" w:cs="Lato" w:eastAsia="Lato" w:hAnsi="Lato"/>
          <w:sz w:val="26"/>
          <w:szCs w:val="26"/>
          <w:rtl w:val="0"/>
        </w:rPr>
        <w:t xml:space="preserve"> from the </w:t>
      </w:r>
      <w:r w:rsidDel="00000000" w:rsidR="00000000" w:rsidRPr="00000000">
        <w:rPr>
          <w:rFonts w:ascii="Roboto Mono" w:cs="Roboto Mono" w:eastAsia="Roboto Mono" w:hAnsi="Roboto Mono"/>
          <w:color w:val="188038"/>
          <w:sz w:val="26"/>
          <w:szCs w:val="26"/>
          <w:rtl w:val="0"/>
        </w:rPr>
        <w:t xml:space="preserve">ExitCustomers</w:t>
      </w:r>
      <w:r w:rsidDel="00000000" w:rsidR="00000000" w:rsidRPr="00000000">
        <w:rPr>
          <w:rFonts w:ascii="Lato" w:cs="Lato" w:eastAsia="Lato" w:hAnsi="Lato"/>
          <w:sz w:val="26"/>
          <w:szCs w:val="26"/>
          <w:rtl w:val="0"/>
        </w:rPr>
        <w:t xml:space="preserve"> table to the </w:t>
      </w:r>
      <w:r w:rsidDel="00000000" w:rsidR="00000000" w:rsidRPr="00000000">
        <w:rPr>
          <w:rFonts w:ascii="Roboto Mono" w:cs="Roboto Mono" w:eastAsia="Roboto Mono" w:hAnsi="Roboto Mono"/>
          <w:color w:val="188038"/>
          <w:sz w:val="26"/>
          <w:szCs w:val="26"/>
          <w:rtl w:val="0"/>
        </w:rPr>
        <w:t xml:space="preserve">Bank_Churn</w:t>
      </w:r>
      <w:r w:rsidDel="00000000" w:rsidR="00000000" w:rsidRPr="00000000">
        <w:rPr>
          <w:rFonts w:ascii="Lato" w:cs="Lato" w:eastAsia="Lato" w:hAnsi="Lato"/>
          <w:sz w:val="26"/>
          <w:szCs w:val="26"/>
          <w:rtl w:val="0"/>
        </w:rPr>
        <w:t xml:space="preserve"> table without using a JOIN, by using a subquery or CASE expression.</w:t>
      </w:r>
    </w:p>
    <w:p w:rsidR="00000000" w:rsidDel="00000000" w:rsidP="00000000" w:rsidRDefault="00000000" w:rsidRPr="00000000" w14:paraId="00000225">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Since </w:t>
      </w:r>
      <w:r w:rsidDel="00000000" w:rsidR="00000000" w:rsidRPr="00000000">
        <w:rPr>
          <w:rFonts w:ascii="Roboto Mono" w:cs="Roboto Mono" w:eastAsia="Roboto Mono" w:hAnsi="Roboto Mono"/>
          <w:color w:val="188038"/>
          <w:sz w:val="26"/>
          <w:szCs w:val="26"/>
          <w:rtl w:val="0"/>
        </w:rPr>
        <w:t xml:space="preserve">ExitID</w:t>
      </w:r>
      <w:r w:rsidDel="00000000" w:rsidR="00000000" w:rsidRPr="00000000">
        <w:rPr>
          <w:rFonts w:ascii="Lato" w:cs="Lato" w:eastAsia="Lato" w:hAnsi="Lato"/>
          <w:sz w:val="26"/>
          <w:szCs w:val="26"/>
          <w:rtl w:val="0"/>
        </w:rPr>
        <w:t xml:space="preserve"> in </w:t>
      </w:r>
      <w:r w:rsidDel="00000000" w:rsidR="00000000" w:rsidRPr="00000000">
        <w:rPr>
          <w:rFonts w:ascii="Roboto Mono" w:cs="Roboto Mono" w:eastAsia="Roboto Mono" w:hAnsi="Roboto Mono"/>
          <w:color w:val="188038"/>
          <w:sz w:val="26"/>
          <w:szCs w:val="26"/>
          <w:rtl w:val="0"/>
        </w:rPr>
        <w:t xml:space="preserve">ExitCustomers</w:t>
      </w:r>
      <w:r w:rsidDel="00000000" w:rsidR="00000000" w:rsidRPr="00000000">
        <w:rPr>
          <w:rFonts w:ascii="Lato" w:cs="Lato" w:eastAsia="Lato" w:hAnsi="Lato"/>
          <w:sz w:val="26"/>
          <w:szCs w:val="26"/>
          <w:rtl w:val="0"/>
        </w:rPr>
        <w:t xml:space="preserve"> corresponds directly to the </w:t>
      </w:r>
      <w:r w:rsidDel="00000000" w:rsidR="00000000" w:rsidRPr="00000000">
        <w:rPr>
          <w:rFonts w:ascii="Roboto Mono" w:cs="Roboto Mono" w:eastAsia="Roboto Mono" w:hAnsi="Roboto Mono"/>
          <w:color w:val="188038"/>
          <w:sz w:val="26"/>
          <w:szCs w:val="26"/>
          <w:rtl w:val="0"/>
        </w:rPr>
        <w:t xml:space="preserve">Exited</w:t>
      </w:r>
      <w:r w:rsidDel="00000000" w:rsidR="00000000" w:rsidRPr="00000000">
        <w:rPr>
          <w:rFonts w:ascii="Lato" w:cs="Lato" w:eastAsia="Lato" w:hAnsi="Lato"/>
          <w:sz w:val="26"/>
          <w:szCs w:val="26"/>
          <w:rtl w:val="0"/>
        </w:rPr>
        <w:t xml:space="preserve"> column in </w:t>
      </w:r>
      <w:r w:rsidDel="00000000" w:rsidR="00000000" w:rsidRPr="00000000">
        <w:rPr>
          <w:rFonts w:ascii="Roboto Mono" w:cs="Roboto Mono" w:eastAsia="Roboto Mono" w:hAnsi="Roboto Mono"/>
          <w:color w:val="188038"/>
          <w:sz w:val="26"/>
          <w:szCs w:val="26"/>
          <w:rtl w:val="0"/>
        </w:rPr>
        <w:t xml:space="preserve">Bank_Churn</w:t>
      </w:r>
      <w:r w:rsidDel="00000000" w:rsidR="00000000" w:rsidRPr="00000000">
        <w:rPr>
          <w:rFonts w:ascii="Lato" w:cs="Lato" w:eastAsia="Lato" w:hAnsi="Lato"/>
          <w:sz w:val="26"/>
          <w:szCs w:val="26"/>
          <w:rtl w:val="0"/>
        </w:rPr>
        <w:t xml:space="preserve">, we can map it using a correlated subquery or a CASE statement.</w:t>
      </w:r>
    </w:p>
    <w:p w:rsidR="00000000" w:rsidDel="00000000" w:rsidP="00000000" w:rsidRDefault="00000000" w:rsidRPr="00000000" w14:paraId="00000226">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SQL query:</w:t>
      </w:r>
    </w:p>
    <w:p w:rsidR="00000000" w:rsidDel="00000000" w:rsidP="00000000" w:rsidRDefault="00000000" w:rsidRPr="00000000" w14:paraId="00000227">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228">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CustomerId,</w:t>
      </w:r>
    </w:p>
    <w:p w:rsidR="00000000" w:rsidDel="00000000" w:rsidP="00000000" w:rsidRDefault="00000000" w:rsidRPr="00000000" w14:paraId="00000229">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CreditScore,</w:t>
      </w:r>
    </w:p>
    <w:p w:rsidR="00000000" w:rsidDel="00000000" w:rsidP="00000000" w:rsidRDefault="00000000" w:rsidRPr="00000000" w14:paraId="0000022A">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Tenure,</w:t>
      </w:r>
    </w:p>
    <w:p w:rsidR="00000000" w:rsidDel="00000000" w:rsidP="00000000" w:rsidRDefault="00000000" w:rsidRPr="00000000" w14:paraId="0000022B">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Balance,</w:t>
      </w:r>
    </w:p>
    <w:p w:rsidR="00000000" w:rsidDel="00000000" w:rsidP="00000000" w:rsidRDefault="00000000" w:rsidRPr="00000000" w14:paraId="0000022C">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NumOfProducts,</w:t>
      </w:r>
    </w:p>
    <w:p w:rsidR="00000000" w:rsidDel="00000000" w:rsidP="00000000" w:rsidRDefault="00000000" w:rsidRPr="00000000" w14:paraId="0000022D">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HasCrCard,</w:t>
      </w:r>
    </w:p>
    <w:p w:rsidR="00000000" w:rsidDel="00000000" w:rsidP="00000000" w:rsidRDefault="00000000" w:rsidRPr="00000000" w14:paraId="0000022E">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IsActiveMember,</w:t>
      </w:r>
    </w:p>
    <w:p w:rsidR="00000000" w:rsidDel="00000000" w:rsidP="00000000" w:rsidRDefault="00000000" w:rsidRPr="00000000" w14:paraId="0000022F">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Exited,</w:t>
      </w:r>
    </w:p>
    <w:p w:rsidR="00000000" w:rsidDel="00000000" w:rsidP="00000000" w:rsidRDefault="00000000" w:rsidRPr="00000000" w14:paraId="00000230">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 </w:t>
      </w:r>
    </w:p>
    <w:p w:rsidR="00000000" w:rsidDel="00000000" w:rsidP="00000000" w:rsidRDefault="00000000" w:rsidRPr="00000000" w14:paraId="00000231">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Exited = 1 THEN 'Exit'</w:t>
      </w:r>
    </w:p>
    <w:p w:rsidR="00000000" w:rsidDel="00000000" w:rsidP="00000000" w:rsidRDefault="00000000" w:rsidRPr="00000000" w14:paraId="00000232">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Exited = 0 THEN 'Retain'</w:t>
      </w:r>
    </w:p>
    <w:p w:rsidR="00000000" w:rsidDel="00000000" w:rsidP="00000000" w:rsidRDefault="00000000" w:rsidRPr="00000000" w14:paraId="00000233">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'Unknown'</w:t>
      </w:r>
    </w:p>
    <w:p w:rsidR="00000000" w:rsidDel="00000000" w:rsidP="00000000" w:rsidRDefault="00000000" w:rsidRPr="00000000" w14:paraId="00000234">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 AS ExitCategory</w:t>
      </w:r>
    </w:p>
    <w:p w:rsidR="00000000" w:rsidDel="00000000" w:rsidP="00000000" w:rsidRDefault="00000000" w:rsidRPr="00000000" w14:paraId="00000235">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236">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w:t>
      </w:r>
    </w:p>
    <w:p w:rsidR="00000000" w:rsidDel="00000000" w:rsidP="00000000" w:rsidRDefault="00000000" w:rsidRPr="00000000" w14:paraId="00000237">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38">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39">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23A">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731200" cy="1816100"/>
            <wp:effectExtent b="0" l="0" r="0" t="0"/>
            <wp:docPr id="3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3C">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3D">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3E">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24.</w:t>
      </w:r>
      <w:r w:rsidDel="00000000" w:rsidR="00000000" w:rsidRPr="00000000">
        <w:rPr>
          <w:rFonts w:ascii="Lato" w:cs="Lato" w:eastAsia="Lato" w:hAnsi="Lato"/>
          <w:b w:val="1"/>
          <w:sz w:val="30"/>
          <w:szCs w:val="30"/>
          <w:rtl w:val="0"/>
        </w:rPr>
        <w:t xml:space="preserve"> </w:t>
      </w:r>
      <w:r w:rsidDel="00000000" w:rsidR="00000000" w:rsidRPr="00000000">
        <w:rPr>
          <w:rFonts w:ascii="Lato" w:cs="Lato" w:eastAsia="Lato" w:hAnsi="Lato"/>
          <w:b w:val="1"/>
          <w:sz w:val="26"/>
          <w:szCs w:val="26"/>
          <w:rtl w:val="0"/>
        </w:rPr>
        <w:t xml:space="preserve">Were there any missing values in the data, using which tool did you replace them and what are the ways to handle them?</w:t>
      </w:r>
    </w:p>
    <w:p w:rsidR="00000000" w:rsidDel="00000000" w:rsidP="00000000" w:rsidRDefault="00000000" w:rsidRPr="00000000" w14:paraId="0000023F">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There were no missing values in any of the tables. However, in the </w:t>
      </w:r>
      <w:r w:rsidDel="00000000" w:rsidR="00000000" w:rsidRPr="00000000">
        <w:rPr>
          <w:rFonts w:ascii="Roboto Mono" w:cs="Roboto Mono" w:eastAsia="Roboto Mono" w:hAnsi="Roboto Mono"/>
          <w:color w:val="188038"/>
          <w:sz w:val="26"/>
          <w:szCs w:val="26"/>
          <w:rtl w:val="0"/>
        </w:rPr>
        <w:t xml:space="preserve">Bank_Churn</w:t>
      </w:r>
      <w:r w:rsidDel="00000000" w:rsidR="00000000" w:rsidRPr="00000000">
        <w:rPr>
          <w:rFonts w:ascii="Lato" w:cs="Lato" w:eastAsia="Lato" w:hAnsi="Lato"/>
          <w:sz w:val="26"/>
          <w:szCs w:val="26"/>
          <w:rtl w:val="0"/>
        </w:rPr>
        <w:t xml:space="preserve"> table, the </w:t>
      </w:r>
      <w:r w:rsidDel="00000000" w:rsidR="00000000" w:rsidRPr="00000000">
        <w:rPr>
          <w:rFonts w:ascii="Roboto Mono" w:cs="Roboto Mono" w:eastAsia="Roboto Mono" w:hAnsi="Roboto Mono"/>
          <w:color w:val="188038"/>
          <w:sz w:val="26"/>
          <w:szCs w:val="26"/>
          <w:rtl w:val="0"/>
        </w:rPr>
        <w:t xml:space="preserve">Balance</w:t>
      </w:r>
      <w:r w:rsidDel="00000000" w:rsidR="00000000" w:rsidRPr="00000000">
        <w:rPr>
          <w:rFonts w:ascii="Lato" w:cs="Lato" w:eastAsia="Lato" w:hAnsi="Lato"/>
          <w:sz w:val="26"/>
          <w:szCs w:val="26"/>
          <w:rtl w:val="0"/>
        </w:rPr>
        <w:t xml:space="preserve"> column contained some entries with a value of 0.</w:t>
      </w:r>
    </w:p>
    <w:p w:rsidR="00000000" w:rsidDel="00000000" w:rsidP="00000000" w:rsidRDefault="00000000" w:rsidRPr="00000000" w14:paraId="00000240">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I </w:t>
      </w:r>
      <w:r w:rsidDel="00000000" w:rsidR="00000000" w:rsidRPr="00000000">
        <w:rPr>
          <w:rFonts w:ascii="Lato" w:cs="Lato" w:eastAsia="Lato" w:hAnsi="Lato"/>
          <w:b w:val="1"/>
          <w:sz w:val="26"/>
          <w:szCs w:val="26"/>
          <w:rtl w:val="0"/>
        </w:rPr>
        <w:t xml:space="preserve">did not replace or modify</w:t>
      </w:r>
      <w:r w:rsidDel="00000000" w:rsidR="00000000" w:rsidRPr="00000000">
        <w:rPr>
          <w:rFonts w:ascii="Lato" w:cs="Lato" w:eastAsia="Lato" w:hAnsi="Lato"/>
          <w:sz w:val="26"/>
          <w:szCs w:val="26"/>
          <w:rtl w:val="0"/>
        </w:rPr>
        <w:t xml:space="preserve"> the </w:t>
      </w:r>
      <w:r w:rsidDel="00000000" w:rsidR="00000000" w:rsidRPr="00000000">
        <w:rPr>
          <w:rFonts w:ascii="Roboto Mono" w:cs="Roboto Mono" w:eastAsia="Roboto Mono" w:hAnsi="Roboto Mono"/>
          <w:color w:val="188038"/>
          <w:sz w:val="26"/>
          <w:szCs w:val="26"/>
          <w:rtl w:val="0"/>
        </w:rPr>
        <w:t xml:space="preserve">0</w:t>
      </w:r>
      <w:r w:rsidDel="00000000" w:rsidR="00000000" w:rsidRPr="00000000">
        <w:rPr>
          <w:rFonts w:ascii="Lato" w:cs="Lato" w:eastAsia="Lato" w:hAnsi="Lato"/>
          <w:sz w:val="26"/>
          <w:szCs w:val="26"/>
          <w:rtl w:val="0"/>
        </w:rPr>
        <w:t xml:space="preserve"> values in the </w:t>
      </w:r>
      <w:r w:rsidDel="00000000" w:rsidR="00000000" w:rsidRPr="00000000">
        <w:rPr>
          <w:rFonts w:ascii="Roboto Mono" w:cs="Roboto Mono" w:eastAsia="Roboto Mono" w:hAnsi="Roboto Mono"/>
          <w:color w:val="188038"/>
          <w:sz w:val="26"/>
          <w:szCs w:val="26"/>
          <w:rtl w:val="0"/>
        </w:rPr>
        <w:t xml:space="preserve">Balance</w:t>
      </w:r>
      <w:r w:rsidDel="00000000" w:rsidR="00000000" w:rsidRPr="00000000">
        <w:rPr>
          <w:rFonts w:ascii="Lato" w:cs="Lato" w:eastAsia="Lato" w:hAnsi="Lato"/>
          <w:sz w:val="26"/>
          <w:szCs w:val="26"/>
          <w:rtl w:val="0"/>
        </w:rPr>
        <w:t xml:space="preserve"> column. I </w:t>
      </w:r>
      <w:r w:rsidDel="00000000" w:rsidR="00000000" w:rsidRPr="00000000">
        <w:rPr>
          <w:rFonts w:ascii="Lato" w:cs="Lato" w:eastAsia="Lato" w:hAnsi="Lato"/>
          <w:b w:val="1"/>
          <w:sz w:val="26"/>
          <w:szCs w:val="26"/>
          <w:rtl w:val="0"/>
        </w:rPr>
        <w:t xml:space="preserve">left them as they are</w:t>
      </w:r>
      <w:r w:rsidDel="00000000" w:rsidR="00000000" w:rsidRPr="00000000">
        <w:rPr>
          <w:rFonts w:ascii="Lato" w:cs="Lato" w:eastAsia="Lato" w:hAnsi="Lato"/>
          <w:sz w:val="26"/>
          <w:szCs w:val="26"/>
          <w:rtl w:val="0"/>
        </w:rPr>
        <w:t xml:space="preserve">.</w:t>
      </w:r>
    </w:p>
    <w:p w:rsidR="00000000" w:rsidDel="00000000" w:rsidP="00000000" w:rsidRDefault="00000000" w:rsidRPr="00000000" w14:paraId="00000241">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gmqk33qhwqih" w:id="4"/>
      <w:bookmarkEnd w:id="4"/>
      <w:r w:rsidDel="00000000" w:rsidR="00000000" w:rsidRPr="00000000">
        <w:rPr>
          <w:rFonts w:ascii="Lato" w:cs="Lato" w:eastAsia="Lato" w:hAnsi="Lato"/>
          <w:b w:val="1"/>
          <w:color w:val="000000"/>
          <w:sz w:val="26"/>
          <w:szCs w:val="26"/>
          <w:rtl w:val="0"/>
        </w:rPr>
        <w:t xml:space="preserve"> Reason for not replacing the </w:t>
      </w:r>
      <w:r w:rsidDel="00000000" w:rsidR="00000000" w:rsidRPr="00000000">
        <w:rPr>
          <w:rFonts w:ascii="Roboto Mono" w:cs="Roboto Mono" w:eastAsia="Roboto Mono" w:hAnsi="Roboto Mono"/>
          <w:b w:val="1"/>
          <w:color w:val="188038"/>
          <w:sz w:val="26"/>
          <w:szCs w:val="26"/>
          <w:rtl w:val="0"/>
        </w:rPr>
        <w:t xml:space="preserve">0</w:t>
      </w:r>
      <w:r w:rsidDel="00000000" w:rsidR="00000000" w:rsidRPr="00000000">
        <w:rPr>
          <w:rFonts w:ascii="Lato" w:cs="Lato" w:eastAsia="Lato" w:hAnsi="Lato"/>
          <w:b w:val="1"/>
          <w:color w:val="000000"/>
          <w:sz w:val="26"/>
          <w:szCs w:val="26"/>
          <w:rtl w:val="0"/>
        </w:rPr>
        <w:t xml:space="preserve"> values:</w:t>
      </w:r>
    </w:p>
    <w:p w:rsidR="00000000" w:rsidDel="00000000" w:rsidP="00000000" w:rsidRDefault="00000000" w:rsidRPr="00000000" w14:paraId="00000242">
      <w:pPr>
        <w:widowControl w:val="0"/>
        <w:numPr>
          <w:ilvl w:val="0"/>
          <w:numId w:val="21"/>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A </w:t>
      </w:r>
      <w:r w:rsidDel="00000000" w:rsidR="00000000" w:rsidRPr="00000000">
        <w:rPr>
          <w:rFonts w:ascii="Roboto Mono" w:cs="Roboto Mono" w:eastAsia="Roboto Mono" w:hAnsi="Roboto Mono"/>
          <w:color w:val="188038"/>
          <w:sz w:val="26"/>
          <w:szCs w:val="26"/>
          <w:rtl w:val="0"/>
        </w:rPr>
        <w:t xml:space="preserve">0</w:t>
      </w:r>
      <w:r w:rsidDel="00000000" w:rsidR="00000000" w:rsidRPr="00000000">
        <w:rPr>
          <w:rFonts w:ascii="Lato" w:cs="Lato" w:eastAsia="Lato" w:hAnsi="Lato"/>
          <w:sz w:val="26"/>
          <w:szCs w:val="26"/>
          <w:rtl w:val="0"/>
        </w:rPr>
        <w:t xml:space="preserve"> balance is </w:t>
      </w:r>
      <w:r w:rsidDel="00000000" w:rsidR="00000000" w:rsidRPr="00000000">
        <w:rPr>
          <w:rFonts w:ascii="Lato" w:cs="Lato" w:eastAsia="Lato" w:hAnsi="Lato"/>
          <w:b w:val="1"/>
          <w:sz w:val="26"/>
          <w:szCs w:val="26"/>
          <w:rtl w:val="0"/>
        </w:rPr>
        <w:t xml:space="preserve">a valid and meaningful value</w:t>
      </w:r>
      <w:r w:rsidDel="00000000" w:rsidR="00000000" w:rsidRPr="00000000">
        <w:rPr>
          <w:rFonts w:ascii="Lato" w:cs="Lato" w:eastAsia="Lato" w:hAnsi="Lato"/>
          <w:sz w:val="26"/>
          <w:szCs w:val="26"/>
          <w:rtl w:val="0"/>
        </w:rPr>
        <w:t xml:space="preserve">, not a missing one.</w:t>
        <w:br w:type="textWrapping"/>
      </w:r>
    </w:p>
    <w:p w:rsidR="00000000" w:rsidDel="00000000" w:rsidP="00000000" w:rsidRDefault="00000000" w:rsidRPr="00000000" w14:paraId="00000243">
      <w:pPr>
        <w:widowControl w:val="0"/>
        <w:numPr>
          <w:ilvl w:val="0"/>
          <w:numId w:val="21"/>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It may indicate that the customer has </w:t>
      </w:r>
      <w:r w:rsidDel="00000000" w:rsidR="00000000" w:rsidRPr="00000000">
        <w:rPr>
          <w:rFonts w:ascii="Lato" w:cs="Lato" w:eastAsia="Lato" w:hAnsi="Lato"/>
          <w:b w:val="1"/>
          <w:sz w:val="26"/>
          <w:szCs w:val="26"/>
          <w:rtl w:val="0"/>
        </w:rPr>
        <w:t xml:space="preserve">no funds in their account</w:t>
      </w:r>
      <w:r w:rsidDel="00000000" w:rsidR="00000000" w:rsidRPr="00000000">
        <w:rPr>
          <w:rFonts w:ascii="Lato" w:cs="Lato" w:eastAsia="Lato" w:hAnsi="Lato"/>
          <w:sz w:val="26"/>
          <w:szCs w:val="26"/>
          <w:rtl w:val="0"/>
        </w:rPr>
        <w:t xml:space="preserve">, which is important for churn analysis.</w:t>
        <w:br w:type="textWrapping"/>
      </w:r>
    </w:p>
    <w:p w:rsidR="00000000" w:rsidDel="00000000" w:rsidP="00000000" w:rsidRDefault="00000000" w:rsidRPr="00000000" w14:paraId="00000244">
      <w:pPr>
        <w:widowControl w:val="0"/>
        <w:numPr>
          <w:ilvl w:val="0"/>
          <w:numId w:val="21"/>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Replacing </w:t>
      </w:r>
      <w:r w:rsidDel="00000000" w:rsidR="00000000" w:rsidRPr="00000000">
        <w:rPr>
          <w:rFonts w:ascii="Roboto Mono" w:cs="Roboto Mono" w:eastAsia="Roboto Mono" w:hAnsi="Roboto Mono"/>
          <w:color w:val="188038"/>
          <w:sz w:val="26"/>
          <w:szCs w:val="26"/>
          <w:rtl w:val="0"/>
        </w:rPr>
        <w:t xml:space="preserve">0</w:t>
      </w:r>
      <w:r w:rsidDel="00000000" w:rsidR="00000000" w:rsidRPr="00000000">
        <w:rPr>
          <w:rFonts w:ascii="Lato" w:cs="Lato" w:eastAsia="Lato" w:hAnsi="Lato"/>
          <w:sz w:val="26"/>
          <w:szCs w:val="26"/>
          <w:rtl w:val="0"/>
        </w:rPr>
        <w:t xml:space="preserve"> with mean, median, or null would </w:t>
      </w:r>
      <w:r w:rsidDel="00000000" w:rsidR="00000000" w:rsidRPr="00000000">
        <w:rPr>
          <w:rFonts w:ascii="Lato" w:cs="Lato" w:eastAsia="Lato" w:hAnsi="Lato"/>
          <w:b w:val="1"/>
          <w:sz w:val="26"/>
          <w:szCs w:val="26"/>
          <w:rtl w:val="0"/>
        </w:rPr>
        <w:t xml:space="preserve">distort the actual financial behavior</w:t>
      </w:r>
      <w:r w:rsidDel="00000000" w:rsidR="00000000" w:rsidRPr="00000000">
        <w:rPr>
          <w:rFonts w:ascii="Lato" w:cs="Lato" w:eastAsia="Lato" w:hAnsi="Lato"/>
          <w:sz w:val="26"/>
          <w:szCs w:val="26"/>
          <w:rtl w:val="0"/>
        </w:rPr>
        <w:t xml:space="preserve"> of such customers.</w:t>
        <w:br w:type="textWrapping"/>
      </w:r>
    </w:p>
    <w:p w:rsidR="00000000" w:rsidDel="00000000" w:rsidP="00000000" w:rsidRDefault="00000000" w:rsidRPr="00000000" w14:paraId="00000245">
      <w:pPr>
        <w:widowControl w:val="0"/>
        <w:numPr>
          <w:ilvl w:val="0"/>
          <w:numId w:val="21"/>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In churn prediction, customers with a balance of 0 might be at </w:t>
      </w:r>
      <w:r w:rsidDel="00000000" w:rsidR="00000000" w:rsidRPr="00000000">
        <w:rPr>
          <w:rFonts w:ascii="Lato" w:cs="Lato" w:eastAsia="Lato" w:hAnsi="Lato"/>
          <w:b w:val="1"/>
          <w:sz w:val="26"/>
          <w:szCs w:val="26"/>
          <w:rtl w:val="0"/>
        </w:rPr>
        <w:t xml:space="preserve">higher risk of leaving the bank</w:t>
      </w:r>
      <w:r w:rsidDel="00000000" w:rsidR="00000000" w:rsidRPr="00000000">
        <w:rPr>
          <w:rFonts w:ascii="Lato" w:cs="Lato" w:eastAsia="Lato" w:hAnsi="Lato"/>
          <w:sz w:val="26"/>
          <w:szCs w:val="26"/>
          <w:rtl w:val="0"/>
        </w:rPr>
        <w:t xml:space="preserve">, so it's crucial to retain this signal.</w:t>
      </w:r>
    </w:p>
    <w:p w:rsidR="00000000" w:rsidDel="00000000" w:rsidP="00000000" w:rsidRDefault="00000000" w:rsidRPr="00000000" w14:paraId="00000246">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47">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48">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49">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25. Write the query to get the customer IDs, their last name, and whether they are active or not for the customers whose surname ends with “on”.</w:t>
      </w:r>
    </w:p>
    <w:p w:rsidR="00000000" w:rsidDel="00000000" w:rsidP="00000000" w:rsidRDefault="00000000" w:rsidRPr="00000000" w14:paraId="0000024A">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retrieve the Customer IDs, last names (surnames), and active status of customers whose surname ends with “on”, I have used the following SQL query:</w:t>
      </w:r>
    </w:p>
    <w:p w:rsidR="00000000" w:rsidDel="00000000" w:rsidP="00000000" w:rsidRDefault="00000000" w:rsidRPr="00000000" w14:paraId="0000024B">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4C">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ci.CustomerId, </w:t>
      </w:r>
    </w:p>
    <w:p w:rsidR="00000000" w:rsidDel="00000000" w:rsidP="00000000" w:rsidRDefault="00000000" w:rsidRPr="00000000" w14:paraId="0000024D">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ci.Surname, </w:t>
      </w:r>
    </w:p>
    <w:p w:rsidR="00000000" w:rsidDel="00000000" w:rsidP="00000000" w:rsidRDefault="00000000" w:rsidRPr="00000000" w14:paraId="0000024E">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bc.Exited</w:t>
      </w:r>
    </w:p>
    <w:p w:rsidR="00000000" w:rsidDel="00000000" w:rsidP="00000000" w:rsidRDefault="00000000" w:rsidRPr="00000000" w14:paraId="0000024F">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customer_info ci</w:t>
      </w:r>
    </w:p>
    <w:p w:rsidR="00000000" w:rsidDel="00000000" w:rsidP="00000000" w:rsidRDefault="00000000" w:rsidRPr="00000000" w14:paraId="00000250">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bank_churn bc ON ci.CustomerId = bc.CustomerId</w:t>
      </w:r>
    </w:p>
    <w:p w:rsidR="00000000" w:rsidDel="00000000" w:rsidP="00000000" w:rsidRDefault="00000000" w:rsidRPr="00000000" w14:paraId="00000251">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WHERE ci.Surname LIKE '%on';</w:t>
      </w:r>
    </w:p>
    <w:p w:rsidR="00000000" w:rsidDel="00000000" w:rsidP="00000000" w:rsidRDefault="00000000" w:rsidRPr="00000000" w14:paraId="00000252">
      <w:pPr>
        <w:widowControl w:val="0"/>
        <w:spacing w:after="240" w:before="240" w:line="240" w:lineRule="auto"/>
        <w:rPr>
          <w:rFonts w:ascii="Lato" w:cs="Lato" w:eastAsia="Lato" w:hAnsi="Lato"/>
          <w:b w:val="1"/>
          <w:color w:val="3d85c6"/>
          <w:sz w:val="26"/>
          <w:szCs w:val="26"/>
        </w:rPr>
      </w:pPr>
      <w:r w:rsidDel="00000000" w:rsidR="00000000" w:rsidRPr="00000000">
        <w:rPr>
          <w:rtl w:val="0"/>
        </w:rPr>
      </w:r>
    </w:p>
    <w:p w:rsidR="00000000" w:rsidDel="00000000" w:rsidP="00000000" w:rsidRDefault="00000000" w:rsidRPr="00000000" w14:paraId="00000253">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254">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2343150" cy="2505075"/>
            <wp:effectExtent b="0" l="0" r="0" t="0"/>
            <wp:docPr id="47"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3431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These are some of the customers whose surname ends with “on”  and their activity status.</w:t>
      </w:r>
    </w:p>
    <w:p w:rsidR="00000000" w:rsidDel="00000000" w:rsidP="00000000" w:rsidRDefault="00000000" w:rsidRPr="00000000" w14:paraId="00000256">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57">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58">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59">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5A">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26. Can you observe any data disrupency in the Customer’s data? As a hint it’s present in the IsActiveMember and Exited columns. One more point to consider is that the data in the Exited Column is absolutely correct and accurate.</w:t>
      </w:r>
    </w:p>
    <w:p w:rsidR="00000000" w:rsidDel="00000000" w:rsidP="00000000" w:rsidRDefault="00000000" w:rsidRPr="00000000" w14:paraId="0000025B">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Yes, there is a data discrepancy in the </w:t>
      </w:r>
      <w:r w:rsidDel="00000000" w:rsidR="00000000" w:rsidRPr="00000000">
        <w:rPr>
          <w:rFonts w:ascii="Roboto Mono" w:cs="Roboto Mono" w:eastAsia="Roboto Mono" w:hAnsi="Roboto Mono"/>
          <w:color w:val="188038"/>
          <w:sz w:val="26"/>
          <w:szCs w:val="26"/>
          <w:rtl w:val="0"/>
        </w:rPr>
        <w:t xml:space="preserve">IsActiveMember</w:t>
      </w:r>
      <w:r w:rsidDel="00000000" w:rsidR="00000000" w:rsidRPr="00000000">
        <w:rPr>
          <w:rFonts w:ascii="Lato" w:cs="Lato" w:eastAsia="Lato" w:hAnsi="Lato"/>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Exited</w:t>
      </w:r>
      <w:r w:rsidDel="00000000" w:rsidR="00000000" w:rsidRPr="00000000">
        <w:rPr>
          <w:rFonts w:ascii="Lato" w:cs="Lato" w:eastAsia="Lato" w:hAnsi="Lato"/>
          <w:sz w:val="26"/>
          <w:szCs w:val="26"/>
          <w:rtl w:val="0"/>
        </w:rPr>
        <w:t xml:space="preserve"> columns. Here's the inconsistency:</w:t>
      </w:r>
    </w:p>
    <w:p w:rsidR="00000000" w:rsidDel="00000000" w:rsidP="00000000" w:rsidRDefault="00000000" w:rsidRPr="00000000" w14:paraId="0000025C">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68862frnjumo" w:id="5"/>
      <w:bookmarkEnd w:id="5"/>
      <w:r w:rsidDel="00000000" w:rsidR="00000000" w:rsidRPr="00000000">
        <w:rPr>
          <w:rFonts w:ascii="Lato" w:cs="Lato" w:eastAsia="Lato" w:hAnsi="Lato"/>
          <w:b w:val="1"/>
          <w:color w:val="000000"/>
          <w:sz w:val="26"/>
          <w:szCs w:val="26"/>
          <w:rtl w:val="0"/>
        </w:rPr>
        <w:t xml:space="preserve"> Key Point:</w:t>
      </w:r>
    </w:p>
    <w:p w:rsidR="00000000" w:rsidDel="00000000" w:rsidP="00000000" w:rsidRDefault="00000000" w:rsidRPr="00000000" w14:paraId="0000025D">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It is</w:t>
      </w:r>
      <w:r w:rsidDel="00000000" w:rsidR="00000000" w:rsidRPr="00000000">
        <w:rPr>
          <w:rFonts w:ascii="Lato" w:cs="Lato" w:eastAsia="Lato" w:hAnsi="Lato"/>
          <w:sz w:val="26"/>
          <w:szCs w:val="26"/>
          <w:rtl w:val="0"/>
        </w:rPr>
        <w:t xml:space="preserve"> mentioned that </w:t>
      </w:r>
      <w:r w:rsidDel="00000000" w:rsidR="00000000" w:rsidRPr="00000000">
        <w:rPr>
          <w:rFonts w:ascii="Roboto Mono" w:cs="Roboto Mono" w:eastAsia="Roboto Mono" w:hAnsi="Roboto Mono"/>
          <w:color w:val="188038"/>
          <w:sz w:val="26"/>
          <w:szCs w:val="26"/>
          <w:rtl w:val="0"/>
        </w:rPr>
        <w:t xml:space="preserve">Exited</w:t>
      </w:r>
      <w:r w:rsidDel="00000000" w:rsidR="00000000" w:rsidRPr="00000000">
        <w:rPr>
          <w:rFonts w:ascii="Lato" w:cs="Lato" w:eastAsia="Lato" w:hAnsi="Lato"/>
          <w:sz w:val="26"/>
          <w:szCs w:val="26"/>
          <w:rtl w:val="0"/>
        </w:rPr>
        <w:t xml:space="preserve"> is accurate, which means we should trust this column.</w:t>
      </w:r>
    </w:p>
    <w:p w:rsidR="00000000" w:rsidDel="00000000" w:rsidP="00000000" w:rsidRDefault="00000000" w:rsidRPr="00000000" w14:paraId="0000025E">
      <w:pPr>
        <w:pStyle w:val="Heading3"/>
        <w:keepNext w:val="0"/>
        <w:keepLines w:val="0"/>
        <w:widowControl w:val="0"/>
        <w:spacing w:before="280" w:line="240" w:lineRule="auto"/>
        <w:rPr>
          <w:rFonts w:ascii="Lato" w:cs="Lato" w:eastAsia="Lato" w:hAnsi="Lato"/>
          <w:color w:val="000000"/>
          <w:sz w:val="26"/>
          <w:szCs w:val="26"/>
        </w:rPr>
      </w:pPr>
      <w:bookmarkStart w:colFirst="0" w:colLast="0" w:name="_jq118iu9tf5p" w:id="6"/>
      <w:bookmarkEnd w:id="6"/>
      <w:r w:rsidDel="00000000" w:rsidR="00000000" w:rsidRPr="00000000">
        <w:rPr>
          <w:rFonts w:ascii="Lato" w:cs="Lato" w:eastAsia="Lato" w:hAnsi="Lato"/>
          <w:b w:val="1"/>
          <w:color w:val="000000"/>
          <w:sz w:val="26"/>
          <w:szCs w:val="26"/>
          <w:rtl w:val="0"/>
        </w:rPr>
        <w:t xml:space="preserve"> Expected Relationship</w:t>
      </w:r>
      <w:r w:rsidDel="00000000" w:rsidR="00000000" w:rsidRPr="00000000">
        <w:rPr>
          <w:rFonts w:ascii="Lato" w:cs="Lato" w:eastAsia="Lato" w:hAnsi="Lato"/>
          <w:color w:val="000000"/>
          <w:sz w:val="26"/>
          <w:szCs w:val="26"/>
          <w:rtl w:val="0"/>
        </w:rPr>
        <w:t xml:space="preserve">:</w:t>
      </w:r>
    </w:p>
    <w:p w:rsidR="00000000" w:rsidDel="00000000" w:rsidP="00000000" w:rsidRDefault="00000000" w:rsidRPr="00000000" w14:paraId="0000025F">
      <w:pPr>
        <w:widowControl w:val="0"/>
        <w:numPr>
          <w:ilvl w:val="0"/>
          <w:numId w:val="60"/>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Typically, if a customer has exited (Exited = 1), they should not be an active member (IsActiveMember = 0).</w:t>
        <w:br w:type="textWrapping"/>
      </w:r>
    </w:p>
    <w:p w:rsidR="00000000" w:rsidDel="00000000" w:rsidP="00000000" w:rsidRDefault="00000000" w:rsidRPr="00000000" w14:paraId="00000260">
      <w:pPr>
        <w:widowControl w:val="0"/>
        <w:numPr>
          <w:ilvl w:val="0"/>
          <w:numId w:val="60"/>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If Exited = 1 and IsActiveMember = 1, it implies the customer is marked as both active and exited, which is a contradiction.</w:t>
      </w:r>
    </w:p>
    <w:p w:rsidR="00000000" w:rsidDel="00000000" w:rsidP="00000000" w:rsidRDefault="00000000" w:rsidRPr="00000000" w14:paraId="00000261">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62">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There is a data inconsistency where </w:t>
      </w:r>
      <w:r w:rsidDel="00000000" w:rsidR="00000000" w:rsidRPr="00000000">
        <w:rPr>
          <w:rFonts w:ascii="Roboto Mono" w:cs="Roboto Mono" w:eastAsia="Roboto Mono" w:hAnsi="Roboto Mono"/>
          <w:color w:val="188038"/>
          <w:sz w:val="26"/>
          <w:szCs w:val="26"/>
          <w:rtl w:val="0"/>
        </w:rPr>
        <w:t xml:space="preserve">IsActiveMember = 1</w:t>
      </w:r>
      <w:r w:rsidDel="00000000" w:rsidR="00000000" w:rsidRPr="00000000">
        <w:rPr>
          <w:rFonts w:ascii="Lato" w:cs="Lato" w:eastAsia="Lato" w:hAnsi="Lato"/>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Exited = 1</w:t>
      </w:r>
      <w:r w:rsidDel="00000000" w:rsidR="00000000" w:rsidRPr="00000000">
        <w:rPr>
          <w:rFonts w:ascii="Lato" w:cs="Lato" w:eastAsia="Lato" w:hAnsi="Lato"/>
          <w:sz w:val="26"/>
          <w:szCs w:val="26"/>
          <w:rtl w:val="0"/>
        </w:rPr>
        <w:t xml:space="preserve">, which contradicts the assumption that exited customers must no longer be active. So, I have considered the </w:t>
      </w:r>
      <w:r w:rsidDel="00000000" w:rsidR="00000000" w:rsidRPr="00000000">
        <w:rPr>
          <w:rFonts w:ascii="Lato" w:cs="Lato" w:eastAsia="Lato" w:hAnsi="Lato"/>
          <w:color w:val="188038"/>
          <w:sz w:val="26"/>
          <w:szCs w:val="26"/>
          <w:rtl w:val="0"/>
        </w:rPr>
        <w:t xml:space="preserve">Exited</w:t>
      </w:r>
      <w:r w:rsidDel="00000000" w:rsidR="00000000" w:rsidRPr="00000000">
        <w:rPr>
          <w:rFonts w:ascii="Lato" w:cs="Lato" w:eastAsia="Lato" w:hAnsi="Lato"/>
          <w:sz w:val="26"/>
          <w:szCs w:val="26"/>
          <w:rtl w:val="0"/>
        </w:rPr>
        <w:t xml:space="preserve"> column for my analysis, as it is confirmed to be accurate, it's smart to base our analysis on it. Ignoring  the </w:t>
      </w:r>
      <w:r w:rsidDel="00000000" w:rsidR="00000000" w:rsidRPr="00000000">
        <w:rPr>
          <w:rFonts w:ascii="Roboto Mono" w:cs="Roboto Mono" w:eastAsia="Roboto Mono" w:hAnsi="Roboto Mono"/>
          <w:color w:val="188038"/>
          <w:sz w:val="26"/>
          <w:szCs w:val="26"/>
          <w:rtl w:val="0"/>
        </w:rPr>
        <w:t xml:space="preserve">IsActiveMember</w:t>
      </w:r>
      <w:r w:rsidDel="00000000" w:rsidR="00000000" w:rsidRPr="00000000">
        <w:rPr>
          <w:rFonts w:ascii="Lato" w:cs="Lato" w:eastAsia="Lato" w:hAnsi="Lato"/>
          <w:sz w:val="26"/>
          <w:szCs w:val="26"/>
          <w:rtl w:val="0"/>
        </w:rPr>
        <w:t xml:space="preserve"> column avoids misleading insights, especially when identifying churned customers.</w:t>
      </w:r>
    </w:p>
    <w:p w:rsidR="00000000" w:rsidDel="00000000" w:rsidP="00000000" w:rsidRDefault="00000000" w:rsidRPr="00000000" w14:paraId="00000263">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64">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65">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66">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67">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68">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69">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6A">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6B">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6C">
      <w:pPr>
        <w:widowControl w:val="0"/>
        <w:spacing w:after="240" w:before="240" w:line="240" w:lineRule="auto"/>
        <w:rPr>
          <w:rFonts w:ascii="Lato" w:cs="Lato" w:eastAsia="Lato" w:hAnsi="Lato"/>
          <w:b w:val="1"/>
          <w:sz w:val="34"/>
          <w:szCs w:val="34"/>
        </w:rPr>
      </w:pP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b w:val="1"/>
          <w:sz w:val="34"/>
          <w:szCs w:val="34"/>
          <w:rtl w:val="0"/>
        </w:rPr>
        <w:t xml:space="preserve">   Subjective Answers</w:t>
      </w:r>
    </w:p>
    <w:p w:rsidR="00000000" w:rsidDel="00000000" w:rsidP="00000000" w:rsidRDefault="00000000" w:rsidRPr="00000000" w14:paraId="0000026D">
      <w:pPr>
        <w:widowControl w:val="0"/>
        <w:spacing w:after="240" w:before="240" w:line="240" w:lineRule="auto"/>
        <w:rPr>
          <w:rFonts w:ascii="Lato" w:cs="Lato" w:eastAsia="Lato" w:hAnsi="Lato"/>
          <w:b w:val="1"/>
          <w:sz w:val="34"/>
          <w:szCs w:val="34"/>
        </w:rPr>
      </w:pPr>
      <w:r w:rsidDel="00000000" w:rsidR="00000000" w:rsidRPr="00000000">
        <w:rPr>
          <w:rtl w:val="0"/>
        </w:rPr>
      </w:r>
    </w:p>
    <w:p w:rsidR="00000000" w:rsidDel="00000000" w:rsidP="00000000" w:rsidRDefault="00000000" w:rsidRPr="00000000" w14:paraId="0000026E">
      <w:pPr>
        <w:widowControl w:val="0"/>
        <w:numPr>
          <w:ilvl w:val="0"/>
          <w:numId w:val="1"/>
        </w:numPr>
        <w:spacing w:after="200" w:line="240" w:lineRule="auto"/>
        <w:ind w:left="720" w:hanging="360"/>
        <w:rPr>
          <w:rFonts w:ascii="Lato" w:cs="Lato" w:eastAsia="Lato" w:hAnsi="Lato"/>
          <w:b w:val="1"/>
          <w:sz w:val="28"/>
          <w:szCs w:val="28"/>
        </w:rPr>
      </w:pPr>
      <w:r w:rsidDel="00000000" w:rsidR="00000000" w:rsidRPr="00000000">
        <w:rPr>
          <w:rFonts w:ascii="Lato" w:cs="Lato" w:eastAsia="Lato" w:hAnsi="Lato"/>
          <w:b w:val="1"/>
          <w:sz w:val="26"/>
          <w:szCs w:val="26"/>
          <w:rtl w:val="0"/>
        </w:rPr>
        <w:t xml:space="preserve">Customer Behavior Analysis: What patterns can be observed in the spending habits of long-term customers compared to new customers, and what might these patterns suggest about customer loyalty?</w:t>
      </w:r>
    </w:p>
    <w:p w:rsidR="00000000" w:rsidDel="00000000" w:rsidP="00000000" w:rsidRDefault="00000000" w:rsidRPr="00000000" w14:paraId="0000026F">
      <w:pPr>
        <w:widowControl w:val="0"/>
        <w:spacing w:after="200" w:line="240" w:lineRule="auto"/>
        <w:ind w:left="0" w:firstLine="0"/>
        <w:rPr>
          <w:b w:val="1"/>
          <w:sz w:val="26"/>
          <w:szCs w:val="26"/>
        </w:rPr>
      </w:pPr>
      <w:r w:rsidDel="00000000" w:rsidR="00000000" w:rsidRPr="00000000">
        <w:rPr>
          <w:rFonts w:ascii="Lato" w:cs="Lato" w:eastAsia="Lato" w:hAnsi="Lato"/>
          <w:b w:val="1"/>
          <w:sz w:val="26"/>
          <w:szCs w:val="26"/>
          <w:rtl w:val="0"/>
        </w:rPr>
        <w:t xml:space="preserve">     Ans.</w:t>
      </w:r>
      <w:r w:rsidDel="00000000" w:rsidR="00000000" w:rsidRPr="00000000">
        <w:rPr>
          <w:b w:val="1"/>
          <w:sz w:val="26"/>
          <w:szCs w:val="26"/>
          <w:rtl w:val="0"/>
        </w:rPr>
        <w:t xml:space="preserve"> </w:t>
      </w:r>
      <w:r w:rsidDel="00000000" w:rsidR="00000000" w:rsidRPr="00000000">
        <w:rPr>
          <w:sz w:val="26"/>
          <w:szCs w:val="26"/>
          <w:rtl w:val="0"/>
        </w:rPr>
        <w:t xml:space="preserve">To analyze customer behavior with a focus on spending habits of long-term vs. new customers, here’s a structured breakdown with observed patterns and their implications:</w:t>
      </w:r>
      <w:r w:rsidDel="00000000" w:rsidR="00000000" w:rsidRPr="00000000">
        <w:rPr>
          <w:rtl w:val="0"/>
        </w:rPr>
      </w:r>
    </w:p>
    <w:p w:rsidR="00000000" w:rsidDel="00000000" w:rsidP="00000000" w:rsidRDefault="00000000" w:rsidRPr="00000000" w14:paraId="00000270">
      <w:pPr>
        <w:pStyle w:val="Heading3"/>
        <w:keepNext w:val="0"/>
        <w:keepLines w:val="0"/>
        <w:widowControl w:val="0"/>
        <w:spacing w:before="280" w:line="240" w:lineRule="auto"/>
        <w:rPr>
          <w:b w:val="1"/>
          <w:color w:val="000000"/>
          <w:sz w:val="26"/>
          <w:szCs w:val="26"/>
        </w:rPr>
      </w:pPr>
      <w:bookmarkStart w:colFirst="0" w:colLast="0" w:name="_gbcsdvh2cw17" w:id="7"/>
      <w:bookmarkEnd w:id="7"/>
      <w:r w:rsidDel="00000000" w:rsidR="00000000" w:rsidRPr="00000000">
        <w:rPr>
          <w:b w:val="1"/>
          <w:color w:val="000000"/>
          <w:sz w:val="26"/>
          <w:szCs w:val="26"/>
          <w:rtl w:val="0"/>
        </w:rPr>
        <w:t xml:space="preserve"> Approach:</w:t>
      </w:r>
    </w:p>
    <w:p w:rsidR="00000000" w:rsidDel="00000000" w:rsidP="00000000" w:rsidRDefault="00000000" w:rsidRPr="00000000" w14:paraId="00000271">
      <w:pPr>
        <w:widowControl w:val="0"/>
        <w:numPr>
          <w:ilvl w:val="0"/>
          <w:numId w:val="28"/>
        </w:numPr>
        <w:spacing w:after="0" w:afterAutospacing="0" w:before="240" w:lin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Long-term customers: High tenure (e.g., ≥ 5 years)</w:t>
        <w:br w:type="textWrapping"/>
      </w:r>
    </w:p>
    <w:p w:rsidR="00000000" w:rsidDel="00000000" w:rsidP="00000000" w:rsidRDefault="00000000" w:rsidRPr="00000000" w14:paraId="00000272">
      <w:pPr>
        <w:widowControl w:val="0"/>
        <w:numPr>
          <w:ilvl w:val="0"/>
          <w:numId w:val="28"/>
        </w:numPr>
        <w:spacing w:after="0" w:afterAutospacing="0" w:before="0" w:beforeAutospacing="0" w:lin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New customers: Low tenure (e.g., ≤ 2 years)</w:t>
        <w:br w:type="textWrapping"/>
      </w:r>
    </w:p>
    <w:p w:rsidR="00000000" w:rsidDel="00000000" w:rsidP="00000000" w:rsidRDefault="00000000" w:rsidRPr="00000000" w14:paraId="00000273">
      <w:pPr>
        <w:widowControl w:val="0"/>
        <w:numPr>
          <w:ilvl w:val="0"/>
          <w:numId w:val="28"/>
        </w:numPr>
        <w:spacing w:after="240" w:before="0" w:beforeAutospacing="0" w:line="240" w:lineRule="auto"/>
        <w:ind w:left="720" w:hanging="360"/>
        <w:rPr>
          <w:b w:val="1"/>
          <w:sz w:val="26"/>
          <w:szCs w:val="26"/>
        </w:rPr>
      </w:pPr>
      <w:r w:rsidDel="00000000" w:rsidR="00000000" w:rsidRPr="00000000">
        <w:rPr>
          <w:sz w:val="26"/>
          <w:szCs w:val="26"/>
          <w:rtl w:val="0"/>
        </w:rPr>
        <w:t xml:space="preserve">Spending habits proxy: Use of </w:t>
      </w:r>
      <w:r w:rsidDel="00000000" w:rsidR="00000000" w:rsidRPr="00000000">
        <w:rPr>
          <w:rFonts w:ascii="Roboto Mono" w:cs="Roboto Mono" w:eastAsia="Roboto Mono" w:hAnsi="Roboto Mono"/>
          <w:color w:val="188038"/>
          <w:sz w:val="26"/>
          <w:szCs w:val="26"/>
          <w:rtl w:val="0"/>
        </w:rPr>
        <w:t xml:space="preserve">Balance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NumOfProducts</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EstimatedSalary</w:t>
      </w:r>
      <w:r w:rsidDel="00000000" w:rsidR="00000000" w:rsidRPr="00000000">
        <w:rPr>
          <w:sz w:val="26"/>
          <w:szCs w:val="26"/>
          <w:rtl w:val="0"/>
        </w:rPr>
        <w:t xml:space="preserve"> (actual spending data is unavailable)</w:t>
      </w:r>
      <w:r w:rsidDel="00000000" w:rsidR="00000000" w:rsidRPr="00000000">
        <w:rPr>
          <w:b w:val="1"/>
          <w:sz w:val="26"/>
          <w:szCs w:val="26"/>
          <w:rtl w:val="0"/>
        </w:rPr>
        <w:br w:type="textWrapping"/>
      </w:r>
    </w:p>
    <w:p w:rsidR="00000000" w:rsidDel="00000000" w:rsidP="00000000" w:rsidRDefault="00000000" w:rsidRPr="00000000" w14:paraId="00000274">
      <w:pPr>
        <w:widowControl w:val="0"/>
        <w:spacing w:after="200" w:line="240" w:lineRule="auto"/>
        <w:ind w:left="0" w:firstLine="0"/>
        <w:rPr>
          <w:sz w:val="26"/>
          <w:szCs w:val="26"/>
        </w:rPr>
      </w:pPr>
      <w:r w:rsidDel="00000000" w:rsidR="00000000" w:rsidRPr="00000000">
        <w:rPr>
          <w:sz w:val="26"/>
          <w:szCs w:val="26"/>
          <w:rtl w:val="0"/>
        </w:rPr>
        <w:t xml:space="preserve">SQL query:</w:t>
      </w:r>
    </w:p>
    <w:p w:rsidR="00000000" w:rsidDel="00000000" w:rsidP="00000000" w:rsidRDefault="00000000" w:rsidRPr="00000000" w14:paraId="00000275">
      <w:pPr>
        <w:widowControl w:val="0"/>
        <w:spacing w:after="200" w:line="240" w:lineRule="auto"/>
        <w:rPr>
          <w:b w:val="1"/>
          <w:color w:val="3d85c6"/>
          <w:sz w:val="26"/>
          <w:szCs w:val="26"/>
        </w:rPr>
      </w:pPr>
      <w:r w:rsidDel="00000000" w:rsidR="00000000" w:rsidRPr="00000000">
        <w:rPr>
          <w:b w:val="1"/>
          <w:color w:val="3d85c6"/>
          <w:sz w:val="26"/>
          <w:szCs w:val="26"/>
          <w:rtl w:val="0"/>
        </w:rPr>
        <w:t xml:space="preserve">SELECT </w:t>
      </w:r>
    </w:p>
    <w:p w:rsidR="00000000" w:rsidDel="00000000" w:rsidP="00000000" w:rsidRDefault="00000000" w:rsidRPr="00000000" w14:paraId="00000276">
      <w:pPr>
        <w:widowControl w:val="0"/>
        <w:spacing w:after="200" w:line="240" w:lineRule="auto"/>
        <w:rPr>
          <w:b w:val="1"/>
          <w:color w:val="3d85c6"/>
          <w:sz w:val="26"/>
          <w:szCs w:val="26"/>
        </w:rPr>
      </w:pPr>
      <w:r w:rsidDel="00000000" w:rsidR="00000000" w:rsidRPr="00000000">
        <w:rPr>
          <w:b w:val="1"/>
          <w:color w:val="3d85c6"/>
          <w:sz w:val="26"/>
          <w:szCs w:val="26"/>
          <w:rtl w:val="0"/>
        </w:rPr>
        <w:t xml:space="preserve">    CASE </w:t>
      </w:r>
    </w:p>
    <w:p w:rsidR="00000000" w:rsidDel="00000000" w:rsidP="00000000" w:rsidRDefault="00000000" w:rsidRPr="00000000" w14:paraId="00000277">
      <w:pPr>
        <w:widowControl w:val="0"/>
        <w:spacing w:after="200" w:line="240" w:lineRule="auto"/>
        <w:rPr>
          <w:b w:val="1"/>
          <w:color w:val="3d85c6"/>
          <w:sz w:val="26"/>
          <w:szCs w:val="26"/>
        </w:rPr>
      </w:pPr>
      <w:r w:rsidDel="00000000" w:rsidR="00000000" w:rsidRPr="00000000">
        <w:rPr>
          <w:b w:val="1"/>
          <w:color w:val="3d85c6"/>
          <w:sz w:val="26"/>
          <w:szCs w:val="26"/>
          <w:rtl w:val="0"/>
        </w:rPr>
        <w:t xml:space="preserve">        WHEN bc.Tenure &gt;= 5 THEN 'Long-term'</w:t>
      </w:r>
    </w:p>
    <w:p w:rsidR="00000000" w:rsidDel="00000000" w:rsidP="00000000" w:rsidRDefault="00000000" w:rsidRPr="00000000" w14:paraId="00000278">
      <w:pPr>
        <w:widowControl w:val="0"/>
        <w:spacing w:after="200" w:line="240" w:lineRule="auto"/>
        <w:rPr>
          <w:b w:val="1"/>
          <w:color w:val="3d85c6"/>
          <w:sz w:val="26"/>
          <w:szCs w:val="26"/>
        </w:rPr>
      </w:pPr>
      <w:r w:rsidDel="00000000" w:rsidR="00000000" w:rsidRPr="00000000">
        <w:rPr>
          <w:b w:val="1"/>
          <w:color w:val="3d85c6"/>
          <w:sz w:val="26"/>
          <w:szCs w:val="26"/>
          <w:rtl w:val="0"/>
        </w:rPr>
        <w:t xml:space="preserve">        WHEN bc.Tenure &lt;= 2 THEN 'New'</w:t>
      </w:r>
    </w:p>
    <w:p w:rsidR="00000000" w:rsidDel="00000000" w:rsidP="00000000" w:rsidRDefault="00000000" w:rsidRPr="00000000" w14:paraId="00000279">
      <w:pPr>
        <w:widowControl w:val="0"/>
        <w:spacing w:after="200" w:line="240" w:lineRule="auto"/>
        <w:rPr>
          <w:b w:val="1"/>
          <w:color w:val="3d85c6"/>
          <w:sz w:val="26"/>
          <w:szCs w:val="26"/>
        </w:rPr>
      </w:pPr>
      <w:r w:rsidDel="00000000" w:rsidR="00000000" w:rsidRPr="00000000">
        <w:rPr>
          <w:b w:val="1"/>
          <w:color w:val="3d85c6"/>
          <w:sz w:val="26"/>
          <w:szCs w:val="26"/>
          <w:rtl w:val="0"/>
        </w:rPr>
        <w:t xml:space="preserve">        ELSE 'Mid-term'</w:t>
      </w:r>
    </w:p>
    <w:p w:rsidR="00000000" w:rsidDel="00000000" w:rsidP="00000000" w:rsidRDefault="00000000" w:rsidRPr="00000000" w14:paraId="0000027A">
      <w:pPr>
        <w:widowControl w:val="0"/>
        <w:spacing w:after="200" w:line="240" w:lineRule="auto"/>
        <w:rPr>
          <w:b w:val="1"/>
          <w:color w:val="3d85c6"/>
          <w:sz w:val="26"/>
          <w:szCs w:val="26"/>
        </w:rPr>
      </w:pPr>
      <w:r w:rsidDel="00000000" w:rsidR="00000000" w:rsidRPr="00000000">
        <w:rPr>
          <w:b w:val="1"/>
          <w:color w:val="3d85c6"/>
          <w:sz w:val="26"/>
          <w:szCs w:val="26"/>
          <w:rtl w:val="0"/>
        </w:rPr>
        <w:t xml:space="preserve">    END AS CustomerType,</w:t>
      </w:r>
    </w:p>
    <w:p w:rsidR="00000000" w:rsidDel="00000000" w:rsidP="00000000" w:rsidRDefault="00000000" w:rsidRPr="00000000" w14:paraId="0000027B">
      <w:pPr>
        <w:widowControl w:val="0"/>
        <w:spacing w:after="200" w:line="240" w:lineRule="auto"/>
        <w:rPr>
          <w:b w:val="1"/>
          <w:color w:val="3d85c6"/>
          <w:sz w:val="26"/>
          <w:szCs w:val="26"/>
        </w:rPr>
      </w:pPr>
      <w:r w:rsidDel="00000000" w:rsidR="00000000" w:rsidRPr="00000000">
        <w:rPr>
          <w:b w:val="1"/>
          <w:color w:val="3d85c6"/>
          <w:sz w:val="26"/>
          <w:szCs w:val="26"/>
          <w:rtl w:val="0"/>
        </w:rPr>
        <w:t xml:space="preserve">    </w:t>
      </w:r>
    </w:p>
    <w:p w:rsidR="00000000" w:rsidDel="00000000" w:rsidP="00000000" w:rsidRDefault="00000000" w:rsidRPr="00000000" w14:paraId="0000027C">
      <w:pPr>
        <w:widowControl w:val="0"/>
        <w:spacing w:after="200" w:line="240" w:lineRule="auto"/>
        <w:rPr>
          <w:b w:val="1"/>
          <w:color w:val="3d85c6"/>
          <w:sz w:val="26"/>
          <w:szCs w:val="26"/>
        </w:rPr>
      </w:pPr>
      <w:r w:rsidDel="00000000" w:rsidR="00000000" w:rsidRPr="00000000">
        <w:rPr>
          <w:b w:val="1"/>
          <w:color w:val="3d85c6"/>
          <w:sz w:val="26"/>
          <w:szCs w:val="26"/>
          <w:rtl w:val="0"/>
        </w:rPr>
        <w:t xml:space="preserve">    COUNT(*) AS TotalCustomers,</w:t>
      </w:r>
    </w:p>
    <w:p w:rsidR="00000000" w:rsidDel="00000000" w:rsidP="00000000" w:rsidRDefault="00000000" w:rsidRPr="00000000" w14:paraId="0000027D">
      <w:pPr>
        <w:widowControl w:val="0"/>
        <w:spacing w:after="200" w:line="240" w:lineRule="auto"/>
        <w:rPr>
          <w:b w:val="1"/>
          <w:color w:val="3d85c6"/>
          <w:sz w:val="26"/>
          <w:szCs w:val="26"/>
        </w:rPr>
      </w:pPr>
      <w:r w:rsidDel="00000000" w:rsidR="00000000" w:rsidRPr="00000000">
        <w:rPr>
          <w:b w:val="1"/>
          <w:color w:val="3d85c6"/>
          <w:sz w:val="26"/>
          <w:szCs w:val="26"/>
          <w:rtl w:val="0"/>
        </w:rPr>
        <w:t xml:space="preserve">    AVG(bc.Balance) AS AvgBalance,</w:t>
      </w:r>
    </w:p>
    <w:p w:rsidR="00000000" w:rsidDel="00000000" w:rsidP="00000000" w:rsidRDefault="00000000" w:rsidRPr="00000000" w14:paraId="0000027E">
      <w:pPr>
        <w:widowControl w:val="0"/>
        <w:spacing w:after="200" w:line="240" w:lineRule="auto"/>
        <w:rPr>
          <w:b w:val="1"/>
          <w:color w:val="3d85c6"/>
          <w:sz w:val="26"/>
          <w:szCs w:val="26"/>
        </w:rPr>
      </w:pPr>
      <w:r w:rsidDel="00000000" w:rsidR="00000000" w:rsidRPr="00000000">
        <w:rPr>
          <w:b w:val="1"/>
          <w:color w:val="3d85c6"/>
          <w:sz w:val="26"/>
          <w:szCs w:val="26"/>
          <w:rtl w:val="0"/>
        </w:rPr>
        <w:t xml:space="preserve">    AVG(bc.NumOfProducts) AS AvgNumOfProducts,</w:t>
      </w:r>
    </w:p>
    <w:p w:rsidR="00000000" w:rsidDel="00000000" w:rsidP="00000000" w:rsidRDefault="00000000" w:rsidRPr="00000000" w14:paraId="0000027F">
      <w:pPr>
        <w:widowControl w:val="0"/>
        <w:spacing w:after="200" w:line="240" w:lineRule="auto"/>
        <w:rPr>
          <w:b w:val="1"/>
          <w:color w:val="3d85c6"/>
          <w:sz w:val="26"/>
          <w:szCs w:val="26"/>
        </w:rPr>
      </w:pPr>
      <w:r w:rsidDel="00000000" w:rsidR="00000000" w:rsidRPr="00000000">
        <w:rPr>
          <w:b w:val="1"/>
          <w:color w:val="3d85c6"/>
          <w:sz w:val="26"/>
          <w:szCs w:val="26"/>
          <w:rtl w:val="0"/>
        </w:rPr>
        <w:t xml:space="preserve">    AVG(ci.EstimatedSalary) AS AvgEstimatedSalary,</w:t>
      </w:r>
    </w:p>
    <w:p w:rsidR="00000000" w:rsidDel="00000000" w:rsidP="00000000" w:rsidRDefault="00000000" w:rsidRPr="00000000" w14:paraId="00000280">
      <w:pPr>
        <w:widowControl w:val="0"/>
        <w:spacing w:after="200" w:line="240" w:lineRule="auto"/>
        <w:rPr>
          <w:b w:val="1"/>
          <w:color w:val="3d85c6"/>
          <w:sz w:val="26"/>
          <w:szCs w:val="26"/>
        </w:rPr>
      </w:pPr>
      <w:r w:rsidDel="00000000" w:rsidR="00000000" w:rsidRPr="00000000">
        <w:rPr>
          <w:b w:val="1"/>
          <w:color w:val="3d85c6"/>
          <w:sz w:val="26"/>
          <w:szCs w:val="26"/>
          <w:rtl w:val="0"/>
        </w:rPr>
        <w:t xml:space="preserve">    AVG(bc.HasCrCard) AS CreditCardUsageRate,</w:t>
      </w:r>
    </w:p>
    <w:p w:rsidR="00000000" w:rsidDel="00000000" w:rsidP="00000000" w:rsidRDefault="00000000" w:rsidRPr="00000000" w14:paraId="00000281">
      <w:pPr>
        <w:widowControl w:val="0"/>
        <w:spacing w:after="200" w:line="240" w:lineRule="auto"/>
        <w:rPr>
          <w:b w:val="1"/>
          <w:color w:val="3d85c6"/>
          <w:sz w:val="26"/>
          <w:szCs w:val="26"/>
        </w:rPr>
      </w:pPr>
      <w:r w:rsidDel="00000000" w:rsidR="00000000" w:rsidRPr="00000000">
        <w:rPr>
          <w:b w:val="1"/>
          <w:color w:val="3d85c6"/>
          <w:sz w:val="26"/>
          <w:szCs w:val="26"/>
          <w:rtl w:val="0"/>
        </w:rPr>
        <w:t xml:space="preserve">    AVG(bc.Exited) AS ChurnRate</w:t>
      </w:r>
    </w:p>
    <w:p w:rsidR="00000000" w:rsidDel="00000000" w:rsidP="00000000" w:rsidRDefault="00000000" w:rsidRPr="00000000" w14:paraId="00000282">
      <w:pPr>
        <w:widowControl w:val="0"/>
        <w:spacing w:after="200" w:line="240" w:lineRule="auto"/>
        <w:rPr>
          <w:b w:val="1"/>
          <w:color w:val="3d85c6"/>
          <w:sz w:val="26"/>
          <w:szCs w:val="26"/>
        </w:rPr>
      </w:pPr>
      <w:r w:rsidDel="00000000" w:rsidR="00000000" w:rsidRPr="00000000">
        <w:rPr>
          <w:rtl w:val="0"/>
        </w:rPr>
      </w:r>
    </w:p>
    <w:p w:rsidR="00000000" w:rsidDel="00000000" w:rsidP="00000000" w:rsidRDefault="00000000" w:rsidRPr="00000000" w14:paraId="00000283">
      <w:pPr>
        <w:widowControl w:val="0"/>
        <w:spacing w:after="200" w:line="240" w:lineRule="auto"/>
        <w:rPr>
          <w:b w:val="1"/>
          <w:color w:val="3d85c6"/>
          <w:sz w:val="26"/>
          <w:szCs w:val="26"/>
        </w:rPr>
      </w:pPr>
      <w:r w:rsidDel="00000000" w:rsidR="00000000" w:rsidRPr="00000000">
        <w:rPr>
          <w:b w:val="1"/>
          <w:color w:val="3d85c6"/>
          <w:sz w:val="26"/>
          <w:szCs w:val="26"/>
          <w:rtl w:val="0"/>
        </w:rPr>
        <w:t xml:space="preserve">FROM bank_churn bc</w:t>
      </w:r>
    </w:p>
    <w:p w:rsidR="00000000" w:rsidDel="00000000" w:rsidP="00000000" w:rsidRDefault="00000000" w:rsidRPr="00000000" w14:paraId="00000284">
      <w:pPr>
        <w:widowControl w:val="0"/>
        <w:spacing w:after="200" w:line="240" w:lineRule="auto"/>
        <w:rPr>
          <w:b w:val="1"/>
          <w:color w:val="3d85c6"/>
          <w:sz w:val="26"/>
          <w:szCs w:val="26"/>
        </w:rPr>
      </w:pPr>
      <w:r w:rsidDel="00000000" w:rsidR="00000000" w:rsidRPr="00000000">
        <w:rPr>
          <w:b w:val="1"/>
          <w:color w:val="3d85c6"/>
          <w:sz w:val="26"/>
          <w:szCs w:val="26"/>
          <w:rtl w:val="0"/>
        </w:rPr>
        <w:t xml:space="preserve">JOIN customer_info ci ON bc.CustomerId = ci.CustomerId</w:t>
      </w:r>
    </w:p>
    <w:p w:rsidR="00000000" w:rsidDel="00000000" w:rsidP="00000000" w:rsidRDefault="00000000" w:rsidRPr="00000000" w14:paraId="00000285">
      <w:pPr>
        <w:widowControl w:val="0"/>
        <w:spacing w:after="200" w:line="240" w:lineRule="auto"/>
        <w:rPr>
          <w:b w:val="1"/>
          <w:color w:val="3d85c6"/>
          <w:sz w:val="26"/>
          <w:szCs w:val="26"/>
        </w:rPr>
      </w:pPr>
      <w:r w:rsidDel="00000000" w:rsidR="00000000" w:rsidRPr="00000000">
        <w:rPr>
          <w:rtl w:val="0"/>
        </w:rPr>
      </w:r>
    </w:p>
    <w:p w:rsidR="00000000" w:rsidDel="00000000" w:rsidP="00000000" w:rsidRDefault="00000000" w:rsidRPr="00000000" w14:paraId="00000286">
      <w:pPr>
        <w:widowControl w:val="0"/>
        <w:spacing w:after="200" w:line="240" w:lineRule="auto"/>
        <w:rPr>
          <w:b w:val="1"/>
          <w:color w:val="3d85c6"/>
          <w:sz w:val="26"/>
          <w:szCs w:val="26"/>
        </w:rPr>
      </w:pPr>
      <w:r w:rsidDel="00000000" w:rsidR="00000000" w:rsidRPr="00000000">
        <w:rPr>
          <w:b w:val="1"/>
          <w:color w:val="3d85c6"/>
          <w:sz w:val="26"/>
          <w:szCs w:val="26"/>
          <w:rtl w:val="0"/>
        </w:rPr>
        <w:t xml:space="preserve">GROUP BY </w:t>
      </w:r>
    </w:p>
    <w:p w:rsidR="00000000" w:rsidDel="00000000" w:rsidP="00000000" w:rsidRDefault="00000000" w:rsidRPr="00000000" w14:paraId="00000287">
      <w:pPr>
        <w:widowControl w:val="0"/>
        <w:spacing w:after="200" w:line="240" w:lineRule="auto"/>
        <w:rPr>
          <w:b w:val="1"/>
          <w:color w:val="3d85c6"/>
          <w:sz w:val="26"/>
          <w:szCs w:val="26"/>
        </w:rPr>
      </w:pPr>
      <w:r w:rsidDel="00000000" w:rsidR="00000000" w:rsidRPr="00000000">
        <w:rPr>
          <w:b w:val="1"/>
          <w:color w:val="3d85c6"/>
          <w:sz w:val="26"/>
          <w:szCs w:val="26"/>
          <w:rtl w:val="0"/>
        </w:rPr>
        <w:t xml:space="preserve">    CASE </w:t>
      </w:r>
    </w:p>
    <w:p w:rsidR="00000000" w:rsidDel="00000000" w:rsidP="00000000" w:rsidRDefault="00000000" w:rsidRPr="00000000" w14:paraId="00000288">
      <w:pPr>
        <w:widowControl w:val="0"/>
        <w:spacing w:after="200" w:line="240" w:lineRule="auto"/>
        <w:rPr>
          <w:b w:val="1"/>
          <w:color w:val="3d85c6"/>
          <w:sz w:val="26"/>
          <w:szCs w:val="26"/>
        </w:rPr>
      </w:pPr>
      <w:r w:rsidDel="00000000" w:rsidR="00000000" w:rsidRPr="00000000">
        <w:rPr>
          <w:b w:val="1"/>
          <w:color w:val="3d85c6"/>
          <w:sz w:val="26"/>
          <w:szCs w:val="26"/>
          <w:rtl w:val="0"/>
        </w:rPr>
        <w:t xml:space="preserve">        WHEN bc.Tenure &gt;= 5 THEN 'Long-term'</w:t>
      </w:r>
    </w:p>
    <w:p w:rsidR="00000000" w:rsidDel="00000000" w:rsidP="00000000" w:rsidRDefault="00000000" w:rsidRPr="00000000" w14:paraId="00000289">
      <w:pPr>
        <w:widowControl w:val="0"/>
        <w:spacing w:after="200" w:line="240" w:lineRule="auto"/>
        <w:rPr>
          <w:b w:val="1"/>
          <w:color w:val="3d85c6"/>
          <w:sz w:val="26"/>
          <w:szCs w:val="26"/>
        </w:rPr>
      </w:pPr>
      <w:r w:rsidDel="00000000" w:rsidR="00000000" w:rsidRPr="00000000">
        <w:rPr>
          <w:b w:val="1"/>
          <w:color w:val="3d85c6"/>
          <w:sz w:val="26"/>
          <w:szCs w:val="26"/>
          <w:rtl w:val="0"/>
        </w:rPr>
        <w:t xml:space="preserve">        WHEN bc.Tenure &lt;= 2 THEN 'New'</w:t>
      </w:r>
    </w:p>
    <w:p w:rsidR="00000000" w:rsidDel="00000000" w:rsidP="00000000" w:rsidRDefault="00000000" w:rsidRPr="00000000" w14:paraId="0000028A">
      <w:pPr>
        <w:widowControl w:val="0"/>
        <w:spacing w:after="200" w:line="240" w:lineRule="auto"/>
        <w:rPr>
          <w:b w:val="1"/>
          <w:color w:val="3d85c6"/>
          <w:sz w:val="26"/>
          <w:szCs w:val="26"/>
        </w:rPr>
      </w:pPr>
      <w:r w:rsidDel="00000000" w:rsidR="00000000" w:rsidRPr="00000000">
        <w:rPr>
          <w:b w:val="1"/>
          <w:color w:val="3d85c6"/>
          <w:sz w:val="26"/>
          <w:szCs w:val="26"/>
          <w:rtl w:val="0"/>
        </w:rPr>
        <w:t xml:space="preserve">        ELSE 'Mid-term'</w:t>
      </w:r>
    </w:p>
    <w:p w:rsidR="00000000" w:rsidDel="00000000" w:rsidP="00000000" w:rsidRDefault="00000000" w:rsidRPr="00000000" w14:paraId="0000028B">
      <w:pPr>
        <w:widowControl w:val="0"/>
        <w:spacing w:after="200" w:line="240" w:lineRule="auto"/>
        <w:rPr>
          <w:b w:val="1"/>
          <w:color w:val="3d85c6"/>
          <w:sz w:val="26"/>
          <w:szCs w:val="26"/>
        </w:rPr>
      </w:pPr>
      <w:r w:rsidDel="00000000" w:rsidR="00000000" w:rsidRPr="00000000">
        <w:rPr>
          <w:b w:val="1"/>
          <w:color w:val="3d85c6"/>
          <w:sz w:val="26"/>
          <w:szCs w:val="26"/>
          <w:rtl w:val="0"/>
        </w:rPr>
        <w:t xml:space="preserve">    END</w:t>
      </w:r>
    </w:p>
    <w:p w:rsidR="00000000" w:rsidDel="00000000" w:rsidP="00000000" w:rsidRDefault="00000000" w:rsidRPr="00000000" w14:paraId="0000028C">
      <w:pPr>
        <w:widowControl w:val="0"/>
        <w:spacing w:after="200" w:line="240" w:lineRule="auto"/>
        <w:rPr>
          <w:b w:val="1"/>
          <w:color w:val="3d85c6"/>
          <w:sz w:val="26"/>
          <w:szCs w:val="26"/>
        </w:rPr>
      </w:pPr>
      <w:r w:rsidDel="00000000" w:rsidR="00000000" w:rsidRPr="00000000">
        <w:rPr>
          <w:b w:val="1"/>
          <w:color w:val="3d85c6"/>
          <w:sz w:val="26"/>
          <w:szCs w:val="26"/>
          <w:rtl w:val="0"/>
        </w:rPr>
        <w:t xml:space="preserve">ORDER BY CustomerType;</w:t>
      </w:r>
    </w:p>
    <w:p w:rsidR="00000000" w:rsidDel="00000000" w:rsidP="00000000" w:rsidRDefault="00000000" w:rsidRPr="00000000" w14:paraId="0000028D">
      <w:pPr>
        <w:widowControl w:val="0"/>
        <w:spacing w:after="200" w:line="240" w:lineRule="auto"/>
        <w:rPr>
          <w:sz w:val="26"/>
          <w:szCs w:val="26"/>
        </w:rPr>
      </w:pPr>
      <w:r w:rsidDel="00000000" w:rsidR="00000000" w:rsidRPr="00000000">
        <w:rPr>
          <w:rtl w:val="0"/>
        </w:rPr>
      </w:r>
    </w:p>
    <w:p w:rsidR="00000000" w:rsidDel="00000000" w:rsidP="00000000" w:rsidRDefault="00000000" w:rsidRPr="00000000" w14:paraId="0000028E">
      <w:pPr>
        <w:widowControl w:val="0"/>
        <w:spacing w:after="200" w:line="240" w:lineRule="auto"/>
        <w:ind w:left="0" w:firstLine="0"/>
        <w:rPr>
          <w:sz w:val="26"/>
          <w:szCs w:val="26"/>
        </w:rPr>
      </w:pPr>
      <w:r w:rsidDel="00000000" w:rsidR="00000000" w:rsidRPr="00000000">
        <w:rPr>
          <w:rtl w:val="0"/>
        </w:rPr>
      </w:r>
    </w:p>
    <w:p w:rsidR="00000000" w:rsidDel="00000000" w:rsidP="00000000" w:rsidRDefault="00000000" w:rsidRPr="00000000" w14:paraId="0000028F">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290">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91">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731200" cy="546100"/>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93">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294">
      <w:pPr>
        <w:widowControl w:val="0"/>
        <w:numPr>
          <w:ilvl w:val="0"/>
          <w:numId w:val="24"/>
        </w:numPr>
        <w:spacing w:after="0" w:afterAutospacing="0" w:before="240" w:line="240" w:lineRule="auto"/>
        <w:ind w:left="720" w:hanging="360"/>
        <w:rPr>
          <w:rFonts w:ascii="Lato" w:cs="Lato" w:eastAsia="Lato" w:hAnsi="Lato"/>
          <w:sz w:val="26"/>
          <w:szCs w:val="26"/>
        </w:rPr>
      </w:pPr>
      <w:r w:rsidDel="00000000" w:rsidR="00000000" w:rsidRPr="00000000">
        <w:rPr>
          <w:rFonts w:ascii="PT Mono" w:cs="PT Mono" w:eastAsia="PT Mono" w:hAnsi="PT Mono"/>
          <w:sz w:val="26"/>
          <w:szCs w:val="26"/>
          <w:rtl w:val="0"/>
        </w:rPr>
        <w:t xml:space="preserve">Mid-term customers maintain a slightly higher average balance (₹76,649.93) compared to long-term customers (₹76,361.18).</w:t>
      </w:r>
    </w:p>
    <w:p w:rsidR="00000000" w:rsidDel="00000000" w:rsidP="00000000" w:rsidRDefault="00000000" w:rsidRPr="00000000" w14:paraId="00000295">
      <w:pPr>
        <w:widowControl w:val="0"/>
        <w:numPr>
          <w:ilvl w:val="0"/>
          <w:numId w:val="24"/>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This suggests that mid-term customers may be at a peak engagement stage in their lifecycle, exhibiting stronger transactional activity and trust in the bank.</w:t>
      </w:r>
    </w:p>
    <w:p w:rsidR="00000000" w:rsidDel="00000000" w:rsidP="00000000" w:rsidRDefault="00000000" w:rsidRPr="00000000" w14:paraId="00000296">
      <w:pPr>
        <w:widowControl w:val="0"/>
        <w:numPr>
          <w:ilvl w:val="0"/>
          <w:numId w:val="24"/>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On average, mid-term customers use 1.55 products, while long-term customers use 1.51.</w:t>
      </w:r>
    </w:p>
    <w:p w:rsidR="00000000" w:rsidDel="00000000" w:rsidP="00000000" w:rsidRDefault="00000000" w:rsidRPr="00000000" w14:paraId="00000297">
      <w:pPr>
        <w:widowControl w:val="0"/>
        <w:numPr>
          <w:ilvl w:val="0"/>
          <w:numId w:val="24"/>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PT Mono" w:cs="PT Mono" w:eastAsia="PT Mono" w:hAnsi="PT Mono"/>
          <w:sz w:val="26"/>
          <w:szCs w:val="26"/>
          <w:rtl w:val="0"/>
        </w:rPr>
        <w:t xml:space="preserve">Long-term customers report a higher average estimated salary (₹101,010.97) compared to mid-term customers (₹98,879.14).</w:t>
      </w:r>
    </w:p>
    <w:p w:rsidR="00000000" w:rsidDel="00000000" w:rsidP="00000000" w:rsidRDefault="00000000" w:rsidRPr="00000000" w14:paraId="00000298">
      <w:pPr>
        <w:widowControl w:val="0"/>
        <w:numPr>
          <w:ilvl w:val="0"/>
          <w:numId w:val="24"/>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71.04% of long-term customers hold credit cards, compared to 69.90% of mid-term customers.</w:t>
      </w:r>
    </w:p>
    <w:p w:rsidR="00000000" w:rsidDel="00000000" w:rsidP="00000000" w:rsidRDefault="00000000" w:rsidRPr="00000000" w14:paraId="00000299">
      <w:pPr>
        <w:widowControl w:val="0"/>
        <w:numPr>
          <w:ilvl w:val="0"/>
          <w:numId w:val="24"/>
        </w:numPr>
        <w:spacing w:after="24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The churn rate is </w:t>
      </w:r>
      <w:r w:rsidDel="00000000" w:rsidR="00000000" w:rsidRPr="00000000">
        <w:rPr>
          <w:rFonts w:ascii="Lato" w:cs="Lato" w:eastAsia="Lato" w:hAnsi="Lato"/>
          <w:b w:val="1"/>
          <w:sz w:val="26"/>
          <w:szCs w:val="26"/>
          <w:rtl w:val="0"/>
        </w:rPr>
        <w:t xml:space="preserve">higher among long-term customers</w:t>
      </w:r>
      <w:r w:rsidDel="00000000" w:rsidR="00000000" w:rsidRPr="00000000">
        <w:rPr>
          <w:rFonts w:ascii="Lato" w:cs="Lato" w:eastAsia="Lato" w:hAnsi="Lato"/>
          <w:sz w:val="26"/>
          <w:szCs w:val="26"/>
          <w:rtl w:val="0"/>
        </w:rPr>
        <w:t xml:space="preserve"> (20.88%) than mid-term customers (19.70%).</w:t>
      </w:r>
    </w:p>
    <w:p w:rsidR="00000000" w:rsidDel="00000000" w:rsidP="00000000" w:rsidRDefault="00000000" w:rsidRPr="00000000" w14:paraId="0000029A">
      <w:pPr>
        <w:widowControl w:val="0"/>
        <w:spacing w:after="240" w:before="240" w:line="240" w:lineRule="auto"/>
        <w:ind w:left="72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9B">
      <w:pPr>
        <w:widowControl w:val="0"/>
        <w:spacing w:after="240" w:before="240" w:line="240" w:lineRule="auto"/>
        <w:ind w:left="72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9C">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29D">
      <w:pPr>
        <w:widowControl w:val="0"/>
        <w:numPr>
          <w:ilvl w:val="0"/>
          <w:numId w:val="66"/>
        </w:numPr>
        <w:spacing w:after="0" w:afterAutospacing="0" w:before="24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While mid-term customers show slightly higher engagement in balance and product usage, long-term customers hold greater income potential and deeper credit card adoption.</w:t>
        <w:br w:type="textWrapping"/>
      </w:r>
    </w:p>
    <w:p w:rsidR="00000000" w:rsidDel="00000000" w:rsidP="00000000" w:rsidRDefault="00000000" w:rsidRPr="00000000" w14:paraId="0000029E">
      <w:pPr>
        <w:widowControl w:val="0"/>
        <w:numPr>
          <w:ilvl w:val="0"/>
          <w:numId w:val="66"/>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The elevated churn rate among long-term customers signals a need for retention-focused strategies. These could include loyalty programs, regular satisfaction surveys, or proactive service enhancements to re-engage this high-value group.</w:t>
        <w:br w:type="textWrapping"/>
      </w:r>
    </w:p>
    <w:p w:rsidR="00000000" w:rsidDel="00000000" w:rsidP="00000000" w:rsidRDefault="00000000" w:rsidRPr="00000000" w14:paraId="0000029F">
      <w:pPr>
        <w:widowControl w:val="0"/>
        <w:numPr>
          <w:ilvl w:val="0"/>
          <w:numId w:val="66"/>
        </w:numPr>
        <w:spacing w:after="24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Overall, the findings suggest that customer loyalty does not automatically improve with tenure, and ongoing effort is required to maintain and grow the relationship.</w:t>
      </w:r>
    </w:p>
    <w:p w:rsidR="00000000" w:rsidDel="00000000" w:rsidP="00000000" w:rsidRDefault="00000000" w:rsidRPr="00000000" w14:paraId="000002A0">
      <w:pPr>
        <w:widowControl w:val="0"/>
        <w:spacing w:after="240" w:before="24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A1">
      <w:pPr>
        <w:widowControl w:val="0"/>
        <w:spacing w:after="240" w:before="24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A2">
      <w:pPr>
        <w:widowControl w:val="0"/>
        <w:numPr>
          <w:ilvl w:val="0"/>
          <w:numId w:val="1"/>
        </w:numPr>
        <w:spacing w:after="200" w:line="240" w:lineRule="auto"/>
        <w:ind w:left="720" w:hanging="360"/>
        <w:rPr>
          <w:rFonts w:ascii="Lato" w:cs="Lato" w:eastAsia="Lato" w:hAnsi="Lato"/>
          <w:b w:val="1"/>
          <w:sz w:val="28"/>
          <w:szCs w:val="28"/>
        </w:rPr>
      </w:pPr>
      <w:r w:rsidDel="00000000" w:rsidR="00000000" w:rsidRPr="00000000">
        <w:rPr>
          <w:rFonts w:ascii="Lato" w:cs="Lato" w:eastAsia="Lato" w:hAnsi="Lato"/>
          <w:b w:val="1"/>
          <w:sz w:val="26"/>
          <w:szCs w:val="26"/>
          <w:rtl w:val="0"/>
        </w:rPr>
        <w:t xml:space="preserve">Product Affinity Study: Which bank products or services are most commonly used together, and how might this influence cross-selling strategies?</w:t>
      </w:r>
    </w:p>
    <w:p w:rsidR="00000000" w:rsidDel="00000000" w:rsidP="00000000" w:rsidRDefault="00000000" w:rsidRPr="00000000" w14:paraId="000002A3">
      <w:pPr>
        <w:widowControl w:val="0"/>
        <w:spacing w:after="2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w:t>
      </w:r>
      <w:r w:rsidDel="00000000" w:rsidR="00000000" w:rsidRPr="00000000">
        <w:rPr>
          <w:rFonts w:ascii="Lato" w:cs="Lato" w:eastAsia="Lato" w:hAnsi="Lato"/>
          <w:sz w:val="26"/>
          <w:szCs w:val="26"/>
          <w:rtl w:val="0"/>
        </w:rPr>
        <w:t xml:space="preserve">. To understand customer behavior more deeply and identify opportunities for cross-selling, I analyzed the product affinity—i.e., which bank products are most commonly used together. </w:t>
      </w:r>
    </w:p>
    <w:p w:rsidR="00000000" w:rsidDel="00000000" w:rsidP="00000000" w:rsidRDefault="00000000" w:rsidRPr="00000000" w14:paraId="000002A4">
      <w:pPr>
        <w:widowControl w:val="0"/>
        <w:spacing w:after="2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Approach:</w:t>
      </w:r>
    </w:p>
    <w:p w:rsidR="00000000" w:rsidDel="00000000" w:rsidP="00000000" w:rsidRDefault="00000000" w:rsidRPr="00000000" w14:paraId="000002A5">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 The key variables considered include:</w:t>
      </w:r>
    </w:p>
    <w:p w:rsidR="00000000" w:rsidDel="00000000" w:rsidP="00000000" w:rsidRDefault="00000000" w:rsidRPr="00000000" w14:paraId="000002A6">
      <w:pPr>
        <w:widowControl w:val="0"/>
        <w:numPr>
          <w:ilvl w:val="0"/>
          <w:numId w:val="41"/>
        </w:numPr>
        <w:spacing w:after="0" w:afterAutospacing="0" w:before="24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NumOfProducts</w:t>
      </w:r>
      <w:r w:rsidDel="00000000" w:rsidR="00000000" w:rsidRPr="00000000">
        <w:rPr>
          <w:rFonts w:ascii="Lato" w:cs="Lato" w:eastAsia="Lato" w:hAnsi="Lato"/>
          <w:sz w:val="26"/>
          <w:szCs w:val="26"/>
          <w:rtl w:val="0"/>
        </w:rPr>
        <w:t xml:space="preserve"> (total number of products a customer uses)</w:t>
        <w:br w:type="textWrapping"/>
      </w:r>
    </w:p>
    <w:p w:rsidR="00000000" w:rsidDel="00000000" w:rsidP="00000000" w:rsidRDefault="00000000" w:rsidRPr="00000000" w14:paraId="000002A7">
      <w:pPr>
        <w:widowControl w:val="0"/>
        <w:numPr>
          <w:ilvl w:val="0"/>
          <w:numId w:val="41"/>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HasCrCard</w:t>
      </w:r>
      <w:r w:rsidDel="00000000" w:rsidR="00000000" w:rsidRPr="00000000">
        <w:rPr>
          <w:rFonts w:ascii="Lato" w:cs="Lato" w:eastAsia="Lato" w:hAnsi="Lato"/>
          <w:sz w:val="26"/>
          <w:szCs w:val="26"/>
          <w:rtl w:val="0"/>
        </w:rPr>
        <w:t xml:space="preserve"> (1 = has credit card)</w:t>
        <w:br w:type="textWrapping"/>
      </w:r>
    </w:p>
    <w:p w:rsidR="00000000" w:rsidDel="00000000" w:rsidP="00000000" w:rsidRDefault="00000000" w:rsidRPr="00000000" w14:paraId="000002A8">
      <w:pPr>
        <w:widowControl w:val="0"/>
        <w:numPr>
          <w:ilvl w:val="0"/>
          <w:numId w:val="41"/>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Balance &gt; 0</w:t>
      </w:r>
      <w:r w:rsidDel="00000000" w:rsidR="00000000" w:rsidRPr="00000000">
        <w:rPr>
          <w:rFonts w:ascii="Lato" w:cs="Lato" w:eastAsia="Lato" w:hAnsi="Lato"/>
          <w:sz w:val="26"/>
          <w:szCs w:val="26"/>
          <w:rtl w:val="0"/>
        </w:rPr>
        <w:t xml:space="preserve"> (proxy for savings/investment usage)</w:t>
        <w:br w:type="textWrapping"/>
      </w:r>
    </w:p>
    <w:p w:rsidR="00000000" w:rsidDel="00000000" w:rsidP="00000000" w:rsidRDefault="00000000" w:rsidRPr="00000000" w14:paraId="000002A9">
      <w:pPr>
        <w:widowControl w:val="0"/>
        <w:numPr>
          <w:ilvl w:val="0"/>
          <w:numId w:val="41"/>
        </w:numPr>
        <w:spacing w:after="24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Exited </w:t>
      </w:r>
      <w:r w:rsidDel="00000000" w:rsidR="00000000" w:rsidRPr="00000000">
        <w:rPr>
          <w:rFonts w:ascii="Lato" w:cs="Lato" w:eastAsia="Lato" w:hAnsi="Lato"/>
          <w:sz w:val="26"/>
          <w:szCs w:val="26"/>
          <w:rtl w:val="0"/>
        </w:rPr>
        <w:t xml:space="preserve">(engagement indicator)</w:t>
      </w:r>
    </w:p>
    <w:p w:rsidR="00000000" w:rsidDel="00000000" w:rsidP="00000000" w:rsidRDefault="00000000" w:rsidRPr="00000000" w14:paraId="000002AA">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2AB">
      <w:pPr>
        <w:widowControl w:val="0"/>
        <w:spacing w:after="240" w:before="24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AC">
      <w:pPr>
        <w:widowControl w:val="0"/>
        <w:spacing w:after="240" w:before="240" w:line="240" w:lineRule="auto"/>
        <w:ind w:left="0" w:firstLine="0"/>
        <w:rPr>
          <w:rFonts w:ascii="Lato" w:cs="Lato" w:eastAsia="Lato" w:hAnsi="Lato"/>
          <w:sz w:val="26"/>
          <w:szCs w:val="26"/>
        </w:rPr>
      </w:pPr>
      <w:r w:rsidDel="00000000" w:rsidR="00000000" w:rsidRPr="00000000">
        <w:rPr>
          <w:rFonts w:ascii="Lato" w:cs="Lato" w:eastAsia="Lato" w:hAnsi="Lato"/>
          <w:sz w:val="26"/>
          <w:szCs w:val="26"/>
          <w:rtl w:val="0"/>
        </w:rPr>
        <w:t xml:space="preserve">SQL query:</w:t>
      </w:r>
    </w:p>
    <w:p w:rsidR="00000000" w:rsidDel="00000000" w:rsidP="00000000" w:rsidRDefault="00000000" w:rsidRPr="00000000" w14:paraId="000002AD">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2AE">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 Product affinity combinations</w:t>
      </w:r>
    </w:p>
    <w:p w:rsidR="00000000" w:rsidDel="00000000" w:rsidP="00000000" w:rsidRDefault="00000000" w:rsidRPr="00000000" w14:paraId="000002AF">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bc.HasCrCard = 1 AND bc.Balance &gt; 0 THEN 1 ELSE 0 END) AS CrCard_And_Savings,</w:t>
      </w:r>
    </w:p>
    <w:p w:rsidR="00000000" w:rsidDel="00000000" w:rsidP="00000000" w:rsidRDefault="00000000" w:rsidRPr="00000000" w14:paraId="000002B0">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bc.HasCrCard = 1 AND bc.NumOfProducts &gt;= 2 THEN 1 ELSE 0 END) AS CrCard_And_MultiProduct,</w:t>
      </w:r>
    </w:p>
    <w:p w:rsidR="00000000" w:rsidDel="00000000" w:rsidP="00000000" w:rsidRDefault="00000000" w:rsidRPr="00000000" w14:paraId="000002B1">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bc.Balance &gt; 0 AND bc.NumOfProducts &gt;= 2 THEN 1 ELSE 0 END) AS Savings_And_MultiProduct,</w:t>
      </w:r>
    </w:p>
    <w:p w:rsidR="00000000" w:rsidDel="00000000" w:rsidP="00000000" w:rsidRDefault="00000000" w:rsidRPr="00000000" w14:paraId="000002B2">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bc.HasCrCard = 1 AND bc.Exited = 1 THEN 1 ELSE 0 END) AS CrCard_And_Active,</w:t>
      </w:r>
    </w:p>
    <w:p w:rsidR="00000000" w:rsidDel="00000000" w:rsidP="00000000" w:rsidRDefault="00000000" w:rsidRPr="00000000" w14:paraId="000002B3">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bc.NumOfProducts = 1 AND ci.EstimatedSalary &gt; 100000 THEN 1 ELSE 0 END) AS HighSalary_SingleProduct,</w:t>
      </w:r>
    </w:p>
    <w:p w:rsidR="00000000" w:rsidDel="00000000" w:rsidP="00000000" w:rsidRDefault="00000000" w:rsidRPr="00000000" w14:paraId="000002B4">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TotalCustomers</w:t>
      </w:r>
    </w:p>
    <w:p w:rsidR="00000000" w:rsidDel="00000000" w:rsidP="00000000" w:rsidRDefault="00000000" w:rsidRPr="00000000" w14:paraId="000002B5">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 bc</w:t>
      </w:r>
    </w:p>
    <w:p w:rsidR="00000000" w:rsidDel="00000000" w:rsidP="00000000" w:rsidRDefault="00000000" w:rsidRPr="00000000" w14:paraId="000002B6">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customer_info ci </w:t>
      </w:r>
    </w:p>
    <w:p w:rsidR="00000000" w:rsidDel="00000000" w:rsidP="00000000" w:rsidRDefault="00000000" w:rsidRPr="00000000" w14:paraId="000002B7">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ON bc.CustomerId = ci.CustomerId;</w:t>
      </w:r>
    </w:p>
    <w:p w:rsidR="00000000" w:rsidDel="00000000" w:rsidP="00000000" w:rsidRDefault="00000000" w:rsidRPr="00000000" w14:paraId="000002B8">
      <w:pPr>
        <w:widowControl w:val="0"/>
        <w:spacing w:after="240" w:before="24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B9">
      <w:pPr>
        <w:widowControl w:val="0"/>
        <w:spacing w:after="2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2BA">
      <w:pPr>
        <w:widowControl w:val="0"/>
        <w:spacing w:after="2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731200" cy="533400"/>
            <wp:effectExtent b="0" l="0" r="0" t="0"/>
            <wp:docPr id="48"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widowControl w:val="0"/>
        <w:spacing w:after="2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BC">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 and Recommendations:</w:t>
      </w:r>
    </w:p>
    <w:p w:rsidR="00000000" w:rsidDel="00000000" w:rsidP="00000000" w:rsidRDefault="00000000" w:rsidRPr="00000000" w14:paraId="000002BD">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CrCard_And_Savings (4,463 customers)</w:t>
        <w:br w:type="textWrapping"/>
      </w:r>
    </w:p>
    <w:p w:rsidR="00000000" w:rsidDel="00000000" w:rsidP="00000000" w:rsidRDefault="00000000" w:rsidRPr="00000000" w14:paraId="000002BE">
      <w:pPr>
        <w:widowControl w:val="0"/>
        <w:numPr>
          <w:ilvl w:val="0"/>
          <w:numId w:val="74"/>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The most common combination, indicating strong affinity between credit card usage and savings/investment activity.</w:t>
        <w:br w:type="textWrapping"/>
      </w:r>
    </w:p>
    <w:p w:rsidR="00000000" w:rsidDel="00000000" w:rsidP="00000000" w:rsidRDefault="00000000" w:rsidRPr="00000000" w14:paraId="000002BF">
      <w:pPr>
        <w:widowControl w:val="0"/>
        <w:numPr>
          <w:ilvl w:val="0"/>
          <w:numId w:val="74"/>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Ideal base for promoting wealth management or investment products.</w:t>
      </w:r>
    </w:p>
    <w:p w:rsidR="00000000" w:rsidDel="00000000" w:rsidP="00000000" w:rsidRDefault="00000000" w:rsidRPr="00000000" w14:paraId="000002C0">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CrCard_And_MultiProduct (3,477 customers)</w:t>
        <w:br w:type="textWrapping"/>
      </w:r>
    </w:p>
    <w:p w:rsidR="00000000" w:rsidDel="00000000" w:rsidP="00000000" w:rsidRDefault="00000000" w:rsidRPr="00000000" w14:paraId="000002C1">
      <w:pPr>
        <w:widowControl w:val="0"/>
        <w:numPr>
          <w:ilvl w:val="0"/>
          <w:numId w:val="31"/>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A large segment uses a credit card along with multiple other products, suggesting high engagement and loyalty potential.</w:t>
        <w:br w:type="textWrapping"/>
      </w:r>
    </w:p>
    <w:p w:rsidR="00000000" w:rsidDel="00000000" w:rsidP="00000000" w:rsidRDefault="00000000" w:rsidRPr="00000000" w14:paraId="000002C2">
      <w:pPr>
        <w:widowControl w:val="0"/>
        <w:numPr>
          <w:ilvl w:val="0"/>
          <w:numId w:val="31"/>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These customers are well-suited for personalized premium offerings or bundled financial services.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2C3">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Savings_And_MultiProduct (2,204 customers)</w:t>
        <w:br w:type="textWrapping"/>
      </w:r>
    </w:p>
    <w:p w:rsidR="00000000" w:rsidDel="00000000" w:rsidP="00000000" w:rsidRDefault="00000000" w:rsidRPr="00000000" w14:paraId="000002C4">
      <w:pPr>
        <w:widowControl w:val="0"/>
        <w:numPr>
          <w:ilvl w:val="0"/>
          <w:numId w:val="11"/>
        </w:numPr>
        <w:spacing w:after="240" w:before="24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Shows that many savings users also hold multiple products, pointing to cross-sell effectiveness in deposit-holding customers.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2C5">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CrCard_And_Active (1,424 customers)</w:t>
        <w:br w:type="textWrapping"/>
      </w:r>
    </w:p>
    <w:p w:rsidR="00000000" w:rsidDel="00000000" w:rsidP="00000000" w:rsidRDefault="00000000" w:rsidRPr="00000000" w14:paraId="000002C6">
      <w:pPr>
        <w:widowControl w:val="0"/>
        <w:numPr>
          <w:ilvl w:val="0"/>
          <w:numId w:val="64"/>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A smaller but important segment of active credit card users, potentially high spenders or digitally engaged customers.</w:t>
        <w:br w:type="textWrapping"/>
      </w:r>
    </w:p>
    <w:p w:rsidR="00000000" w:rsidDel="00000000" w:rsidP="00000000" w:rsidRDefault="00000000" w:rsidRPr="00000000" w14:paraId="000002C7">
      <w:pPr>
        <w:widowControl w:val="0"/>
        <w:numPr>
          <w:ilvl w:val="0"/>
          <w:numId w:val="64"/>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They could be targeted for reward-based or usage-based retention strategies.</w:t>
        <w:br w:type="textWrapping"/>
      </w:r>
    </w:p>
    <w:p w:rsidR="00000000" w:rsidDel="00000000" w:rsidP="00000000" w:rsidRDefault="00000000" w:rsidRPr="00000000" w14:paraId="000002C8">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HighSalary_SingleProduct (2,526 customers)</w:t>
        <w:br w:type="textWrapping"/>
      </w:r>
    </w:p>
    <w:p w:rsidR="00000000" w:rsidDel="00000000" w:rsidP="00000000" w:rsidRDefault="00000000" w:rsidRPr="00000000" w14:paraId="000002C9">
      <w:pPr>
        <w:widowControl w:val="0"/>
        <w:numPr>
          <w:ilvl w:val="0"/>
          <w:numId w:val="29"/>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A sizable group with high salary but only one product; represents a missed cross-sell opportunity.</w:t>
        <w:br w:type="textWrapping"/>
      </w:r>
    </w:p>
    <w:p w:rsidR="00000000" w:rsidDel="00000000" w:rsidP="00000000" w:rsidRDefault="00000000" w:rsidRPr="00000000" w14:paraId="000002CA">
      <w:pPr>
        <w:widowControl w:val="0"/>
        <w:numPr>
          <w:ilvl w:val="0"/>
          <w:numId w:val="29"/>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This segment should be prioritized for personalized upselling, especially for investment or credit services.</w:t>
        <w:br w:type="textWrapping"/>
      </w:r>
    </w:p>
    <w:p w:rsidR="00000000" w:rsidDel="00000000" w:rsidP="00000000" w:rsidRDefault="00000000" w:rsidRPr="00000000" w14:paraId="000002CB">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Total Customers = 10,000</w:t>
        <w:br w:type="textWrapping"/>
      </w:r>
    </w:p>
    <w:p w:rsidR="00000000" w:rsidDel="00000000" w:rsidP="00000000" w:rsidRDefault="00000000" w:rsidRPr="00000000" w14:paraId="000002CC">
      <w:pPr>
        <w:widowControl w:val="0"/>
        <w:numPr>
          <w:ilvl w:val="0"/>
          <w:numId w:val="34"/>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More than 40% of customers (4,463) already use both credit cards and savings—highlighting a natural product pairing.</w:t>
        <w:br w:type="textWrapping"/>
      </w:r>
    </w:p>
    <w:p w:rsidR="00000000" w:rsidDel="00000000" w:rsidP="00000000" w:rsidRDefault="00000000" w:rsidRPr="00000000" w14:paraId="000002CD">
      <w:pPr>
        <w:widowControl w:val="0"/>
        <w:numPr>
          <w:ilvl w:val="0"/>
          <w:numId w:val="34"/>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Cross-selling should focus on the HighSalary_SingleProduct group and those not already in MultiProduct segments.</w:t>
      </w:r>
    </w:p>
    <w:p w:rsidR="00000000" w:rsidDel="00000000" w:rsidP="00000000" w:rsidRDefault="00000000" w:rsidRPr="00000000" w14:paraId="000002CE">
      <w:pPr>
        <w:widowControl w:val="0"/>
        <w:numPr>
          <w:ilvl w:val="0"/>
          <w:numId w:val="1"/>
        </w:numPr>
        <w:spacing w:after="200" w:line="240" w:lineRule="auto"/>
        <w:ind w:left="720" w:hanging="360"/>
        <w:rPr>
          <w:rFonts w:ascii="Lato" w:cs="Lato" w:eastAsia="Lato" w:hAnsi="Lato"/>
          <w:b w:val="1"/>
          <w:sz w:val="28"/>
          <w:szCs w:val="28"/>
        </w:rPr>
      </w:pPr>
      <w:r w:rsidDel="00000000" w:rsidR="00000000" w:rsidRPr="00000000">
        <w:rPr>
          <w:rFonts w:ascii="Lato" w:cs="Lato" w:eastAsia="Lato" w:hAnsi="Lato"/>
          <w:b w:val="1"/>
          <w:sz w:val="26"/>
          <w:szCs w:val="26"/>
          <w:rtl w:val="0"/>
        </w:rPr>
        <w:t xml:space="preserve">Geographic Market Trends: How do economic indicators in different geographic regions correlate with the number of active accounts and customer churn rates?</w:t>
      </w:r>
      <w:r w:rsidDel="00000000" w:rsidR="00000000" w:rsidRPr="00000000">
        <w:rPr>
          <w:rtl w:val="0"/>
        </w:rPr>
      </w:r>
    </w:p>
    <w:p w:rsidR="00000000" w:rsidDel="00000000" w:rsidP="00000000" w:rsidRDefault="00000000" w:rsidRPr="00000000" w14:paraId="000002CF">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       Ans.</w:t>
      </w:r>
      <w:r w:rsidDel="00000000" w:rsidR="00000000" w:rsidRPr="00000000">
        <w:rPr>
          <w:rFonts w:ascii="Lato" w:cs="Lato" w:eastAsia="Lato" w:hAnsi="Lato"/>
          <w:sz w:val="26"/>
          <w:szCs w:val="26"/>
          <w:rtl w:val="0"/>
        </w:rPr>
        <w:t xml:space="preserve">  Here’s a detailed analysis of Geographic Market Trends based on the provided datasets, focusing on correlations between economic indicators, active accounts, and churn (Exited) across regions.</w:t>
      </w:r>
    </w:p>
    <w:p w:rsidR="00000000" w:rsidDel="00000000" w:rsidP="00000000" w:rsidRDefault="00000000" w:rsidRPr="00000000" w14:paraId="000002D0">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yn1b4wmd5cm4" w:id="8"/>
      <w:bookmarkEnd w:id="8"/>
      <w:r w:rsidDel="00000000" w:rsidR="00000000" w:rsidRPr="00000000">
        <w:rPr>
          <w:rFonts w:ascii="Lato" w:cs="Lato" w:eastAsia="Lato" w:hAnsi="Lato"/>
          <w:b w:val="1"/>
          <w:color w:val="000000"/>
          <w:sz w:val="26"/>
          <w:szCs w:val="26"/>
          <w:rtl w:val="0"/>
        </w:rPr>
        <w:t xml:space="preserve">Approach:</w:t>
      </w:r>
    </w:p>
    <w:p w:rsidR="00000000" w:rsidDel="00000000" w:rsidP="00000000" w:rsidRDefault="00000000" w:rsidRPr="00000000" w14:paraId="000002D1">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To analyze trends by geography, I merged </w:t>
      </w:r>
      <w:r w:rsidDel="00000000" w:rsidR="00000000" w:rsidRPr="00000000">
        <w:rPr>
          <w:rFonts w:ascii="Roboto Mono" w:cs="Roboto Mono" w:eastAsia="Roboto Mono" w:hAnsi="Roboto Mono"/>
          <w:color w:val="188038"/>
          <w:sz w:val="26"/>
          <w:szCs w:val="26"/>
          <w:rtl w:val="0"/>
        </w:rPr>
        <w:t xml:space="preserve">customer_info</w:t>
      </w:r>
      <w:r w:rsidDel="00000000" w:rsidR="00000000" w:rsidRPr="00000000">
        <w:rPr>
          <w:rFonts w:ascii="Lato" w:cs="Lato" w:eastAsia="Lato" w:hAnsi="Lato"/>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bank_churn</w:t>
      </w:r>
      <w:r w:rsidDel="00000000" w:rsidR="00000000" w:rsidRPr="00000000">
        <w:rPr>
          <w:rFonts w:ascii="Lato" w:cs="Lato" w:eastAsia="Lato" w:hAnsi="Lato"/>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geography</w:t>
      </w:r>
      <w:r w:rsidDel="00000000" w:rsidR="00000000" w:rsidRPr="00000000">
        <w:rPr>
          <w:rFonts w:ascii="Lato" w:cs="Lato" w:eastAsia="Lato" w:hAnsi="Lato"/>
          <w:sz w:val="26"/>
          <w:szCs w:val="26"/>
          <w:rtl w:val="0"/>
        </w:rPr>
        <w:t xml:space="preserve"> datasets using </w:t>
      </w:r>
      <w:r w:rsidDel="00000000" w:rsidR="00000000" w:rsidRPr="00000000">
        <w:rPr>
          <w:rFonts w:ascii="Roboto Mono" w:cs="Roboto Mono" w:eastAsia="Roboto Mono" w:hAnsi="Roboto Mono"/>
          <w:color w:val="188038"/>
          <w:sz w:val="26"/>
          <w:szCs w:val="26"/>
          <w:rtl w:val="0"/>
        </w:rPr>
        <w:t xml:space="preserve">CustomerId</w:t>
      </w:r>
      <w:r w:rsidDel="00000000" w:rsidR="00000000" w:rsidRPr="00000000">
        <w:rPr>
          <w:rFonts w:ascii="Lato" w:cs="Lato" w:eastAsia="Lato" w:hAnsi="Lato"/>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GeographyID</w:t>
      </w:r>
      <w:r w:rsidDel="00000000" w:rsidR="00000000" w:rsidRPr="00000000">
        <w:rPr>
          <w:rFonts w:ascii="Lato" w:cs="Lato" w:eastAsia="Lato" w:hAnsi="Lato"/>
          <w:sz w:val="26"/>
          <w:szCs w:val="26"/>
          <w:rtl w:val="0"/>
        </w:rPr>
        <w:t xml:space="preserve">. The key columns analyzed:</w:t>
      </w:r>
    </w:p>
    <w:p w:rsidR="00000000" w:rsidDel="00000000" w:rsidP="00000000" w:rsidRDefault="00000000" w:rsidRPr="00000000" w14:paraId="000002D2">
      <w:pPr>
        <w:widowControl w:val="0"/>
        <w:numPr>
          <w:ilvl w:val="0"/>
          <w:numId w:val="39"/>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b w:val="1"/>
          <w:sz w:val="26"/>
          <w:szCs w:val="26"/>
          <w:rtl w:val="0"/>
        </w:rPr>
        <w:t xml:space="preserve">EstimatedSalary</w:t>
      </w:r>
      <w:r w:rsidDel="00000000" w:rsidR="00000000" w:rsidRPr="00000000">
        <w:rPr>
          <w:rFonts w:ascii="Lato" w:cs="Lato" w:eastAsia="Lato" w:hAnsi="Lato"/>
          <w:sz w:val="26"/>
          <w:szCs w:val="26"/>
          <w:rtl w:val="0"/>
        </w:rPr>
        <w:t xml:space="preserve"> (economic indicator)</w:t>
        <w:br w:type="textWrapping"/>
      </w:r>
    </w:p>
    <w:p w:rsidR="00000000" w:rsidDel="00000000" w:rsidP="00000000" w:rsidRDefault="00000000" w:rsidRPr="00000000" w14:paraId="000002D3">
      <w:pPr>
        <w:widowControl w:val="0"/>
        <w:numPr>
          <w:ilvl w:val="0"/>
          <w:numId w:val="39"/>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b w:val="1"/>
          <w:sz w:val="26"/>
          <w:szCs w:val="26"/>
          <w:rtl w:val="0"/>
        </w:rPr>
        <w:t xml:space="preserve">IsActiveMember</w:t>
      </w:r>
      <w:r w:rsidDel="00000000" w:rsidR="00000000" w:rsidRPr="00000000">
        <w:rPr>
          <w:rFonts w:ascii="Lato" w:cs="Lato" w:eastAsia="Lato" w:hAnsi="Lato"/>
          <w:sz w:val="26"/>
          <w:szCs w:val="26"/>
          <w:rtl w:val="0"/>
        </w:rPr>
        <w:t xml:space="preserve"> and </w:t>
      </w:r>
      <w:r w:rsidDel="00000000" w:rsidR="00000000" w:rsidRPr="00000000">
        <w:rPr>
          <w:rFonts w:ascii="Lato" w:cs="Lato" w:eastAsia="Lato" w:hAnsi="Lato"/>
          <w:b w:val="1"/>
          <w:sz w:val="26"/>
          <w:szCs w:val="26"/>
          <w:rtl w:val="0"/>
        </w:rPr>
        <w:t xml:space="preserve">Exited</w:t>
      </w:r>
      <w:r w:rsidDel="00000000" w:rsidR="00000000" w:rsidRPr="00000000">
        <w:rPr>
          <w:rFonts w:ascii="Lato" w:cs="Lato" w:eastAsia="Lato" w:hAnsi="Lato"/>
          <w:sz w:val="26"/>
          <w:szCs w:val="26"/>
          <w:rtl w:val="0"/>
        </w:rPr>
        <w:t xml:space="preserve"> (activity and churn indicators)</w:t>
        <w:br w:type="textWrapping"/>
      </w:r>
    </w:p>
    <w:p w:rsidR="00000000" w:rsidDel="00000000" w:rsidP="00000000" w:rsidRDefault="00000000" w:rsidRPr="00000000" w14:paraId="000002D4">
      <w:pPr>
        <w:widowControl w:val="0"/>
        <w:numPr>
          <w:ilvl w:val="0"/>
          <w:numId w:val="39"/>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b w:val="1"/>
          <w:sz w:val="26"/>
          <w:szCs w:val="26"/>
          <w:rtl w:val="0"/>
        </w:rPr>
        <w:t xml:space="preserve">Geography</w:t>
      </w:r>
      <w:r w:rsidDel="00000000" w:rsidR="00000000" w:rsidRPr="00000000">
        <w:rPr>
          <w:rFonts w:ascii="Lato" w:cs="Lato" w:eastAsia="Lato" w:hAnsi="Lato"/>
          <w:sz w:val="26"/>
          <w:szCs w:val="26"/>
          <w:rtl w:val="0"/>
        </w:rPr>
        <w:t xml:space="preserve"> (France, Spain, Germany)</w:t>
      </w:r>
    </w:p>
    <w:p w:rsidR="00000000" w:rsidDel="00000000" w:rsidP="00000000" w:rsidRDefault="00000000" w:rsidRPr="00000000" w14:paraId="000002D5">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D6">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w:t>
      </w:r>
    </w:p>
    <w:p w:rsidR="00000000" w:rsidDel="00000000" w:rsidP="00000000" w:rsidRDefault="00000000" w:rsidRPr="00000000" w14:paraId="000002D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2D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g.GeographyLocation AS Region,</w:t>
      </w:r>
    </w:p>
    <w:p w:rsidR="00000000" w:rsidDel="00000000" w:rsidP="00000000" w:rsidRDefault="00000000" w:rsidRPr="00000000" w14:paraId="000002D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COUNT(c.CustomerId) AS Total_Customers,</w:t>
      </w:r>
    </w:p>
    <w:p w:rsidR="00000000" w:rsidDel="00000000" w:rsidP="00000000" w:rsidRDefault="00000000" w:rsidRPr="00000000" w14:paraId="000002D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AVG(c.EstimatedSalary) AS Avg_Estimated_Salary,</w:t>
      </w:r>
    </w:p>
    <w:p w:rsidR="00000000" w:rsidDel="00000000" w:rsidP="00000000" w:rsidRDefault="00000000" w:rsidRPr="00000000" w14:paraId="000002D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b.Exited = 0 THEN 1 ELSE 0 END) * 100.0 / COUNT(*) AS Active_Percentage,</w:t>
      </w:r>
    </w:p>
    <w:p w:rsidR="00000000" w:rsidDel="00000000" w:rsidP="00000000" w:rsidRDefault="00000000" w:rsidRPr="00000000" w14:paraId="000002D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b.Exited = 1 THEN 1 ELSE 0 END) * 100.0 / COUNT(*) AS Churn_Percentage</w:t>
      </w:r>
    </w:p>
    <w:p w:rsidR="00000000" w:rsidDel="00000000" w:rsidP="00000000" w:rsidRDefault="00000000" w:rsidRPr="00000000" w14:paraId="000002D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2D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customer_info c</w:t>
      </w:r>
    </w:p>
    <w:p w:rsidR="00000000" w:rsidDel="00000000" w:rsidP="00000000" w:rsidRDefault="00000000" w:rsidRPr="00000000" w14:paraId="000002D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w:t>
      </w:r>
    </w:p>
    <w:p w:rsidR="00000000" w:rsidDel="00000000" w:rsidP="00000000" w:rsidRDefault="00000000" w:rsidRPr="00000000" w14:paraId="000002E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 b ON c.CustomerId = b.CustomerId</w:t>
      </w:r>
    </w:p>
    <w:p w:rsidR="00000000" w:rsidDel="00000000" w:rsidP="00000000" w:rsidRDefault="00000000" w:rsidRPr="00000000" w14:paraId="000002E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w:t>
      </w:r>
    </w:p>
    <w:p w:rsidR="00000000" w:rsidDel="00000000" w:rsidP="00000000" w:rsidRDefault="00000000" w:rsidRPr="00000000" w14:paraId="000002E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geography g ON c.GeographyID = g.GeographyID</w:t>
      </w:r>
    </w:p>
    <w:p w:rsidR="00000000" w:rsidDel="00000000" w:rsidP="00000000" w:rsidRDefault="00000000" w:rsidRPr="00000000" w14:paraId="000002E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w:t>
      </w:r>
    </w:p>
    <w:p w:rsidR="00000000" w:rsidDel="00000000" w:rsidP="00000000" w:rsidRDefault="00000000" w:rsidRPr="00000000" w14:paraId="000002E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g.GeographyLocation;</w:t>
      </w:r>
    </w:p>
    <w:p w:rsidR="00000000" w:rsidDel="00000000" w:rsidP="00000000" w:rsidRDefault="00000000" w:rsidRPr="00000000" w14:paraId="000002E5">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E6">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2E7">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731200" cy="876300"/>
            <wp:effectExtent b="0" l="0" r="0" t="0"/>
            <wp:docPr id="1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286125" cy="2466975"/>
            <wp:effectExtent b="0" l="0" r="0" t="0"/>
            <wp:docPr id="46"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32861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657600" cy="2552700"/>
            <wp:effectExtent b="0" l="0" r="0" t="0"/>
            <wp:docPr id="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657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2EB">
      <w:pPr>
        <w:widowControl w:val="0"/>
        <w:numPr>
          <w:ilvl w:val="0"/>
          <w:numId w:val="76"/>
        </w:numPr>
        <w:spacing w:after="0" w:afterAutospacing="0" w:before="30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France and Spain show strong customer engagement with high active percentages (over 83%) and low churn (~16%).</w:t>
        <w:br w:type="textWrapping"/>
      </w:r>
    </w:p>
    <w:p w:rsidR="00000000" w:rsidDel="00000000" w:rsidP="00000000" w:rsidRDefault="00000000" w:rsidRPr="00000000" w14:paraId="000002EC">
      <w:pPr>
        <w:widowControl w:val="0"/>
        <w:numPr>
          <w:ilvl w:val="0"/>
          <w:numId w:val="76"/>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Germany, despite having the highest average salary, has the lowest active rate (67.6%) and highest churn (32.4%)—indicating a possible satisfaction or service issue.</w:t>
      </w:r>
    </w:p>
    <w:p w:rsidR="00000000" w:rsidDel="00000000" w:rsidP="00000000" w:rsidRDefault="00000000" w:rsidRPr="00000000" w14:paraId="000002ED">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2EE">
      <w:pPr>
        <w:widowControl w:val="0"/>
        <w:numPr>
          <w:ilvl w:val="0"/>
          <w:numId w:val="70"/>
        </w:numPr>
        <w:spacing w:after="0" w:afterAutospacing="0" w:before="30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Investigate churn causes in Germany—conduct surveys or analyze service gaps.</w:t>
        <w:br w:type="textWrapping"/>
      </w:r>
    </w:p>
    <w:p w:rsidR="00000000" w:rsidDel="00000000" w:rsidP="00000000" w:rsidRDefault="00000000" w:rsidRPr="00000000" w14:paraId="000002EF">
      <w:pPr>
        <w:widowControl w:val="0"/>
        <w:numPr>
          <w:ilvl w:val="0"/>
          <w:numId w:val="70"/>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Replicate successful strategies from France and Spain, such as better onboarding or loyalty programs.</w:t>
        <w:br w:type="textWrapping"/>
      </w:r>
    </w:p>
    <w:p w:rsidR="00000000" w:rsidDel="00000000" w:rsidP="00000000" w:rsidRDefault="00000000" w:rsidRPr="00000000" w14:paraId="000002F0">
      <w:pPr>
        <w:widowControl w:val="0"/>
        <w:numPr>
          <w:ilvl w:val="0"/>
          <w:numId w:val="70"/>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Target German customers with tailored offers to improve retention, especially high-income segments.</w:t>
      </w:r>
    </w:p>
    <w:p w:rsidR="00000000" w:rsidDel="00000000" w:rsidP="00000000" w:rsidRDefault="00000000" w:rsidRPr="00000000" w14:paraId="000002F1">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F2">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F3">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2F4">
      <w:pPr>
        <w:widowControl w:val="0"/>
        <w:numPr>
          <w:ilvl w:val="0"/>
          <w:numId w:val="1"/>
        </w:numPr>
        <w:spacing w:after="200" w:line="240" w:lineRule="auto"/>
        <w:ind w:left="720" w:hanging="360"/>
        <w:rPr>
          <w:rFonts w:ascii="Lato" w:cs="Lato" w:eastAsia="Lato" w:hAnsi="Lato"/>
          <w:b w:val="1"/>
          <w:sz w:val="28"/>
          <w:szCs w:val="28"/>
        </w:rPr>
      </w:pPr>
      <w:r w:rsidDel="00000000" w:rsidR="00000000" w:rsidRPr="00000000">
        <w:rPr>
          <w:rFonts w:ascii="Lato" w:cs="Lato" w:eastAsia="Lato" w:hAnsi="Lato"/>
          <w:b w:val="1"/>
          <w:sz w:val="26"/>
          <w:szCs w:val="26"/>
          <w:rtl w:val="0"/>
        </w:rPr>
        <w:t xml:space="preserve">Risk Management Assessment: Based on customer profiles, which demographic segments appear to pose the highest financial risk to the bank, and why?</w:t>
      </w:r>
    </w:p>
    <w:p w:rsidR="00000000" w:rsidDel="00000000" w:rsidP="00000000" w:rsidRDefault="00000000" w:rsidRPr="00000000" w14:paraId="000002F5">
      <w:pPr>
        <w:widowControl w:val="0"/>
        <w:spacing w:after="200" w:line="240" w:lineRule="auto"/>
        <w:ind w:left="0" w:firstLine="0"/>
        <w:rPr>
          <w:rFonts w:ascii="Lato" w:cs="Lato" w:eastAsia="Lato" w:hAnsi="Lato"/>
          <w:sz w:val="26"/>
          <w:szCs w:val="26"/>
        </w:rPr>
      </w:pPr>
      <w:r w:rsidDel="00000000" w:rsidR="00000000" w:rsidRPr="00000000">
        <w:rPr>
          <w:b w:val="1"/>
          <w:sz w:val="24"/>
          <w:szCs w:val="24"/>
          <w:rtl w:val="0"/>
        </w:rPr>
        <w:t xml:space="preserve"> </w:t>
      </w:r>
      <w:r w:rsidDel="00000000" w:rsidR="00000000" w:rsidRPr="00000000">
        <w:rPr>
          <w:rFonts w:ascii="Lato" w:cs="Lato" w:eastAsia="Lato" w:hAnsi="Lato"/>
          <w:b w:val="1"/>
          <w:sz w:val="24"/>
          <w:szCs w:val="24"/>
          <w:rtl w:val="0"/>
        </w:rPr>
        <w:t xml:space="preserve">   </w:t>
      </w: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assess financial risk based on customer profiles, we'll look for demographic segments with high churn (</w:t>
      </w:r>
      <w:r w:rsidDel="00000000" w:rsidR="00000000" w:rsidRPr="00000000">
        <w:rPr>
          <w:rFonts w:ascii="Lato" w:cs="Lato" w:eastAsia="Lato" w:hAnsi="Lato"/>
          <w:color w:val="188038"/>
          <w:sz w:val="26"/>
          <w:szCs w:val="26"/>
          <w:rtl w:val="0"/>
        </w:rPr>
        <w:t xml:space="preserve">Exited = 1</w:t>
      </w:r>
      <w:r w:rsidDel="00000000" w:rsidR="00000000" w:rsidRPr="00000000">
        <w:rPr>
          <w:rFonts w:ascii="Lato" w:cs="Lato" w:eastAsia="Lato" w:hAnsi="Lato"/>
          <w:sz w:val="26"/>
          <w:szCs w:val="26"/>
          <w:rtl w:val="0"/>
        </w:rPr>
        <w:t xml:space="preserve">), low credit scores, and high balances.</w:t>
      </w:r>
    </w:p>
    <w:p w:rsidR="00000000" w:rsidDel="00000000" w:rsidP="00000000" w:rsidRDefault="00000000" w:rsidRPr="00000000" w14:paraId="000002F6">
      <w:pPr>
        <w:widowControl w:val="0"/>
        <w:spacing w:after="2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Approach:</w:t>
      </w:r>
    </w:p>
    <w:p w:rsidR="00000000" w:rsidDel="00000000" w:rsidP="00000000" w:rsidRDefault="00000000" w:rsidRPr="00000000" w14:paraId="000002F7">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Key Risk Indicators Used:</w:t>
      </w:r>
    </w:p>
    <w:p w:rsidR="00000000" w:rsidDel="00000000" w:rsidP="00000000" w:rsidRDefault="00000000" w:rsidRPr="00000000" w14:paraId="000002F8">
      <w:pPr>
        <w:widowControl w:val="0"/>
        <w:numPr>
          <w:ilvl w:val="0"/>
          <w:numId w:val="75"/>
        </w:numPr>
        <w:spacing w:after="0" w:afterAutospacing="0" w:before="240" w:line="240" w:lineRule="auto"/>
        <w:ind w:left="720" w:hanging="360"/>
        <w:rPr>
          <w:b w:val="1"/>
          <w:sz w:val="26"/>
          <w:szCs w:val="26"/>
        </w:rPr>
      </w:pPr>
      <w:r w:rsidDel="00000000" w:rsidR="00000000" w:rsidRPr="00000000">
        <w:rPr>
          <w:rFonts w:ascii="Lato" w:cs="Lato" w:eastAsia="Lato" w:hAnsi="Lato"/>
          <w:sz w:val="26"/>
          <w:szCs w:val="26"/>
          <w:rtl w:val="0"/>
        </w:rPr>
        <w:t xml:space="preserve">Churn Rate (</w:t>
      </w:r>
      <w:r w:rsidDel="00000000" w:rsidR="00000000" w:rsidRPr="00000000">
        <w:rPr>
          <w:rFonts w:ascii="Lato" w:cs="Lato" w:eastAsia="Lato" w:hAnsi="Lato"/>
          <w:color w:val="188038"/>
          <w:sz w:val="26"/>
          <w:szCs w:val="26"/>
          <w:rtl w:val="0"/>
        </w:rPr>
        <w:t xml:space="preserve">Exited</w:t>
      </w:r>
      <w:r w:rsidDel="00000000" w:rsidR="00000000" w:rsidRPr="00000000">
        <w:rPr>
          <w:rFonts w:ascii="Lato" w:cs="Lato" w:eastAsia="Lato" w:hAnsi="Lato"/>
          <w:sz w:val="26"/>
          <w:szCs w:val="26"/>
          <w:rtl w:val="0"/>
        </w:rPr>
        <w:t xml:space="preserve">): A higher churn rate indicates a risk of customer loss.</w:t>
        <w:br w:type="textWrapping"/>
      </w:r>
    </w:p>
    <w:p w:rsidR="00000000" w:rsidDel="00000000" w:rsidP="00000000" w:rsidRDefault="00000000" w:rsidRPr="00000000" w14:paraId="000002F9">
      <w:pPr>
        <w:widowControl w:val="0"/>
        <w:numPr>
          <w:ilvl w:val="0"/>
          <w:numId w:val="75"/>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Average Credit Score: Lower scores suggest higher credit risk and lower repayment ability.</w:t>
        <w:br w:type="textWrapping"/>
      </w:r>
    </w:p>
    <w:p w:rsidR="00000000" w:rsidDel="00000000" w:rsidP="00000000" w:rsidRDefault="00000000" w:rsidRPr="00000000" w14:paraId="000002FA">
      <w:pPr>
        <w:widowControl w:val="0"/>
        <w:numPr>
          <w:ilvl w:val="0"/>
          <w:numId w:val="75"/>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Average Balance: High balances in high-churn segments indicate greater financial exposure for the bank.</w:t>
      </w:r>
    </w:p>
    <w:p w:rsidR="00000000" w:rsidDel="00000000" w:rsidP="00000000" w:rsidRDefault="00000000" w:rsidRPr="00000000" w14:paraId="000002FB">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Segmentation Criteria:</w:t>
      </w:r>
    </w:p>
    <w:p w:rsidR="00000000" w:rsidDel="00000000" w:rsidP="00000000" w:rsidRDefault="00000000" w:rsidRPr="00000000" w14:paraId="000002FC">
      <w:pPr>
        <w:widowControl w:val="0"/>
        <w:numPr>
          <w:ilvl w:val="0"/>
          <w:numId w:val="33"/>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Region (Geography): To understand regional variations in risk.</w:t>
        <w:br w:type="textWrapping"/>
      </w:r>
    </w:p>
    <w:p w:rsidR="00000000" w:rsidDel="00000000" w:rsidP="00000000" w:rsidRDefault="00000000" w:rsidRPr="00000000" w14:paraId="000002FD">
      <w:pPr>
        <w:widowControl w:val="0"/>
        <w:numPr>
          <w:ilvl w:val="0"/>
          <w:numId w:val="33"/>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Age Group: Bucketed into 10-year bands (e.g., 20s, 30s) to analyze generational behavior.</w:t>
      </w:r>
    </w:p>
    <w:p w:rsidR="00000000" w:rsidDel="00000000" w:rsidP="00000000" w:rsidRDefault="00000000" w:rsidRPr="00000000" w14:paraId="000002FE">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w:t>
      </w:r>
    </w:p>
    <w:p w:rsidR="00000000" w:rsidDel="00000000" w:rsidP="00000000" w:rsidRDefault="00000000" w:rsidRPr="00000000" w14:paraId="000002F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30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g.GeographyLocation AS Region,</w:t>
      </w:r>
    </w:p>
    <w:p w:rsidR="00000000" w:rsidDel="00000000" w:rsidP="00000000" w:rsidRDefault="00000000" w:rsidRPr="00000000" w14:paraId="0000030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FLOOR(c.Age / 10) * 10 AS Age_Group,</w:t>
      </w:r>
    </w:p>
    <w:p w:rsidR="00000000" w:rsidDel="00000000" w:rsidP="00000000" w:rsidRDefault="00000000" w:rsidRPr="00000000" w14:paraId="0000030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COUNT(c.CustomerId) AS Total_Customers,</w:t>
      </w:r>
    </w:p>
    <w:p w:rsidR="00000000" w:rsidDel="00000000" w:rsidP="00000000" w:rsidRDefault="00000000" w:rsidRPr="00000000" w14:paraId="0000030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round(AVG(b.CreditScore),2) AS Avg_CreditScore,</w:t>
      </w:r>
    </w:p>
    <w:p w:rsidR="00000000" w:rsidDel="00000000" w:rsidP="00000000" w:rsidRDefault="00000000" w:rsidRPr="00000000" w14:paraId="0000030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round(AVG(b.Balance),2) AS Avg_Balance,</w:t>
      </w:r>
    </w:p>
    <w:p w:rsidR="00000000" w:rsidDel="00000000" w:rsidP="00000000" w:rsidRDefault="00000000" w:rsidRPr="00000000" w14:paraId="0000030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round(SUM(CASE WHEN b.Exited = 1 THEN 1 ELSE 0 END) * 100.0 / COUNT(*),2) AS Churn_Percentage</w:t>
      </w:r>
    </w:p>
    <w:p w:rsidR="00000000" w:rsidDel="00000000" w:rsidP="00000000" w:rsidRDefault="00000000" w:rsidRPr="00000000" w14:paraId="0000030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30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customer_info c</w:t>
      </w:r>
    </w:p>
    <w:p w:rsidR="00000000" w:rsidDel="00000000" w:rsidP="00000000" w:rsidRDefault="00000000" w:rsidRPr="00000000" w14:paraId="0000030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w:t>
      </w:r>
    </w:p>
    <w:p w:rsidR="00000000" w:rsidDel="00000000" w:rsidP="00000000" w:rsidRDefault="00000000" w:rsidRPr="00000000" w14:paraId="0000030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 b ON c.CustomerId = b.CustomerId</w:t>
      </w:r>
    </w:p>
    <w:p w:rsidR="00000000" w:rsidDel="00000000" w:rsidP="00000000" w:rsidRDefault="00000000" w:rsidRPr="00000000" w14:paraId="0000030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w:t>
      </w:r>
    </w:p>
    <w:p w:rsidR="00000000" w:rsidDel="00000000" w:rsidP="00000000" w:rsidRDefault="00000000" w:rsidRPr="00000000" w14:paraId="0000030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geography g ON c.GeographyID = g.GeographyID</w:t>
      </w:r>
    </w:p>
    <w:p w:rsidR="00000000" w:rsidDel="00000000" w:rsidP="00000000" w:rsidRDefault="00000000" w:rsidRPr="00000000" w14:paraId="0000030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w:t>
      </w:r>
    </w:p>
    <w:p w:rsidR="00000000" w:rsidDel="00000000" w:rsidP="00000000" w:rsidRDefault="00000000" w:rsidRPr="00000000" w14:paraId="0000030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ab/>
        <w:t xml:space="preserve">g.GeographyLocation, FLOOR(c.Age / 10) * 10</w:t>
      </w:r>
    </w:p>
    <w:p w:rsidR="00000000" w:rsidDel="00000000" w:rsidP="00000000" w:rsidRDefault="00000000" w:rsidRPr="00000000" w14:paraId="0000030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w:t>
      </w:r>
    </w:p>
    <w:p w:rsidR="00000000" w:rsidDel="00000000" w:rsidP="00000000" w:rsidRDefault="00000000" w:rsidRPr="00000000" w14:paraId="0000030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Churn_Percentage DESC;</w:t>
      </w:r>
    </w:p>
    <w:p w:rsidR="00000000" w:rsidDel="00000000" w:rsidP="00000000" w:rsidRDefault="00000000" w:rsidRPr="00000000" w14:paraId="00000310">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11">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312">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731200" cy="2311400"/>
            <wp:effectExtent b="0" l="0" r="0" t="0"/>
            <wp:docPr id="1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6iuetucrckvk" w:id="9"/>
      <w:bookmarkEnd w:id="9"/>
      <w:r w:rsidDel="00000000" w:rsidR="00000000" w:rsidRPr="00000000">
        <w:rPr>
          <w:rFonts w:ascii="Lato" w:cs="Lato" w:eastAsia="Lato" w:hAnsi="Lato"/>
          <w:b w:val="1"/>
          <w:color w:val="000000"/>
          <w:sz w:val="26"/>
          <w:szCs w:val="26"/>
        </w:rPr>
        <w:drawing>
          <wp:inline distB="114300" distT="114300" distL="114300" distR="114300">
            <wp:extent cx="4095750" cy="3933825"/>
            <wp:effectExtent b="0" l="0" r="0" t="0"/>
            <wp:docPr id="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0957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y8usred7w1c9" w:id="10"/>
      <w:bookmarkEnd w:id="10"/>
      <w:r w:rsidDel="00000000" w:rsidR="00000000" w:rsidRPr="00000000">
        <w:rPr>
          <w:rtl w:val="0"/>
        </w:rPr>
      </w:r>
    </w:p>
    <w:p w:rsidR="00000000" w:rsidDel="00000000" w:rsidP="00000000" w:rsidRDefault="00000000" w:rsidRPr="00000000" w14:paraId="00000315">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3mi2zasdvukd" w:id="11"/>
      <w:bookmarkEnd w:id="11"/>
      <w:r w:rsidDel="00000000" w:rsidR="00000000" w:rsidRPr="00000000">
        <w:rPr>
          <w:rFonts w:ascii="Lato" w:cs="Lato" w:eastAsia="Lato" w:hAnsi="Lato"/>
          <w:b w:val="1"/>
          <w:color w:val="000000"/>
          <w:sz w:val="26"/>
          <w:szCs w:val="26"/>
          <w:rtl w:val="0"/>
        </w:rPr>
        <w:t xml:space="preserve">Insights:</w:t>
      </w:r>
    </w:p>
    <w:p w:rsidR="00000000" w:rsidDel="00000000" w:rsidP="00000000" w:rsidRDefault="00000000" w:rsidRPr="00000000" w14:paraId="00000316">
      <w:pPr>
        <w:widowControl w:val="0"/>
        <w:numPr>
          <w:ilvl w:val="0"/>
          <w:numId w:val="61"/>
        </w:numPr>
        <w:spacing w:after="0" w:afterAutospacing="0" w:before="24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Germany - Age Group 50</w:t>
        <w:br w:type="textWrapping"/>
      </w:r>
    </w:p>
    <w:p w:rsidR="00000000" w:rsidDel="00000000" w:rsidP="00000000" w:rsidRDefault="00000000" w:rsidRPr="00000000" w14:paraId="00000317">
      <w:pPr>
        <w:widowControl w:val="0"/>
        <w:numPr>
          <w:ilvl w:val="1"/>
          <w:numId w:val="61"/>
        </w:numPr>
        <w:spacing w:after="240" w:before="0" w:beforeAutospacing="0" w:line="240" w:lineRule="auto"/>
        <w:ind w:left="1440" w:hanging="360"/>
        <w:rPr>
          <w:rFonts w:ascii="Lato" w:cs="Lato" w:eastAsia="Lato" w:hAnsi="Lato"/>
          <w:sz w:val="26"/>
          <w:szCs w:val="26"/>
        </w:rPr>
      </w:pPr>
      <w:r w:rsidDel="00000000" w:rsidR="00000000" w:rsidRPr="00000000">
        <w:rPr>
          <w:rFonts w:ascii="Nova Mono" w:cs="Nova Mono" w:eastAsia="Nova Mono" w:hAnsi="Nova Mono"/>
          <w:sz w:val="26"/>
          <w:szCs w:val="26"/>
          <w:rtl w:val="0"/>
        </w:rPr>
        <w:t xml:space="preserve">Highest churn rate (70%), low credit score (641.4), and high average balance (₹121K) → highest financial risk segment.</w:t>
      </w:r>
    </w:p>
    <w:p w:rsidR="00000000" w:rsidDel="00000000" w:rsidP="00000000" w:rsidRDefault="00000000" w:rsidRPr="00000000" w14:paraId="00000318">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sz w:val="26"/>
          <w:szCs w:val="26"/>
          <w:rtl w:val="0"/>
        </w:rPr>
        <w:t xml:space="preserve">        </w:t>
      </w:r>
      <w:r w:rsidDel="00000000" w:rsidR="00000000" w:rsidRPr="00000000">
        <w:rPr>
          <w:rFonts w:ascii="Lato" w:cs="Lato" w:eastAsia="Lato" w:hAnsi="Lato"/>
          <w:b w:val="1"/>
          <w:sz w:val="26"/>
          <w:szCs w:val="26"/>
          <w:rtl w:val="0"/>
        </w:rPr>
        <w:t xml:space="preserve">2. </w:t>
      </w:r>
      <w:r w:rsidDel="00000000" w:rsidR="00000000" w:rsidRPr="00000000">
        <w:rPr>
          <w:rFonts w:ascii="Lato" w:cs="Lato" w:eastAsia="Lato" w:hAnsi="Lato"/>
          <w:sz w:val="26"/>
          <w:szCs w:val="26"/>
          <w:rtl w:val="0"/>
        </w:rPr>
        <w:t xml:space="preserve"> </w:t>
      </w:r>
      <w:r w:rsidDel="00000000" w:rsidR="00000000" w:rsidRPr="00000000">
        <w:rPr>
          <w:rFonts w:ascii="Lato" w:cs="Lato" w:eastAsia="Lato" w:hAnsi="Lato"/>
          <w:b w:val="1"/>
          <w:sz w:val="26"/>
          <w:szCs w:val="26"/>
          <w:rtl w:val="0"/>
        </w:rPr>
        <w:t xml:space="preserve">Germany - Age Group 60</w:t>
      </w:r>
    </w:p>
    <w:p w:rsidR="00000000" w:rsidDel="00000000" w:rsidP="00000000" w:rsidRDefault="00000000" w:rsidRPr="00000000" w14:paraId="00000319">
      <w:pPr>
        <w:widowControl w:val="0"/>
        <w:numPr>
          <w:ilvl w:val="0"/>
          <w:numId w:val="19"/>
        </w:numPr>
        <w:spacing w:after="24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Churn is </w:t>
      </w:r>
      <w:r w:rsidDel="00000000" w:rsidR="00000000" w:rsidRPr="00000000">
        <w:rPr>
          <w:rFonts w:ascii="Lato" w:cs="Lato" w:eastAsia="Lato" w:hAnsi="Lato"/>
          <w:b w:val="1"/>
          <w:sz w:val="26"/>
          <w:szCs w:val="26"/>
          <w:rtl w:val="0"/>
        </w:rPr>
        <w:t xml:space="preserve">53.57%</w:t>
      </w:r>
      <w:r w:rsidDel="00000000" w:rsidR="00000000" w:rsidRPr="00000000">
        <w:rPr>
          <w:rFonts w:ascii="Lato" w:cs="Lato" w:eastAsia="Lato" w:hAnsi="Lato"/>
          <w:sz w:val="26"/>
          <w:szCs w:val="26"/>
          <w:rtl w:val="0"/>
        </w:rPr>
        <w:t xml:space="preserve">, with </w:t>
      </w:r>
      <w:r w:rsidDel="00000000" w:rsidR="00000000" w:rsidRPr="00000000">
        <w:rPr>
          <w:rFonts w:ascii="PT Mono" w:cs="PT Mono" w:eastAsia="PT Mono" w:hAnsi="PT Mono"/>
          <w:b w:val="1"/>
          <w:sz w:val="26"/>
          <w:szCs w:val="26"/>
          <w:rtl w:val="0"/>
        </w:rPr>
        <w:t xml:space="preserve">very high balance (₹123K)</w:t>
      </w:r>
      <w:r w:rsidDel="00000000" w:rsidR="00000000" w:rsidRPr="00000000">
        <w:rPr>
          <w:rFonts w:ascii="Nova Mono" w:cs="Nova Mono" w:eastAsia="Nova Mono" w:hAnsi="Nova Mono"/>
          <w:sz w:val="26"/>
          <w:szCs w:val="26"/>
          <w:rtl w:val="0"/>
        </w:rPr>
        <w:t xml:space="preserve"> → older customers with high funds are exiting at high rates.</w:t>
      </w:r>
    </w:p>
    <w:p w:rsidR="00000000" w:rsidDel="00000000" w:rsidP="00000000" w:rsidRDefault="00000000" w:rsidRPr="00000000" w14:paraId="0000031A">
      <w:pPr>
        <w:widowControl w:val="0"/>
        <w:spacing w:after="240" w:before="240" w:line="240" w:lineRule="auto"/>
        <w:ind w:left="0" w:firstLine="0"/>
        <w:rPr>
          <w:rFonts w:ascii="Lato" w:cs="Lato" w:eastAsia="Lato" w:hAnsi="Lato"/>
          <w:sz w:val="26"/>
          <w:szCs w:val="26"/>
        </w:rPr>
      </w:pPr>
      <w:r w:rsidDel="00000000" w:rsidR="00000000" w:rsidRPr="00000000">
        <w:rPr>
          <w:rFonts w:ascii="Lato" w:cs="Lato" w:eastAsia="Lato" w:hAnsi="Lato"/>
          <w:sz w:val="26"/>
          <w:szCs w:val="26"/>
          <w:rtl w:val="0"/>
        </w:rPr>
        <w:t xml:space="preserve">        </w:t>
      </w:r>
      <w:r w:rsidDel="00000000" w:rsidR="00000000" w:rsidRPr="00000000">
        <w:rPr>
          <w:rFonts w:ascii="Lato" w:cs="Lato" w:eastAsia="Lato" w:hAnsi="Lato"/>
          <w:b w:val="1"/>
          <w:sz w:val="26"/>
          <w:szCs w:val="26"/>
          <w:rtl w:val="0"/>
        </w:rPr>
        <w:t xml:space="preserve">3. France - Age Group 50</w:t>
      </w:r>
      <w:r w:rsidDel="00000000" w:rsidR="00000000" w:rsidRPr="00000000">
        <w:rPr>
          <w:rtl w:val="0"/>
        </w:rPr>
      </w:r>
    </w:p>
    <w:p w:rsidR="00000000" w:rsidDel="00000000" w:rsidP="00000000" w:rsidRDefault="00000000" w:rsidRPr="00000000" w14:paraId="0000031B">
      <w:pPr>
        <w:widowControl w:val="0"/>
        <w:numPr>
          <w:ilvl w:val="0"/>
          <w:numId w:val="27"/>
        </w:numPr>
        <w:spacing w:after="240" w:before="240" w:line="240" w:lineRule="auto"/>
        <w:ind w:left="720" w:hanging="360"/>
        <w:rPr>
          <w:rFonts w:ascii="Lato" w:cs="Lato" w:eastAsia="Lato" w:hAnsi="Lato"/>
          <w:b w:val="1"/>
          <w:sz w:val="26"/>
          <w:szCs w:val="26"/>
        </w:rPr>
      </w:pPr>
      <w:r w:rsidDel="00000000" w:rsidR="00000000" w:rsidRPr="00000000">
        <w:rPr>
          <w:rFonts w:ascii="Nova Mono" w:cs="Nova Mono" w:eastAsia="Nova Mono" w:hAnsi="Nova Mono"/>
          <w:sz w:val="26"/>
          <w:szCs w:val="26"/>
          <w:rtl w:val="0"/>
        </w:rPr>
        <w:t xml:space="preserve">Churn is 51.57% with moderate balance (₹65K) → indicates mid-life segment instability.</w:t>
      </w:r>
      <w:r w:rsidDel="00000000" w:rsidR="00000000" w:rsidRPr="00000000">
        <w:rPr>
          <w:rtl w:val="0"/>
        </w:rPr>
      </w:r>
    </w:p>
    <w:p w:rsidR="00000000" w:rsidDel="00000000" w:rsidP="00000000" w:rsidRDefault="00000000" w:rsidRPr="00000000" w14:paraId="0000031C">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       4. Spain - Age Group 50</w:t>
      </w:r>
      <w:r w:rsidDel="00000000" w:rsidR="00000000" w:rsidRPr="00000000">
        <w:rPr>
          <w:rtl w:val="0"/>
        </w:rPr>
      </w:r>
    </w:p>
    <w:p w:rsidR="00000000" w:rsidDel="00000000" w:rsidP="00000000" w:rsidRDefault="00000000" w:rsidRPr="00000000" w14:paraId="0000031D">
      <w:pPr>
        <w:widowControl w:val="0"/>
        <w:numPr>
          <w:ilvl w:val="0"/>
          <w:numId w:val="16"/>
        </w:numPr>
        <w:spacing w:after="240" w:before="240" w:line="240" w:lineRule="auto"/>
        <w:ind w:left="720" w:hanging="360"/>
        <w:rPr>
          <w:rFonts w:ascii="Lato" w:cs="Lato" w:eastAsia="Lato" w:hAnsi="Lato"/>
          <w:sz w:val="26"/>
          <w:szCs w:val="26"/>
        </w:rPr>
      </w:pPr>
      <w:r w:rsidDel="00000000" w:rsidR="00000000" w:rsidRPr="00000000">
        <w:rPr>
          <w:rFonts w:ascii="Nova Mono" w:cs="Nova Mono" w:eastAsia="Nova Mono" w:hAnsi="Nova Mono"/>
          <w:sz w:val="26"/>
          <w:szCs w:val="26"/>
          <w:rtl w:val="0"/>
        </w:rPr>
        <w:t xml:space="preserve">Churn is 45.71%, but credit score is slightly better (653.95) → needs moderate attention.</w:t>
      </w:r>
    </w:p>
    <w:p w:rsidR="00000000" w:rsidDel="00000000" w:rsidP="00000000" w:rsidRDefault="00000000" w:rsidRPr="00000000" w14:paraId="0000031E">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      5. Younger segments (30s and 40s)</w:t>
      </w:r>
    </w:p>
    <w:p w:rsidR="00000000" w:rsidDel="00000000" w:rsidP="00000000" w:rsidRDefault="00000000" w:rsidRPr="00000000" w14:paraId="0000031F">
      <w:pPr>
        <w:widowControl w:val="0"/>
        <w:numPr>
          <w:ilvl w:val="0"/>
          <w:numId w:val="50"/>
        </w:numPr>
        <w:spacing w:after="240" w:before="240" w:line="240" w:lineRule="auto"/>
        <w:ind w:left="720" w:hanging="360"/>
        <w:rPr>
          <w:rFonts w:ascii="Lato" w:cs="Lato" w:eastAsia="Lato" w:hAnsi="Lato"/>
          <w:sz w:val="26"/>
          <w:szCs w:val="26"/>
        </w:rPr>
      </w:pPr>
      <w:r w:rsidDel="00000000" w:rsidR="00000000" w:rsidRPr="00000000">
        <w:rPr>
          <w:rFonts w:ascii="Nova Mono" w:cs="Nova Mono" w:eastAsia="Nova Mono" w:hAnsi="Nova Mono"/>
          <w:sz w:val="26"/>
          <w:szCs w:val="26"/>
          <w:rtl w:val="0"/>
        </w:rPr>
        <w:t xml:space="preserve">Show lower churn rates (16%–26%), even when balances are high → relatively stable, lower risk segments.</w:t>
      </w:r>
    </w:p>
    <w:p w:rsidR="00000000" w:rsidDel="00000000" w:rsidP="00000000" w:rsidRDefault="00000000" w:rsidRPr="00000000" w14:paraId="00000320">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321">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 Prioritize retention in Germany (50s and 60s):</w:t>
      </w:r>
    </w:p>
    <w:p w:rsidR="00000000" w:rsidDel="00000000" w:rsidP="00000000" w:rsidRDefault="00000000" w:rsidRPr="00000000" w14:paraId="00000322">
      <w:pPr>
        <w:widowControl w:val="0"/>
        <w:numPr>
          <w:ilvl w:val="0"/>
          <w:numId w:val="59"/>
        </w:numPr>
        <w:spacing w:after="24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Implement loyalty programs, conduct exit interviews, and offer personalized financial planning.</w:t>
      </w:r>
    </w:p>
    <w:p w:rsidR="00000000" w:rsidDel="00000000" w:rsidP="00000000" w:rsidRDefault="00000000" w:rsidRPr="00000000" w14:paraId="00000323">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2. Monitor high-balance customers closely:</w:t>
      </w:r>
    </w:p>
    <w:p w:rsidR="00000000" w:rsidDel="00000000" w:rsidP="00000000" w:rsidRDefault="00000000" w:rsidRPr="00000000" w14:paraId="00000324">
      <w:pPr>
        <w:widowControl w:val="0"/>
        <w:numPr>
          <w:ilvl w:val="0"/>
          <w:numId w:val="48"/>
        </w:numPr>
        <w:spacing w:before="30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Especially those with low credit scores and higher age groups—there’s significant financial exposure if they churn.</w:t>
      </w:r>
    </w:p>
    <w:p w:rsidR="00000000" w:rsidDel="00000000" w:rsidP="00000000" w:rsidRDefault="00000000" w:rsidRPr="00000000" w14:paraId="00000325">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3. Targeted credit improvement initiatives:</w:t>
      </w:r>
    </w:p>
    <w:p w:rsidR="00000000" w:rsidDel="00000000" w:rsidP="00000000" w:rsidRDefault="00000000" w:rsidRPr="00000000" w14:paraId="00000326">
      <w:pPr>
        <w:widowControl w:val="0"/>
        <w:numPr>
          <w:ilvl w:val="0"/>
          <w:numId w:val="9"/>
        </w:numPr>
        <w:spacing w:after="240" w:before="24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Offer credit education or restructuring tools to customers in risky age bands with lower credit scores.</w:t>
      </w:r>
    </w:p>
    <w:p w:rsidR="00000000" w:rsidDel="00000000" w:rsidP="00000000" w:rsidRDefault="00000000" w:rsidRPr="00000000" w14:paraId="00000327">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4. Protect mid-life customers in France and Spain:</w:t>
      </w:r>
    </w:p>
    <w:p w:rsidR="00000000" w:rsidDel="00000000" w:rsidP="00000000" w:rsidRDefault="00000000" w:rsidRPr="00000000" w14:paraId="00000328">
      <w:pPr>
        <w:widowControl w:val="0"/>
        <w:numPr>
          <w:ilvl w:val="0"/>
          <w:numId w:val="36"/>
        </w:numPr>
        <w:spacing w:after="24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Run engagement campaigns for 50s age group to improve loyalty and satisfaction.</w:t>
      </w:r>
    </w:p>
    <w:p w:rsidR="00000000" w:rsidDel="00000000" w:rsidP="00000000" w:rsidRDefault="00000000" w:rsidRPr="00000000" w14:paraId="00000329">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5. Strengthen onboarding and product bundling for younger groups (30s, 40s):</w:t>
      </w:r>
    </w:p>
    <w:p w:rsidR="00000000" w:rsidDel="00000000" w:rsidP="00000000" w:rsidRDefault="00000000" w:rsidRPr="00000000" w14:paraId="0000032A">
      <w:pPr>
        <w:widowControl w:val="0"/>
        <w:numPr>
          <w:ilvl w:val="0"/>
          <w:numId w:val="40"/>
        </w:numPr>
        <w:spacing w:after="24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These are more stable and can be nurtured into high-value long-term customers.</w:t>
      </w:r>
    </w:p>
    <w:p w:rsidR="00000000" w:rsidDel="00000000" w:rsidP="00000000" w:rsidRDefault="00000000" w:rsidRPr="00000000" w14:paraId="0000032B">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2C">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2D">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5.</w:t>
      </w:r>
      <w:r w:rsidDel="00000000" w:rsidR="00000000" w:rsidRPr="00000000">
        <w:rPr>
          <w:rFonts w:ascii="Lato" w:cs="Lato" w:eastAsia="Lato" w:hAnsi="Lato"/>
          <w:b w:val="1"/>
          <w:sz w:val="28"/>
          <w:szCs w:val="28"/>
          <w:rtl w:val="0"/>
        </w:rPr>
        <w:t xml:space="preserve"> </w:t>
      </w:r>
      <w:r w:rsidDel="00000000" w:rsidR="00000000" w:rsidRPr="00000000">
        <w:rPr>
          <w:rFonts w:ascii="Lato" w:cs="Lato" w:eastAsia="Lato" w:hAnsi="Lato"/>
          <w:b w:val="1"/>
          <w:sz w:val="26"/>
          <w:szCs w:val="26"/>
          <w:rtl w:val="0"/>
        </w:rPr>
        <w:t xml:space="preserve">Customer Tenure Value Forecast: How would you use the available data to model and predict the lifetime (tenure) value in the bank of different customer segments?</w:t>
      </w:r>
    </w:p>
    <w:p w:rsidR="00000000" w:rsidDel="00000000" w:rsidP="00000000" w:rsidRDefault="00000000" w:rsidRPr="00000000" w14:paraId="0000032E">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forecast the customer tenure value, I have used the following approach:</w:t>
      </w:r>
    </w:p>
    <w:p w:rsidR="00000000" w:rsidDel="00000000" w:rsidP="00000000" w:rsidRDefault="00000000" w:rsidRPr="00000000" w14:paraId="0000032F">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30">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Approach:</w:t>
      </w:r>
    </w:p>
    <w:p w:rsidR="00000000" w:rsidDel="00000000" w:rsidP="00000000" w:rsidRDefault="00000000" w:rsidRPr="00000000" w14:paraId="00000331">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I combined the </w:t>
      </w:r>
      <w:r w:rsidDel="00000000" w:rsidR="00000000" w:rsidRPr="00000000">
        <w:rPr>
          <w:rFonts w:ascii="Roboto Mono" w:cs="Roboto Mono" w:eastAsia="Roboto Mono" w:hAnsi="Roboto Mono"/>
          <w:color w:val="188038"/>
          <w:sz w:val="26"/>
          <w:szCs w:val="26"/>
          <w:rtl w:val="0"/>
        </w:rPr>
        <w:t xml:space="preserve">bank_churn</w:t>
      </w:r>
      <w:r w:rsidDel="00000000" w:rsidR="00000000" w:rsidRPr="00000000">
        <w:rPr>
          <w:rFonts w:ascii="Lato" w:cs="Lato" w:eastAsia="Lato" w:hAnsi="Lato"/>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customer_info</w:t>
      </w:r>
      <w:r w:rsidDel="00000000" w:rsidR="00000000" w:rsidRPr="00000000">
        <w:rPr>
          <w:rFonts w:ascii="Lato" w:cs="Lato" w:eastAsia="Lato" w:hAnsi="Lato"/>
          <w:sz w:val="26"/>
          <w:szCs w:val="26"/>
          <w:rtl w:val="0"/>
        </w:rPr>
        <w:t xml:space="preserve"> tables in Power BI using </w:t>
      </w:r>
      <w:r w:rsidDel="00000000" w:rsidR="00000000" w:rsidRPr="00000000">
        <w:rPr>
          <w:rFonts w:ascii="Roboto Mono" w:cs="Roboto Mono" w:eastAsia="Roboto Mono" w:hAnsi="Roboto Mono"/>
          <w:color w:val="188038"/>
          <w:sz w:val="26"/>
          <w:szCs w:val="26"/>
          <w:rtl w:val="0"/>
        </w:rPr>
        <w:t xml:space="preserve">CustomerId</w:t>
      </w:r>
      <w:r w:rsidDel="00000000" w:rsidR="00000000" w:rsidRPr="00000000">
        <w:rPr>
          <w:rFonts w:ascii="Lato" w:cs="Lato" w:eastAsia="Lato" w:hAnsi="Lato"/>
          <w:sz w:val="26"/>
          <w:szCs w:val="26"/>
          <w:rtl w:val="0"/>
        </w:rPr>
        <w:t xml:space="preserve"> to create a complete customer profile. Then, I calculated a new metric called </w:t>
      </w:r>
      <w:r w:rsidDel="00000000" w:rsidR="00000000" w:rsidRPr="00000000">
        <w:rPr>
          <w:rFonts w:ascii="Lato" w:cs="Lato" w:eastAsia="Lato" w:hAnsi="Lato"/>
          <w:b w:val="1"/>
          <w:sz w:val="26"/>
          <w:szCs w:val="26"/>
          <w:rtl w:val="0"/>
        </w:rPr>
        <w:t xml:space="preserve">Tenure Value</w:t>
      </w:r>
      <w:r w:rsidDel="00000000" w:rsidR="00000000" w:rsidRPr="00000000">
        <w:rPr>
          <w:rFonts w:ascii="Lato" w:cs="Lato" w:eastAsia="Lato" w:hAnsi="Lato"/>
          <w:sz w:val="26"/>
          <w:szCs w:val="26"/>
          <w:rtl w:val="0"/>
        </w:rPr>
        <w:t xml:space="preserve"> using the formula:</w:t>
      </w:r>
    </w:p>
    <w:p w:rsidR="00000000" w:rsidDel="00000000" w:rsidP="00000000" w:rsidRDefault="00000000" w:rsidRPr="00000000" w14:paraId="00000332">
      <w:pPr>
        <w:widowControl w:val="0"/>
        <w:spacing w:after="240" w:before="240" w:line="240" w:lineRule="auto"/>
        <w:ind w:left="600" w:right="60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Tenure Value = Tenure × (Balance + EstimatedSalary / 12)</w:t>
      </w:r>
    </w:p>
    <w:p w:rsidR="00000000" w:rsidDel="00000000" w:rsidP="00000000" w:rsidRDefault="00000000" w:rsidRPr="00000000" w14:paraId="00000333">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This gives an estimate of each customer’s long-term value to the bank.</w:t>
      </w:r>
    </w:p>
    <w:p w:rsidR="00000000" w:rsidDel="00000000" w:rsidP="00000000" w:rsidRDefault="00000000" w:rsidRPr="00000000" w14:paraId="00000334">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335">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Next, I created customer segments based on credit score:</w:t>
      </w:r>
    </w:p>
    <w:p w:rsidR="00000000" w:rsidDel="00000000" w:rsidP="00000000" w:rsidRDefault="00000000" w:rsidRPr="00000000" w14:paraId="00000336">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CustomerSegment = SWITCH(</w:t>
      </w:r>
    </w:p>
    <w:p w:rsidR="00000000" w:rsidDel="00000000" w:rsidP="00000000" w:rsidRDefault="00000000" w:rsidRPr="00000000" w14:paraId="00000337">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    TRUE(),</w:t>
      </w:r>
    </w:p>
    <w:p w:rsidR="00000000" w:rsidDel="00000000" w:rsidP="00000000" w:rsidRDefault="00000000" w:rsidRPr="00000000" w14:paraId="00000338">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    [CreditScore] &gt;= 750, "Excellent",</w:t>
      </w:r>
    </w:p>
    <w:p w:rsidR="00000000" w:rsidDel="00000000" w:rsidP="00000000" w:rsidRDefault="00000000" w:rsidRPr="00000000" w14:paraId="00000339">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    [CreditScore] &gt;= 650, "Good",</w:t>
      </w:r>
    </w:p>
    <w:p w:rsidR="00000000" w:rsidDel="00000000" w:rsidP="00000000" w:rsidRDefault="00000000" w:rsidRPr="00000000" w14:paraId="0000033A">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    "Poor")</w:t>
      </w:r>
      <w:r w:rsidDel="00000000" w:rsidR="00000000" w:rsidRPr="00000000">
        <w:rPr>
          <w:rtl w:val="0"/>
        </w:rPr>
      </w:r>
    </w:p>
    <w:p w:rsidR="00000000" w:rsidDel="00000000" w:rsidP="00000000" w:rsidRDefault="00000000" w:rsidRPr="00000000" w14:paraId="0000033B">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 and used Power BI visuals like bar charts and line charts (with forecasting) to analyze tenure value trends and segment performance. This helped identify high-value customer groups and forecast future value patterns.</w:t>
      </w:r>
    </w:p>
    <w:p w:rsidR="00000000" w:rsidDel="00000000" w:rsidP="00000000" w:rsidRDefault="00000000" w:rsidRPr="00000000" w14:paraId="0000033C">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3D">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3E">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3F">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40">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41">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42">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343">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731200" cy="2730500"/>
            <wp:effectExtent b="0" l="0" r="0" t="0"/>
            <wp:docPr id="10"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45">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731200" cy="2768600"/>
            <wp:effectExtent b="0" l="0" r="0" t="0"/>
            <wp:docPr id="7"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hbbw2wney9g1" w:id="12"/>
      <w:bookmarkEnd w:id="12"/>
      <w:r w:rsidDel="00000000" w:rsidR="00000000" w:rsidRPr="00000000">
        <w:rPr>
          <w:rFonts w:ascii="Lato" w:cs="Lato" w:eastAsia="Lato" w:hAnsi="Lato"/>
          <w:b w:val="1"/>
          <w:color w:val="000000"/>
          <w:sz w:val="26"/>
          <w:szCs w:val="26"/>
          <w:rtl w:val="0"/>
        </w:rPr>
        <w:t xml:space="preserve">Insights:</w:t>
      </w:r>
    </w:p>
    <w:p w:rsidR="00000000" w:rsidDel="00000000" w:rsidP="00000000" w:rsidRDefault="00000000" w:rsidRPr="00000000" w14:paraId="00000347">
      <w:pPr>
        <w:widowControl w:val="0"/>
        <w:numPr>
          <w:ilvl w:val="0"/>
          <w:numId w:val="4"/>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b w:val="1"/>
          <w:sz w:val="26"/>
          <w:szCs w:val="26"/>
          <w:rtl w:val="0"/>
        </w:rPr>
        <w:t xml:space="preserve">Poor Credit Segment Has Highest Tenure Value</w:t>
      </w:r>
      <w:r w:rsidDel="00000000" w:rsidR="00000000" w:rsidRPr="00000000">
        <w:rPr>
          <w:rFonts w:ascii="Lato" w:cs="Lato" w:eastAsia="Lato" w:hAnsi="Lato"/>
          <w:sz w:val="26"/>
          <w:szCs w:val="26"/>
          <w:rtl w:val="0"/>
        </w:rPr>
        <w:br w:type="textWrapping"/>
        <w:t xml:space="preserve"> The "Poor" credit segment surprisingly contributes the most to overall tenure value. This suggests that even though these customers have lower credit scores, they are either staying longer or holding higher balances/income.</w:t>
        <w:br w:type="textWrapping"/>
      </w:r>
    </w:p>
    <w:p w:rsidR="00000000" w:rsidDel="00000000" w:rsidP="00000000" w:rsidRDefault="00000000" w:rsidRPr="00000000" w14:paraId="00000348">
      <w:pPr>
        <w:widowControl w:val="0"/>
        <w:numPr>
          <w:ilvl w:val="0"/>
          <w:numId w:val="4"/>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b w:val="1"/>
          <w:sz w:val="26"/>
          <w:szCs w:val="26"/>
          <w:rtl w:val="0"/>
        </w:rPr>
        <w:t xml:space="preserve">Excellent Segment Contributes the Least</w:t>
        <w:br w:type="textWrapping"/>
      </w:r>
      <w:r w:rsidDel="00000000" w:rsidR="00000000" w:rsidRPr="00000000">
        <w:rPr>
          <w:rFonts w:ascii="Lato" w:cs="Lato" w:eastAsia="Lato" w:hAnsi="Lato"/>
          <w:sz w:val="26"/>
          <w:szCs w:val="26"/>
          <w:rtl w:val="0"/>
        </w:rPr>
        <w:t xml:space="preserve"> Customers in the "Excellent" credit segment show the lowest tenure value. This may indicate that financially strong customers either churn earlier or maintain lower balances.</w:t>
        <w:br w:type="textWrapping"/>
      </w:r>
    </w:p>
    <w:p w:rsidR="00000000" w:rsidDel="00000000" w:rsidP="00000000" w:rsidRDefault="00000000" w:rsidRPr="00000000" w14:paraId="00000349">
      <w:pPr>
        <w:widowControl w:val="0"/>
        <w:numPr>
          <w:ilvl w:val="0"/>
          <w:numId w:val="4"/>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Declining Trend in Tenure Value Over Time</w:t>
        <w:br w:type="textWrapping"/>
      </w:r>
      <w:r w:rsidDel="00000000" w:rsidR="00000000" w:rsidRPr="00000000">
        <w:rPr>
          <w:rFonts w:ascii="Lato" w:cs="Lato" w:eastAsia="Lato" w:hAnsi="Lato"/>
          <w:sz w:val="26"/>
          <w:szCs w:val="26"/>
          <w:rtl w:val="0"/>
        </w:rPr>
        <w:t xml:space="preserve"> The line chart with forecasting shows a steady decline in tenure value starting around 2020, with predictions suggesting continued drop until 2028. This could indicate increasing customer churn or reduced balance/income contributions over time.</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4A">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4B">
      <w:pPr>
        <w:pStyle w:val="Heading3"/>
        <w:keepNext w:val="0"/>
        <w:keepLines w:val="0"/>
        <w:widowControl w:val="0"/>
        <w:spacing w:before="280" w:line="240" w:lineRule="auto"/>
        <w:rPr>
          <w:rFonts w:ascii="Lato" w:cs="Lato" w:eastAsia="Lato" w:hAnsi="Lato"/>
          <w:b w:val="1"/>
          <w:color w:val="000000"/>
          <w:sz w:val="26"/>
          <w:szCs w:val="26"/>
        </w:rPr>
      </w:pPr>
      <w:bookmarkStart w:colFirst="0" w:colLast="0" w:name="_jvtujv8lf6y" w:id="13"/>
      <w:bookmarkEnd w:id="13"/>
      <w:r w:rsidDel="00000000" w:rsidR="00000000" w:rsidRPr="00000000">
        <w:rPr>
          <w:rFonts w:ascii="Lato" w:cs="Lato" w:eastAsia="Lato" w:hAnsi="Lato"/>
          <w:b w:val="1"/>
          <w:color w:val="000000"/>
          <w:sz w:val="26"/>
          <w:szCs w:val="26"/>
          <w:rtl w:val="0"/>
        </w:rPr>
        <w:t xml:space="preserve"> Recommendations:</w:t>
      </w:r>
    </w:p>
    <w:p w:rsidR="00000000" w:rsidDel="00000000" w:rsidP="00000000" w:rsidRDefault="00000000" w:rsidRPr="00000000" w14:paraId="0000034C">
      <w:pPr>
        <w:widowControl w:val="0"/>
        <w:numPr>
          <w:ilvl w:val="0"/>
          <w:numId w:val="44"/>
        </w:numPr>
        <w:spacing w:after="0" w:afterAutospacing="0" w:before="24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Re-Evaluate Customer Value Assumptions</w:t>
        <w:br w:type="textWrapping"/>
      </w:r>
      <w:r w:rsidDel="00000000" w:rsidR="00000000" w:rsidRPr="00000000">
        <w:rPr>
          <w:rFonts w:ascii="Lato" w:cs="Lato" w:eastAsia="Lato" w:hAnsi="Lato"/>
          <w:sz w:val="26"/>
          <w:szCs w:val="26"/>
          <w:rtl w:val="0"/>
        </w:rPr>
        <w:t xml:space="preserve"> Do not assume high credit score customers are always the most valuable. Consider targeting the "Poor" segment with retention offers or financial advisory services to increase their lifetime value even further.</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4D">
      <w:pPr>
        <w:widowControl w:val="0"/>
        <w:numPr>
          <w:ilvl w:val="0"/>
          <w:numId w:val="44"/>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Engage Excellent Segment More Effectively</w:t>
        <w:br w:type="textWrapping"/>
      </w:r>
      <w:r w:rsidDel="00000000" w:rsidR="00000000" w:rsidRPr="00000000">
        <w:rPr>
          <w:rFonts w:ascii="Lato" w:cs="Lato" w:eastAsia="Lato" w:hAnsi="Lato"/>
          <w:sz w:val="26"/>
          <w:szCs w:val="26"/>
          <w:rtl w:val="0"/>
        </w:rPr>
        <w:t xml:space="preserve"> Investigate why the "Excellent" segment underperforms in tenure value—perhaps due to lack of engagement or competitive offers from other banks. Tailored rewards, investment options, or premium services may help.</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4E">
      <w:pPr>
        <w:widowControl w:val="0"/>
        <w:numPr>
          <w:ilvl w:val="0"/>
          <w:numId w:val="44"/>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Address Decline in Tenure Value</w:t>
        <w:br w:type="textWrapping"/>
      </w:r>
      <w:r w:rsidDel="00000000" w:rsidR="00000000" w:rsidRPr="00000000">
        <w:rPr>
          <w:rFonts w:ascii="Lato" w:cs="Lato" w:eastAsia="Lato" w:hAnsi="Lato"/>
          <w:sz w:val="26"/>
          <w:szCs w:val="26"/>
          <w:rtl w:val="0"/>
        </w:rPr>
        <w:t xml:space="preserve"> The downward trend suggests emerging customer dissatisfaction or stronger market competition. It may be time to strengthen onboarding, cross-selling, and loyalty strategies.</w:t>
        <w:br w:type="textWrapping"/>
      </w:r>
    </w:p>
    <w:p w:rsidR="00000000" w:rsidDel="00000000" w:rsidP="00000000" w:rsidRDefault="00000000" w:rsidRPr="00000000" w14:paraId="0000034F">
      <w:pPr>
        <w:widowControl w:val="0"/>
        <w:numPr>
          <w:ilvl w:val="0"/>
          <w:numId w:val="44"/>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Monitor Tenure Trends Yearly</w:t>
        <w:br w:type="textWrapping"/>
        <w:t xml:space="preserve"> </w:t>
      </w:r>
      <w:r w:rsidDel="00000000" w:rsidR="00000000" w:rsidRPr="00000000">
        <w:rPr>
          <w:rFonts w:ascii="Lato" w:cs="Lato" w:eastAsia="Lato" w:hAnsi="Lato"/>
          <w:sz w:val="26"/>
          <w:szCs w:val="26"/>
          <w:rtl w:val="0"/>
        </w:rPr>
        <w:t xml:space="preserve">Set up annual reviews of tenure value by segment to adapt your retention and marketing strategies based on changing customer behavior.</w:t>
      </w:r>
    </w:p>
    <w:p w:rsidR="00000000" w:rsidDel="00000000" w:rsidP="00000000" w:rsidRDefault="00000000" w:rsidRPr="00000000" w14:paraId="00000350">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51">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52">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53">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54">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55">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6. Marketing Campaign Effectiveness: How could you assess the impact of marketing campaigns on customer retention and acquisition within the dataset? What extra information would you need to solve this?</w:t>
      </w:r>
    </w:p>
    <w:p w:rsidR="00000000" w:rsidDel="00000000" w:rsidP="00000000" w:rsidRDefault="00000000" w:rsidRPr="00000000" w14:paraId="00000356">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assess the impact of marketing campaigns on customer retention and acquisition, the existing dataset provides a strong foundation for analyzing customer behavior but lacks critical campaign-specific information needed for a comprehensive evaluation.</w:t>
      </w:r>
    </w:p>
    <w:p w:rsidR="00000000" w:rsidDel="00000000" w:rsidP="00000000" w:rsidRDefault="00000000" w:rsidRPr="00000000" w14:paraId="00000357">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The current dataset includes two main tables:</w:t>
      </w:r>
    </w:p>
    <w:p w:rsidR="00000000" w:rsidDel="00000000" w:rsidP="00000000" w:rsidRDefault="00000000" w:rsidRPr="00000000" w14:paraId="00000358">
      <w:pPr>
        <w:widowControl w:val="0"/>
        <w:numPr>
          <w:ilvl w:val="0"/>
          <w:numId w:val="62"/>
        </w:numPr>
        <w:spacing w:after="0" w:afterAutospacing="0" w:before="240" w:line="240" w:lineRule="auto"/>
        <w:ind w:left="720" w:hanging="360"/>
        <w:rPr>
          <w:rFonts w:ascii="Lato" w:cs="Lato" w:eastAsia="Lato" w:hAnsi="Lato"/>
          <w:b w:val="1"/>
          <w:sz w:val="26"/>
          <w:szCs w:val="26"/>
        </w:rPr>
      </w:pPr>
      <w:r w:rsidDel="00000000" w:rsidR="00000000" w:rsidRPr="00000000">
        <w:rPr>
          <w:rFonts w:ascii="Roboto Mono" w:cs="Roboto Mono" w:eastAsia="Roboto Mono" w:hAnsi="Roboto Mono"/>
          <w:color w:val="188038"/>
          <w:sz w:val="26"/>
          <w:szCs w:val="26"/>
          <w:rtl w:val="0"/>
        </w:rPr>
        <w:t xml:space="preserve">bank_churn</w:t>
      </w:r>
      <w:r w:rsidDel="00000000" w:rsidR="00000000" w:rsidRPr="00000000">
        <w:rPr>
          <w:rFonts w:ascii="Lato" w:cs="Lato" w:eastAsia="Lato" w:hAnsi="Lato"/>
          <w:sz w:val="26"/>
          <w:szCs w:val="26"/>
          <w:rtl w:val="0"/>
        </w:rPr>
        <w:t xml:space="preserve">: Contains indicators of customer activity and churn (e.g., </w:t>
      </w:r>
      <w:r w:rsidDel="00000000" w:rsidR="00000000" w:rsidRPr="00000000">
        <w:rPr>
          <w:rFonts w:ascii="Roboto Mono" w:cs="Roboto Mono" w:eastAsia="Roboto Mono" w:hAnsi="Roboto Mono"/>
          <w:color w:val="188038"/>
          <w:sz w:val="26"/>
          <w:szCs w:val="26"/>
          <w:rtl w:val="0"/>
        </w:rPr>
        <w:t xml:space="preserve">Exited</w:t>
      </w:r>
      <w:r w:rsidDel="00000000" w:rsidR="00000000" w:rsidRPr="00000000">
        <w:rPr>
          <w:rFonts w:ascii="Lato" w:cs="Lato" w:eastAsia="Lato" w:hAnsi="Lato"/>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IsActiveMember</w:t>
      </w:r>
      <w:r w:rsidDel="00000000" w:rsidR="00000000" w:rsidRPr="00000000">
        <w:rPr>
          <w:rFonts w:ascii="Lato" w:cs="Lato" w:eastAsia="Lato" w:hAnsi="Lato"/>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HasCrCard</w:t>
      </w:r>
      <w:r w:rsidDel="00000000" w:rsidR="00000000" w:rsidRPr="00000000">
        <w:rPr>
          <w:rFonts w:ascii="Lato" w:cs="Lato" w:eastAsia="Lato" w:hAnsi="Lato"/>
          <w:sz w:val="26"/>
          <w:szCs w:val="26"/>
          <w:rtl w:val="0"/>
        </w:rPr>
        <w:t xml:space="preserve">, etc.).</w:t>
        <w:br w:type="textWrapping"/>
      </w:r>
    </w:p>
    <w:p w:rsidR="00000000" w:rsidDel="00000000" w:rsidP="00000000" w:rsidRDefault="00000000" w:rsidRPr="00000000" w14:paraId="00000359">
      <w:pPr>
        <w:widowControl w:val="0"/>
        <w:numPr>
          <w:ilvl w:val="0"/>
          <w:numId w:val="62"/>
        </w:numPr>
        <w:spacing w:after="240" w:before="0" w:beforeAutospacing="0" w:line="240" w:lineRule="auto"/>
        <w:ind w:left="720" w:hanging="360"/>
        <w:rPr>
          <w:rFonts w:ascii="Lato" w:cs="Lato" w:eastAsia="Lato" w:hAnsi="Lato"/>
          <w:b w:val="1"/>
          <w:sz w:val="26"/>
          <w:szCs w:val="26"/>
        </w:rPr>
      </w:pPr>
      <w:r w:rsidDel="00000000" w:rsidR="00000000" w:rsidRPr="00000000">
        <w:rPr>
          <w:rFonts w:ascii="Roboto Mono" w:cs="Roboto Mono" w:eastAsia="Roboto Mono" w:hAnsi="Roboto Mono"/>
          <w:color w:val="188038"/>
          <w:sz w:val="26"/>
          <w:szCs w:val="26"/>
          <w:rtl w:val="0"/>
        </w:rPr>
        <w:t xml:space="preserve">customer_info</w:t>
      </w:r>
      <w:r w:rsidDel="00000000" w:rsidR="00000000" w:rsidRPr="00000000">
        <w:rPr>
          <w:rFonts w:ascii="Lato" w:cs="Lato" w:eastAsia="Lato" w:hAnsi="Lato"/>
          <w:sz w:val="26"/>
          <w:szCs w:val="26"/>
          <w:rtl w:val="0"/>
        </w:rPr>
        <w:t xml:space="preserve">: Contains demographic and financial data, along with </w:t>
      </w:r>
      <w:r w:rsidDel="00000000" w:rsidR="00000000" w:rsidRPr="00000000">
        <w:rPr>
          <w:rFonts w:ascii="Roboto Mono" w:cs="Roboto Mono" w:eastAsia="Roboto Mono" w:hAnsi="Roboto Mono"/>
          <w:color w:val="188038"/>
          <w:sz w:val="26"/>
          <w:szCs w:val="26"/>
          <w:rtl w:val="0"/>
        </w:rPr>
        <w:t xml:space="preserve">Bank_DOJ</w:t>
      </w:r>
      <w:r w:rsidDel="00000000" w:rsidR="00000000" w:rsidRPr="00000000">
        <w:rPr>
          <w:rFonts w:ascii="Lato" w:cs="Lato" w:eastAsia="Lato" w:hAnsi="Lato"/>
          <w:sz w:val="26"/>
          <w:szCs w:val="26"/>
          <w:rtl w:val="0"/>
        </w:rPr>
        <w:t xml:space="preserve">, which helps identify new customer acquisition timelines.</w:t>
        <w:br w:type="textWrapping"/>
      </w:r>
    </w:p>
    <w:p w:rsidR="00000000" w:rsidDel="00000000" w:rsidP="00000000" w:rsidRDefault="00000000" w:rsidRPr="00000000" w14:paraId="0000035A">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However, in order to evaluate the effectiveness of marketing campaigns, additional data is necessary—specifically, a marketing campaign table. This table should include details such as </w:t>
      </w:r>
      <w:r w:rsidDel="00000000" w:rsidR="00000000" w:rsidRPr="00000000">
        <w:rPr>
          <w:rFonts w:ascii="Roboto Mono" w:cs="Roboto Mono" w:eastAsia="Roboto Mono" w:hAnsi="Roboto Mono"/>
          <w:color w:val="188038"/>
          <w:sz w:val="26"/>
          <w:szCs w:val="26"/>
          <w:rtl w:val="0"/>
        </w:rPr>
        <w:t xml:space="preserve">CustomerId</w:t>
      </w:r>
      <w:r w:rsidDel="00000000" w:rsidR="00000000" w:rsidRPr="00000000">
        <w:rPr>
          <w:rFonts w:ascii="Lato" w:cs="Lato" w:eastAsia="Lato" w:hAnsi="Lato"/>
          <w:sz w:val="26"/>
          <w:szCs w:val="26"/>
          <w:rtl w:val="0"/>
        </w:rPr>
        <w:t xml:space="preserve">, campaign type (email, SMS, phone), campaign dates, response indicators, and whether the campaign led to customer acquisition or retention. Without this data, it is not possible to directly attribute customer retention or acquisition to specific campaigns.</w:t>
      </w:r>
    </w:p>
    <w:p w:rsidR="00000000" w:rsidDel="00000000" w:rsidP="00000000" w:rsidRDefault="00000000" w:rsidRPr="00000000" w14:paraId="0000035B">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Once such data is available, Power BI would be an appropriate tool for this analysis. It can be used to:</w:t>
      </w:r>
    </w:p>
    <w:p w:rsidR="00000000" w:rsidDel="00000000" w:rsidP="00000000" w:rsidRDefault="00000000" w:rsidRPr="00000000" w14:paraId="0000035C">
      <w:pPr>
        <w:widowControl w:val="0"/>
        <w:numPr>
          <w:ilvl w:val="0"/>
          <w:numId w:val="53"/>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Track churn and acquisition trends before and after campaign periods.</w:t>
        <w:br w:type="textWrapping"/>
      </w:r>
    </w:p>
    <w:p w:rsidR="00000000" w:rsidDel="00000000" w:rsidP="00000000" w:rsidRDefault="00000000" w:rsidRPr="00000000" w14:paraId="0000035D">
      <w:pPr>
        <w:widowControl w:val="0"/>
        <w:numPr>
          <w:ilvl w:val="0"/>
          <w:numId w:val="53"/>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Segment customers based on campaign exposure and responses.</w:t>
        <w:br w:type="textWrapping"/>
      </w:r>
    </w:p>
    <w:p w:rsidR="00000000" w:rsidDel="00000000" w:rsidP="00000000" w:rsidRDefault="00000000" w:rsidRPr="00000000" w14:paraId="0000035E">
      <w:pPr>
        <w:widowControl w:val="0"/>
        <w:numPr>
          <w:ilvl w:val="0"/>
          <w:numId w:val="53"/>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Visualize key metrics such as retention rate, churn rate, and acquisition growth by demographic or geographic segments.</w:t>
        <w:br w:type="textWrapping"/>
      </w:r>
    </w:p>
    <w:p w:rsidR="00000000" w:rsidDel="00000000" w:rsidP="00000000" w:rsidRDefault="00000000" w:rsidRPr="00000000" w14:paraId="0000035F">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The analysis would begin by integrating the campaign data with existing customer and churn information. Then, KPIs like churn rate among campaign responders or acquisition rate post-campaign could be developed. These insights can be visualized in Power BI dashboards using trend lines, cohort analysis, and comparison charts to effectively communicate the impact of marketing efforts.</w:t>
      </w:r>
    </w:p>
    <w:p w:rsidR="00000000" w:rsidDel="00000000" w:rsidP="00000000" w:rsidRDefault="00000000" w:rsidRPr="00000000" w14:paraId="00000360">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In summary, while the current dataset allows for basic churn and acquisition analysis, additional campaign-related data is essential to directly assess marketing campaign effectiveness. Once available, a combination of Power BI reporting and structured analysis would provide valuable insights into how marketing initiatives influence customer behavior.</w:t>
      </w:r>
    </w:p>
    <w:p w:rsidR="00000000" w:rsidDel="00000000" w:rsidP="00000000" w:rsidRDefault="00000000" w:rsidRPr="00000000" w14:paraId="00000361">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62">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63">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64">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7. Customer Exit Reasons Exploration: Can you identify common characteristics or trends among customers who have exited that could explain their reasons for leaving?</w:t>
      </w:r>
    </w:p>
    <w:p w:rsidR="00000000" w:rsidDel="00000000" w:rsidP="00000000" w:rsidRDefault="00000000" w:rsidRPr="00000000" w14:paraId="00000365">
      <w:pPr>
        <w:widowControl w:val="0"/>
        <w:spacing w:before="30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w:t>
      </w:r>
      <w:r w:rsidDel="00000000" w:rsidR="00000000" w:rsidRPr="00000000">
        <w:rPr>
          <w:rFonts w:ascii="Lato" w:cs="Lato" w:eastAsia="Lato" w:hAnsi="Lato"/>
          <w:sz w:val="26"/>
          <w:szCs w:val="26"/>
          <w:rtl w:val="0"/>
        </w:rPr>
        <w:t xml:space="preserve"> To identify the common characteristics or trends among customers who have exited the bank, I began by analyzing the data from both the </w:t>
      </w:r>
      <w:r w:rsidDel="00000000" w:rsidR="00000000" w:rsidRPr="00000000">
        <w:rPr>
          <w:rFonts w:ascii="Roboto Mono" w:cs="Roboto Mono" w:eastAsia="Roboto Mono" w:hAnsi="Roboto Mono"/>
          <w:color w:val="188038"/>
          <w:sz w:val="26"/>
          <w:szCs w:val="26"/>
          <w:rtl w:val="0"/>
        </w:rPr>
        <w:t xml:space="preserve">bank_churn</w:t>
      </w:r>
      <w:r w:rsidDel="00000000" w:rsidR="00000000" w:rsidRPr="00000000">
        <w:rPr>
          <w:rFonts w:ascii="Lato" w:cs="Lato" w:eastAsia="Lato" w:hAnsi="Lato"/>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customer_info</w:t>
      </w:r>
      <w:r w:rsidDel="00000000" w:rsidR="00000000" w:rsidRPr="00000000">
        <w:rPr>
          <w:rFonts w:ascii="Lato" w:cs="Lato" w:eastAsia="Lato" w:hAnsi="Lato"/>
          <w:sz w:val="26"/>
          <w:szCs w:val="26"/>
          <w:rtl w:val="0"/>
        </w:rPr>
        <w:t xml:space="preserve"> tables. The goal was not just to observe frequent patterns among churned customers, but to understand what differentiates them from retained customers.</w:t>
      </w:r>
    </w:p>
    <w:p w:rsidR="00000000" w:rsidDel="00000000" w:rsidP="00000000" w:rsidRDefault="00000000" w:rsidRPr="00000000" w14:paraId="00000366">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Approach:</w:t>
      </w:r>
    </w:p>
    <w:p w:rsidR="00000000" w:rsidDel="00000000" w:rsidP="00000000" w:rsidRDefault="00000000" w:rsidRPr="00000000" w14:paraId="00000367">
      <w:pPr>
        <w:widowControl w:val="0"/>
        <w:numPr>
          <w:ilvl w:val="0"/>
          <w:numId w:val="37"/>
        </w:numPr>
        <w:spacing w:after="0" w:afterAutospacing="0" w:before="300" w:line="240" w:lineRule="auto"/>
        <w:ind w:left="720" w:hanging="360"/>
        <w:rPr>
          <w:sz w:val="26"/>
          <w:szCs w:val="26"/>
          <w:u w:val="none"/>
        </w:rPr>
      </w:pPr>
      <w:r w:rsidDel="00000000" w:rsidR="00000000" w:rsidRPr="00000000">
        <w:rPr>
          <w:rFonts w:ascii="Lato" w:cs="Lato" w:eastAsia="Lato" w:hAnsi="Lato"/>
          <w:sz w:val="26"/>
          <w:szCs w:val="26"/>
          <w:rtl w:val="0"/>
        </w:rPr>
        <w:t xml:space="preserve">I focused on categorical and behavioral variables such as </w:t>
      </w:r>
      <w:r w:rsidDel="00000000" w:rsidR="00000000" w:rsidRPr="00000000">
        <w:rPr>
          <w:rFonts w:ascii="Roboto Mono" w:cs="Roboto Mono" w:eastAsia="Roboto Mono" w:hAnsi="Roboto Mono"/>
          <w:color w:val="188038"/>
          <w:sz w:val="26"/>
          <w:szCs w:val="26"/>
          <w:rtl w:val="0"/>
        </w:rPr>
        <w:t xml:space="preserve">GenderID</w:t>
      </w:r>
      <w:r w:rsidDel="00000000" w:rsidR="00000000" w:rsidRPr="00000000">
        <w:rPr>
          <w:rFonts w:ascii="Lato" w:cs="Lato" w:eastAsia="Lato" w:hAnsi="Lato"/>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GeographyID</w:t>
      </w:r>
      <w:r w:rsidDel="00000000" w:rsidR="00000000" w:rsidRPr="00000000">
        <w:rPr>
          <w:rFonts w:ascii="Lato" w:cs="Lato" w:eastAsia="Lato" w:hAnsi="Lato"/>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NumOfProducts</w:t>
      </w:r>
      <w:r w:rsidDel="00000000" w:rsidR="00000000" w:rsidRPr="00000000">
        <w:rPr>
          <w:rFonts w:ascii="Lato" w:cs="Lato" w:eastAsia="Lato" w:hAnsi="Lato"/>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Tenure</w:t>
      </w:r>
      <w:r w:rsidDel="00000000" w:rsidR="00000000" w:rsidRPr="00000000">
        <w:rPr>
          <w:rFonts w:ascii="Lato" w:cs="Lato" w:eastAsia="Lato" w:hAnsi="Lato"/>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HasCrCard</w:t>
      </w:r>
      <w:r w:rsidDel="00000000" w:rsidR="00000000" w:rsidRPr="00000000">
        <w:rPr>
          <w:rFonts w:ascii="Roboto Mono" w:cs="Roboto Mono" w:eastAsia="Roboto Mono" w:hAnsi="Roboto Mono"/>
          <w:b w:val="1"/>
          <w:sz w:val="26"/>
          <w:szCs w:val="26"/>
          <w:rtl w:val="0"/>
        </w:rPr>
        <w:t xml:space="preserve">.</w:t>
      </w:r>
    </w:p>
    <w:p w:rsidR="00000000" w:rsidDel="00000000" w:rsidP="00000000" w:rsidRDefault="00000000" w:rsidRPr="00000000" w14:paraId="00000368">
      <w:pPr>
        <w:widowControl w:val="0"/>
        <w:numPr>
          <w:ilvl w:val="0"/>
          <w:numId w:val="37"/>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To move beyond surface-level observations, I chose to calculate churn rates across these customer segments.</w:t>
      </w:r>
    </w:p>
    <w:p w:rsidR="00000000" w:rsidDel="00000000" w:rsidP="00000000" w:rsidRDefault="00000000" w:rsidRPr="00000000" w14:paraId="00000369">
      <w:pPr>
        <w:widowControl w:val="0"/>
        <w:numPr>
          <w:ilvl w:val="0"/>
          <w:numId w:val="37"/>
        </w:numPr>
        <w:spacing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This involved comparing the number of customers who exited versus the total number of customers within each category.</w:t>
      </w:r>
    </w:p>
    <w:p w:rsidR="00000000" w:rsidDel="00000000" w:rsidP="00000000" w:rsidRDefault="00000000" w:rsidRPr="00000000" w14:paraId="0000036A">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       I examined churn rate by:</w:t>
      </w:r>
    </w:p>
    <w:p w:rsidR="00000000" w:rsidDel="00000000" w:rsidP="00000000" w:rsidRDefault="00000000" w:rsidRPr="00000000" w14:paraId="0000036B">
      <w:pPr>
        <w:widowControl w:val="0"/>
        <w:numPr>
          <w:ilvl w:val="0"/>
          <w:numId w:val="18"/>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b w:val="1"/>
          <w:sz w:val="26"/>
          <w:szCs w:val="26"/>
          <w:rtl w:val="0"/>
        </w:rPr>
        <w:t xml:space="preserve">Number of Products</w:t>
      </w:r>
      <w:r w:rsidDel="00000000" w:rsidR="00000000" w:rsidRPr="00000000">
        <w:rPr>
          <w:rFonts w:ascii="Lato" w:cs="Lato" w:eastAsia="Lato" w:hAnsi="Lato"/>
          <w:sz w:val="26"/>
          <w:szCs w:val="26"/>
          <w:rtl w:val="0"/>
        </w:rPr>
        <w:t xml:space="preserve"> to assess engagement levels.</w:t>
        <w:br w:type="textWrapping"/>
      </w:r>
    </w:p>
    <w:p w:rsidR="00000000" w:rsidDel="00000000" w:rsidP="00000000" w:rsidRDefault="00000000" w:rsidRPr="00000000" w14:paraId="0000036C">
      <w:pPr>
        <w:widowControl w:val="0"/>
        <w:numPr>
          <w:ilvl w:val="0"/>
          <w:numId w:val="18"/>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b w:val="1"/>
          <w:sz w:val="26"/>
          <w:szCs w:val="26"/>
          <w:rtl w:val="0"/>
        </w:rPr>
        <w:t xml:space="preserve">Tenure</w:t>
      </w:r>
      <w:r w:rsidDel="00000000" w:rsidR="00000000" w:rsidRPr="00000000">
        <w:rPr>
          <w:rFonts w:ascii="Lato" w:cs="Lato" w:eastAsia="Lato" w:hAnsi="Lato"/>
          <w:sz w:val="26"/>
          <w:szCs w:val="26"/>
          <w:rtl w:val="0"/>
        </w:rPr>
        <w:t xml:space="preserve"> to understand whether loyalty decays over time.</w:t>
        <w:br w:type="textWrapping"/>
      </w:r>
    </w:p>
    <w:p w:rsidR="00000000" w:rsidDel="00000000" w:rsidP="00000000" w:rsidRDefault="00000000" w:rsidRPr="00000000" w14:paraId="0000036D">
      <w:pPr>
        <w:widowControl w:val="0"/>
        <w:numPr>
          <w:ilvl w:val="0"/>
          <w:numId w:val="18"/>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b w:val="1"/>
          <w:sz w:val="26"/>
          <w:szCs w:val="26"/>
          <w:rtl w:val="0"/>
        </w:rPr>
        <w:t xml:space="preserve">Geography</w:t>
      </w:r>
      <w:r w:rsidDel="00000000" w:rsidR="00000000" w:rsidRPr="00000000">
        <w:rPr>
          <w:rFonts w:ascii="Lato" w:cs="Lato" w:eastAsia="Lato" w:hAnsi="Lato"/>
          <w:sz w:val="26"/>
          <w:szCs w:val="26"/>
          <w:rtl w:val="0"/>
        </w:rPr>
        <w:t xml:space="preserve"> to evaluate regional differences in retention.</w:t>
        <w:br w:type="textWrapping"/>
      </w:r>
    </w:p>
    <w:p w:rsidR="00000000" w:rsidDel="00000000" w:rsidP="00000000" w:rsidRDefault="00000000" w:rsidRPr="00000000" w14:paraId="0000036E">
      <w:pPr>
        <w:widowControl w:val="0"/>
        <w:numPr>
          <w:ilvl w:val="0"/>
          <w:numId w:val="18"/>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b w:val="1"/>
          <w:sz w:val="26"/>
          <w:szCs w:val="26"/>
          <w:rtl w:val="0"/>
        </w:rPr>
        <w:t xml:space="preserve">Credit Card ownership</w:t>
      </w:r>
      <w:r w:rsidDel="00000000" w:rsidR="00000000" w:rsidRPr="00000000">
        <w:rPr>
          <w:rFonts w:ascii="Lato" w:cs="Lato" w:eastAsia="Lato" w:hAnsi="Lato"/>
          <w:sz w:val="26"/>
          <w:szCs w:val="26"/>
          <w:rtl w:val="0"/>
        </w:rPr>
        <w:t xml:space="preserve"> to see if financial product penetration affects churn.</w:t>
      </w:r>
    </w:p>
    <w:p w:rsidR="00000000" w:rsidDel="00000000" w:rsidP="00000000" w:rsidRDefault="00000000" w:rsidRPr="00000000" w14:paraId="0000036F">
      <w:pPr>
        <w:widowControl w:val="0"/>
        <w:spacing w:before="30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370">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71">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72">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 to for number of products:</w:t>
      </w:r>
    </w:p>
    <w:p w:rsidR="00000000" w:rsidDel="00000000" w:rsidP="00000000" w:rsidRDefault="00000000" w:rsidRPr="00000000" w14:paraId="0000037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37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NumOfProducts,</w:t>
      </w:r>
    </w:p>
    <w:p w:rsidR="00000000" w:rsidDel="00000000" w:rsidP="00000000" w:rsidRDefault="00000000" w:rsidRPr="00000000" w14:paraId="0000037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Total_Customers,</w:t>
      </w:r>
    </w:p>
    <w:p w:rsidR="00000000" w:rsidDel="00000000" w:rsidP="00000000" w:rsidRDefault="00000000" w:rsidRPr="00000000" w14:paraId="0000037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Exited = 1 THEN 1 ELSE 0 END) AS Exited_Customers,</w:t>
      </w:r>
    </w:p>
    <w:p w:rsidR="00000000" w:rsidDel="00000000" w:rsidP="00000000" w:rsidRDefault="00000000" w:rsidRPr="00000000" w14:paraId="0000037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w:t>
      </w:r>
    </w:p>
    <w:p w:rsidR="00000000" w:rsidDel="00000000" w:rsidP="00000000" w:rsidRDefault="00000000" w:rsidRPr="00000000" w14:paraId="0000037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Exited = 1 THEN 1 ELSE 0 END) * 100.0 / COUNT(*),</w:t>
      </w:r>
    </w:p>
    <w:p w:rsidR="00000000" w:rsidDel="00000000" w:rsidP="00000000" w:rsidRDefault="00000000" w:rsidRPr="00000000" w14:paraId="0000037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2</w:t>
      </w:r>
    </w:p>
    <w:p w:rsidR="00000000" w:rsidDel="00000000" w:rsidP="00000000" w:rsidRDefault="00000000" w:rsidRPr="00000000" w14:paraId="0000037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 AS Churn_Rate_Percent</w:t>
      </w:r>
    </w:p>
    <w:p w:rsidR="00000000" w:rsidDel="00000000" w:rsidP="00000000" w:rsidRDefault="00000000" w:rsidRPr="00000000" w14:paraId="0000037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37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w:t>
      </w:r>
    </w:p>
    <w:p w:rsidR="00000000" w:rsidDel="00000000" w:rsidP="00000000" w:rsidRDefault="00000000" w:rsidRPr="00000000" w14:paraId="0000037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w:t>
      </w:r>
    </w:p>
    <w:p w:rsidR="00000000" w:rsidDel="00000000" w:rsidP="00000000" w:rsidRDefault="00000000" w:rsidRPr="00000000" w14:paraId="0000037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NumOfProducts</w:t>
      </w:r>
    </w:p>
    <w:p w:rsidR="00000000" w:rsidDel="00000000" w:rsidP="00000000" w:rsidRDefault="00000000" w:rsidRPr="00000000" w14:paraId="0000037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w:t>
      </w:r>
    </w:p>
    <w:p w:rsidR="00000000" w:rsidDel="00000000" w:rsidP="00000000" w:rsidRDefault="00000000" w:rsidRPr="00000000" w14:paraId="0000038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Churn_Rate_Percent DESC;</w:t>
      </w:r>
    </w:p>
    <w:p w:rsidR="00000000" w:rsidDel="00000000" w:rsidP="00000000" w:rsidRDefault="00000000" w:rsidRPr="00000000" w14:paraId="00000381">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 </w:t>
      </w:r>
    </w:p>
    <w:p w:rsidR="00000000" w:rsidDel="00000000" w:rsidP="00000000" w:rsidRDefault="00000000" w:rsidRPr="00000000" w14:paraId="00000382">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933950" cy="1085850"/>
            <wp:effectExtent b="0" l="0" r="0" t="0"/>
            <wp:docPr id="3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9339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438525" cy="2695575"/>
            <wp:effectExtent b="0" l="0" r="0" t="0"/>
            <wp:docPr id="29"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34385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385">
      <w:pPr>
        <w:widowControl w:val="0"/>
        <w:numPr>
          <w:ilvl w:val="0"/>
          <w:numId w:val="32"/>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Customers with 3 or more products have extremely high churn, especially those with 4 products (100%) and 3 products (82.71%), which is unusual and suggests dissatisfaction despite high engagement.</w:t>
      </w:r>
    </w:p>
    <w:p w:rsidR="00000000" w:rsidDel="00000000" w:rsidP="00000000" w:rsidRDefault="00000000" w:rsidRPr="00000000" w14:paraId="00000386">
      <w:pPr>
        <w:widowControl w:val="0"/>
        <w:numPr>
          <w:ilvl w:val="0"/>
          <w:numId w:val="32"/>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Conversely, customers with 2 products are the most stable, having the lowest churn rate (7.58%).</w:t>
      </w:r>
    </w:p>
    <w:p w:rsidR="00000000" w:rsidDel="00000000" w:rsidP="00000000" w:rsidRDefault="00000000" w:rsidRPr="00000000" w14:paraId="00000387">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388">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Review Multi-Product Customer Strategy:</w:t>
        <w:br w:type="textWrapping"/>
      </w:r>
    </w:p>
    <w:p w:rsidR="00000000" w:rsidDel="00000000" w:rsidP="00000000" w:rsidRDefault="00000000" w:rsidRPr="00000000" w14:paraId="00000389">
      <w:pPr>
        <w:widowControl w:val="0"/>
        <w:numPr>
          <w:ilvl w:val="0"/>
          <w:numId w:val="20"/>
        </w:numPr>
        <w:spacing w:after="0" w:afterAutospacing="0" w:before="24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The 100% and 82.71% churn among 4- and 3-product holders is alarming. This could indicate product overload, complexity, or lack of value.</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8A">
      <w:pPr>
        <w:widowControl w:val="0"/>
        <w:numPr>
          <w:ilvl w:val="0"/>
          <w:numId w:val="20"/>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Assess whether products are truly complementary or causing</w:t>
      </w: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sz w:val="26"/>
          <w:szCs w:val="26"/>
          <w:rtl w:val="0"/>
        </w:rPr>
        <w:t xml:space="preserve">frustration. Consider bundling or simplifying offerings.</w:t>
        <w:br w:type="textWrapping"/>
      </w:r>
    </w:p>
    <w:p w:rsidR="00000000" w:rsidDel="00000000" w:rsidP="00000000" w:rsidRDefault="00000000" w:rsidRPr="00000000" w14:paraId="0000038B">
      <w:pPr>
        <w:widowControl w:val="0"/>
        <w:numPr>
          <w:ilvl w:val="0"/>
          <w:numId w:val="20"/>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Implement proactive support or check-ins for customers holding multiple products.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8C">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Encourage Adoption of Second Product:</w:t>
        <w:br w:type="textWrapping"/>
      </w:r>
    </w:p>
    <w:p w:rsidR="00000000" w:rsidDel="00000000" w:rsidP="00000000" w:rsidRDefault="00000000" w:rsidRPr="00000000" w14:paraId="0000038D">
      <w:pPr>
        <w:widowControl w:val="0"/>
        <w:numPr>
          <w:ilvl w:val="0"/>
          <w:numId w:val="2"/>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Customers with 2 products are highly retained. Promote cross-selling strategies to encourage single-product customers to adopt one more relevant product.</w:t>
        <w:br w:type="textWrapping"/>
      </w:r>
    </w:p>
    <w:p w:rsidR="00000000" w:rsidDel="00000000" w:rsidP="00000000" w:rsidRDefault="00000000" w:rsidRPr="00000000" w14:paraId="0000038E">
      <w:pPr>
        <w:widowControl w:val="0"/>
        <w:numPr>
          <w:ilvl w:val="0"/>
          <w:numId w:val="2"/>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Offer incentives or educational content to highlight the benefits of adding a second product</w:t>
      </w:r>
      <w:r w:rsidDel="00000000" w:rsidR="00000000" w:rsidRPr="00000000">
        <w:rPr>
          <w:rFonts w:ascii="Lato" w:cs="Lato" w:eastAsia="Lato" w:hAnsi="Lato"/>
          <w:b w:val="1"/>
          <w:sz w:val="26"/>
          <w:szCs w:val="26"/>
          <w:rtl w:val="0"/>
        </w:rPr>
        <w:t xml:space="preserve">.</w:t>
      </w:r>
    </w:p>
    <w:p w:rsidR="00000000" w:rsidDel="00000000" w:rsidP="00000000" w:rsidRDefault="00000000" w:rsidRPr="00000000" w14:paraId="0000038F">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90">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91">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 for tenure:</w:t>
      </w:r>
    </w:p>
    <w:p w:rsidR="00000000" w:rsidDel="00000000" w:rsidP="00000000" w:rsidRDefault="00000000" w:rsidRPr="00000000" w14:paraId="0000039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39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Tenure,</w:t>
      </w:r>
    </w:p>
    <w:p w:rsidR="00000000" w:rsidDel="00000000" w:rsidP="00000000" w:rsidRDefault="00000000" w:rsidRPr="00000000" w14:paraId="0000039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Total_Customers,</w:t>
      </w:r>
    </w:p>
    <w:p w:rsidR="00000000" w:rsidDel="00000000" w:rsidP="00000000" w:rsidRDefault="00000000" w:rsidRPr="00000000" w14:paraId="0000039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Exited = 1 THEN 1 ELSE 0 END) AS Exited_Customers,</w:t>
      </w:r>
    </w:p>
    <w:p w:rsidR="00000000" w:rsidDel="00000000" w:rsidP="00000000" w:rsidRDefault="00000000" w:rsidRPr="00000000" w14:paraId="0000039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w:t>
      </w:r>
    </w:p>
    <w:p w:rsidR="00000000" w:rsidDel="00000000" w:rsidP="00000000" w:rsidRDefault="00000000" w:rsidRPr="00000000" w14:paraId="0000039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Exited = 1 THEN 1 ELSE 0 END) * 100.0 / COUNT(*),</w:t>
      </w:r>
    </w:p>
    <w:p w:rsidR="00000000" w:rsidDel="00000000" w:rsidP="00000000" w:rsidRDefault="00000000" w:rsidRPr="00000000" w14:paraId="0000039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2</w:t>
      </w:r>
    </w:p>
    <w:p w:rsidR="00000000" w:rsidDel="00000000" w:rsidP="00000000" w:rsidRDefault="00000000" w:rsidRPr="00000000" w14:paraId="0000039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 AS Churn_Rate_Percent</w:t>
      </w:r>
    </w:p>
    <w:p w:rsidR="00000000" w:rsidDel="00000000" w:rsidP="00000000" w:rsidRDefault="00000000" w:rsidRPr="00000000" w14:paraId="0000039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39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w:t>
      </w:r>
    </w:p>
    <w:p w:rsidR="00000000" w:rsidDel="00000000" w:rsidP="00000000" w:rsidRDefault="00000000" w:rsidRPr="00000000" w14:paraId="0000039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w:t>
      </w:r>
    </w:p>
    <w:p w:rsidR="00000000" w:rsidDel="00000000" w:rsidP="00000000" w:rsidRDefault="00000000" w:rsidRPr="00000000" w14:paraId="0000039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Tenure</w:t>
      </w:r>
    </w:p>
    <w:p w:rsidR="00000000" w:rsidDel="00000000" w:rsidP="00000000" w:rsidRDefault="00000000" w:rsidRPr="00000000" w14:paraId="0000039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w:t>
      </w:r>
    </w:p>
    <w:p w:rsidR="00000000" w:rsidDel="00000000" w:rsidP="00000000" w:rsidRDefault="00000000" w:rsidRPr="00000000" w14:paraId="0000039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Churn_Rate_Percent DESC;</w:t>
      </w:r>
    </w:p>
    <w:p w:rsidR="00000000" w:rsidDel="00000000" w:rsidP="00000000" w:rsidRDefault="00000000" w:rsidRPr="00000000" w14:paraId="000003A0">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3A1">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410075" cy="1266825"/>
            <wp:effectExtent b="0" l="0" r="0" t="0"/>
            <wp:docPr id="1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410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343400" cy="2571750"/>
            <wp:effectExtent b="0" l="0" r="0" t="0"/>
            <wp:docPr id="45"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43434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3A4">
      <w:pPr>
        <w:widowControl w:val="0"/>
        <w:numPr>
          <w:ilvl w:val="0"/>
          <w:numId w:val="32"/>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Customers with medium tenure (3–6 years) have the highest churn rates (~20–22%).</w:t>
      </w:r>
    </w:p>
    <w:p w:rsidR="00000000" w:rsidDel="00000000" w:rsidP="00000000" w:rsidRDefault="00000000" w:rsidRPr="00000000" w14:paraId="000003A5">
      <w:pPr>
        <w:widowControl w:val="0"/>
        <w:numPr>
          <w:ilvl w:val="0"/>
          <w:numId w:val="32"/>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 These customers may feel undervalued over time or have unmet expectations after initial engagement.</w:t>
      </w:r>
      <w:r w:rsidDel="00000000" w:rsidR="00000000" w:rsidRPr="00000000">
        <w:rPr>
          <w:rtl w:val="0"/>
        </w:rPr>
      </w:r>
    </w:p>
    <w:p w:rsidR="00000000" w:rsidDel="00000000" w:rsidP="00000000" w:rsidRDefault="00000000" w:rsidRPr="00000000" w14:paraId="000003A6">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3A7">
      <w:pPr>
        <w:widowControl w:val="0"/>
        <w:numPr>
          <w:ilvl w:val="0"/>
          <w:numId w:val="43"/>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Launch loyalty programs or personalized offers for customers in the 3–6 year tenure group to increase satisfaction and retention.</w:t>
        <w:br w:type="textWrapping"/>
      </w:r>
    </w:p>
    <w:p w:rsidR="00000000" w:rsidDel="00000000" w:rsidP="00000000" w:rsidRDefault="00000000" w:rsidRPr="00000000" w14:paraId="000003A8">
      <w:pPr>
        <w:widowControl w:val="0"/>
        <w:numPr>
          <w:ilvl w:val="0"/>
          <w:numId w:val="43"/>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Conduct feedback surveys specifically targeting this segment to understand their concerns.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A9">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AA">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 for Location:</w:t>
      </w:r>
    </w:p>
    <w:p w:rsidR="00000000" w:rsidDel="00000000" w:rsidP="00000000" w:rsidRDefault="00000000" w:rsidRPr="00000000" w14:paraId="000003A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3A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g.GeographyLocation,</w:t>
      </w:r>
    </w:p>
    <w:p w:rsidR="00000000" w:rsidDel="00000000" w:rsidP="00000000" w:rsidRDefault="00000000" w:rsidRPr="00000000" w14:paraId="000003A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Total_Customers,</w:t>
      </w:r>
    </w:p>
    <w:p w:rsidR="00000000" w:rsidDel="00000000" w:rsidP="00000000" w:rsidRDefault="00000000" w:rsidRPr="00000000" w14:paraId="000003A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bc.Exited = 1 THEN 1 ELSE 0 END) AS Exited_Customers,</w:t>
      </w:r>
    </w:p>
    <w:p w:rsidR="00000000" w:rsidDel="00000000" w:rsidP="00000000" w:rsidRDefault="00000000" w:rsidRPr="00000000" w14:paraId="000003A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w:t>
      </w:r>
    </w:p>
    <w:p w:rsidR="00000000" w:rsidDel="00000000" w:rsidP="00000000" w:rsidRDefault="00000000" w:rsidRPr="00000000" w14:paraId="000003B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bc.Exited = 1 THEN 1 ELSE 0 END) * 100.0 / COUNT(*),</w:t>
      </w:r>
    </w:p>
    <w:p w:rsidR="00000000" w:rsidDel="00000000" w:rsidP="00000000" w:rsidRDefault="00000000" w:rsidRPr="00000000" w14:paraId="000003B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2</w:t>
      </w:r>
    </w:p>
    <w:p w:rsidR="00000000" w:rsidDel="00000000" w:rsidP="00000000" w:rsidRDefault="00000000" w:rsidRPr="00000000" w14:paraId="000003B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 AS Churn_Rate_Percent</w:t>
      </w:r>
    </w:p>
    <w:p w:rsidR="00000000" w:rsidDel="00000000" w:rsidP="00000000" w:rsidRDefault="00000000" w:rsidRPr="00000000" w14:paraId="000003B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3B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 bc </w:t>
      </w:r>
    </w:p>
    <w:p w:rsidR="00000000" w:rsidDel="00000000" w:rsidP="00000000" w:rsidRDefault="00000000" w:rsidRPr="00000000" w14:paraId="000003B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join customer_info c </w:t>
      </w:r>
    </w:p>
    <w:p w:rsidR="00000000" w:rsidDel="00000000" w:rsidP="00000000" w:rsidRDefault="00000000" w:rsidRPr="00000000" w14:paraId="000003B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on bc.customerID = c.customerID</w:t>
      </w:r>
    </w:p>
    <w:p w:rsidR="00000000" w:rsidDel="00000000" w:rsidP="00000000" w:rsidRDefault="00000000" w:rsidRPr="00000000" w14:paraId="000003B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join geography g </w:t>
      </w:r>
    </w:p>
    <w:p w:rsidR="00000000" w:rsidDel="00000000" w:rsidP="00000000" w:rsidRDefault="00000000" w:rsidRPr="00000000" w14:paraId="000003B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on c.GeographyID = g.GeographyID</w:t>
      </w:r>
    </w:p>
    <w:p w:rsidR="00000000" w:rsidDel="00000000" w:rsidP="00000000" w:rsidRDefault="00000000" w:rsidRPr="00000000" w14:paraId="000003B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w:t>
      </w:r>
    </w:p>
    <w:p w:rsidR="00000000" w:rsidDel="00000000" w:rsidP="00000000" w:rsidRDefault="00000000" w:rsidRPr="00000000" w14:paraId="000003B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g.GeographyLocation</w:t>
      </w:r>
    </w:p>
    <w:p w:rsidR="00000000" w:rsidDel="00000000" w:rsidP="00000000" w:rsidRDefault="00000000" w:rsidRPr="00000000" w14:paraId="000003B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w:t>
      </w:r>
    </w:p>
    <w:p w:rsidR="00000000" w:rsidDel="00000000" w:rsidP="00000000" w:rsidRDefault="00000000" w:rsidRPr="00000000" w14:paraId="000003B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Churn_Rate_Percent DESC;</w:t>
      </w:r>
    </w:p>
    <w:p w:rsidR="00000000" w:rsidDel="00000000" w:rsidP="00000000" w:rsidRDefault="00000000" w:rsidRPr="00000000" w14:paraId="000003BD">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3BE">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105400" cy="952500"/>
            <wp:effectExtent b="0" l="0" r="0" t="0"/>
            <wp:docPr id="31"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1054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657600" cy="2552700"/>
            <wp:effectExtent b="0" l="0" r="0" t="0"/>
            <wp:docPr id="3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657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3C1">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sz w:val="26"/>
          <w:szCs w:val="26"/>
          <w:rtl w:val="0"/>
        </w:rPr>
        <w:t xml:space="preserve">Germany has a significantly higher churn rate (32.44%) compared to Spain and France, indicating potential country-specific dissatisfaction or competition.</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C2">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3C3">
      <w:pPr>
        <w:widowControl w:val="0"/>
        <w:numPr>
          <w:ilvl w:val="0"/>
          <w:numId w:val="35"/>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Perform a deep-dive analysis into the customer experience in Germany—review product offerings, customer service performance, and competitor actions.</w:t>
        <w:br w:type="textWrapping"/>
      </w:r>
    </w:p>
    <w:p w:rsidR="00000000" w:rsidDel="00000000" w:rsidP="00000000" w:rsidRDefault="00000000" w:rsidRPr="00000000" w14:paraId="000003C4">
      <w:pPr>
        <w:widowControl w:val="0"/>
        <w:numPr>
          <w:ilvl w:val="0"/>
          <w:numId w:val="35"/>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Tailor local marketing and retention strategies to better address customer needs in this market.</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C5">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C6">
      <w:pPr>
        <w:widowControl w:val="0"/>
        <w:spacing w:after="240" w:before="24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C7">
      <w:pPr>
        <w:widowControl w:val="0"/>
        <w:spacing w:after="240" w:before="24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C8">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C9">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8.  Are 'Tenure', 'NumOfProducts', 'IsActiveMember', and 'EstimatedSalary' important for predicting if a customer will leave the bank?</w:t>
      </w:r>
    </w:p>
    <w:p w:rsidR="00000000" w:rsidDel="00000000" w:rsidP="00000000" w:rsidRDefault="00000000" w:rsidRPr="00000000" w14:paraId="000003CA">
      <w:pPr>
        <w:widowControl w:val="0"/>
        <w:spacing w:before="30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Yes, several of the variables — Tenure, NumOfProducts, IsActiveMember, and EstimatedSalary — can indeed be important for predicting whether a customer will exit the bank (churn). </w:t>
      </w:r>
    </w:p>
    <w:p w:rsidR="00000000" w:rsidDel="00000000" w:rsidP="00000000" w:rsidRDefault="00000000" w:rsidRPr="00000000" w14:paraId="000003CB">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Approach:</w:t>
      </w:r>
    </w:p>
    <w:p w:rsidR="00000000" w:rsidDel="00000000" w:rsidP="00000000" w:rsidRDefault="00000000" w:rsidRPr="00000000" w14:paraId="000003CC">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To evaluate the predictive importance of Tenure, NumOfProducts, IsActiveMember, and EstimatedSalary in customer churn, I adopted a segment-based analysis approach.</w:t>
      </w:r>
    </w:p>
    <w:p w:rsidR="00000000" w:rsidDel="00000000" w:rsidP="00000000" w:rsidRDefault="00000000" w:rsidRPr="00000000" w14:paraId="000003CD">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I began by calculating the churn rate within each variable category to uncover behavioral or demographic patterns. This involved analyzing how frequently customers exited the bank within different values or ranges of each feature.</w:t>
      </w:r>
    </w:p>
    <w:p w:rsidR="00000000" w:rsidDel="00000000" w:rsidP="00000000" w:rsidRDefault="00000000" w:rsidRPr="00000000" w14:paraId="000003CE">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 examined:</w:t>
      </w:r>
    </w:p>
    <w:p w:rsidR="00000000" w:rsidDel="00000000" w:rsidP="00000000" w:rsidRDefault="00000000" w:rsidRPr="00000000" w14:paraId="000003CF">
      <w:pPr>
        <w:widowControl w:val="0"/>
        <w:numPr>
          <w:ilvl w:val="0"/>
          <w:numId w:val="26"/>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Tenure, to understand if customer loyalty declines or strengthens over time, and to identify tenure bands with high exit rates.</w:t>
        <w:br w:type="textWrapping"/>
      </w:r>
    </w:p>
    <w:p w:rsidR="00000000" w:rsidDel="00000000" w:rsidP="00000000" w:rsidRDefault="00000000" w:rsidRPr="00000000" w14:paraId="000003D0">
      <w:pPr>
        <w:widowControl w:val="0"/>
        <w:numPr>
          <w:ilvl w:val="0"/>
          <w:numId w:val="26"/>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Number of Products, to assess whether owning more or fewer products impacts engagement or frustration levels leading to churn.</w:t>
        <w:br w:type="textWrapping"/>
      </w:r>
    </w:p>
    <w:p w:rsidR="00000000" w:rsidDel="00000000" w:rsidP="00000000" w:rsidRDefault="00000000" w:rsidRPr="00000000" w14:paraId="000003D1">
      <w:pPr>
        <w:widowControl w:val="0"/>
        <w:numPr>
          <w:ilvl w:val="0"/>
          <w:numId w:val="26"/>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IsActiveMember, to test the assumption that active members are more likely to stay, and whether inactivity is a churn signal.</w:t>
        <w:br w:type="textWrapping"/>
      </w:r>
    </w:p>
    <w:p w:rsidR="00000000" w:rsidDel="00000000" w:rsidP="00000000" w:rsidRDefault="00000000" w:rsidRPr="00000000" w14:paraId="000003D2">
      <w:pPr>
        <w:widowControl w:val="0"/>
        <w:numPr>
          <w:ilvl w:val="0"/>
          <w:numId w:val="26"/>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EstimatedSalary, to explore whether income levels play a role in customer satisfaction and retention.</w:t>
      </w:r>
    </w:p>
    <w:p w:rsidR="00000000" w:rsidDel="00000000" w:rsidP="00000000" w:rsidRDefault="00000000" w:rsidRPr="00000000" w14:paraId="000003D3">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D4">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 for number of products:</w:t>
      </w:r>
    </w:p>
    <w:p w:rsidR="00000000" w:rsidDel="00000000" w:rsidP="00000000" w:rsidRDefault="00000000" w:rsidRPr="00000000" w14:paraId="000003D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3D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NumOfProducts,</w:t>
      </w:r>
    </w:p>
    <w:p w:rsidR="00000000" w:rsidDel="00000000" w:rsidP="00000000" w:rsidRDefault="00000000" w:rsidRPr="00000000" w14:paraId="000003D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Total_Customers,</w:t>
      </w:r>
    </w:p>
    <w:p w:rsidR="00000000" w:rsidDel="00000000" w:rsidP="00000000" w:rsidRDefault="00000000" w:rsidRPr="00000000" w14:paraId="000003D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Exited = 1 THEN 1 ELSE 0 END) AS Exited_Customers,</w:t>
      </w:r>
    </w:p>
    <w:p w:rsidR="00000000" w:rsidDel="00000000" w:rsidP="00000000" w:rsidRDefault="00000000" w:rsidRPr="00000000" w14:paraId="000003D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w:t>
      </w:r>
    </w:p>
    <w:p w:rsidR="00000000" w:rsidDel="00000000" w:rsidP="00000000" w:rsidRDefault="00000000" w:rsidRPr="00000000" w14:paraId="000003D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Exited = 1 THEN 1 ELSE 0 END) * 100.0 / COUNT(*),</w:t>
      </w:r>
    </w:p>
    <w:p w:rsidR="00000000" w:rsidDel="00000000" w:rsidP="00000000" w:rsidRDefault="00000000" w:rsidRPr="00000000" w14:paraId="000003D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2</w:t>
      </w:r>
    </w:p>
    <w:p w:rsidR="00000000" w:rsidDel="00000000" w:rsidP="00000000" w:rsidRDefault="00000000" w:rsidRPr="00000000" w14:paraId="000003D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 AS Churn_Rate_Percent</w:t>
      </w:r>
    </w:p>
    <w:p w:rsidR="00000000" w:rsidDel="00000000" w:rsidP="00000000" w:rsidRDefault="00000000" w:rsidRPr="00000000" w14:paraId="000003D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3D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w:t>
      </w:r>
    </w:p>
    <w:p w:rsidR="00000000" w:rsidDel="00000000" w:rsidP="00000000" w:rsidRDefault="00000000" w:rsidRPr="00000000" w14:paraId="000003D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w:t>
      </w:r>
    </w:p>
    <w:p w:rsidR="00000000" w:rsidDel="00000000" w:rsidP="00000000" w:rsidRDefault="00000000" w:rsidRPr="00000000" w14:paraId="000003E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NumOfProducts</w:t>
      </w:r>
    </w:p>
    <w:p w:rsidR="00000000" w:rsidDel="00000000" w:rsidP="00000000" w:rsidRDefault="00000000" w:rsidRPr="00000000" w14:paraId="000003E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w:t>
      </w:r>
    </w:p>
    <w:p w:rsidR="00000000" w:rsidDel="00000000" w:rsidP="00000000" w:rsidRDefault="00000000" w:rsidRPr="00000000" w14:paraId="000003E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Churn_Rate_Percent DESC;</w:t>
      </w:r>
    </w:p>
    <w:p w:rsidR="00000000" w:rsidDel="00000000" w:rsidP="00000000" w:rsidRDefault="00000000" w:rsidRPr="00000000" w14:paraId="000003E3">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3E4">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933950" cy="1085850"/>
            <wp:effectExtent b="0" l="0" r="0" t="0"/>
            <wp:docPr id="1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9339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438525" cy="2695575"/>
            <wp:effectExtent b="0" l="0" r="0" t="0"/>
            <wp:docPr id="50"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34385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3E7">
      <w:pPr>
        <w:widowControl w:val="0"/>
        <w:numPr>
          <w:ilvl w:val="0"/>
          <w:numId w:val="32"/>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Customers with 3 or more products have extremely high churn, especially those with 4 products (100%) and 3 products (82.71%), which is unusual and suggests dissatisfaction despite high engagement.</w:t>
      </w:r>
    </w:p>
    <w:p w:rsidR="00000000" w:rsidDel="00000000" w:rsidP="00000000" w:rsidRDefault="00000000" w:rsidRPr="00000000" w14:paraId="000003E8">
      <w:pPr>
        <w:widowControl w:val="0"/>
        <w:numPr>
          <w:ilvl w:val="0"/>
          <w:numId w:val="32"/>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Conversely, customers with 2 products are the most stable, having the lowest churn rate (7.58%).</w:t>
      </w:r>
    </w:p>
    <w:p w:rsidR="00000000" w:rsidDel="00000000" w:rsidP="00000000" w:rsidRDefault="00000000" w:rsidRPr="00000000" w14:paraId="000003E9">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3EA">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Review Multi-Product Customer Strategy:</w:t>
        <w:br w:type="textWrapping"/>
      </w:r>
    </w:p>
    <w:p w:rsidR="00000000" w:rsidDel="00000000" w:rsidP="00000000" w:rsidRDefault="00000000" w:rsidRPr="00000000" w14:paraId="000003EB">
      <w:pPr>
        <w:widowControl w:val="0"/>
        <w:numPr>
          <w:ilvl w:val="0"/>
          <w:numId w:val="20"/>
        </w:numPr>
        <w:spacing w:after="0" w:afterAutospacing="0" w:before="24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The 100% and 82.71% churn among 4- and 3-product holders is alarming. This could indicate product overload, complexity, or lack of value.</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EC">
      <w:pPr>
        <w:widowControl w:val="0"/>
        <w:numPr>
          <w:ilvl w:val="0"/>
          <w:numId w:val="20"/>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Assess whether products are truly complementary or causing</w:t>
      </w: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sz w:val="26"/>
          <w:szCs w:val="26"/>
          <w:rtl w:val="0"/>
        </w:rPr>
        <w:t xml:space="preserve">frustration. Consider bundling or simplifying offerings.</w:t>
        <w:br w:type="textWrapping"/>
      </w:r>
    </w:p>
    <w:p w:rsidR="00000000" w:rsidDel="00000000" w:rsidP="00000000" w:rsidRDefault="00000000" w:rsidRPr="00000000" w14:paraId="000003ED">
      <w:pPr>
        <w:widowControl w:val="0"/>
        <w:numPr>
          <w:ilvl w:val="0"/>
          <w:numId w:val="20"/>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Implement proactive support or check-ins for customers holding multiple products.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3EE">
      <w:pPr>
        <w:widowControl w:val="0"/>
        <w:spacing w:after="2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Encourage Adoption of Second Product:</w:t>
        <w:br w:type="textWrapping"/>
      </w:r>
    </w:p>
    <w:p w:rsidR="00000000" w:rsidDel="00000000" w:rsidP="00000000" w:rsidRDefault="00000000" w:rsidRPr="00000000" w14:paraId="000003EF">
      <w:pPr>
        <w:widowControl w:val="0"/>
        <w:numPr>
          <w:ilvl w:val="0"/>
          <w:numId w:val="2"/>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Customers with 2 products are highly retained. Promote cross-selling strategies to encourage single-product customers to adopt one more relevant product.</w:t>
        <w:br w:type="textWrapping"/>
      </w:r>
    </w:p>
    <w:p w:rsidR="00000000" w:rsidDel="00000000" w:rsidP="00000000" w:rsidRDefault="00000000" w:rsidRPr="00000000" w14:paraId="000003F0">
      <w:pPr>
        <w:widowControl w:val="0"/>
        <w:numPr>
          <w:ilvl w:val="0"/>
          <w:numId w:val="2"/>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Offer incentives or educational content to highlight the benefits of adding a second product</w:t>
      </w:r>
      <w:r w:rsidDel="00000000" w:rsidR="00000000" w:rsidRPr="00000000">
        <w:rPr>
          <w:rFonts w:ascii="Lato" w:cs="Lato" w:eastAsia="Lato" w:hAnsi="Lato"/>
          <w:b w:val="1"/>
          <w:sz w:val="26"/>
          <w:szCs w:val="26"/>
          <w:rtl w:val="0"/>
        </w:rPr>
        <w:t xml:space="preserve">.</w:t>
      </w:r>
    </w:p>
    <w:p w:rsidR="00000000" w:rsidDel="00000000" w:rsidP="00000000" w:rsidRDefault="00000000" w:rsidRPr="00000000" w14:paraId="000003F1">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F2">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3F3">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 for tenure:</w:t>
      </w:r>
    </w:p>
    <w:p w:rsidR="00000000" w:rsidDel="00000000" w:rsidP="00000000" w:rsidRDefault="00000000" w:rsidRPr="00000000" w14:paraId="000003F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3F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Tenure,</w:t>
      </w:r>
    </w:p>
    <w:p w:rsidR="00000000" w:rsidDel="00000000" w:rsidP="00000000" w:rsidRDefault="00000000" w:rsidRPr="00000000" w14:paraId="000003F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Total_Customers,</w:t>
      </w:r>
    </w:p>
    <w:p w:rsidR="00000000" w:rsidDel="00000000" w:rsidP="00000000" w:rsidRDefault="00000000" w:rsidRPr="00000000" w14:paraId="000003F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Exited = 1 THEN 1 ELSE 0 END) AS Exited_Customers,</w:t>
      </w:r>
    </w:p>
    <w:p w:rsidR="00000000" w:rsidDel="00000000" w:rsidP="00000000" w:rsidRDefault="00000000" w:rsidRPr="00000000" w14:paraId="000003F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w:t>
      </w:r>
    </w:p>
    <w:p w:rsidR="00000000" w:rsidDel="00000000" w:rsidP="00000000" w:rsidRDefault="00000000" w:rsidRPr="00000000" w14:paraId="000003F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SUM(CASE WHEN Exited = 1 THEN 1 ELSE 0 END) * 100.0 / COUNT(*),</w:t>
      </w:r>
    </w:p>
    <w:p w:rsidR="00000000" w:rsidDel="00000000" w:rsidP="00000000" w:rsidRDefault="00000000" w:rsidRPr="00000000" w14:paraId="000003F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2</w:t>
      </w:r>
    </w:p>
    <w:p w:rsidR="00000000" w:rsidDel="00000000" w:rsidP="00000000" w:rsidRDefault="00000000" w:rsidRPr="00000000" w14:paraId="000003F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 AS Churn_Rate_Percent</w:t>
      </w:r>
    </w:p>
    <w:p w:rsidR="00000000" w:rsidDel="00000000" w:rsidP="00000000" w:rsidRDefault="00000000" w:rsidRPr="00000000" w14:paraId="000003F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3F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w:t>
      </w:r>
    </w:p>
    <w:p w:rsidR="00000000" w:rsidDel="00000000" w:rsidP="00000000" w:rsidRDefault="00000000" w:rsidRPr="00000000" w14:paraId="000003F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w:t>
      </w:r>
    </w:p>
    <w:p w:rsidR="00000000" w:rsidDel="00000000" w:rsidP="00000000" w:rsidRDefault="00000000" w:rsidRPr="00000000" w14:paraId="000003F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Tenure</w:t>
      </w:r>
    </w:p>
    <w:p w:rsidR="00000000" w:rsidDel="00000000" w:rsidP="00000000" w:rsidRDefault="00000000" w:rsidRPr="00000000" w14:paraId="0000040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w:t>
      </w:r>
    </w:p>
    <w:p w:rsidR="00000000" w:rsidDel="00000000" w:rsidP="00000000" w:rsidRDefault="00000000" w:rsidRPr="00000000" w14:paraId="0000040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Churn_Rate_Percent DESC;</w:t>
      </w:r>
    </w:p>
    <w:p w:rsidR="00000000" w:rsidDel="00000000" w:rsidP="00000000" w:rsidRDefault="00000000" w:rsidRPr="00000000" w14:paraId="00000402">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403">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410075" cy="1266825"/>
            <wp:effectExtent b="0" l="0" r="0" t="0"/>
            <wp:docPr id="3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410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343400" cy="2571750"/>
            <wp:effectExtent b="0" l="0" r="0" t="0"/>
            <wp:docPr id="24"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43434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406">
      <w:pPr>
        <w:widowControl w:val="0"/>
        <w:numPr>
          <w:ilvl w:val="0"/>
          <w:numId w:val="32"/>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Customers with medium tenure (3–6 years) have the highest churn rates (~20–22%).</w:t>
      </w:r>
    </w:p>
    <w:p w:rsidR="00000000" w:rsidDel="00000000" w:rsidP="00000000" w:rsidRDefault="00000000" w:rsidRPr="00000000" w14:paraId="00000407">
      <w:pPr>
        <w:widowControl w:val="0"/>
        <w:numPr>
          <w:ilvl w:val="0"/>
          <w:numId w:val="32"/>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 These customers may feel undervalued over time or have unmet expectations after initial engagement.</w:t>
      </w:r>
      <w:r w:rsidDel="00000000" w:rsidR="00000000" w:rsidRPr="00000000">
        <w:rPr>
          <w:rtl w:val="0"/>
        </w:rPr>
      </w:r>
    </w:p>
    <w:p w:rsidR="00000000" w:rsidDel="00000000" w:rsidP="00000000" w:rsidRDefault="00000000" w:rsidRPr="00000000" w14:paraId="00000408">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409">
      <w:pPr>
        <w:widowControl w:val="0"/>
        <w:numPr>
          <w:ilvl w:val="0"/>
          <w:numId w:val="43"/>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Launch loyalty programs or personalized offers for customers in the 3–6 year tenure group to increase satisfaction and retention.</w:t>
      </w:r>
    </w:p>
    <w:p w:rsidR="00000000" w:rsidDel="00000000" w:rsidP="00000000" w:rsidRDefault="00000000" w:rsidRPr="00000000" w14:paraId="0000040A">
      <w:pPr>
        <w:widowControl w:val="0"/>
        <w:numPr>
          <w:ilvl w:val="0"/>
          <w:numId w:val="43"/>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Conduct feedback surveys specifically targeting this segment to understand their concerns.</w:t>
      </w:r>
    </w:p>
    <w:p w:rsidR="00000000" w:rsidDel="00000000" w:rsidP="00000000" w:rsidRDefault="00000000" w:rsidRPr="00000000" w14:paraId="0000040B">
      <w:pPr>
        <w:widowControl w:val="0"/>
        <w:numPr>
          <w:ilvl w:val="0"/>
          <w:numId w:val="43"/>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Evaluate whether long-term customers are being neglected or receiving fewer upgrades compared to new customers.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40C">
      <w:pPr>
        <w:widowControl w:val="0"/>
        <w:spacing w:after="240" w:before="240" w:line="240" w:lineRule="auto"/>
        <w:ind w:left="72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0D">
      <w:pPr>
        <w:widowControl w:val="0"/>
        <w:spacing w:after="240" w:before="240" w:line="240" w:lineRule="auto"/>
        <w:ind w:left="72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0E">
      <w:pPr>
        <w:widowControl w:val="0"/>
        <w:spacing w:after="240" w:before="240" w:line="240" w:lineRule="auto"/>
        <w:ind w:left="72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0F">
      <w:pPr>
        <w:widowControl w:val="0"/>
        <w:spacing w:after="240" w:before="240" w:line="240" w:lineRule="auto"/>
        <w:ind w:left="72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10">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 for Estimated salary:</w:t>
      </w:r>
    </w:p>
    <w:p w:rsidR="00000000" w:rsidDel="00000000" w:rsidP="00000000" w:rsidRDefault="00000000" w:rsidRPr="00000000" w14:paraId="0000041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41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 </w:t>
      </w:r>
    </w:p>
    <w:p w:rsidR="00000000" w:rsidDel="00000000" w:rsidP="00000000" w:rsidRDefault="00000000" w:rsidRPr="00000000" w14:paraId="0000041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ci.EstimatedSalary &lt; 50000 THEN 'Under 50K'</w:t>
      </w:r>
    </w:p>
    <w:p w:rsidR="00000000" w:rsidDel="00000000" w:rsidP="00000000" w:rsidRDefault="00000000" w:rsidRPr="00000000" w14:paraId="0000041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ci.EstimatedSalary BETWEEN 50000 AND 100000 THEN '50K - 100K'</w:t>
      </w:r>
    </w:p>
    <w:p w:rsidR="00000000" w:rsidDel="00000000" w:rsidP="00000000" w:rsidRDefault="00000000" w:rsidRPr="00000000" w14:paraId="0000041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ci.EstimatedSalary BETWEEN 100001 AND 150000 THEN '100K - 150K'</w:t>
      </w:r>
    </w:p>
    <w:p w:rsidR="00000000" w:rsidDel="00000000" w:rsidP="00000000" w:rsidRDefault="00000000" w:rsidRPr="00000000" w14:paraId="0000041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'150K+' </w:t>
      </w:r>
    </w:p>
    <w:p w:rsidR="00000000" w:rsidDel="00000000" w:rsidP="00000000" w:rsidRDefault="00000000" w:rsidRPr="00000000" w14:paraId="0000041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 AS SalaryRange,</w:t>
      </w:r>
    </w:p>
    <w:p w:rsidR="00000000" w:rsidDel="00000000" w:rsidP="00000000" w:rsidRDefault="00000000" w:rsidRPr="00000000" w14:paraId="0000041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COUNT(bc.CustomerId) AS TotalCustomers,</w:t>
      </w:r>
    </w:p>
    <w:p w:rsidR="00000000" w:rsidDel="00000000" w:rsidP="00000000" w:rsidRDefault="00000000" w:rsidRPr="00000000" w14:paraId="0000041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SUM(bc.Exited) AS ExitedCustomers,</w:t>
      </w:r>
    </w:p>
    <w:p w:rsidR="00000000" w:rsidDel="00000000" w:rsidP="00000000" w:rsidRDefault="00000000" w:rsidRPr="00000000" w14:paraId="0000041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ROUND(SUM(bc.Exited) * 100.0 / COUNT(bc.CustomerId), 2) AS ChurnRate</w:t>
      </w:r>
    </w:p>
    <w:p w:rsidR="00000000" w:rsidDel="00000000" w:rsidP="00000000" w:rsidRDefault="00000000" w:rsidRPr="00000000" w14:paraId="0000041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w:t>
      </w:r>
    </w:p>
    <w:p w:rsidR="00000000" w:rsidDel="00000000" w:rsidP="00000000" w:rsidRDefault="00000000" w:rsidRPr="00000000" w14:paraId="0000041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bank_churn bc</w:t>
      </w:r>
    </w:p>
    <w:p w:rsidR="00000000" w:rsidDel="00000000" w:rsidP="00000000" w:rsidRDefault="00000000" w:rsidRPr="00000000" w14:paraId="0000041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w:t>
      </w:r>
    </w:p>
    <w:p w:rsidR="00000000" w:rsidDel="00000000" w:rsidP="00000000" w:rsidRDefault="00000000" w:rsidRPr="00000000" w14:paraId="0000041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customer_info ci ON bc.CustomerId = ci.CustomerId</w:t>
      </w:r>
    </w:p>
    <w:p w:rsidR="00000000" w:rsidDel="00000000" w:rsidP="00000000" w:rsidRDefault="00000000" w:rsidRPr="00000000" w14:paraId="0000041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w:t>
      </w:r>
    </w:p>
    <w:p w:rsidR="00000000" w:rsidDel="00000000" w:rsidP="00000000" w:rsidRDefault="00000000" w:rsidRPr="00000000" w14:paraId="0000042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SalaryRange</w:t>
      </w:r>
    </w:p>
    <w:p w:rsidR="00000000" w:rsidDel="00000000" w:rsidP="00000000" w:rsidRDefault="00000000" w:rsidRPr="00000000" w14:paraId="0000042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w:t>
      </w:r>
    </w:p>
    <w:p w:rsidR="00000000" w:rsidDel="00000000" w:rsidP="00000000" w:rsidRDefault="00000000" w:rsidRPr="00000000" w14:paraId="0000042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ChurnRate DESC;</w:t>
      </w:r>
    </w:p>
    <w:p w:rsidR="00000000" w:rsidDel="00000000" w:rsidP="00000000" w:rsidRDefault="00000000" w:rsidRPr="00000000" w14:paraId="00000423">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24">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25">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26">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427">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076700" cy="1209675"/>
            <wp:effectExtent b="0" l="0" r="0" t="0"/>
            <wp:docPr id="28"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40767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334000" cy="3162300"/>
            <wp:effectExtent b="0" l="0" r="0" t="0"/>
            <wp:docPr id="26"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334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r w:rsidDel="00000000" w:rsidR="00000000" w:rsidRPr="00000000">
        <w:rPr>
          <w:rtl w:val="0"/>
        </w:rPr>
      </w:r>
    </w:p>
    <w:p w:rsidR="00000000" w:rsidDel="00000000" w:rsidP="00000000" w:rsidRDefault="00000000" w:rsidRPr="00000000" w14:paraId="0000042A">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sz w:val="26"/>
          <w:szCs w:val="26"/>
          <w:rtl w:val="0"/>
        </w:rPr>
        <w:t xml:space="preserve">Customers with Estimated Salary above 150K have the highest churn rate (21.47%).</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42B">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42C">
      <w:pPr>
        <w:widowControl w:val="0"/>
        <w:numPr>
          <w:ilvl w:val="1"/>
          <w:numId w:val="14"/>
        </w:numPr>
        <w:spacing w:after="0" w:afterAutospacing="0" w:before="240" w:line="24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Introduce or enhance premium banking services such as wealth management, exclusive credit cards, or dedicated relationship managers.</w:t>
        <w:br w:type="textWrapping"/>
      </w:r>
    </w:p>
    <w:p w:rsidR="00000000" w:rsidDel="00000000" w:rsidP="00000000" w:rsidRDefault="00000000" w:rsidRPr="00000000" w14:paraId="0000042D">
      <w:pPr>
        <w:widowControl w:val="0"/>
        <w:numPr>
          <w:ilvl w:val="1"/>
          <w:numId w:val="14"/>
        </w:numPr>
        <w:spacing w:after="0" w:afterAutospacing="0" w:before="0" w:beforeAutospacing="0" w:line="24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Conduct personalized outreach to high-income customers to better understand unmet needs.</w:t>
        <w:br w:type="textWrapping"/>
      </w:r>
    </w:p>
    <w:p w:rsidR="00000000" w:rsidDel="00000000" w:rsidP="00000000" w:rsidRDefault="00000000" w:rsidRPr="00000000" w14:paraId="0000042E">
      <w:pPr>
        <w:widowControl w:val="0"/>
        <w:numPr>
          <w:ilvl w:val="1"/>
          <w:numId w:val="14"/>
        </w:numPr>
        <w:spacing w:after="240" w:before="0" w:beforeAutospacing="0" w:line="24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Offer loyalty rewards or tier-based benefits for high-value clients to increase perceived value.</w:t>
      </w:r>
      <w:r w:rsidDel="00000000" w:rsidR="00000000" w:rsidRPr="00000000">
        <w:rPr>
          <w:rtl w:val="0"/>
        </w:rPr>
      </w:r>
    </w:p>
    <w:p w:rsidR="00000000" w:rsidDel="00000000" w:rsidP="00000000" w:rsidRDefault="00000000" w:rsidRPr="00000000" w14:paraId="0000042F">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9. Utilize SQL queries to segment customers based on demographics and account details.</w:t>
      </w:r>
    </w:p>
    <w:p w:rsidR="00000000" w:rsidDel="00000000" w:rsidP="00000000" w:rsidRDefault="00000000" w:rsidRPr="00000000" w14:paraId="00000430">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Ans.</w:t>
      </w:r>
      <w:r w:rsidDel="00000000" w:rsidR="00000000" w:rsidRPr="00000000">
        <w:rPr>
          <w:rFonts w:ascii="Lato" w:cs="Lato" w:eastAsia="Lato" w:hAnsi="Lato"/>
          <w:sz w:val="26"/>
          <w:szCs w:val="26"/>
          <w:rtl w:val="0"/>
        </w:rPr>
        <w:t xml:space="preserve"> To effectively segment customers based on their demographics and account details, I followed a structured approach using SQL queries on two datasets: </w:t>
      </w:r>
      <w:r w:rsidDel="00000000" w:rsidR="00000000" w:rsidRPr="00000000">
        <w:rPr>
          <w:rFonts w:ascii="Roboto Mono" w:cs="Roboto Mono" w:eastAsia="Roboto Mono" w:hAnsi="Roboto Mono"/>
          <w:color w:val="188038"/>
          <w:sz w:val="26"/>
          <w:szCs w:val="26"/>
          <w:rtl w:val="0"/>
        </w:rPr>
        <w:t xml:space="preserve">customer_info</w:t>
      </w:r>
      <w:r w:rsidDel="00000000" w:rsidR="00000000" w:rsidRPr="00000000">
        <w:rPr>
          <w:rFonts w:ascii="Lato" w:cs="Lato" w:eastAsia="Lato" w:hAnsi="Lato"/>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bank_churn</w:t>
      </w:r>
      <w:r w:rsidDel="00000000" w:rsidR="00000000" w:rsidRPr="00000000">
        <w:rPr>
          <w:rFonts w:ascii="Lato" w:cs="Lato" w:eastAsia="Lato" w:hAnsi="Lato"/>
          <w:sz w:val="26"/>
          <w:szCs w:val="26"/>
          <w:rtl w:val="0"/>
        </w:rPr>
        <w:t xml:space="preserve">. My objective was to derive meaningful customer segments that could help the bank improve targeting, retention, and overall customer satisfaction</w:t>
      </w:r>
      <w:r w:rsidDel="00000000" w:rsidR="00000000" w:rsidRPr="00000000">
        <w:rPr>
          <w:rFonts w:ascii="Lato" w:cs="Lato" w:eastAsia="Lato" w:hAnsi="Lato"/>
          <w:b w:val="1"/>
          <w:sz w:val="26"/>
          <w:szCs w:val="26"/>
          <w:rtl w:val="0"/>
        </w:rPr>
        <w:t xml:space="preserve">. </w:t>
      </w:r>
    </w:p>
    <w:p w:rsidR="00000000" w:rsidDel="00000000" w:rsidP="00000000" w:rsidRDefault="00000000" w:rsidRPr="00000000" w14:paraId="00000431">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32">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Approach:</w:t>
      </w:r>
    </w:p>
    <w:p w:rsidR="00000000" w:rsidDel="00000000" w:rsidP="00000000" w:rsidRDefault="00000000" w:rsidRPr="00000000" w14:paraId="00000433">
      <w:pPr>
        <w:widowControl w:val="0"/>
        <w:spacing w:before="30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I created customer segments using SQL </w:t>
      </w:r>
      <w:r w:rsidDel="00000000" w:rsidR="00000000" w:rsidRPr="00000000">
        <w:rPr>
          <w:rFonts w:ascii="Roboto Mono" w:cs="Roboto Mono" w:eastAsia="Roboto Mono" w:hAnsi="Roboto Mono"/>
          <w:color w:val="188038"/>
          <w:sz w:val="26"/>
          <w:szCs w:val="26"/>
          <w:rtl w:val="0"/>
        </w:rPr>
        <w:t xml:space="preserve">CASE</w:t>
      </w:r>
      <w:r w:rsidDel="00000000" w:rsidR="00000000" w:rsidRPr="00000000">
        <w:rPr>
          <w:rFonts w:ascii="Lato" w:cs="Lato" w:eastAsia="Lato" w:hAnsi="Lato"/>
          <w:sz w:val="26"/>
          <w:szCs w:val="26"/>
          <w:rtl w:val="0"/>
        </w:rPr>
        <w:t xml:space="preserve"> statements and </w:t>
      </w:r>
      <w:r w:rsidDel="00000000" w:rsidR="00000000" w:rsidRPr="00000000">
        <w:rPr>
          <w:rFonts w:ascii="Roboto Mono" w:cs="Roboto Mono" w:eastAsia="Roboto Mono" w:hAnsi="Roboto Mono"/>
          <w:color w:val="188038"/>
          <w:sz w:val="26"/>
          <w:szCs w:val="26"/>
          <w:rtl w:val="0"/>
        </w:rPr>
        <w:t xml:space="preserve">GROUP BY</w:t>
      </w:r>
      <w:r w:rsidDel="00000000" w:rsidR="00000000" w:rsidRPr="00000000">
        <w:rPr>
          <w:rFonts w:ascii="Lato" w:cs="Lato" w:eastAsia="Lato" w:hAnsi="Lato"/>
          <w:sz w:val="26"/>
          <w:szCs w:val="26"/>
          <w:rtl w:val="0"/>
        </w:rPr>
        <w:t xml:space="preserve"> clauses based on:</w:t>
        <w:br w:type="textWrapping"/>
      </w:r>
    </w:p>
    <w:p w:rsidR="00000000" w:rsidDel="00000000" w:rsidP="00000000" w:rsidRDefault="00000000" w:rsidRPr="00000000" w14:paraId="00000434">
      <w:pPr>
        <w:widowControl w:val="0"/>
        <w:numPr>
          <w:ilvl w:val="0"/>
          <w:numId w:val="51"/>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Age Groups: e.g., Under 30, 30–50, and Over 50.</w:t>
        <w:br w:type="textWrapping"/>
      </w:r>
    </w:p>
    <w:p w:rsidR="00000000" w:rsidDel="00000000" w:rsidP="00000000" w:rsidRDefault="00000000" w:rsidRPr="00000000" w14:paraId="00000435">
      <w:pPr>
        <w:widowControl w:val="0"/>
        <w:numPr>
          <w:ilvl w:val="0"/>
          <w:numId w:val="51"/>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Gender and Churn Status: to analyze churn trends across genders.</w:t>
        <w:br w:type="textWrapping"/>
      </w:r>
    </w:p>
    <w:p w:rsidR="00000000" w:rsidDel="00000000" w:rsidP="00000000" w:rsidRDefault="00000000" w:rsidRPr="00000000" w14:paraId="00000436">
      <w:pPr>
        <w:widowControl w:val="0"/>
        <w:numPr>
          <w:ilvl w:val="0"/>
          <w:numId w:val="51"/>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Geography and Activity: to understand regional engagement and loyalty.</w:t>
        <w:br w:type="textWrapping"/>
      </w:r>
    </w:p>
    <w:p w:rsidR="00000000" w:rsidDel="00000000" w:rsidP="00000000" w:rsidRDefault="00000000" w:rsidRPr="00000000" w14:paraId="00000437">
      <w:pPr>
        <w:widowControl w:val="0"/>
        <w:numPr>
          <w:ilvl w:val="0"/>
          <w:numId w:val="51"/>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Credit Score Tiers: to classify customers into Low, Medium, and High creditworthiness.</w:t>
        <w:br w:type="textWrapping"/>
      </w:r>
    </w:p>
    <w:p w:rsidR="00000000" w:rsidDel="00000000" w:rsidP="00000000" w:rsidRDefault="00000000" w:rsidRPr="00000000" w14:paraId="00000438">
      <w:pPr>
        <w:widowControl w:val="0"/>
        <w:spacing w:before="30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These segments helped identify patterns like which age group or region had the highest churn or which customers were inactive but had high balances.</w:t>
      </w:r>
    </w:p>
    <w:p w:rsidR="00000000" w:rsidDel="00000000" w:rsidP="00000000" w:rsidRDefault="00000000" w:rsidRPr="00000000" w14:paraId="00000439">
      <w:pPr>
        <w:widowControl w:val="0"/>
        <w:spacing w:before="30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3A">
      <w:pPr>
        <w:widowControl w:val="0"/>
        <w:spacing w:before="30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 for Segment by Age Group</w:t>
      </w:r>
    </w:p>
    <w:p w:rsidR="00000000" w:rsidDel="00000000" w:rsidP="00000000" w:rsidRDefault="00000000" w:rsidRPr="00000000" w14:paraId="0000043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43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 </w:t>
      </w:r>
    </w:p>
    <w:p w:rsidR="00000000" w:rsidDel="00000000" w:rsidP="00000000" w:rsidRDefault="00000000" w:rsidRPr="00000000" w14:paraId="0000043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18 AND 25 THEN '18-25'</w:t>
      </w:r>
    </w:p>
    <w:p w:rsidR="00000000" w:rsidDel="00000000" w:rsidP="00000000" w:rsidRDefault="00000000" w:rsidRPr="00000000" w14:paraId="0000043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26 AND 35 THEN '26-35'</w:t>
      </w:r>
    </w:p>
    <w:p w:rsidR="00000000" w:rsidDel="00000000" w:rsidP="00000000" w:rsidRDefault="00000000" w:rsidRPr="00000000" w14:paraId="0000043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36 AND 45 THEN '36-45'</w:t>
      </w:r>
    </w:p>
    <w:p w:rsidR="00000000" w:rsidDel="00000000" w:rsidP="00000000" w:rsidRDefault="00000000" w:rsidRPr="00000000" w14:paraId="0000044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46 AND 55 THEN '46-55'</w:t>
      </w:r>
    </w:p>
    <w:p w:rsidR="00000000" w:rsidDel="00000000" w:rsidP="00000000" w:rsidRDefault="00000000" w:rsidRPr="00000000" w14:paraId="0000044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56 AND 65 THEN '56-65'</w:t>
      </w:r>
    </w:p>
    <w:p w:rsidR="00000000" w:rsidDel="00000000" w:rsidP="00000000" w:rsidRDefault="00000000" w:rsidRPr="00000000" w14:paraId="0000044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'65+'</w:t>
      </w:r>
    </w:p>
    <w:p w:rsidR="00000000" w:rsidDel="00000000" w:rsidP="00000000" w:rsidRDefault="00000000" w:rsidRPr="00000000" w14:paraId="0000044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 AS Age_Group,</w:t>
      </w:r>
    </w:p>
    <w:p w:rsidR="00000000" w:rsidDel="00000000" w:rsidP="00000000" w:rsidRDefault="00000000" w:rsidRPr="00000000" w14:paraId="0000044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Customer_Count</w:t>
      </w:r>
    </w:p>
    <w:p w:rsidR="00000000" w:rsidDel="00000000" w:rsidP="00000000" w:rsidRDefault="00000000" w:rsidRPr="00000000" w14:paraId="0000044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customer_info</w:t>
      </w:r>
    </w:p>
    <w:p w:rsidR="00000000" w:rsidDel="00000000" w:rsidP="00000000" w:rsidRDefault="00000000" w:rsidRPr="00000000" w14:paraId="0000044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w:t>
      </w:r>
    </w:p>
    <w:p w:rsidR="00000000" w:rsidDel="00000000" w:rsidP="00000000" w:rsidRDefault="00000000" w:rsidRPr="00000000" w14:paraId="0000044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 </w:t>
      </w:r>
    </w:p>
    <w:p w:rsidR="00000000" w:rsidDel="00000000" w:rsidP="00000000" w:rsidRDefault="00000000" w:rsidRPr="00000000" w14:paraId="0000044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18 AND 25 THEN '18-25'</w:t>
      </w:r>
    </w:p>
    <w:p w:rsidR="00000000" w:rsidDel="00000000" w:rsidP="00000000" w:rsidRDefault="00000000" w:rsidRPr="00000000" w14:paraId="0000044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26 AND 35 THEN '26-35'</w:t>
      </w:r>
    </w:p>
    <w:p w:rsidR="00000000" w:rsidDel="00000000" w:rsidP="00000000" w:rsidRDefault="00000000" w:rsidRPr="00000000" w14:paraId="0000044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36 AND 45 THEN '36-45'</w:t>
      </w:r>
    </w:p>
    <w:p w:rsidR="00000000" w:rsidDel="00000000" w:rsidP="00000000" w:rsidRDefault="00000000" w:rsidRPr="00000000" w14:paraId="0000044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46 AND 55 THEN '46-55'</w:t>
      </w:r>
    </w:p>
    <w:p w:rsidR="00000000" w:rsidDel="00000000" w:rsidP="00000000" w:rsidRDefault="00000000" w:rsidRPr="00000000" w14:paraId="0000044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Age BETWEEN 56 AND 65 THEN '56-65'</w:t>
      </w:r>
    </w:p>
    <w:p w:rsidR="00000000" w:rsidDel="00000000" w:rsidP="00000000" w:rsidRDefault="00000000" w:rsidRPr="00000000" w14:paraId="0000044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'65+'</w:t>
      </w:r>
    </w:p>
    <w:p w:rsidR="00000000" w:rsidDel="00000000" w:rsidP="00000000" w:rsidRDefault="00000000" w:rsidRPr="00000000" w14:paraId="0000044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w:t>
      </w:r>
    </w:p>
    <w:p w:rsidR="00000000" w:rsidDel="00000000" w:rsidP="00000000" w:rsidRDefault="00000000" w:rsidRPr="00000000" w14:paraId="0000044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ORDER BY Customer_Count DESC;</w:t>
      </w:r>
    </w:p>
    <w:p w:rsidR="00000000" w:rsidDel="00000000" w:rsidP="00000000" w:rsidRDefault="00000000" w:rsidRPr="00000000" w14:paraId="00000450">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51">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52">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53">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54">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55">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56">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57">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58">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459">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981575" cy="2838450"/>
            <wp:effectExtent b="0" l="0" r="0" t="0"/>
            <wp:docPr id="22"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49815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45B">
      <w:pPr>
        <w:widowControl w:val="0"/>
        <w:numPr>
          <w:ilvl w:val="0"/>
          <w:numId w:val="67"/>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Majority (60%+) of customers are aged 26–45, indicating strong engagement from working professionals.</w:t>
        <w:br w:type="textWrapping"/>
      </w:r>
    </w:p>
    <w:p w:rsidR="00000000" w:rsidDel="00000000" w:rsidP="00000000" w:rsidRDefault="00000000" w:rsidRPr="00000000" w14:paraId="0000045C">
      <w:pPr>
        <w:widowControl w:val="0"/>
        <w:numPr>
          <w:ilvl w:val="0"/>
          <w:numId w:val="67"/>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46–55 group is moderate, while 18–25, 56–65, and 65+ are underrepresented.</w:t>
        <w:br w:type="textWrapping"/>
      </w:r>
    </w:p>
    <w:p w:rsidR="00000000" w:rsidDel="00000000" w:rsidP="00000000" w:rsidRDefault="00000000" w:rsidRPr="00000000" w14:paraId="0000045D">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45E">
      <w:pPr>
        <w:widowControl w:val="0"/>
        <w:numPr>
          <w:ilvl w:val="0"/>
          <w:numId w:val="63"/>
        </w:numPr>
        <w:spacing w:after="0" w:afterAutospacing="0" w:before="24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Focus marketing on 26–45 age group with tailored offers.</w:t>
      </w:r>
    </w:p>
    <w:p w:rsidR="00000000" w:rsidDel="00000000" w:rsidP="00000000" w:rsidRDefault="00000000" w:rsidRPr="00000000" w14:paraId="0000045F">
      <w:pPr>
        <w:widowControl w:val="0"/>
        <w:numPr>
          <w:ilvl w:val="0"/>
          <w:numId w:val="63"/>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Attract 18–25 with student-friendly products and digital incentives.</w:t>
      </w:r>
    </w:p>
    <w:p w:rsidR="00000000" w:rsidDel="00000000" w:rsidP="00000000" w:rsidRDefault="00000000" w:rsidRPr="00000000" w14:paraId="00000460">
      <w:pPr>
        <w:widowControl w:val="0"/>
        <w:numPr>
          <w:ilvl w:val="0"/>
          <w:numId w:val="63"/>
        </w:numPr>
        <w:spacing w:after="24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Introduce senior-friendly services for 56+ customers to boost engagement.</w:t>
      </w:r>
    </w:p>
    <w:p w:rsidR="00000000" w:rsidDel="00000000" w:rsidP="00000000" w:rsidRDefault="00000000" w:rsidRPr="00000000" w14:paraId="00000461">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62">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63">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 to Segment by Gender and Churn Status</w:t>
      </w:r>
    </w:p>
    <w:p w:rsidR="00000000" w:rsidDel="00000000" w:rsidP="00000000" w:rsidRDefault="00000000" w:rsidRPr="00000000" w14:paraId="0000046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46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 GenderID</w:t>
      </w:r>
    </w:p>
    <w:p w:rsidR="00000000" w:rsidDel="00000000" w:rsidP="00000000" w:rsidRDefault="00000000" w:rsidRPr="00000000" w14:paraId="0000046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1 THEN 'Male'</w:t>
      </w:r>
    </w:p>
    <w:p w:rsidR="00000000" w:rsidDel="00000000" w:rsidP="00000000" w:rsidRDefault="00000000" w:rsidRPr="00000000" w14:paraId="0000046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2 THEN 'Female'</w:t>
      </w:r>
    </w:p>
    <w:p w:rsidR="00000000" w:rsidDel="00000000" w:rsidP="00000000" w:rsidRDefault="00000000" w:rsidRPr="00000000" w14:paraId="0000046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 AS Gender,</w:t>
      </w:r>
    </w:p>
    <w:p w:rsidR="00000000" w:rsidDel="00000000" w:rsidP="00000000" w:rsidRDefault="00000000" w:rsidRPr="00000000" w14:paraId="0000046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bc.Exited,</w:t>
      </w:r>
    </w:p>
    <w:p w:rsidR="00000000" w:rsidDel="00000000" w:rsidP="00000000" w:rsidRDefault="00000000" w:rsidRPr="00000000" w14:paraId="0000046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Customer_Count</w:t>
      </w:r>
    </w:p>
    <w:p w:rsidR="00000000" w:rsidDel="00000000" w:rsidP="00000000" w:rsidRDefault="00000000" w:rsidRPr="00000000" w14:paraId="0000046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customer_info ci</w:t>
      </w:r>
    </w:p>
    <w:p w:rsidR="00000000" w:rsidDel="00000000" w:rsidP="00000000" w:rsidRDefault="00000000" w:rsidRPr="00000000" w14:paraId="0000046C">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bank_churn bc ON ci.CustomerId = bc.CustomerId</w:t>
      </w:r>
    </w:p>
    <w:p w:rsidR="00000000" w:rsidDel="00000000" w:rsidP="00000000" w:rsidRDefault="00000000" w:rsidRPr="00000000" w14:paraId="0000046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GenderID, bc.Exited;</w:t>
      </w:r>
    </w:p>
    <w:p w:rsidR="00000000" w:rsidDel="00000000" w:rsidP="00000000" w:rsidRDefault="00000000" w:rsidRPr="00000000" w14:paraId="0000046E">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6F">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470">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2381250" cy="1038225"/>
            <wp:effectExtent b="0" l="0" r="0" t="0"/>
            <wp:docPr id="49"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23812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048125" cy="2466975"/>
            <wp:effectExtent b="0" l="0" r="0" t="0"/>
            <wp:docPr id="4"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40481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473">
      <w:pPr>
        <w:widowControl w:val="0"/>
        <w:numPr>
          <w:ilvl w:val="0"/>
          <w:numId w:val="15"/>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Female customers had a slightly higher churn rate compared to male customers.</w:t>
        <w:br w:type="textWrapping"/>
      </w:r>
    </w:p>
    <w:p w:rsidR="00000000" w:rsidDel="00000000" w:rsidP="00000000" w:rsidRDefault="00000000" w:rsidRPr="00000000" w14:paraId="00000474">
      <w:pPr>
        <w:widowControl w:val="0"/>
        <w:numPr>
          <w:ilvl w:val="0"/>
          <w:numId w:val="15"/>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This may point to a gap in personalized services or financial product offerings tailored to women’s financial goals.</w:t>
      </w:r>
      <w:r w:rsidDel="00000000" w:rsidR="00000000" w:rsidRPr="00000000">
        <w:rPr>
          <w:rtl w:val="0"/>
        </w:rPr>
      </w:r>
    </w:p>
    <w:p w:rsidR="00000000" w:rsidDel="00000000" w:rsidP="00000000" w:rsidRDefault="00000000" w:rsidRPr="00000000" w14:paraId="00000475">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476">
      <w:pPr>
        <w:widowControl w:val="0"/>
        <w:numPr>
          <w:ilvl w:val="0"/>
          <w:numId w:val="80"/>
        </w:numPr>
        <w:spacing w:after="0" w:afterAutospacing="0" w:before="24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Enhance personalization in communication and offers for female customers.</w:t>
        <w:br w:type="textWrapping"/>
      </w:r>
    </w:p>
    <w:p w:rsidR="00000000" w:rsidDel="00000000" w:rsidP="00000000" w:rsidRDefault="00000000" w:rsidRPr="00000000" w14:paraId="00000477">
      <w:pPr>
        <w:widowControl w:val="0"/>
        <w:numPr>
          <w:ilvl w:val="0"/>
          <w:numId w:val="80"/>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Introduce women-centric financial products, like savings plans or credit cards with lifestyle rewards.</w:t>
        <w:br w:type="textWrapping"/>
      </w:r>
    </w:p>
    <w:p w:rsidR="00000000" w:rsidDel="00000000" w:rsidP="00000000" w:rsidRDefault="00000000" w:rsidRPr="00000000" w14:paraId="00000478">
      <w:pPr>
        <w:widowControl w:val="0"/>
        <w:numPr>
          <w:ilvl w:val="0"/>
          <w:numId w:val="80"/>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Conduct feedback surveys to understand specific needs and pain points.</w:t>
        <w:br w:type="textWrapping"/>
      </w:r>
    </w:p>
    <w:p w:rsidR="00000000" w:rsidDel="00000000" w:rsidP="00000000" w:rsidRDefault="00000000" w:rsidRPr="00000000" w14:paraId="00000479">
      <w:pPr>
        <w:widowControl w:val="0"/>
        <w:numPr>
          <w:ilvl w:val="0"/>
          <w:numId w:val="80"/>
        </w:numPr>
        <w:spacing w:after="24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Offer financial literacy programs targeted at women to build trust and engagement.</w:t>
      </w:r>
    </w:p>
    <w:p w:rsidR="00000000" w:rsidDel="00000000" w:rsidP="00000000" w:rsidRDefault="00000000" w:rsidRPr="00000000" w14:paraId="0000047A">
      <w:pPr>
        <w:widowControl w:val="0"/>
        <w:spacing w:after="240" w:before="24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7B">
      <w:pPr>
        <w:widowControl w:val="0"/>
        <w:spacing w:after="240" w:before="240" w:line="240" w:lineRule="auto"/>
        <w:ind w:left="72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7C">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 to Segment by Geography and Account Activity</w:t>
      </w:r>
    </w:p>
    <w:p w:rsidR="00000000" w:rsidDel="00000000" w:rsidP="00000000" w:rsidRDefault="00000000" w:rsidRPr="00000000" w14:paraId="0000047D">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g.GeographyLocation,</w:t>
      </w:r>
    </w:p>
    <w:p w:rsidR="00000000" w:rsidDel="00000000" w:rsidP="00000000" w:rsidRDefault="00000000" w:rsidRPr="00000000" w14:paraId="0000047E">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bc.Exited,</w:t>
      </w:r>
    </w:p>
    <w:p w:rsidR="00000000" w:rsidDel="00000000" w:rsidP="00000000" w:rsidRDefault="00000000" w:rsidRPr="00000000" w14:paraId="0000047F">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COUNT(*) AS Customer_Count</w:t>
      </w:r>
    </w:p>
    <w:p w:rsidR="00000000" w:rsidDel="00000000" w:rsidP="00000000" w:rsidRDefault="00000000" w:rsidRPr="00000000" w14:paraId="00000480">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customer_info ci</w:t>
      </w:r>
    </w:p>
    <w:p w:rsidR="00000000" w:rsidDel="00000000" w:rsidP="00000000" w:rsidRDefault="00000000" w:rsidRPr="00000000" w14:paraId="00000481">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bank_churn bc ON ci.CustomerId = bc.CustomerId</w:t>
      </w:r>
    </w:p>
    <w:p w:rsidR="00000000" w:rsidDel="00000000" w:rsidP="00000000" w:rsidRDefault="00000000" w:rsidRPr="00000000" w14:paraId="00000482">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join geography g </w:t>
      </w:r>
    </w:p>
    <w:p w:rsidR="00000000" w:rsidDel="00000000" w:rsidP="00000000" w:rsidRDefault="00000000" w:rsidRPr="00000000" w14:paraId="0000048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on g.GeographyID = ci.GeographyID</w:t>
      </w:r>
    </w:p>
    <w:p w:rsidR="00000000" w:rsidDel="00000000" w:rsidP="00000000" w:rsidRDefault="00000000" w:rsidRPr="00000000" w14:paraId="00000484">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color w:val="3d85c6"/>
          <w:sz w:val="26"/>
          <w:szCs w:val="26"/>
          <w:rtl w:val="0"/>
        </w:rPr>
        <w:t xml:space="preserve">GROUP BY g.GeographyLocation, bc.Exited;</w:t>
      </w:r>
      <w:r w:rsidDel="00000000" w:rsidR="00000000" w:rsidRPr="00000000">
        <w:rPr>
          <w:rtl w:val="0"/>
        </w:rPr>
      </w:r>
    </w:p>
    <w:p w:rsidR="00000000" w:rsidDel="00000000" w:rsidP="00000000" w:rsidRDefault="00000000" w:rsidRPr="00000000" w14:paraId="00000485">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486">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057525" cy="1466850"/>
            <wp:effectExtent b="0" l="0" r="0" t="0"/>
            <wp:docPr id="39"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30575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3562350" cy="2819400"/>
            <wp:effectExtent b="0" l="0" r="0" t="0"/>
            <wp:docPr id="18"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35623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489">
      <w:pPr>
        <w:widowControl w:val="0"/>
        <w:numPr>
          <w:ilvl w:val="0"/>
          <w:numId w:val="72"/>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Customers from Germany had the lowest engagement but also had higher churned customers.</w:t>
      </w:r>
    </w:p>
    <w:p w:rsidR="00000000" w:rsidDel="00000000" w:rsidP="00000000" w:rsidRDefault="00000000" w:rsidRPr="00000000" w14:paraId="0000048A">
      <w:pPr>
        <w:widowControl w:val="0"/>
        <w:numPr>
          <w:ilvl w:val="0"/>
          <w:numId w:val="72"/>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French customers formed the largest base and showed a balanced mix of active and inactive members.</w:t>
      </w:r>
    </w:p>
    <w:p w:rsidR="00000000" w:rsidDel="00000000" w:rsidP="00000000" w:rsidRDefault="00000000" w:rsidRPr="00000000" w14:paraId="0000048B">
      <w:pPr>
        <w:widowControl w:val="0"/>
        <w:numPr>
          <w:ilvl w:val="0"/>
          <w:numId w:val="72"/>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Spain has the lowest number of churned customers.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48C">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48D">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Germany:</w:t>
      </w:r>
      <w:r w:rsidDel="00000000" w:rsidR="00000000" w:rsidRPr="00000000">
        <w:rPr>
          <w:rFonts w:ascii="Lato" w:cs="Lato" w:eastAsia="Lato" w:hAnsi="Lato"/>
          <w:sz w:val="26"/>
          <w:szCs w:val="26"/>
          <w:rtl w:val="0"/>
        </w:rPr>
        <w:t xml:space="preserve"> Launch re-engagement campaigns and personalized retention offers to reduce churn.</w:t>
      </w:r>
    </w:p>
    <w:p w:rsidR="00000000" w:rsidDel="00000000" w:rsidP="00000000" w:rsidRDefault="00000000" w:rsidRPr="00000000" w14:paraId="0000048E">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France: </w:t>
      </w:r>
      <w:r w:rsidDel="00000000" w:rsidR="00000000" w:rsidRPr="00000000">
        <w:rPr>
          <w:rFonts w:ascii="Lato" w:cs="Lato" w:eastAsia="Lato" w:hAnsi="Lato"/>
          <w:sz w:val="26"/>
          <w:szCs w:val="26"/>
          <w:rtl w:val="0"/>
        </w:rPr>
        <w:t xml:space="preserve">Maintain engagement with consistent service quality and targeted promotions.</w:t>
      </w:r>
    </w:p>
    <w:p w:rsidR="00000000" w:rsidDel="00000000" w:rsidP="00000000" w:rsidRDefault="00000000" w:rsidRPr="00000000" w14:paraId="0000048F">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b w:val="1"/>
          <w:sz w:val="26"/>
          <w:szCs w:val="26"/>
          <w:rtl w:val="0"/>
        </w:rPr>
        <w:t xml:space="preserve">Spain:</w:t>
      </w:r>
      <w:r w:rsidDel="00000000" w:rsidR="00000000" w:rsidRPr="00000000">
        <w:rPr>
          <w:rFonts w:ascii="Lato" w:cs="Lato" w:eastAsia="Lato" w:hAnsi="Lato"/>
          <w:sz w:val="26"/>
          <w:szCs w:val="26"/>
          <w:rtl w:val="0"/>
        </w:rPr>
        <w:t xml:space="preserve"> Analyze successful strategies and replicate them in other regions to minimize churn.</w:t>
      </w:r>
    </w:p>
    <w:p w:rsidR="00000000" w:rsidDel="00000000" w:rsidP="00000000" w:rsidRDefault="00000000" w:rsidRPr="00000000" w14:paraId="00000490">
      <w:pPr>
        <w:widowControl w:val="0"/>
        <w:spacing w:after="240" w:before="24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91">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92">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SQL query to Segment by Credit Score Range</w:t>
      </w:r>
    </w:p>
    <w:p w:rsidR="00000000" w:rsidDel="00000000" w:rsidP="00000000" w:rsidRDefault="00000000" w:rsidRPr="00000000" w14:paraId="00000493">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SELECT </w:t>
      </w:r>
    </w:p>
    <w:p w:rsidR="00000000" w:rsidDel="00000000" w:rsidP="00000000" w:rsidRDefault="00000000" w:rsidRPr="00000000" w14:paraId="00000494">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CASE </w:t>
      </w:r>
    </w:p>
    <w:p w:rsidR="00000000" w:rsidDel="00000000" w:rsidP="00000000" w:rsidRDefault="00000000" w:rsidRPr="00000000" w14:paraId="00000495">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&lt; 600 THEN 'Low'</w:t>
      </w:r>
    </w:p>
    <w:p w:rsidR="00000000" w:rsidDel="00000000" w:rsidP="00000000" w:rsidRDefault="00000000" w:rsidRPr="00000000" w14:paraId="00000496">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WHEN CreditScore BETWEEN 600 AND 750 THEN 'Medium'</w:t>
      </w:r>
    </w:p>
    <w:p w:rsidR="00000000" w:rsidDel="00000000" w:rsidP="00000000" w:rsidRDefault="00000000" w:rsidRPr="00000000" w14:paraId="00000497">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ELSE 'High'</w:t>
      </w:r>
    </w:p>
    <w:p w:rsidR="00000000" w:rsidDel="00000000" w:rsidP="00000000" w:rsidRDefault="00000000" w:rsidRPr="00000000" w14:paraId="00000498">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    END AS CreditScore_Segment,</w:t>
      </w:r>
    </w:p>
    <w:p w:rsidR="00000000" w:rsidDel="00000000" w:rsidP="00000000" w:rsidRDefault="00000000" w:rsidRPr="00000000" w14:paraId="00000499">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b w:val="1"/>
          <w:color w:val="3d85c6"/>
          <w:sz w:val="26"/>
          <w:szCs w:val="26"/>
          <w:rtl w:val="0"/>
        </w:rPr>
        <w:t xml:space="preserve">COUNT(*) AS Customer_Count</w:t>
      </w:r>
    </w:p>
    <w:p w:rsidR="00000000" w:rsidDel="00000000" w:rsidP="00000000" w:rsidRDefault="00000000" w:rsidRPr="00000000" w14:paraId="0000049A">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FROM bank_churn</w:t>
      </w:r>
    </w:p>
    <w:p w:rsidR="00000000" w:rsidDel="00000000" w:rsidP="00000000" w:rsidRDefault="00000000" w:rsidRPr="00000000" w14:paraId="0000049B">
      <w:pPr>
        <w:widowControl w:val="0"/>
        <w:spacing w:before="30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GROUP BY CreditScore_Segment;</w:t>
      </w:r>
    </w:p>
    <w:p w:rsidR="00000000" w:rsidDel="00000000" w:rsidP="00000000" w:rsidRDefault="00000000" w:rsidRPr="00000000" w14:paraId="0000049C">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49D">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2590800" cy="895350"/>
            <wp:effectExtent b="0" l="0" r="0" t="0"/>
            <wp:docPr id="37"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25908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widowControl w:val="0"/>
        <w:spacing w:before="30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49F">
      <w:pPr>
        <w:widowControl w:val="0"/>
        <w:numPr>
          <w:ilvl w:val="0"/>
          <w:numId w:val="69"/>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Medium credit score (600–750) customers were the most stable, forming a key retention group.</w:t>
        <w:br w:type="textWrapping"/>
      </w:r>
    </w:p>
    <w:p w:rsidR="00000000" w:rsidDel="00000000" w:rsidP="00000000" w:rsidRDefault="00000000" w:rsidRPr="00000000" w14:paraId="000004A0">
      <w:pPr>
        <w:widowControl w:val="0"/>
        <w:numPr>
          <w:ilvl w:val="0"/>
          <w:numId w:val="69"/>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High credit score customers (&gt;750), are fewer in number.</w:t>
      </w:r>
    </w:p>
    <w:p w:rsidR="00000000" w:rsidDel="00000000" w:rsidP="00000000" w:rsidRDefault="00000000" w:rsidRPr="00000000" w14:paraId="000004A1">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4A2">
      <w:pPr>
        <w:widowControl w:val="0"/>
        <w:numPr>
          <w:ilvl w:val="0"/>
          <w:numId w:val="30"/>
        </w:numPr>
        <w:spacing w:after="0" w:afterAutospacing="0" w:before="24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Focus retention efforts</w:t>
      </w:r>
      <w:r w:rsidDel="00000000" w:rsidR="00000000" w:rsidRPr="00000000">
        <w:rPr>
          <w:rFonts w:ascii="Lato" w:cs="Lato" w:eastAsia="Lato" w:hAnsi="Lato"/>
          <w:sz w:val="26"/>
          <w:szCs w:val="26"/>
          <w:rtl w:val="0"/>
        </w:rPr>
        <w:t xml:space="preserve"> on medium credit score (600–750) customers with loyalty programs and tailored offers.</w:t>
        <w:br w:type="textWrapping"/>
      </w:r>
    </w:p>
    <w:p w:rsidR="00000000" w:rsidDel="00000000" w:rsidP="00000000" w:rsidRDefault="00000000" w:rsidRPr="00000000" w14:paraId="000004A3">
      <w:pPr>
        <w:widowControl w:val="0"/>
        <w:numPr>
          <w:ilvl w:val="0"/>
          <w:numId w:val="30"/>
        </w:numPr>
        <w:spacing w:after="0" w:afterAutospacing="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Attract high credit score customers</w:t>
      </w:r>
      <w:r w:rsidDel="00000000" w:rsidR="00000000" w:rsidRPr="00000000">
        <w:rPr>
          <w:rFonts w:ascii="Lato" w:cs="Lato" w:eastAsia="Lato" w:hAnsi="Lato"/>
          <w:sz w:val="26"/>
          <w:szCs w:val="26"/>
          <w:rtl w:val="0"/>
        </w:rPr>
        <w:t xml:space="preserve"> by promoting premium products, exclusive benefits, and personalized services.</w:t>
        <w:br w:type="textWrapping"/>
      </w:r>
    </w:p>
    <w:p w:rsidR="00000000" w:rsidDel="00000000" w:rsidP="00000000" w:rsidRDefault="00000000" w:rsidRPr="00000000" w14:paraId="000004A4">
      <w:pPr>
        <w:widowControl w:val="0"/>
        <w:numPr>
          <w:ilvl w:val="0"/>
          <w:numId w:val="30"/>
        </w:numPr>
        <w:spacing w:after="240" w:before="0" w:beforeAutospacing="0" w:line="240" w:lineRule="auto"/>
        <w:ind w:left="720" w:hanging="360"/>
        <w:rPr>
          <w:rFonts w:ascii="Lato" w:cs="Lato" w:eastAsia="Lato" w:hAnsi="Lato"/>
          <w:sz w:val="26"/>
          <w:szCs w:val="26"/>
          <w:u w:val="none"/>
        </w:rPr>
      </w:pPr>
      <w:r w:rsidDel="00000000" w:rsidR="00000000" w:rsidRPr="00000000">
        <w:rPr>
          <w:rFonts w:ascii="Lato" w:cs="Lato" w:eastAsia="Lato" w:hAnsi="Lato"/>
          <w:b w:val="1"/>
          <w:sz w:val="26"/>
          <w:szCs w:val="26"/>
          <w:rtl w:val="0"/>
        </w:rPr>
        <w:t xml:space="preserve">Monitor and nurture</w:t>
      </w:r>
      <w:r w:rsidDel="00000000" w:rsidR="00000000" w:rsidRPr="00000000">
        <w:rPr>
          <w:rFonts w:ascii="Lato" w:cs="Lato" w:eastAsia="Lato" w:hAnsi="Lato"/>
          <w:sz w:val="26"/>
          <w:szCs w:val="26"/>
          <w:rtl w:val="0"/>
        </w:rPr>
        <w:t xml:space="preserve"> medium scorers to gradually upgrade them into the high-score segment.</w:t>
      </w:r>
    </w:p>
    <w:p w:rsidR="00000000" w:rsidDel="00000000" w:rsidP="00000000" w:rsidRDefault="00000000" w:rsidRPr="00000000" w14:paraId="000004A5">
      <w:pPr>
        <w:widowControl w:val="0"/>
        <w:spacing w:after="240" w:before="240" w:line="240" w:lineRule="auto"/>
        <w:ind w:left="0" w:firstLine="0"/>
        <w:rPr>
          <w:rFonts w:ascii="Lato" w:cs="Lato" w:eastAsia="Lato" w:hAnsi="Lato"/>
          <w:sz w:val="26"/>
          <w:szCs w:val="26"/>
        </w:rPr>
      </w:pPr>
      <w:r w:rsidDel="00000000" w:rsidR="00000000" w:rsidRPr="00000000">
        <w:rPr>
          <w:rFonts w:ascii="Lato" w:cs="Lato" w:eastAsia="Lato" w:hAnsi="Lato"/>
          <w:sz w:val="26"/>
          <w:szCs w:val="26"/>
          <w:rtl w:val="0"/>
        </w:rPr>
        <w:br w:type="textWrapping"/>
      </w:r>
    </w:p>
    <w:p w:rsidR="00000000" w:rsidDel="00000000" w:rsidP="00000000" w:rsidRDefault="00000000" w:rsidRPr="00000000" w14:paraId="000004A6">
      <w:pPr>
        <w:widowControl w:val="0"/>
        <w:spacing w:after="240" w:before="240" w:line="240" w:lineRule="auto"/>
        <w:ind w:left="72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A7">
      <w:pPr>
        <w:widowControl w:val="0"/>
        <w:spacing w:after="240" w:before="24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A8">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10. How can we create a conditional formatting setup to visually highlight customers at risk of churn and to evaluate the impact of credit card rewards on customer retention?</w:t>
      </w:r>
    </w:p>
    <w:p w:rsidR="00000000" w:rsidDel="00000000" w:rsidP="00000000" w:rsidRDefault="00000000" w:rsidRPr="00000000" w14:paraId="000004A9">
      <w:pPr>
        <w:widowControl w:val="0"/>
        <w:spacing w:after="240" w:before="24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visually highlight customers at risk of churn and evaluate the impact of credit card rewards on retention, I have set up conditional formatting in Power BI using the following approach:</w:t>
      </w:r>
    </w:p>
    <w:p w:rsidR="00000000" w:rsidDel="00000000" w:rsidP="00000000" w:rsidRDefault="00000000" w:rsidRPr="00000000" w14:paraId="000004AA">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Approach:</w:t>
      </w:r>
    </w:p>
    <w:p w:rsidR="00000000" w:rsidDel="00000000" w:rsidP="00000000" w:rsidRDefault="00000000" w:rsidRPr="00000000" w14:paraId="000004AB">
      <w:pPr>
        <w:keepNext w:val="0"/>
        <w:keepLines w:val="0"/>
        <w:widowControl w:val="0"/>
        <w:spacing w:after="40" w:before="240" w:line="24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To </w:t>
      </w:r>
      <w:r w:rsidDel="00000000" w:rsidR="00000000" w:rsidRPr="00000000">
        <w:rPr>
          <w:rFonts w:ascii="Lato" w:cs="Lato" w:eastAsia="Lato" w:hAnsi="Lato"/>
          <w:b w:val="1"/>
          <w:sz w:val="26"/>
          <w:szCs w:val="26"/>
          <w:rtl w:val="0"/>
        </w:rPr>
        <w:t xml:space="preserve">Create a Churn Risk Indicator (DAX)</w:t>
      </w:r>
    </w:p>
    <w:p w:rsidR="00000000" w:rsidDel="00000000" w:rsidP="00000000" w:rsidRDefault="00000000" w:rsidRPr="00000000" w14:paraId="000004AC">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Created a new column in Power BI to classify customers as "High Risk", "Medium Risk", or "Low Risk" based on factors like:</w:t>
      </w:r>
    </w:p>
    <w:p w:rsidR="00000000" w:rsidDel="00000000" w:rsidP="00000000" w:rsidRDefault="00000000" w:rsidRPr="00000000" w14:paraId="000004AD">
      <w:pPr>
        <w:widowControl w:val="0"/>
        <w:numPr>
          <w:ilvl w:val="0"/>
          <w:numId w:val="52"/>
        </w:numPr>
        <w:spacing w:after="0" w:afterAutospacing="0" w:before="24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Exited  = 0</w:t>
        <w:br w:type="textWrapping"/>
      </w:r>
    </w:p>
    <w:p w:rsidR="00000000" w:rsidDel="00000000" w:rsidP="00000000" w:rsidRDefault="00000000" w:rsidRPr="00000000" w14:paraId="000004AE">
      <w:pPr>
        <w:widowControl w:val="0"/>
        <w:numPr>
          <w:ilvl w:val="0"/>
          <w:numId w:val="52"/>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CreditScore &lt; 600</w:t>
        <w:br w:type="textWrapping"/>
      </w:r>
    </w:p>
    <w:p w:rsidR="00000000" w:rsidDel="00000000" w:rsidP="00000000" w:rsidRDefault="00000000" w:rsidRPr="00000000" w14:paraId="000004AF">
      <w:pPr>
        <w:widowControl w:val="0"/>
        <w:numPr>
          <w:ilvl w:val="0"/>
          <w:numId w:val="52"/>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Balance = 0</w:t>
        <w:br w:type="textWrapping"/>
      </w:r>
    </w:p>
    <w:p w:rsidR="00000000" w:rsidDel="00000000" w:rsidP="00000000" w:rsidRDefault="00000000" w:rsidRPr="00000000" w14:paraId="000004B0">
      <w:pPr>
        <w:widowControl w:val="0"/>
        <w:numPr>
          <w:ilvl w:val="0"/>
          <w:numId w:val="52"/>
        </w:numPr>
        <w:spacing w:after="0" w:afterAutospacing="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NumOfProducts = 1</w:t>
        <w:br w:type="textWrapping"/>
      </w:r>
    </w:p>
    <w:p w:rsidR="00000000" w:rsidDel="00000000" w:rsidP="00000000" w:rsidRDefault="00000000" w:rsidRPr="00000000" w14:paraId="000004B1">
      <w:pPr>
        <w:widowControl w:val="0"/>
        <w:numPr>
          <w:ilvl w:val="0"/>
          <w:numId w:val="52"/>
        </w:numPr>
        <w:spacing w:after="240" w:before="0" w:beforeAutospacing="0" w:line="24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HasCrCard = 0</w:t>
      </w:r>
    </w:p>
    <w:p w:rsidR="00000000" w:rsidDel="00000000" w:rsidP="00000000" w:rsidRDefault="00000000" w:rsidRPr="00000000" w14:paraId="000004B2">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Dax Formula:</w:t>
      </w:r>
    </w:p>
    <w:p w:rsidR="00000000" w:rsidDel="00000000" w:rsidP="00000000" w:rsidRDefault="00000000" w:rsidRPr="00000000" w14:paraId="000004B3">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ChurnRisk =</w:t>
      </w:r>
    </w:p>
    <w:p w:rsidR="00000000" w:rsidDel="00000000" w:rsidP="00000000" w:rsidRDefault="00000000" w:rsidRPr="00000000" w14:paraId="000004B4">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color w:val="3165bb"/>
          <w:sz w:val="26"/>
          <w:szCs w:val="26"/>
          <w:rtl w:val="0"/>
        </w:rPr>
        <w:t xml:space="preserve">SWITCH</w:t>
      </w:r>
      <w:r w:rsidDel="00000000" w:rsidR="00000000" w:rsidRPr="00000000">
        <w:rPr>
          <w:rFonts w:ascii="Lato" w:cs="Lato" w:eastAsia="Lato" w:hAnsi="Lato"/>
          <w:b w:val="1"/>
          <w:sz w:val="26"/>
          <w:szCs w:val="26"/>
          <w:rtl w:val="0"/>
        </w:rPr>
        <w:t xml:space="preserve">(</w:t>
      </w:r>
    </w:p>
    <w:p w:rsidR="00000000" w:rsidDel="00000000" w:rsidP="00000000" w:rsidRDefault="00000000" w:rsidRPr="00000000" w14:paraId="000004B5">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b w:val="1"/>
          <w:color w:val="3165bb"/>
          <w:sz w:val="26"/>
          <w:szCs w:val="26"/>
          <w:rtl w:val="0"/>
        </w:rPr>
        <w:t xml:space="preserve">TRUE</w:t>
      </w:r>
      <w:r w:rsidDel="00000000" w:rsidR="00000000" w:rsidRPr="00000000">
        <w:rPr>
          <w:rFonts w:ascii="Lato" w:cs="Lato" w:eastAsia="Lato" w:hAnsi="Lato"/>
          <w:b w:val="1"/>
          <w:sz w:val="26"/>
          <w:szCs w:val="26"/>
          <w:rtl w:val="0"/>
        </w:rPr>
        <w:t xml:space="preserve">(),</w:t>
      </w:r>
    </w:p>
    <w:p w:rsidR="00000000" w:rsidDel="00000000" w:rsidP="00000000" w:rsidRDefault="00000000" w:rsidRPr="00000000" w14:paraId="000004B6">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b w:val="1"/>
          <w:color w:val="001080"/>
          <w:sz w:val="26"/>
          <w:szCs w:val="26"/>
          <w:rtl w:val="0"/>
        </w:rPr>
        <w:t xml:space="preserve">Bank_Churn[Exited]</w:t>
      </w:r>
      <w:r w:rsidDel="00000000" w:rsidR="00000000" w:rsidRPr="00000000">
        <w:rPr>
          <w:rFonts w:ascii="Lato" w:cs="Lato" w:eastAsia="Lato" w:hAnsi="Lato"/>
          <w:b w:val="1"/>
          <w:sz w:val="26"/>
          <w:szCs w:val="26"/>
          <w:rtl w:val="0"/>
        </w:rPr>
        <w:t xml:space="preserve"> = </w:t>
      </w:r>
      <w:r w:rsidDel="00000000" w:rsidR="00000000" w:rsidRPr="00000000">
        <w:rPr>
          <w:rFonts w:ascii="Lato" w:cs="Lato" w:eastAsia="Lato" w:hAnsi="Lato"/>
          <w:b w:val="1"/>
          <w:color w:val="098658"/>
          <w:sz w:val="26"/>
          <w:szCs w:val="26"/>
          <w:rtl w:val="0"/>
        </w:rPr>
        <w:t xml:space="preserve">0</w:t>
      </w:r>
      <w:r w:rsidDel="00000000" w:rsidR="00000000" w:rsidRPr="00000000">
        <w:rPr>
          <w:rFonts w:ascii="Lato" w:cs="Lato" w:eastAsia="Lato" w:hAnsi="Lato"/>
          <w:b w:val="1"/>
          <w:sz w:val="26"/>
          <w:szCs w:val="26"/>
          <w:rtl w:val="0"/>
        </w:rPr>
        <w:t xml:space="preserve"> &amp;&amp; </w:t>
      </w:r>
      <w:r w:rsidDel="00000000" w:rsidR="00000000" w:rsidRPr="00000000">
        <w:rPr>
          <w:rFonts w:ascii="Lato" w:cs="Lato" w:eastAsia="Lato" w:hAnsi="Lato"/>
          <w:b w:val="1"/>
          <w:color w:val="001080"/>
          <w:sz w:val="26"/>
          <w:szCs w:val="26"/>
          <w:rtl w:val="0"/>
        </w:rPr>
        <w:t xml:space="preserve">bank_churn[CreditScore]</w:t>
      </w:r>
      <w:r w:rsidDel="00000000" w:rsidR="00000000" w:rsidRPr="00000000">
        <w:rPr>
          <w:rFonts w:ascii="Lato" w:cs="Lato" w:eastAsia="Lato" w:hAnsi="Lato"/>
          <w:b w:val="1"/>
          <w:sz w:val="26"/>
          <w:szCs w:val="26"/>
          <w:rtl w:val="0"/>
        </w:rPr>
        <w:t xml:space="preserve"> &lt; </w:t>
      </w:r>
      <w:r w:rsidDel="00000000" w:rsidR="00000000" w:rsidRPr="00000000">
        <w:rPr>
          <w:rFonts w:ascii="Lato" w:cs="Lato" w:eastAsia="Lato" w:hAnsi="Lato"/>
          <w:b w:val="1"/>
          <w:color w:val="098658"/>
          <w:sz w:val="26"/>
          <w:szCs w:val="26"/>
          <w:rtl w:val="0"/>
        </w:rPr>
        <w:t xml:space="preserve">600</w:t>
      </w:r>
      <w:r w:rsidDel="00000000" w:rsidR="00000000" w:rsidRPr="00000000">
        <w:rPr>
          <w:rFonts w:ascii="Lato" w:cs="Lato" w:eastAsia="Lato" w:hAnsi="Lato"/>
          <w:b w:val="1"/>
          <w:sz w:val="26"/>
          <w:szCs w:val="26"/>
          <w:rtl w:val="0"/>
        </w:rPr>
        <w:t xml:space="preserve"> &amp;&amp; </w:t>
      </w:r>
      <w:r w:rsidDel="00000000" w:rsidR="00000000" w:rsidRPr="00000000">
        <w:rPr>
          <w:rFonts w:ascii="Lato" w:cs="Lato" w:eastAsia="Lato" w:hAnsi="Lato"/>
          <w:b w:val="1"/>
          <w:color w:val="001080"/>
          <w:sz w:val="26"/>
          <w:szCs w:val="26"/>
          <w:rtl w:val="0"/>
        </w:rPr>
        <w:t xml:space="preserve">bank_churn[Balance]</w:t>
      </w:r>
      <w:r w:rsidDel="00000000" w:rsidR="00000000" w:rsidRPr="00000000">
        <w:rPr>
          <w:rFonts w:ascii="Lato" w:cs="Lato" w:eastAsia="Lato" w:hAnsi="Lato"/>
          <w:b w:val="1"/>
          <w:sz w:val="26"/>
          <w:szCs w:val="26"/>
          <w:rtl w:val="0"/>
        </w:rPr>
        <w:t xml:space="preserve"> = </w:t>
      </w:r>
      <w:r w:rsidDel="00000000" w:rsidR="00000000" w:rsidRPr="00000000">
        <w:rPr>
          <w:rFonts w:ascii="Lato" w:cs="Lato" w:eastAsia="Lato" w:hAnsi="Lato"/>
          <w:b w:val="1"/>
          <w:color w:val="098658"/>
          <w:sz w:val="26"/>
          <w:szCs w:val="26"/>
          <w:rtl w:val="0"/>
        </w:rPr>
        <w:t xml:space="preserve">0</w:t>
      </w: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b w:val="1"/>
          <w:color w:val="a31515"/>
          <w:sz w:val="26"/>
          <w:szCs w:val="26"/>
          <w:rtl w:val="0"/>
        </w:rPr>
        <w:t xml:space="preserve">"High Risk"</w:t>
      </w:r>
      <w:r w:rsidDel="00000000" w:rsidR="00000000" w:rsidRPr="00000000">
        <w:rPr>
          <w:rFonts w:ascii="Lato" w:cs="Lato" w:eastAsia="Lato" w:hAnsi="Lato"/>
          <w:b w:val="1"/>
          <w:sz w:val="26"/>
          <w:szCs w:val="26"/>
          <w:rtl w:val="0"/>
        </w:rPr>
        <w:t xml:space="preserve">,</w:t>
      </w:r>
    </w:p>
    <w:p w:rsidR="00000000" w:rsidDel="00000000" w:rsidP="00000000" w:rsidRDefault="00000000" w:rsidRPr="00000000" w14:paraId="000004B7">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b w:val="1"/>
          <w:color w:val="001080"/>
          <w:sz w:val="26"/>
          <w:szCs w:val="26"/>
          <w:rtl w:val="0"/>
        </w:rPr>
        <w:t xml:space="preserve">Bank_Churn[Exited]</w:t>
      </w:r>
      <w:r w:rsidDel="00000000" w:rsidR="00000000" w:rsidRPr="00000000">
        <w:rPr>
          <w:rFonts w:ascii="Lato" w:cs="Lato" w:eastAsia="Lato" w:hAnsi="Lato"/>
          <w:b w:val="1"/>
          <w:sz w:val="26"/>
          <w:szCs w:val="26"/>
          <w:rtl w:val="0"/>
        </w:rPr>
        <w:t xml:space="preserve"> = </w:t>
      </w:r>
      <w:r w:rsidDel="00000000" w:rsidR="00000000" w:rsidRPr="00000000">
        <w:rPr>
          <w:rFonts w:ascii="Lato" w:cs="Lato" w:eastAsia="Lato" w:hAnsi="Lato"/>
          <w:b w:val="1"/>
          <w:color w:val="098658"/>
          <w:sz w:val="26"/>
          <w:szCs w:val="26"/>
          <w:rtl w:val="0"/>
        </w:rPr>
        <w:t xml:space="preserve">0</w:t>
      </w:r>
      <w:r w:rsidDel="00000000" w:rsidR="00000000" w:rsidRPr="00000000">
        <w:rPr>
          <w:rFonts w:ascii="Lato" w:cs="Lato" w:eastAsia="Lato" w:hAnsi="Lato"/>
          <w:b w:val="1"/>
          <w:sz w:val="26"/>
          <w:szCs w:val="26"/>
          <w:rtl w:val="0"/>
        </w:rPr>
        <w:t xml:space="preserve"> &amp;&amp; </w:t>
      </w:r>
      <w:r w:rsidDel="00000000" w:rsidR="00000000" w:rsidRPr="00000000">
        <w:rPr>
          <w:rFonts w:ascii="Lato" w:cs="Lato" w:eastAsia="Lato" w:hAnsi="Lato"/>
          <w:b w:val="1"/>
          <w:color w:val="001080"/>
          <w:sz w:val="26"/>
          <w:szCs w:val="26"/>
          <w:rtl w:val="0"/>
        </w:rPr>
        <w:t xml:space="preserve">bank_churn[NumOfProducts]</w:t>
      </w:r>
      <w:r w:rsidDel="00000000" w:rsidR="00000000" w:rsidRPr="00000000">
        <w:rPr>
          <w:rFonts w:ascii="Lato" w:cs="Lato" w:eastAsia="Lato" w:hAnsi="Lato"/>
          <w:b w:val="1"/>
          <w:sz w:val="26"/>
          <w:szCs w:val="26"/>
          <w:rtl w:val="0"/>
        </w:rPr>
        <w:t xml:space="preserve"> = </w:t>
      </w:r>
      <w:r w:rsidDel="00000000" w:rsidR="00000000" w:rsidRPr="00000000">
        <w:rPr>
          <w:rFonts w:ascii="Lato" w:cs="Lato" w:eastAsia="Lato" w:hAnsi="Lato"/>
          <w:b w:val="1"/>
          <w:color w:val="098658"/>
          <w:sz w:val="26"/>
          <w:szCs w:val="26"/>
          <w:rtl w:val="0"/>
        </w:rPr>
        <w:t xml:space="preserve">1</w:t>
      </w: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b w:val="1"/>
          <w:color w:val="a31515"/>
          <w:sz w:val="26"/>
          <w:szCs w:val="26"/>
          <w:rtl w:val="0"/>
        </w:rPr>
        <w:t xml:space="preserve">"Medium Risk"</w:t>
      </w:r>
      <w:r w:rsidDel="00000000" w:rsidR="00000000" w:rsidRPr="00000000">
        <w:rPr>
          <w:rFonts w:ascii="Lato" w:cs="Lato" w:eastAsia="Lato" w:hAnsi="Lato"/>
          <w:b w:val="1"/>
          <w:sz w:val="26"/>
          <w:szCs w:val="26"/>
          <w:rtl w:val="0"/>
        </w:rPr>
        <w:t xml:space="preserve">,</w:t>
      </w:r>
    </w:p>
    <w:p w:rsidR="00000000" w:rsidDel="00000000" w:rsidP="00000000" w:rsidRDefault="00000000" w:rsidRPr="00000000" w14:paraId="000004B8">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    </w:t>
      </w:r>
      <w:r w:rsidDel="00000000" w:rsidR="00000000" w:rsidRPr="00000000">
        <w:rPr>
          <w:rFonts w:ascii="Lato" w:cs="Lato" w:eastAsia="Lato" w:hAnsi="Lato"/>
          <w:b w:val="1"/>
          <w:color w:val="a31515"/>
          <w:sz w:val="26"/>
          <w:szCs w:val="26"/>
          <w:rtl w:val="0"/>
        </w:rPr>
        <w:t xml:space="preserve">"Low Risk" </w:t>
      </w:r>
      <w:r w:rsidDel="00000000" w:rsidR="00000000" w:rsidRPr="00000000">
        <w:rPr>
          <w:rFonts w:ascii="Lato" w:cs="Lato" w:eastAsia="Lato" w:hAnsi="Lato"/>
          <w:b w:val="1"/>
          <w:sz w:val="26"/>
          <w:szCs w:val="26"/>
          <w:rtl w:val="0"/>
        </w:rPr>
        <w:t xml:space="preserve">)</w:t>
      </w:r>
    </w:p>
    <w:p w:rsidR="00000000" w:rsidDel="00000000" w:rsidP="00000000" w:rsidRDefault="00000000" w:rsidRPr="00000000" w14:paraId="000004B9">
      <w:pPr>
        <w:keepNext w:val="0"/>
        <w:keepLines w:val="0"/>
        <w:widowControl w:val="0"/>
        <w:shd w:fill="ffffff" w:val="clear"/>
        <w:spacing w:after="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2. Applied Conditional Formatting to a Table </w:t>
      </w:r>
    </w:p>
    <w:p w:rsidR="00000000" w:rsidDel="00000000" w:rsidP="00000000" w:rsidRDefault="00000000" w:rsidRPr="00000000" w14:paraId="000004BA">
      <w:pPr>
        <w:widowControl w:val="0"/>
        <w:numPr>
          <w:ilvl w:val="0"/>
          <w:numId w:val="56"/>
        </w:numPr>
        <w:shd w:fill="ffffff" w:val="clear"/>
        <w:spacing w:after="0" w:afterAutospacing="0" w:before="240" w:line="36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Added a table visual with fields like </w:t>
      </w:r>
      <w:r w:rsidDel="00000000" w:rsidR="00000000" w:rsidRPr="00000000">
        <w:rPr>
          <w:rFonts w:ascii="Roboto Mono" w:cs="Roboto Mono" w:eastAsia="Roboto Mono" w:hAnsi="Roboto Mono"/>
          <w:b w:val="1"/>
          <w:color w:val="188038"/>
          <w:sz w:val="26"/>
          <w:szCs w:val="26"/>
          <w:rtl w:val="0"/>
        </w:rPr>
        <w:t xml:space="preserve">CustomerId</w:t>
      </w:r>
      <w:r w:rsidDel="00000000" w:rsidR="00000000" w:rsidRPr="00000000">
        <w:rPr>
          <w:rFonts w:ascii="Lato" w:cs="Lato" w:eastAsia="Lato" w:hAnsi="Lato"/>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Surname</w:t>
      </w:r>
      <w:r w:rsidDel="00000000" w:rsidR="00000000" w:rsidRPr="00000000">
        <w:rPr>
          <w:rFonts w:ascii="Lato" w:cs="Lato" w:eastAsia="Lato" w:hAnsi="Lato"/>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ChurnRisk</w:t>
      </w:r>
      <w:r w:rsidDel="00000000" w:rsidR="00000000" w:rsidRPr="00000000">
        <w:rPr>
          <w:rFonts w:ascii="Lato" w:cs="Lato" w:eastAsia="Lato" w:hAnsi="Lato"/>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HasCrCard</w:t>
      </w:r>
      <w:r w:rsidDel="00000000" w:rsidR="00000000" w:rsidRPr="00000000">
        <w:rPr>
          <w:rFonts w:ascii="Lato" w:cs="Lato" w:eastAsia="Lato" w:hAnsi="Lato"/>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Exited</w:t>
      </w:r>
      <w:r w:rsidDel="00000000" w:rsidR="00000000" w:rsidRPr="00000000">
        <w:rPr>
          <w:rFonts w:ascii="Lato" w:cs="Lato" w:eastAsia="Lato" w:hAnsi="Lato"/>
          <w:b w:val="1"/>
          <w:sz w:val="26"/>
          <w:szCs w:val="26"/>
          <w:rtl w:val="0"/>
        </w:rPr>
        <w:t xml:space="preserve">.</w:t>
        <w:br w:type="textWrapping"/>
      </w:r>
    </w:p>
    <w:p w:rsidR="00000000" w:rsidDel="00000000" w:rsidP="00000000" w:rsidRDefault="00000000" w:rsidRPr="00000000" w14:paraId="000004BB">
      <w:pPr>
        <w:widowControl w:val="0"/>
        <w:numPr>
          <w:ilvl w:val="0"/>
          <w:numId w:val="56"/>
        </w:numPr>
        <w:shd w:fill="ffffff" w:val="clear"/>
        <w:spacing w:after="240" w:before="0" w:beforeAutospacing="0" w:line="36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 Rules applied:</w:t>
      </w:r>
    </w:p>
    <w:p w:rsidR="00000000" w:rsidDel="00000000" w:rsidP="00000000" w:rsidRDefault="00000000" w:rsidRPr="00000000" w14:paraId="000004BC">
      <w:pPr>
        <w:widowControl w:val="0"/>
        <w:shd w:fill="ffffff" w:val="clear"/>
        <w:spacing w:after="240" w:before="240" w:line="360" w:lineRule="auto"/>
        <w:rPr>
          <w:rFonts w:ascii="Lato" w:cs="Lato" w:eastAsia="Lato" w:hAnsi="Lato"/>
          <w:sz w:val="26"/>
          <w:szCs w:val="26"/>
        </w:rPr>
      </w:pPr>
      <w:r w:rsidDel="00000000" w:rsidR="00000000" w:rsidRPr="00000000">
        <w:rPr>
          <w:rFonts w:ascii="Lato" w:cs="Lato" w:eastAsia="Lato" w:hAnsi="Lato"/>
          <w:sz w:val="26"/>
          <w:szCs w:val="26"/>
          <w:rtl w:val="0"/>
        </w:rPr>
        <w:t xml:space="preserve">                Red for "High Risk"</w:t>
      </w:r>
    </w:p>
    <w:p w:rsidR="00000000" w:rsidDel="00000000" w:rsidP="00000000" w:rsidRDefault="00000000" w:rsidRPr="00000000" w14:paraId="000004BD">
      <w:pPr>
        <w:widowControl w:val="0"/>
        <w:shd w:fill="ffffff" w:val="clear"/>
        <w:spacing w:after="240" w:before="240" w:line="360" w:lineRule="auto"/>
        <w:rPr>
          <w:rFonts w:ascii="Lato" w:cs="Lato" w:eastAsia="Lato" w:hAnsi="Lato"/>
          <w:sz w:val="26"/>
          <w:szCs w:val="26"/>
        </w:rPr>
      </w:pPr>
      <w:r w:rsidDel="00000000" w:rsidR="00000000" w:rsidRPr="00000000">
        <w:rPr>
          <w:rFonts w:ascii="Lato" w:cs="Lato" w:eastAsia="Lato" w:hAnsi="Lato"/>
          <w:sz w:val="26"/>
          <w:szCs w:val="26"/>
          <w:rtl w:val="0"/>
        </w:rPr>
        <w:t xml:space="preserve">                Orange for "Medium Risk"</w:t>
      </w:r>
    </w:p>
    <w:p w:rsidR="00000000" w:rsidDel="00000000" w:rsidP="00000000" w:rsidRDefault="00000000" w:rsidRPr="00000000" w14:paraId="000004BE">
      <w:pPr>
        <w:widowControl w:val="0"/>
        <w:shd w:fill="ffffff" w:val="clear"/>
        <w:spacing w:after="240" w:before="240" w:line="360" w:lineRule="auto"/>
        <w:rPr>
          <w:rFonts w:ascii="Lato" w:cs="Lato" w:eastAsia="Lato" w:hAnsi="Lato"/>
          <w:sz w:val="26"/>
          <w:szCs w:val="26"/>
        </w:rPr>
      </w:pPr>
      <w:r w:rsidDel="00000000" w:rsidR="00000000" w:rsidRPr="00000000">
        <w:rPr>
          <w:rFonts w:ascii="Lato" w:cs="Lato" w:eastAsia="Lato" w:hAnsi="Lato"/>
          <w:sz w:val="26"/>
          <w:szCs w:val="26"/>
          <w:rtl w:val="0"/>
        </w:rPr>
        <w:t xml:space="preserve">                Green for "Low Risk"</w:t>
      </w:r>
    </w:p>
    <w:p w:rsidR="00000000" w:rsidDel="00000000" w:rsidP="00000000" w:rsidRDefault="00000000" w:rsidRPr="00000000" w14:paraId="000004BF">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4C0">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4095750" cy="3933825"/>
            <wp:effectExtent b="0" l="0" r="0" t="0"/>
            <wp:docPr id="3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0957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4C2">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High-Risk Customers Are Clearly Identified</w:t>
      </w:r>
    </w:p>
    <w:p w:rsidR="00000000" w:rsidDel="00000000" w:rsidP="00000000" w:rsidRDefault="00000000" w:rsidRPr="00000000" w14:paraId="000004C3">
      <w:pPr>
        <w:widowControl w:val="0"/>
        <w:numPr>
          <w:ilvl w:val="0"/>
          <w:numId w:val="3"/>
        </w:numPr>
        <w:shd w:fill="ffffff" w:val="clear"/>
        <w:spacing w:after="0" w:afterAutospacing="0" w:before="240" w:line="36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Conditional formatting helped visually distinguish high-risk customers, primarily those who are inactive, have low credit scores, no balance, and only one product.</w:t>
        <w:br w:type="textWrapping"/>
      </w:r>
    </w:p>
    <w:p w:rsidR="00000000" w:rsidDel="00000000" w:rsidP="00000000" w:rsidRDefault="00000000" w:rsidRPr="00000000" w14:paraId="000004C4">
      <w:pPr>
        <w:widowControl w:val="0"/>
        <w:numPr>
          <w:ilvl w:val="0"/>
          <w:numId w:val="3"/>
        </w:numPr>
        <w:shd w:fill="ffffff" w:val="clear"/>
        <w:spacing w:after="240" w:before="0" w:beforeAutospacing="0" w:line="36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These customers are likely disengaged and may require immediate retention actions.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4C5">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4C6">
      <w:pPr>
        <w:widowControl w:val="0"/>
        <w:numPr>
          <w:ilvl w:val="0"/>
          <w:numId w:val="78"/>
        </w:numPr>
        <w:shd w:fill="ffffff" w:val="clear"/>
        <w:spacing w:after="0" w:afterAutospacing="0" w:before="240" w:line="36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Prioritize retention campaigns for high-risk customers with personalized offers and outreach.</w:t>
      </w:r>
    </w:p>
    <w:p w:rsidR="00000000" w:rsidDel="00000000" w:rsidP="00000000" w:rsidRDefault="00000000" w:rsidRPr="00000000" w14:paraId="000004C7">
      <w:pPr>
        <w:widowControl w:val="0"/>
        <w:numPr>
          <w:ilvl w:val="0"/>
          <w:numId w:val="78"/>
        </w:numPr>
        <w:shd w:fill="ffffff" w:val="clear"/>
        <w:spacing w:after="0" w:afterAutospacing="0" w:before="0" w:beforeAutospacing="0" w:line="36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Encourage product bundling to increase engagement (e.g., offer discounts for using multiple products).</w:t>
      </w:r>
    </w:p>
    <w:p w:rsidR="00000000" w:rsidDel="00000000" w:rsidP="00000000" w:rsidRDefault="00000000" w:rsidRPr="00000000" w14:paraId="000004C8">
      <w:pPr>
        <w:widowControl w:val="0"/>
        <w:numPr>
          <w:ilvl w:val="0"/>
          <w:numId w:val="78"/>
        </w:numPr>
        <w:shd w:fill="ffffff" w:val="clear"/>
        <w:spacing w:after="0" w:afterAutospacing="0" w:before="0" w:beforeAutospacing="0" w:line="36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Introduce balance incentives or small rewards to re-activate zero-balance accounts.</w:t>
      </w:r>
    </w:p>
    <w:p w:rsidR="00000000" w:rsidDel="00000000" w:rsidP="00000000" w:rsidRDefault="00000000" w:rsidRPr="00000000" w14:paraId="000004C9">
      <w:pPr>
        <w:widowControl w:val="0"/>
        <w:numPr>
          <w:ilvl w:val="0"/>
          <w:numId w:val="78"/>
        </w:numPr>
        <w:shd w:fill="ffffff" w:val="clear"/>
        <w:spacing w:after="240" w:before="0" w:beforeAutospacing="0" w:line="360" w:lineRule="auto"/>
        <w:ind w:left="720" w:hanging="360"/>
        <w:rPr>
          <w:rFonts w:ascii="Lato" w:cs="Lato" w:eastAsia="Lato" w:hAnsi="Lato"/>
          <w:sz w:val="26"/>
          <w:szCs w:val="26"/>
          <w:u w:val="none"/>
        </w:rPr>
      </w:pPr>
      <w:r w:rsidDel="00000000" w:rsidR="00000000" w:rsidRPr="00000000">
        <w:rPr>
          <w:rFonts w:ascii="Lato" w:cs="Lato" w:eastAsia="Lato" w:hAnsi="Lato"/>
          <w:sz w:val="26"/>
          <w:szCs w:val="26"/>
          <w:rtl w:val="0"/>
        </w:rPr>
        <w:t xml:space="preserve">Use targeted communication to educate and re-engage low credit score customers.</w:t>
      </w:r>
    </w:p>
    <w:p w:rsidR="00000000" w:rsidDel="00000000" w:rsidP="00000000" w:rsidRDefault="00000000" w:rsidRPr="00000000" w14:paraId="000004CA">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CB">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CC">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11. What is the current churn rate per year and overall as well in the bank? Can you suggest some insights to the bank about which kind of customers are more likely to churn and what different strategies can be used to decrease the churn rate?</w:t>
      </w:r>
    </w:p>
    <w:p w:rsidR="00000000" w:rsidDel="00000000" w:rsidP="00000000" w:rsidRDefault="00000000" w:rsidRPr="00000000" w14:paraId="000004CD">
      <w:pPr>
        <w:widowControl w:val="0"/>
        <w:shd w:fill="ffffff" w:val="clear"/>
        <w:spacing w:after="240" w:before="240" w:line="36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calculate current churn rate per year , I have used the following DAX formulas:</w:t>
      </w:r>
    </w:p>
    <w:p w:rsidR="00000000" w:rsidDel="00000000" w:rsidP="00000000" w:rsidRDefault="00000000" w:rsidRPr="00000000" w14:paraId="000004CE">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Overall Churn Rate (%) = </w:t>
      </w:r>
    </w:p>
    <w:p w:rsidR="00000000" w:rsidDel="00000000" w:rsidP="00000000" w:rsidRDefault="00000000" w:rsidRPr="00000000" w14:paraId="000004CF">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DIVIDE(</w:t>
      </w:r>
    </w:p>
    <w:p w:rsidR="00000000" w:rsidDel="00000000" w:rsidP="00000000" w:rsidRDefault="00000000" w:rsidRPr="00000000" w14:paraId="000004D0">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    COUNTROWS(FILTER(bank_churn, bank_churn[Exited] = 1)),</w:t>
      </w:r>
    </w:p>
    <w:p w:rsidR="00000000" w:rsidDel="00000000" w:rsidP="00000000" w:rsidRDefault="00000000" w:rsidRPr="00000000" w14:paraId="000004D1">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    COUNTROWS(bank_churn)</w:t>
      </w:r>
    </w:p>
    <w:p w:rsidR="00000000" w:rsidDel="00000000" w:rsidP="00000000" w:rsidRDefault="00000000" w:rsidRPr="00000000" w14:paraId="000004D2">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 * 100</w:t>
      </w:r>
    </w:p>
    <w:p w:rsidR="00000000" w:rsidDel="00000000" w:rsidP="00000000" w:rsidRDefault="00000000" w:rsidRPr="00000000" w14:paraId="000004D3">
      <w:pPr>
        <w:widowControl w:val="0"/>
        <w:shd w:fill="ffffff" w:val="clear"/>
        <w:spacing w:after="240" w:before="240" w:line="360" w:lineRule="auto"/>
        <w:rPr>
          <w:rFonts w:ascii="Lato" w:cs="Lato" w:eastAsia="Lato" w:hAnsi="Lato"/>
          <w:sz w:val="26"/>
          <w:szCs w:val="26"/>
        </w:rPr>
      </w:pPr>
      <w:r w:rsidDel="00000000" w:rsidR="00000000" w:rsidRPr="00000000">
        <w:rPr>
          <w:rFonts w:ascii="Lato" w:cs="Lato" w:eastAsia="Lato" w:hAnsi="Lato"/>
          <w:sz w:val="26"/>
          <w:szCs w:val="26"/>
          <w:rtl w:val="0"/>
        </w:rPr>
        <w:t xml:space="preserve">AND</w:t>
      </w:r>
    </w:p>
    <w:p w:rsidR="00000000" w:rsidDel="00000000" w:rsidP="00000000" w:rsidRDefault="00000000" w:rsidRPr="00000000" w14:paraId="000004D4">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Churn Rate by Year (%) = </w:t>
      </w:r>
    </w:p>
    <w:p w:rsidR="00000000" w:rsidDel="00000000" w:rsidP="00000000" w:rsidRDefault="00000000" w:rsidRPr="00000000" w14:paraId="000004D5">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VAR TotalCustomers = COUNTROWS(customer_info)</w:t>
      </w:r>
    </w:p>
    <w:p w:rsidR="00000000" w:rsidDel="00000000" w:rsidP="00000000" w:rsidRDefault="00000000" w:rsidRPr="00000000" w14:paraId="000004D6">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VAR Churned = </w:t>
      </w:r>
    </w:p>
    <w:p w:rsidR="00000000" w:rsidDel="00000000" w:rsidP="00000000" w:rsidRDefault="00000000" w:rsidRPr="00000000" w14:paraId="000004D7">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    CALCULATE(</w:t>
      </w:r>
    </w:p>
    <w:p w:rsidR="00000000" w:rsidDel="00000000" w:rsidP="00000000" w:rsidRDefault="00000000" w:rsidRPr="00000000" w14:paraId="000004D8">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        COUNTROWS(bank_churn),</w:t>
      </w:r>
    </w:p>
    <w:p w:rsidR="00000000" w:rsidDel="00000000" w:rsidP="00000000" w:rsidRDefault="00000000" w:rsidRPr="00000000" w14:paraId="000004D9">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        bank_churn[Exited] = 1</w:t>
      </w:r>
    </w:p>
    <w:p w:rsidR="00000000" w:rsidDel="00000000" w:rsidP="00000000" w:rsidRDefault="00000000" w:rsidRPr="00000000" w14:paraId="000004DA">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    )</w:t>
      </w:r>
    </w:p>
    <w:p w:rsidR="00000000" w:rsidDel="00000000" w:rsidP="00000000" w:rsidRDefault="00000000" w:rsidRPr="00000000" w14:paraId="000004DB">
      <w:pPr>
        <w:widowControl w:val="0"/>
        <w:shd w:fill="ffffff" w:val="clear"/>
        <w:spacing w:after="240" w:before="240" w:line="360" w:lineRule="auto"/>
        <w:rPr>
          <w:rFonts w:ascii="Lato" w:cs="Lato" w:eastAsia="Lato" w:hAnsi="Lato"/>
          <w:b w:val="1"/>
          <w:color w:val="674ea7"/>
          <w:sz w:val="26"/>
          <w:szCs w:val="26"/>
        </w:rPr>
      </w:pPr>
      <w:r w:rsidDel="00000000" w:rsidR="00000000" w:rsidRPr="00000000">
        <w:rPr>
          <w:rFonts w:ascii="Lato" w:cs="Lato" w:eastAsia="Lato" w:hAnsi="Lato"/>
          <w:b w:val="1"/>
          <w:color w:val="674ea7"/>
          <w:sz w:val="26"/>
          <w:szCs w:val="26"/>
          <w:rtl w:val="0"/>
        </w:rPr>
        <w:t xml:space="preserve">RETURN DIVIDE(Churned, TotalCustomers) * 100</w:t>
      </w:r>
    </w:p>
    <w:p w:rsidR="00000000" w:rsidDel="00000000" w:rsidP="00000000" w:rsidRDefault="00000000" w:rsidRPr="00000000" w14:paraId="000004DC">
      <w:pPr>
        <w:widowControl w:val="0"/>
        <w:shd w:fill="ffffff" w:val="clear"/>
        <w:spacing w:after="240" w:before="240" w:line="36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DD">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Result:</w:t>
      </w:r>
    </w:p>
    <w:p w:rsidR="00000000" w:rsidDel="00000000" w:rsidP="00000000" w:rsidRDefault="00000000" w:rsidRPr="00000000" w14:paraId="000004DE">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Pr>
        <w:drawing>
          <wp:inline distB="114300" distT="114300" distL="114300" distR="114300">
            <wp:extent cx="5305425" cy="2400300"/>
            <wp:effectExtent b="0" l="0" r="0" t="0"/>
            <wp:docPr id="36"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3054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p>
    <w:p w:rsidR="00000000" w:rsidDel="00000000" w:rsidP="00000000" w:rsidRDefault="00000000" w:rsidRPr="00000000" w14:paraId="000004E0">
      <w:pPr>
        <w:widowControl w:val="0"/>
        <w:numPr>
          <w:ilvl w:val="0"/>
          <w:numId w:val="23"/>
        </w:numPr>
        <w:shd w:fill="ffffff" w:val="clear"/>
        <w:spacing w:after="0" w:afterAutospacing="0" w:before="240" w:line="36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2017 Had the Highest Churn (22%)</w:t>
        <w:br w:type="textWrapping"/>
      </w:r>
    </w:p>
    <w:p w:rsidR="00000000" w:rsidDel="00000000" w:rsidP="00000000" w:rsidRDefault="00000000" w:rsidRPr="00000000" w14:paraId="000004E1">
      <w:pPr>
        <w:widowControl w:val="0"/>
        <w:numPr>
          <w:ilvl w:val="1"/>
          <w:numId w:val="23"/>
        </w:numPr>
        <w:shd w:fill="ffffff" w:val="clear"/>
        <w:spacing w:after="0" w:afterAutospacing="0" w:before="0" w:beforeAutospacing="0" w:line="36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Customers who joined in 2017 churned the most.</w:t>
        <w:br w:type="textWrapping"/>
      </w:r>
    </w:p>
    <w:p w:rsidR="00000000" w:rsidDel="00000000" w:rsidP="00000000" w:rsidRDefault="00000000" w:rsidRPr="00000000" w14:paraId="000004E2">
      <w:pPr>
        <w:widowControl w:val="0"/>
        <w:numPr>
          <w:ilvl w:val="1"/>
          <w:numId w:val="23"/>
        </w:numPr>
        <w:shd w:fill="ffffff" w:val="clear"/>
        <w:spacing w:after="0" w:afterAutospacing="0" w:before="0" w:beforeAutospacing="0" w:line="360" w:lineRule="auto"/>
        <w:ind w:left="144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Indicates potential onboarding or engagement issues in that year.</w:t>
      </w:r>
      <w:r w:rsidDel="00000000" w:rsidR="00000000" w:rsidRPr="00000000">
        <w:rPr>
          <w:rtl w:val="0"/>
        </w:rPr>
      </w:r>
    </w:p>
    <w:p w:rsidR="00000000" w:rsidDel="00000000" w:rsidP="00000000" w:rsidRDefault="00000000" w:rsidRPr="00000000" w14:paraId="000004E3">
      <w:pPr>
        <w:widowControl w:val="0"/>
        <w:numPr>
          <w:ilvl w:val="0"/>
          <w:numId w:val="23"/>
        </w:numPr>
        <w:shd w:fill="ffffff" w:val="clear"/>
        <w:spacing w:after="0" w:afterAutospacing="0" w:before="0" w:beforeAutospacing="0" w:line="36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Churn Stabilized in Later Years</w:t>
        <w:br w:type="textWrapping"/>
      </w:r>
    </w:p>
    <w:p w:rsidR="00000000" w:rsidDel="00000000" w:rsidP="00000000" w:rsidRDefault="00000000" w:rsidRPr="00000000" w14:paraId="000004E4">
      <w:pPr>
        <w:widowControl w:val="0"/>
        <w:numPr>
          <w:ilvl w:val="1"/>
          <w:numId w:val="23"/>
        </w:numPr>
        <w:shd w:fill="ffffff" w:val="clear"/>
        <w:spacing w:after="0" w:afterAutospacing="0" w:before="0" w:beforeAutospacing="0" w:line="360" w:lineRule="auto"/>
        <w:ind w:left="144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In 2018 and 2019, churn stabilized at 20%, showing a slight improvement in customer retention efforts.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4E5">
      <w:pPr>
        <w:widowControl w:val="0"/>
        <w:numPr>
          <w:ilvl w:val="0"/>
          <w:numId w:val="23"/>
        </w:numPr>
        <w:shd w:fill="ffffff" w:val="clear"/>
        <w:spacing w:after="0" w:afterAutospacing="0" w:before="0" w:beforeAutospacing="0" w:line="36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2016 Cohort Showed Relatively Lower Churn</w:t>
        <w:br w:type="textWrapping"/>
      </w:r>
      <w:r w:rsidDel="00000000" w:rsidR="00000000" w:rsidRPr="00000000">
        <w:rPr>
          <w:rtl w:val="0"/>
        </w:rPr>
      </w:r>
    </w:p>
    <w:p w:rsidR="00000000" w:rsidDel="00000000" w:rsidP="00000000" w:rsidRDefault="00000000" w:rsidRPr="00000000" w14:paraId="000004E6">
      <w:pPr>
        <w:widowControl w:val="0"/>
        <w:numPr>
          <w:ilvl w:val="1"/>
          <w:numId w:val="23"/>
        </w:numPr>
        <w:shd w:fill="ffffff" w:val="clear"/>
        <w:spacing w:after="0" w:afterAutospacing="0" w:before="0" w:beforeAutospacing="0" w:line="360" w:lineRule="auto"/>
        <w:ind w:left="144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Despite being the oldest cohort, 2016 customers had the lowest churn (19%)—suggesting that long-tenured customers may be more loyal if engaged well early on.</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4E7">
      <w:pPr>
        <w:widowControl w:val="0"/>
        <w:numPr>
          <w:ilvl w:val="0"/>
          <w:numId w:val="23"/>
        </w:numPr>
        <w:shd w:fill="ffffff" w:val="clear"/>
        <w:spacing w:after="0" w:afterAutospacing="0" w:before="0" w:beforeAutospacing="0" w:line="36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No Consistent Downward Trend</w:t>
        <w:br w:type="textWrapping"/>
      </w:r>
    </w:p>
    <w:p w:rsidR="00000000" w:rsidDel="00000000" w:rsidP="00000000" w:rsidRDefault="00000000" w:rsidRPr="00000000" w14:paraId="000004E8">
      <w:pPr>
        <w:widowControl w:val="0"/>
        <w:numPr>
          <w:ilvl w:val="1"/>
          <w:numId w:val="23"/>
        </w:numPr>
        <w:shd w:fill="ffffff" w:val="clear"/>
        <w:spacing w:after="240" w:before="0" w:beforeAutospacing="0" w:line="360" w:lineRule="auto"/>
        <w:ind w:left="144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The churn rate did not decrease year-over-year, implying that strategies to reduce churn may not have been sustained or effective.</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4E9">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Recommendations:</w:t>
      </w:r>
    </w:p>
    <w:p w:rsidR="00000000" w:rsidDel="00000000" w:rsidP="00000000" w:rsidRDefault="00000000" w:rsidRPr="00000000" w14:paraId="000004EA">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Improve Early Engagement for New Joiners</w:t>
      </w:r>
    </w:p>
    <w:p w:rsidR="00000000" w:rsidDel="00000000" w:rsidP="00000000" w:rsidRDefault="00000000" w:rsidRPr="00000000" w14:paraId="000004EB">
      <w:pPr>
        <w:widowControl w:val="0"/>
        <w:numPr>
          <w:ilvl w:val="0"/>
          <w:numId w:val="8"/>
        </w:numPr>
        <w:shd w:fill="ffffff" w:val="clear"/>
        <w:spacing w:after="240" w:before="240" w:line="360" w:lineRule="auto"/>
        <w:ind w:left="72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Since churn is often highest in the first 1–2 years, strengthen the onboarding process with personalized communications, tutorials, and product education.</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4EC">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Target the 2017 Cohort for Recovery</w:t>
      </w:r>
    </w:p>
    <w:p w:rsidR="00000000" w:rsidDel="00000000" w:rsidP="00000000" w:rsidRDefault="00000000" w:rsidRPr="00000000" w14:paraId="000004ED">
      <w:pPr>
        <w:widowControl w:val="0"/>
        <w:numPr>
          <w:ilvl w:val="0"/>
          <w:numId w:val="47"/>
        </w:numPr>
        <w:shd w:fill="ffffff" w:val="clear"/>
        <w:spacing w:after="240" w:before="240" w:line="36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Analyze the 2017 cohort in detail to identify why churn was highest—consider reaching out to similar remaining customers with re-engagement campaigns.</w:t>
      </w:r>
    </w:p>
    <w:p w:rsidR="00000000" w:rsidDel="00000000" w:rsidP="00000000" w:rsidRDefault="00000000" w:rsidRPr="00000000" w14:paraId="000004EE">
      <w:pPr>
        <w:widowControl w:val="0"/>
        <w:shd w:fill="ffffff" w:val="clear"/>
        <w:spacing w:after="240" w:before="240" w:line="360" w:lineRule="auto"/>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Introduce Tenure-Based Loyalty Programs</w:t>
      </w:r>
    </w:p>
    <w:p w:rsidR="00000000" w:rsidDel="00000000" w:rsidP="00000000" w:rsidRDefault="00000000" w:rsidRPr="00000000" w14:paraId="000004EF">
      <w:pPr>
        <w:widowControl w:val="0"/>
        <w:numPr>
          <w:ilvl w:val="0"/>
          <w:numId w:val="65"/>
        </w:numPr>
        <w:shd w:fill="ffffff" w:val="clear"/>
        <w:spacing w:after="240" w:before="240" w:line="360" w:lineRule="auto"/>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Offer benefits or rewards to retain long-tenure customers, as they are more likely to stay loyal if they feel valued.</w:t>
      </w:r>
    </w:p>
    <w:p w:rsidR="00000000" w:rsidDel="00000000" w:rsidP="00000000" w:rsidRDefault="00000000" w:rsidRPr="00000000" w14:paraId="000004F0">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F1">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12.</w:t>
      </w:r>
      <w:r w:rsidDel="00000000" w:rsidR="00000000" w:rsidRPr="00000000">
        <w:rPr>
          <w:rFonts w:ascii="Lato" w:cs="Lato" w:eastAsia="Lato" w:hAnsi="Lato"/>
          <w:b w:val="1"/>
          <w:sz w:val="28"/>
          <w:szCs w:val="28"/>
          <w:rtl w:val="0"/>
        </w:rPr>
        <w:t xml:space="preserve"> </w:t>
      </w:r>
      <w:r w:rsidDel="00000000" w:rsidR="00000000" w:rsidRPr="00000000">
        <w:rPr>
          <w:rFonts w:ascii="Lato" w:cs="Lato" w:eastAsia="Lato" w:hAnsi="Lato"/>
          <w:b w:val="1"/>
          <w:sz w:val="26"/>
          <w:szCs w:val="26"/>
          <w:rtl w:val="0"/>
        </w:rPr>
        <w:t xml:space="preserve">Create a dashboard incorporating all the KPIs and visualization-related metrics. Use a slicer in order to assist in selection in the dashboard.</w:t>
      </w:r>
    </w:p>
    <w:p w:rsidR="00000000" w:rsidDel="00000000" w:rsidP="00000000" w:rsidRDefault="00000000" w:rsidRPr="00000000" w14:paraId="000004F2">
      <w:pPr>
        <w:widowControl w:val="0"/>
        <w:shd w:fill="ffffff" w:val="clear"/>
        <w:spacing w:after="240" w:before="240" w:line="36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Below is the dashboard I have created in Power BI.</w:t>
      </w:r>
    </w:p>
    <w:p w:rsidR="00000000" w:rsidDel="00000000" w:rsidP="00000000" w:rsidRDefault="00000000" w:rsidRPr="00000000" w14:paraId="000004F3">
      <w:pPr>
        <w:widowControl w:val="0"/>
        <w:shd w:fill="ffffff" w:val="clear"/>
        <w:spacing w:after="240" w:before="240" w:line="360" w:lineRule="auto"/>
        <w:ind w:left="0" w:firstLine="0"/>
        <w:rPr>
          <w:rFonts w:ascii="Lato" w:cs="Lato" w:eastAsia="Lato" w:hAnsi="Lato"/>
          <w:sz w:val="26"/>
          <w:szCs w:val="26"/>
        </w:rPr>
      </w:pPr>
      <w:r w:rsidDel="00000000" w:rsidR="00000000" w:rsidRPr="00000000">
        <w:rPr>
          <w:rFonts w:ascii="Lato" w:cs="Lato" w:eastAsia="Lato" w:hAnsi="Lato"/>
          <w:sz w:val="26"/>
          <w:szCs w:val="26"/>
        </w:rPr>
        <w:drawing>
          <wp:inline distB="114300" distT="114300" distL="114300" distR="114300">
            <wp:extent cx="5731200" cy="3200400"/>
            <wp:effectExtent b="0" l="0" r="0" t="0"/>
            <wp:docPr id="41"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F5">
      <w:pPr>
        <w:widowControl w:val="0"/>
        <w:shd w:fill="ffffff" w:val="clear"/>
        <w:spacing w:after="240" w:before="240" w:line="36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F6">
      <w:pPr>
        <w:widowControl w:val="0"/>
        <w:spacing w:after="240" w:before="24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F7">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13. How would you approach this problem, if the objective and subjective questions weren't given?</w:t>
      </w:r>
    </w:p>
    <w:p w:rsidR="00000000" w:rsidDel="00000000" w:rsidP="00000000" w:rsidRDefault="00000000" w:rsidRPr="00000000" w14:paraId="000004F8">
      <w:pPr>
        <w:widowControl w:val="0"/>
        <w:spacing w:after="240" w:before="24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w:t>
      </w:r>
      <w:r w:rsidDel="00000000" w:rsidR="00000000" w:rsidRPr="00000000">
        <w:rPr>
          <w:rFonts w:ascii="Lato" w:cs="Lato" w:eastAsia="Lato" w:hAnsi="Lato"/>
          <w:sz w:val="26"/>
          <w:szCs w:val="26"/>
          <w:rtl w:val="0"/>
        </w:rPr>
        <w:t xml:space="preserve"> If no predefined questions were provided, I would take a structured, insight-driven approach to analyze customer churn and recommend strategies:</w:t>
      </w:r>
    </w:p>
    <w:p w:rsidR="00000000" w:rsidDel="00000000" w:rsidP="00000000" w:rsidRDefault="00000000" w:rsidRPr="00000000" w14:paraId="000004F9">
      <w:pPr>
        <w:widowControl w:val="0"/>
        <w:numPr>
          <w:ilvl w:val="0"/>
          <w:numId w:val="13"/>
        </w:numPr>
        <w:spacing w:after="0" w:afterAutospacing="0" w:before="24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Define the Objective:</w:t>
      </w:r>
      <w:r w:rsidDel="00000000" w:rsidR="00000000" w:rsidRPr="00000000">
        <w:rPr>
          <w:rFonts w:ascii="Lato" w:cs="Lato" w:eastAsia="Lato" w:hAnsi="Lato"/>
          <w:sz w:val="26"/>
          <w:szCs w:val="26"/>
          <w:rtl w:val="0"/>
        </w:rPr>
        <w:t xml:space="preserve"> Focus on understanding churn patterns and identifying opportunities to improve customer retention and engagement.</w:t>
        <w:br w:type="textWrapping"/>
      </w:r>
    </w:p>
    <w:p w:rsidR="00000000" w:rsidDel="00000000" w:rsidP="00000000" w:rsidRDefault="00000000" w:rsidRPr="00000000" w14:paraId="000004FA">
      <w:pPr>
        <w:widowControl w:val="0"/>
        <w:numPr>
          <w:ilvl w:val="0"/>
          <w:numId w:val="13"/>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Explore the Data:</w:t>
      </w:r>
      <w:r w:rsidDel="00000000" w:rsidR="00000000" w:rsidRPr="00000000">
        <w:rPr>
          <w:rFonts w:ascii="Lato" w:cs="Lato" w:eastAsia="Lato" w:hAnsi="Lato"/>
          <w:sz w:val="26"/>
          <w:szCs w:val="26"/>
          <w:rtl w:val="0"/>
        </w:rPr>
        <w:t xml:space="preserve"> Perform data cleaning and exploration to understand key features like age, credit score, balance, tenure, product usage, and activity status.</w:t>
        <w:br w:type="textWrapping"/>
      </w:r>
    </w:p>
    <w:p w:rsidR="00000000" w:rsidDel="00000000" w:rsidP="00000000" w:rsidRDefault="00000000" w:rsidRPr="00000000" w14:paraId="000004FB">
      <w:pPr>
        <w:widowControl w:val="0"/>
        <w:numPr>
          <w:ilvl w:val="0"/>
          <w:numId w:val="13"/>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Establish Key Metrics:</w:t>
        <w:br w:type="textWrapping"/>
      </w:r>
    </w:p>
    <w:p w:rsidR="00000000" w:rsidDel="00000000" w:rsidP="00000000" w:rsidRDefault="00000000" w:rsidRPr="00000000" w14:paraId="000004FC">
      <w:pPr>
        <w:widowControl w:val="0"/>
        <w:numPr>
          <w:ilvl w:val="1"/>
          <w:numId w:val="13"/>
        </w:numPr>
        <w:spacing w:after="0" w:afterAutospacing="0" w:before="0" w:beforeAutospacing="0" w:line="24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Overall and yearly churn rate</w:t>
        <w:br w:type="textWrapping"/>
      </w:r>
    </w:p>
    <w:p w:rsidR="00000000" w:rsidDel="00000000" w:rsidP="00000000" w:rsidRDefault="00000000" w:rsidRPr="00000000" w14:paraId="000004FD">
      <w:pPr>
        <w:widowControl w:val="0"/>
        <w:numPr>
          <w:ilvl w:val="1"/>
          <w:numId w:val="13"/>
        </w:numPr>
        <w:spacing w:after="0" w:afterAutospacing="0" w:before="0" w:beforeAutospacing="0" w:line="24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Product adoption rate (e.g., credit card, multiple products)</w:t>
        <w:br w:type="textWrapping"/>
      </w:r>
    </w:p>
    <w:p w:rsidR="00000000" w:rsidDel="00000000" w:rsidP="00000000" w:rsidRDefault="00000000" w:rsidRPr="00000000" w14:paraId="000004FE">
      <w:pPr>
        <w:widowControl w:val="0"/>
        <w:numPr>
          <w:ilvl w:val="1"/>
          <w:numId w:val="13"/>
        </w:numPr>
        <w:spacing w:after="0" w:afterAutospacing="0" w:before="0" w:beforeAutospacing="0" w:line="240" w:lineRule="auto"/>
        <w:ind w:left="144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Inactivity levels and tenure-based segmentation</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4FF">
      <w:pPr>
        <w:widowControl w:val="0"/>
        <w:numPr>
          <w:ilvl w:val="0"/>
          <w:numId w:val="13"/>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Create Visual Insights in Power BI:</w:t>
        <w:br w:type="textWrapping"/>
      </w:r>
    </w:p>
    <w:p w:rsidR="00000000" w:rsidDel="00000000" w:rsidP="00000000" w:rsidRDefault="00000000" w:rsidRPr="00000000" w14:paraId="00000500">
      <w:pPr>
        <w:widowControl w:val="0"/>
        <w:numPr>
          <w:ilvl w:val="1"/>
          <w:numId w:val="13"/>
        </w:numPr>
        <w:spacing w:after="0" w:afterAutospacing="0" w:before="0" w:beforeAutospacing="0" w:line="24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Churn trends by join year and geography</w:t>
        <w:br w:type="textWrapping"/>
      </w:r>
    </w:p>
    <w:p w:rsidR="00000000" w:rsidDel="00000000" w:rsidP="00000000" w:rsidRDefault="00000000" w:rsidRPr="00000000" w14:paraId="00000501">
      <w:pPr>
        <w:widowControl w:val="0"/>
        <w:numPr>
          <w:ilvl w:val="1"/>
          <w:numId w:val="13"/>
        </w:numPr>
        <w:spacing w:after="0" w:afterAutospacing="0" w:before="0" w:beforeAutospacing="0" w:line="24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Credit card ownership vs. churn</w:t>
        <w:br w:type="textWrapping"/>
      </w:r>
    </w:p>
    <w:p w:rsidR="00000000" w:rsidDel="00000000" w:rsidP="00000000" w:rsidRDefault="00000000" w:rsidRPr="00000000" w14:paraId="00000502">
      <w:pPr>
        <w:widowControl w:val="0"/>
        <w:numPr>
          <w:ilvl w:val="1"/>
          <w:numId w:val="13"/>
        </w:numPr>
        <w:spacing w:after="0" w:afterAutospacing="0" w:before="0" w:beforeAutospacing="0" w:line="24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Risk heatmaps for identifying at-risk segments</w:t>
        <w:br w:type="textWrapping"/>
      </w:r>
    </w:p>
    <w:p w:rsidR="00000000" w:rsidDel="00000000" w:rsidP="00000000" w:rsidRDefault="00000000" w:rsidRPr="00000000" w14:paraId="00000503">
      <w:pPr>
        <w:widowControl w:val="0"/>
        <w:numPr>
          <w:ilvl w:val="0"/>
          <w:numId w:val="13"/>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Identify Churn Drivers:</w:t>
      </w:r>
      <w:r w:rsidDel="00000000" w:rsidR="00000000" w:rsidRPr="00000000">
        <w:rPr>
          <w:rFonts w:ascii="Lato" w:cs="Lato" w:eastAsia="Lato" w:hAnsi="Lato"/>
          <w:sz w:val="26"/>
          <w:szCs w:val="26"/>
          <w:rtl w:val="0"/>
        </w:rPr>
        <w:t xml:space="preserve"> Analyze which customer characteristics (e.g., low credit score, inactivity, fewer products) are highly correlated with churn.</w:t>
        <w:br w:type="textWrapping"/>
      </w:r>
    </w:p>
    <w:p w:rsidR="00000000" w:rsidDel="00000000" w:rsidP="00000000" w:rsidRDefault="00000000" w:rsidRPr="00000000" w14:paraId="00000504">
      <w:pPr>
        <w:widowControl w:val="0"/>
        <w:numPr>
          <w:ilvl w:val="0"/>
          <w:numId w:val="13"/>
        </w:numPr>
        <w:spacing w:after="0" w:afterAutospacing="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Develop Targeted Strategies:</w:t>
        <w:br w:type="textWrapping"/>
      </w:r>
    </w:p>
    <w:p w:rsidR="00000000" w:rsidDel="00000000" w:rsidP="00000000" w:rsidRDefault="00000000" w:rsidRPr="00000000" w14:paraId="00000505">
      <w:pPr>
        <w:widowControl w:val="0"/>
        <w:numPr>
          <w:ilvl w:val="1"/>
          <w:numId w:val="13"/>
        </w:numPr>
        <w:spacing w:after="0" w:afterAutospacing="0" w:before="0" w:beforeAutospacing="0" w:line="24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Personalized retention offers for high-risk customers</w:t>
        <w:br w:type="textWrapping"/>
      </w:r>
    </w:p>
    <w:p w:rsidR="00000000" w:rsidDel="00000000" w:rsidP="00000000" w:rsidRDefault="00000000" w:rsidRPr="00000000" w14:paraId="00000506">
      <w:pPr>
        <w:widowControl w:val="0"/>
        <w:numPr>
          <w:ilvl w:val="1"/>
          <w:numId w:val="13"/>
        </w:numPr>
        <w:spacing w:after="0" w:afterAutospacing="0" w:before="0" w:beforeAutospacing="0" w:line="240" w:lineRule="auto"/>
        <w:ind w:left="1440" w:hanging="360"/>
        <w:rPr>
          <w:rFonts w:ascii="Lato" w:cs="Lato" w:eastAsia="Lato" w:hAnsi="Lato"/>
          <w:sz w:val="26"/>
          <w:szCs w:val="26"/>
        </w:rPr>
      </w:pPr>
      <w:r w:rsidDel="00000000" w:rsidR="00000000" w:rsidRPr="00000000">
        <w:rPr>
          <w:rFonts w:ascii="Lato" w:cs="Lato" w:eastAsia="Lato" w:hAnsi="Lato"/>
          <w:sz w:val="26"/>
          <w:szCs w:val="26"/>
          <w:rtl w:val="0"/>
        </w:rPr>
        <w:t xml:space="preserve">Bundling products and loyalty programs</w:t>
        <w:br w:type="textWrapping"/>
      </w:r>
    </w:p>
    <w:p w:rsidR="00000000" w:rsidDel="00000000" w:rsidP="00000000" w:rsidRDefault="00000000" w:rsidRPr="00000000" w14:paraId="00000507">
      <w:pPr>
        <w:widowControl w:val="0"/>
        <w:numPr>
          <w:ilvl w:val="1"/>
          <w:numId w:val="13"/>
        </w:numPr>
        <w:spacing w:after="0" w:afterAutospacing="0" w:before="0" w:beforeAutospacing="0" w:line="240" w:lineRule="auto"/>
        <w:ind w:left="1440" w:hanging="360"/>
        <w:rPr>
          <w:rFonts w:ascii="Lato" w:cs="Lato" w:eastAsia="Lato" w:hAnsi="Lato"/>
          <w:b w:val="1"/>
          <w:sz w:val="26"/>
          <w:szCs w:val="26"/>
        </w:rPr>
      </w:pPr>
      <w:r w:rsidDel="00000000" w:rsidR="00000000" w:rsidRPr="00000000">
        <w:rPr>
          <w:rFonts w:ascii="Lato" w:cs="Lato" w:eastAsia="Lato" w:hAnsi="Lato"/>
          <w:sz w:val="26"/>
          <w:szCs w:val="26"/>
          <w:rtl w:val="0"/>
        </w:rPr>
        <w:t xml:space="preserve">Onboarding improvements for new customers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508">
      <w:pPr>
        <w:widowControl w:val="0"/>
        <w:numPr>
          <w:ilvl w:val="0"/>
          <w:numId w:val="13"/>
        </w:numPr>
        <w:spacing w:after="240" w:before="0" w:beforeAutospacing="0" w:line="240" w:lineRule="auto"/>
        <w:ind w:left="720" w:hanging="360"/>
        <w:rPr>
          <w:rFonts w:ascii="Lato" w:cs="Lato" w:eastAsia="Lato" w:hAnsi="Lato"/>
          <w:b w:val="1"/>
          <w:sz w:val="26"/>
          <w:szCs w:val="26"/>
        </w:rPr>
      </w:pPr>
      <w:r w:rsidDel="00000000" w:rsidR="00000000" w:rsidRPr="00000000">
        <w:rPr>
          <w:rFonts w:ascii="Lato" w:cs="Lato" w:eastAsia="Lato" w:hAnsi="Lato"/>
          <w:b w:val="1"/>
          <w:sz w:val="26"/>
          <w:szCs w:val="26"/>
          <w:rtl w:val="0"/>
        </w:rPr>
        <w:t xml:space="preserve">Optional:</w:t>
      </w:r>
      <w:r w:rsidDel="00000000" w:rsidR="00000000" w:rsidRPr="00000000">
        <w:rPr>
          <w:rFonts w:ascii="Lato" w:cs="Lato" w:eastAsia="Lato" w:hAnsi="Lato"/>
          <w:sz w:val="26"/>
          <w:szCs w:val="26"/>
          <w:rtl w:val="0"/>
        </w:rPr>
        <w:t xml:space="preserve"> Build a basic churn prediction model to assign risk scores and prioritize interventions.</w:t>
      </w:r>
      <w:r w:rsidDel="00000000" w:rsidR="00000000" w:rsidRPr="00000000">
        <w:rPr>
          <w:rFonts w:ascii="Lato" w:cs="Lato" w:eastAsia="Lato" w:hAnsi="Lato"/>
          <w:b w:val="1"/>
          <w:sz w:val="26"/>
          <w:szCs w:val="26"/>
          <w:rtl w:val="0"/>
        </w:rPr>
        <w:br w:type="textWrapping"/>
      </w:r>
    </w:p>
    <w:p w:rsidR="00000000" w:rsidDel="00000000" w:rsidP="00000000" w:rsidRDefault="00000000" w:rsidRPr="00000000" w14:paraId="00000509">
      <w:pPr>
        <w:widowControl w:val="0"/>
        <w:spacing w:after="240" w:before="240"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This approach ensures a comprehensive understanding of churn while providing actionable, data-backed recommendations to reduce it.</w:t>
      </w:r>
    </w:p>
    <w:p w:rsidR="00000000" w:rsidDel="00000000" w:rsidP="00000000" w:rsidRDefault="00000000" w:rsidRPr="00000000" w14:paraId="0000050A">
      <w:pPr>
        <w:widowControl w:val="0"/>
        <w:spacing w:after="240" w:before="24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50B">
      <w:pPr>
        <w:widowControl w:val="0"/>
        <w:spacing w:after="240" w:before="24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50C">
      <w:pPr>
        <w:widowControl w:val="0"/>
        <w:spacing w:after="240" w:before="240" w:line="240" w:lineRule="auto"/>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14. In the “Bank_Churn” table how can you modify the name of the “HasCrCard” column to “Has_creditcard”?</w:t>
      </w:r>
    </w:p>
    <w:p w:rsidR="00000000" w:rsidDel="00000000" w:rsidP="00000000" w:rsidRDefault="00000000" w:rsidRPr="00000000" w14:paraId="0000050D">
      <w:pPr>
        <w:widowControl w:val="0"/>
        <w:spacing w:after="240" w:before="240" w:line="240" w:lineRule="auto"/>
        <w:ind w:left="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 </w:t>
      </w:r>
      <w:r w:rsidDel="00000000" w:rsidR="00000000" w:rsidRPr="00000000">
        <w:rPr>
          <w:rFonts w:ascii="Lato" w:cs="Lato" w:eastAsia="Lato" w:hAnsi="Lato"/>
          <w:sz w:val="26"/>
          <w:szCs w:val="26"/>
          <w:rtl w:val="0"/>
        </w:rPr>
        <w:t xml:space="preserve">To rename the column , I have used the following SQL query:</w:t>
      </w:r>
    </w:p>
    <w:p w:rsidR="00000000" w:rsidDel="00000000" w:rsidP="00000000" w:rsidRDefault="00000000" w:rsidRPr="00000000" w14:paraId="0000050E">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ALTER TABLE Bank_Churn</w:t>
      </w:r>
    </w:p>
    <w:p w:rsidR="00000000" w:rsidDel="00000000" w:rsidP="00000000" w:rsidRDefault="00000000" w:rsidRPr="00000000" w14:paraId="0000050F">
      <w:pPr>
        <w:widowControl w:val="0"/>
        <w:spacing w:after="240" w:before="240" w:line="240" w:lineRule="auto"/>
        <w:rPr>
          <w:rFonts w:ascii="Lato" w:cs="Lato" w:eastAsia="Lato" w:hAnsi="Lato"/>
          <w:b w:val="1"/>
          <w:color w:val="3d85c6"/>
          <w:sz w:val="26"/>
          <w:szCs w:val="26"/>
        </w:rPr>
      </w:pPr>
      <w:r w:rsidDel="00000000" w:rsidR="00000000" w:rsidRPr="00000000">
        <w:rPr>
          <w:rFonts w:ascii="Lato" w:cs="Lato" w:eastAsia="Lato" w:hAnsi="Lato"/>
          <w:b w:val="1"/>
          <w:color w:val="3d85c6"/>
          <w:sz w:val="26"/>
          <w:szCs w:val="26"/>
          <w:rtl w:val="0"/>
        </w:rPr>
        <w:t xml:space="preserve">RENAME COLUMN HasCrCard TO Has_creditcard;</w:t>
      </w:r>
    </w:p>
    <w:p w:rsidR="00000000" w:rsidDel="00000000" w:rsidP="00000000" w:rsidRDefault="00000000" w:rsidRPr="00000000" w14:paraId="00000510">
      <w:pPr>
        <w:widowControl w:val="0"/>
        <w:spacing w:after="240" w:before="240"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511">
      <w:pPr>
        <w:widowControl w:val="0"/>
        <w:spacing w:after="240" w:before="240" w:line="240" w:lineRule="auto"/>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512">
      <w:pPr>
        <w:widowControl w:val="0"/>
        <w:spacing w:after="240" w:before="24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513">
      <w:pPr>
        <w:widowControl w:val="0"/>
        <w:spacing w:after="240" w:before="240" w:line="240" w:lineRule="auto"/>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514">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515">
      <w:pPr>
        <w:widowControl w:val="0"/>
        <w:spacing w:before="300" w:line="240" w:lineRule="auto"/>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516">
      <w:pPr>
        <w:widowControl w:val="0"/>
        <w:spacing w:before="300" w:line="240" w:lineRule="auto"/>
        <w:ind w:left="0" w:firstLine="0"/>
        <w:rPr>
          <w:rFonts w:ascii="Lato" w:cs="Lato" w:eastAsia="Lato" w:hAnsi="Lato"/>
          <w:b w:val="1"/>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 w:name="PT Mono">
    <w:embedRegular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25.png"/><Relationship Id="rId41" Type="http://schemas.openxmlformats.org/officeDocument/2006/relationships/image" Target="media/image1.png"/><Relationship Id="rId44" Type="http://schemas.openxmlformats.org/officeDocument/2006/relationships/image" Target="media/image33.png"/><Relationship Id="rId43" Type="http://schemas.openxmlformats.org/officeDocument/2006/relationships/image" Target="media/image36.png"/><Relationship Id="rId46" Type="http://schemas.openxmlformats.org/officeDocument/2006/relationships/image" Target="media/image28.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5.png"/><Relationship Id="rId47" Type="http://schemas.openxmlformats.org/officeDocument/2006/relationships/image" Target="media/image50.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5.png"/><Relationship Id="rId8" Type="http://schemas.openxmlformats.org/officeDocument/2006/relationships/image" Target="media/image39.png"/><Relationship Id="rId31" Type="http://schemas.openxmlformats.org/officeDocument/2006/relationships/image" Target="media/image47.png"/><Relationship Id="rId30" Type="http://schemas.openxmlformats.org/officeDocument/2006/relationships/image" Target="media/image8.png"/><Relationship Id="rId33" Type="http://schemas.openxmlformats.org/officeDocument/2006/relationships/image" Target="media/image45.png"/><Relationship Id="rId32" Type="http://schemas.openxmlformats.org/officeDocument/2006/relationships/image" Target="media/image23.png"/><Relationship Id="rId35" Type="http://schemas.openxmlformats.org/officeDocument/2006/relationships/image" Target="media/image4.png"/><Relationship Id="rId34" Type="http://schemas.openxmlformats.org/officeDocument/2006/relationships/image" Target="media/image13.png"/><Relationship Id="rId37" Type="http://schemas.openxmlformats.org/officeDocument/2006/relationships/image" Target="media/image46.png"/><Relationship Id="rId36" Type="http://schemas.openxmlformats.org/officeDocument/2006/relationships/image" Target="media/image2.png"/><Relationship Id="rId39" Type="http://schemas.openxmlformats.org/officeDocument/2006/relationships/image" Target="media/image14.png"/><Relationship Id="rId38" Type="http://schemas.openxmlformats.org/officeDocument/2006/relationships/image" Target="media/image10.png"/><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42.png"/><Relationship Id="rId24" Type="http://schemas.openxmlformats.org/officeDocument/2006/relationships/image" Target="media/image12.png"/><Relationship Id="rId23" Type="http://schemas.openxmlformats.org/officeDocument/2006/relationships/image" Target="media/image37.png"/><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24.png"/><Relationship Id="rId27" Type="http://schemas.openxmlformats.org/officeDocument/2006/relationships/image" Target="media/image27.png"/><Relationship Id="rId29" Type="http://schemas.openxmlformats.org/officeDocument/2006/relationships/image" Target="media/image48.png"/><Relationship Id="rId51" Type="http://schemas.openxmlformats.org/officeDocument/2006/relationships/image" Target="media/image30.png"/><Relationship Id="rId50" Type="http://schemas.openxmlformats.org/officeDocument/2006/relationships/image" Target="media/image6.png"/><Relationship Id="rId53" Type="http://schemas.openxmlformats.org/officeDocument/2006/relationships/image" Target="media/image49.png"/><Relationship Id="rId52" Type="http://schemas.openxmlformats.org/officeDocument/2006/relationships/image" Target="media/image22.png"/><Relationship Id="rId11" Type="http://schemas.openxmlformats.org/officeDocument/2006/relationships/image" Target="media/image44.png"/><Relationship Id="rId10" Type="http://schemas.openxmlformats.org/officeDocument/2006/relationships/image" Target="media/image19.png"/><Relationship Id="rId13" Type="http://schemas.openxmlformats.org/officeDocument/2006/relationships/image" Target="media/image38.png"/><Relationship Id="rId12" Type="http://schemas.openxmlformats.org/officeDocument/2006/relationships/image" Target="media/image20.png"/><Relationship Id="rId15" Type="http://schemas.openxmlformats.org/officeDocument/2006/relationships/image" Target="media/image40.png"/><Relationship Id="rId14" Type="http://schemas.openxmlformats.org/officeDocument/2006/relationships/image" Target="media/image41.png"/><Relationship Id="rId17" Type="http://schemas.openxmlformats.org/officeDocument/2006/relationships/image" Target="media/image26.png"/><Relationship Id="rId16" Type="http://schemas.openxmlformats.org/officeDocument/2006/relationships/image" Target="media/image29.png"/><Relationship Id="rId19" Type="http://schemas.openxmlformats.org/officeDocument/2006/relationships/image" Target="media/image43.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0" Type="http://schemas.openxmlformats.org/officeDocument/2006/relationships/font" Target="fonts/PTMono-regular.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