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AF1C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Secure IIoT-Based SCADA Motor Temperature Monitoring and Alert System</w:t>
      </w:r>
      <w:r>
        <w:rPr>
          <w:rFonts w:ascii="Times New Roman" w:hAnsi="Times New Roman" w:eastAsia="Times New Roman" w:cs="Times New Roman"/>
          <w:sz w:val="48"/>
        </w:rPr>
      </w:r>
    </w:p>
    <w:p w14:paraId="32D7210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  <w:r/>
    </w:p>
    <w:p w14:paraId="560036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3A38F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Industrial Internet of Things (IIoT) plays a crucial role in modern industries by enabling real-time monitoring and automation. This project demonstrates a simulated SCADA-based motor monitoring system using Modbus protocol, where temperature is continuous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ly observed and alerts are generated when unsafe conditions occur.</w:t>
      </w:r>
      <w:r>
        <w:rPr>
          <w:rFonts w:ascii="Times New Roman" w:hAnsi="Times New Roman" w:eastAsia="Times New Roman" w:cs="Times New Roman"/>
          <w:sz w:val="24"/>
        </w:rPr>
      </w:r>
    </w:p>
    <w:p w14:paraId="3A42B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7BC1C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Objective</w:t>
      </w:r>
      <w:r/>
    </w:p>
    <w:p w14:paraId="4FC9C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main objectives of this project are:</w:t>
      </w:r>
      <w:r/>
    </w:p>
    <w:p w14:paraId="2D5FB4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monitor motor temperature using Modbus protocol</w:t>
      </w:r>
      <w:r/>
    </w:p>
    <w:p w14:paraId="46FC03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visualize real-time data using Node-RED dashboard</w:t>
      </w:r>
      <w:r/>
    </w:p>
    <w:p w14:paraId="4A9679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generate email alerts when temperature exceeds 70°C</w:t>
      </w:r>
      <w:r/>
    </w:p>
    <w:p w14:paraId="7448B9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implement cybersecurity concepts in IIoT systems</w:t>
      </w:r>
      <w:r>
        <w:rPr>
          <w:rFonts w:ascii="Times New Roman" w:hAnsi="Times New Roman" w:eastAsia="Times New Roman" w:cs="Times New Roman"/>
          <w:sz w:val="24"/>
        </w:rPr>
      </w:r>
    </w:p>
    <w:p w14:paraId="0F426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F99E5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Tools and Technologies Used</w:t>
      </w:r>
      <w:r/>
    </w:p>
    <w:p w14:paraId="47D0355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Node-RED</w:t>
      </w:r>
      <w:r/>
    </w:p>
    <w:p w14:paraId="49472A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Modbus TCP Server (Python)</w:t>
      </w:r>
      <w:r/>
    </w:p>
    <w:p w14:paraId="1B77CCA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SCADA Demo Machine Interface</w:t>
      </w:r>
      <w:r/>
    </w:p>
    <w:p w14:paraId="6201E96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Gmail SMTP (Email Alert)</w:t>
      </w:r>
      <w:r/>
    </w:p>
    <w:p w14:paraId="068906F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Kali Linux</w:t>
      </w:r>
      <w:r>
        <w:rPr>
          <w:rFonts w:ascii="Times New Roman" w:hAnsi="Times New Roman" w:eastAsia="Times New Roman" w:cs="Times New Roman"/>
          <w:sz w:val="24"/>
        </w:rPr>
      </w:r>
    </w:p>
    <w:p w14:paraId="265DA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65EBAC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System Architecture</w:t>
      </w:r>
      <w:r/>
    </w:p>
    <w:p w14:paraId="45D1C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SCADA Motor → Modbus Server → Node-RED → Dashboard + Alert System → Email Notification</w:t>
      </w:r>
      <w:r/>
    </w:p>
    <w:p w14:paraId="2AA597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Methodology</w:t>
      </w:r>
      <w:r/>
    </w:p>
    <w:p w14:paraId="26509F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1: Modbus Server Simulation</w:t>
      </w:r>
      <w:r/>
    </w:p>
    <w:p w14:paraId="056DA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Python-based Modbus TCP server was used to simulate motor temperature values ranging from 20°C to 70°C.</w:t>
      </w:r>
      <w:r/>
    </w:p>
    <w:p w14:paraId="722702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2: Data Acquisition</w:t>
      </w:r>
      <w:r/>
    </w:p>
    <w:p w14:paraId="0BECF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Node-RED reads temperature values from the Modbus server using Modbus Read node.</w:t>
      </w:r>
      <w:r/>
    </w:p>
    <w:p w14:paraId="26D63B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3: Data Processing</w:t>
      </w:r>
      <w:r/>
    </w:p>
    <w:p w14:paraId="63DD3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received data is converted into numerical format using a function node.</w:t>
      </w:r>
      <w:r/>
    </w:p>
    <w:p w14:paraId="435470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4: Condition Monitoring</w:t>
      </w:r>
      <w:r/>
    </w:p>
    <w:p w14:paraId="1D515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threshold condition is applied:</w:t>
      </w:r>
      <w:r/>
    </w:p>
    <w:p w14:paraId="1D83A9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temperature ≥ 70°C → trigger alert through email</w:t>
      </w:r>
      <w:r/>
    </w:p>
    <w:p w14:paraId="055A98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5: Alert System</w:t>
      </w:r>
      <w:r/>
    </w:p>
    <w:p w14:paraId="0A5F7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email is sent automatically using SMTP when the threshold is crossed.</w:t>
      </w:r>
      <w:r/>
    </w:p>
    <w:p w14:paraId="0863B6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6: Dashboard Visualization</w:t>
      </w:r>
      <w:r/>
    </w:p>
    <w:p w14:paraId="6670C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Temperature values are displayed in real-time using a gauge in Node-RED dashboard.</w:t>
      </w:r>
      <w:r>
        <w:rPr>
          <w:rFonts w:ascii="Times New Roman" w:hAnsi="Times New Roman" w:eastAsia="Times New Roman" w:cs="Times New Roman"/>
          <w:sz w:val="24"/>
        </w:rPr>
      </w:r>
    </w:p>
    <w:p w14:paraId="2407D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6F1B2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Node-RED Flow Explanation</w:t>
      </w:r>
      <w:r/>
    </w:p>
    <w:p w14:paraId="7AA6D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flow consists of the following components:</w:t>
      </w:r>
      <w:r/>
    </w:p>
    <w:p w14:paraId="75EDDA9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Modbus Read Node → Reads temperature</w:t>
      </w:r>
      <w:r/>
    </w:p>
    <w:p w14:paraId="76B8D51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 Node → Converts data format</w:t>
      </w:r>
      <w:r/>
    </w:p>
    <w:p w14:paraId="189856C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Switch/Logic Node → Checks condition (≥70°C)</w:t>
      </w:r>
      <w:r/>
    </w:p>
    <w:p w14:paraId="011880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Node → Sends alert</w:t>
      </w:r>
      <w:r/>
    </w:p>
    <w:p w14:paraId="7993FFC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Gauge → Displays temperature</w:t>
      </w:r>
      <w:r>
        <w:rPr>
          <w:rFonts w:ascii="Times New Roman" w:hAnsi="Times New Roman" w:eastAsia="Times New Roman" w:cs="Times New Roman"/>
          <w:sz w:val="24"/>
        </w:rPr>
      </w:r>
    </w:p>
    <w:p w14:paraId="30E9B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566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616FC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Screenshots</w:t>
      </w:r>
      <w:r/>
    </w:p>
    <w:p w14:paraId="58974E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Screenshot 1: SCADA Motor Interface</w:t>
      </w:r>
      <w:r/>
    </w:p>
    <w:p w14:paraId="527391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458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003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0" r="0" b="17626"/>
                        <a:stretch/>
                      </pic:blipFill>
                      <pic:spPr bwMode="auto">
                        <a:xfrm flipH="0" flipV="0">
                          <a:off x="0" y="0"/>
                          <a:ext cx="5943599" cy="1845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5.34pt;mso-wrap-distance-left:0.00pt;mso-wrap-distance-top:0.00pt;mso-wrap-distance-right:0.00pt;mso-wrap-distance-bottom:0.00pt;z-index:1;" stroked="false">
                <v:imagedata r:id="rId9" o:title="" croptop="0f" cropleft="0f" cropbottom="11551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34824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12B2D4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Screenshot 2: Node-RED Flow</w:t>
      </w:r>
      <w:r/>
    </w:p>
    <w:p w14:paraId="6D103E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577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0855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157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69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253AC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</w:p>
    <w:p w14:paraId="4BE4D2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Screenshot 3: Email Alert Received</w:t>
      </w:r>
      <w:r/>
    </w:p>
    <w:p w14:paraId="51C6E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80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233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19715" r="0" b="65442"/>
                        <a:stretch/>
                      </pic:blipFill>
                      <pic:spPr bwMode="auto">
                        <a:xfrm flipH="0" flipV="0">
                          <a:off x="0" y="0"/>
                          <a:ext cx="5943599" cy="348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.41pt;mso-wrap-distance-left:0.00pt;mso-wrap-distance-top:0.00pt;mso-wrap-distance-right:0.00pt;mso-wrap-distance-bottom:0.00pt;z-index:1;" stroked="false">
                <v:imagedata r:id="rId11" o:title="" croptop="12920f" cropleft="0f" cropbottom="42888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681450</wp:posOffset>
                </wp:positionV>
                <wp:extent cx="5830275" cy="1189756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881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23093" t="29903" r="7819" b="34492"/>
                        <a:stretch/>
                      </pic:blipFill>
                      <pic:spPr bwMode="auto">
                        <a:xfrm flipH="0" flipV="0">
                          <a:off x="0" y="0"/>
                          <a:ext cx="5830274" cy="1189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048;o:allowoverlap:true;o:allowincell:true;mso-position-horizontal-relative:text;margin-left:0.00pt;mso-position-horizontal:absolute;mso-position-vertical-relative:text;margin-top:53.66pt;mso-position-vertical:absolute;width:459.08pt;height:93.68pt;mso-wrap-distance-left:9.07pt;mso-wrap-distance-top:0.00pt;mso-wrap-distance-right:9.07pt;mso-wrap-distance-bottom:0.00pt;z-index:1;" stroked="false">
                <v:imagedata r:id="rId12" o:title="" croptop="19597f" cropleft="15134f" cropbottom="22605f" cropright="5124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  <w:r/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highlight w:val="none"/>
        </w:rPr>
      </w:r>
    </w:p>
    <w:p w14:paraId="24B86D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Screenshot 4: Dashboard Temperature Gauge</w:t>
      </w:r>
      <w:r/>
    </w:p>
    <w:p w14:paraId="5C463D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577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140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157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69.9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5BCA7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</w:p>
    <w:p w14:paraId="2B36FA4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Screenshot 5: Modbus Server Running</w:t>
      </w:r>
      <w:r/>
    </w:p>
    <w:p w14:paraId="66BC0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7900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921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179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92.8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213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01E7C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Alert Logic Implementation</w:t>
      </w:r>
      <w:r/>
    </w:p>
    <w:p w14:paraId="2A5C7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avoid repeated alerts, a state-based logic was implemented. The system sends an email only when the temperature crosses 70°C from a lower value, preventing multiple alerts.</w:t>
      </w:r>
      <w:r>
        <w:rPr>
          <w:rFonts w:ascii="Times New Roman" w:hAnsi="Times New Roman" w:eastAsia="Times New Roman" w:cs="Times New Roman"/>
          <w:sz w:val="24"/>
        </w:rPr>
      </w:r>
    </w:p>
    <w:p w14:paraId="283C0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D51C3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Cybersecurity Implementation</w:t>
      </w:r>
      <w:r/>
    </w:p>
    <w:p w14:paraId="7B5BC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security measures were considered:</w:t>
      </w:r>
      <w:r/>
    </w:p>
    <w:p w14:paraId="7B9900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email authentication using App Password</w:t>
      </w:r>
      <w:r/>
    </w:p>
    <w:p w14:paraId="0905CDD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access to Node-RED</w:t>
      </w:r>
      <w:r/>
    </w:p>
    <w:p w14:paraId="555ECC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Monitoring abnormal conditions (temperature threshold)</w:t>
      </w:r>
      <w:r/>
    </w:p>
    <w:p w14:paraId="27B452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Prevention of alert flooding</w:t>
      </w:r>
      <w:r>
        <w:rPr>
          <w:rFonts w:ascii="Times New Roman" w:hAnsi="Times New Roman" w:eastAsia="Times New Roman" w:cs="Times New Roman"/>
          <w:sz w:val="24"/>
        </w:rPr>
      </w:r>
    </w:p>
    <w:p w14:paraId="22A95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DBF11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Results</w:t>
      </w:r>
      <w:r/>
    </w:p>
    <w:p w14:paraId="778CBD9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monitoring of motor temperature achieved</w:t>
      </w:r>
      <w:r/>
    </w:p>
    <w:p w14:paraId="246F01A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 successfully triggered when temperature ≥ 70°C</w:t>
      </w:r>
      <w:r/>
    </w:p>
    <w:p w14:paraId="0E3CD83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visualization working correctly</w:t>
      </w:r>
      <w:r/>
    </w:p>
    <w:p w14:paraId="58BC5F0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repeated alerts due to smart logic implementation</w:t>
      </w:r>
      <w:r>
        <w:rPr>
          <w:rFonts w:ascii="Times New Roman" w:hAnsi="Times New Roman" w:eastAsia="Times New Roman" w:cs="Times New Roman"/>
          <w:sz w:val="24"/>
        </w:rPr>
      </w:r>
    </w:p>
    <w:p w14:paraId="17A88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6D459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Advantages</w:t>
      </w:r>
      <w:r/>
    </w:p>
    <w:p w14:paraId="78E5904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monitoring</w:t>
      </w:r>
      <w:r/>
    </w:p>
    <w:p w14:paraId="57C7B38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alert system</w:t>
      </w:r>
      <w:r/>
    </w:p>
    <w:p w14:paraId="7AC7018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to implement</w:t>
      </w:r>
      <w:r/>
    </w:p>
    <w:p w14:paraId="13872C7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Scalable for industrial use</w:t>
      </w:r>
      <w:r>
        <w:rPr>
          <w:rFonts w:ascii="Times New Roman" w:hAnsi="Times New Roman" w:eastAsia="Times New Roman" w:cs="Times New Roman"/>
          <w:sz w:val="24"/>
        </w:rPr>
      </w:r>
    </w:p>
    <w:p w14:paraId="3093A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7D2FF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Limitations</w:t>
      </w:r>
      <w:r/>
    </w:p>
    <w:p w14:paraId="0AB044F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Simulation-based system (no real hardware)</w:t>
      </w:r>
      <w:r/>
    </w:p>
    <w:p w14:paraId="70E7A2C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Dependent on network connectivity</w:t>
      </w:r>
      <w:r/>
    </w:p>
    <w:p w14:paraId="08E61CC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security implementation</w:t>
      </w:r>
      <w:r>
        <w:rPr>
          <w:rFonts w:ascii="Times New Roman" w:hAnsi="Times New Roman" w:eastAsia="Times New Roman" w:cs="Times New Roman"/>
          <w:sz w:val="24"/>
        </w:rPr>
      </w:r>
    </w:p>
    <w:p w14:paraId="26FCE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F4825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Future Scope</w:t>
      </w:r>
      <w:r/>
    </w:p>
    <w:p w14:paraId="38A2F09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with real sensors (ESP8266/ESP32)</w:t>
      </w:r>
      <w:r/>
    </w:p>
    <w:p w14:paraId="46085F6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SMS/Telegram alerts</w:t>
      </w:r>
      <w:r/>
    </w:p>
    <w:p w14:paraId="450D839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AI-based predictive maintenance</w:t>
      </w:r>
      <w:r/>
    </w:p>
    <w:p w14:paraId="2F603B5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integration (AWS/Azure IoT)</w:t>
      </w:r>
      <w:r>
        <w:rPr>
          <w:rFonts w:ascii="Times New Roman" w:hAnsi="Times New Roman" w:eastAsia="Times New Roman" w:cs="Times New Roman"/>
          <w:sz w:val="24"/>
        </w:rPr>
      </w:r>
    </w:p>
    <w:p w14:paraId="7728A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94324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Conclusion</w:t>
      </w:r>
      <w:r/>
    </w:p>
    <w:p w14:paraId="27428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successfully demonstrates a secure IIoT-based monitoring system for a SCADA motor. The system efficiently detects high temperature conditions and generates alerts, ensuring safety and reliability in industrial environments.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59F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1FB5F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0DB4E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E4401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CE908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43AC3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4E7A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8F45A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87927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44FB9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2026-03-24T11:51:11Z</dcterms:modified>
</cp:coreProperties>
</file>