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A80" w14:textId="364358E5" w:rsidR="00FD7558" w:rsidRDefault="002A6A9F">
      <w:r>
        <w:rPr>
          <w:noProof/>
        </w:rPr>
        <w:drawing>
          <wp:inline distT="0" distB="0" distL="0" distR="0" wp14:anchorId="408A78A3" wp14:editId="74E953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1CBC" w14:textId="75794670" w:rsidR="002A6A9F" w:rsidRDefault="002A6A9F"/>
    <w:p w14:paraId="48903757" w14:textId="0BD97644" w:rsidR="002A6A9F" w:rsidRDefault="002A6A9F">
      <w:r>
        <w:t>Satellite Master – only 1 master VM server</w:t>
      </w:r>
      <w:r w:rsidR="002432AC">
        <w:t>..</w:t>
      </w:r>
      <w:r w:rsidR="00775FFC">
        <w:t xml:space="preserve"> </w:t>
      </w:r>
      <w:r w:rsidR="002432AC">
        <w:t>Have access to Red01 AD</w:t>
      </w:r>
    </w:p>
    <w:p w14:paraId="0EE73483" w14:textId="0EF11136" w:rsidR="00CA124D" w:rsidRDefault="00686BA1">
      <w:r>
        <w:t>CPS = 3 for Ex-Silca + 4 for CATS (2 each in CHRTS</w:t>
      </w:r>
      <w:r w:rsidR="009D2FD4">
        <w:t xml:space="preserve"> – fxl01, 02</w:t>
      </w:r>
      <w:r>
        <w:t>, 2 in GRD</w:t>
      </w:r>
      <w:r w:rsidR="009D2FD4">
        <w:t xml:space="preserve"> – fxl03,04</w:t>
      </w:r>
      <w:r>
        <w:t>)</w:t>
      </w:r>
    </w:p>
    <w:p w14:paraId="76F5A934" w14:textId="12702275" w:rsidR="00CA124D" w:rsidRDefault="00CA124D">
      <w:r>
        <w:t>2 Postgre SQL – Databases – VM’s</w:t>
      </w:r>
    </w:p>
    <w:p w14:paraId="72E68F75" w14:textId="2E6C457A" w:rsidR="00472166" w:rsidRDefault="001947E0">
      <w:r>
        <w:t>Capsule VLAN – 211 is exposed (not 215 VLAN)</w:t>
      </w:r>
      <w:r w:rsidR="002915BF">
        <w:t xml:space="preserve"> are in </w:t>
      </w:r>
      <w:r w:rsidR="008B067C">
        <w:t xml:space="preserve">ex-CATS </w:t>
      </w:r>
      <w:r w:rsidR="002915BF">
        <w:t>SIA</w:t>
      </w:r>
    </w:p>
    <w:p w14:paraId="3EA792E6" w14:textId="3DBB4810" w:rsidR="00775FFC" w:rsidRDefault="00775FFC"/>
    <w:p w14:paraId="54C864BA" w14:textId="6D4A20C7" w:rsidR="00775FFC" w:rsidRDefault="00775FFC">
      <w:r>
        <w:t>(For new members we have to clone the user’s Red01 to the existing users for getting access</w:t>
      </w:r>
      <w:r w:rsidR="001F6A82">
        <w:t>).</w:t>
      </w:r>
    </w:p>
    <w:p w14:paraId="4FD85DAA" w14:textId="35BC47D4" w:rsidR="00A76103" w:rsidRDefault="00A76103"/>
    <w:p w14:paraId="131C6882" w14:textId="5AB6B520" w:rsidR="00EE2E1C" w:rsidRDefault="009162AD">
      <w:r>
        <w:t>Capsule acts like a Proxy</w:t>
      </w:r>
    </w:p>
    <w:p w14:paraId="2E4F6BDC" w14:textId="37E9AB97" w:rsidR="00C552AC" w:rsidRDefault="00C552AC"/>
    <w:p w14:paraId="1A68A370" w14:textId="3F73689F" w:rsidR="00C552AC" w:rsidRDefault="00C1627D">
      <w:r>
        <w:t>API requests will come to CPS Server</w:t>
      </w:r>
    </w:p>
    <w:p w14:paraId="49816D82" w14:textId="0552F497" w:rsidR="0056585A" w:rsidRDefault="0056585A"/>
    <w:p w14:paraId="5A7DE898" w14:textId="4C5EDA07" w:rsidR="0056585A" w:rsidRDefault="0056585A">
      <w:r>
        <w:t>CPS group at below – is only for Legacy CATS</w:t>
      </w:r>
    </w:p>
    <w:p w14:paraId="6DDF12E9" w14:textId="555DC27A" w:rsidR="005629B9" w:rsidRDefault="005629B9">
      <w:r>
        <w:t xml:space="preserve">Latency = 50 times b/w CHRTS </w:t>
      </w:r>
      <w:r w:rsidR="006C0F97">
        <w:t>&lt;</w:t>
      </w:r>
      <w:r>
        <w:sym w:font="Wingdings" w:char="F0E0"/>
      </w:r>
      <w:r>
        <w:t xml:space="preserve"> GRD of that of DID </w:t>
      </w:r>
      <w:r>
        <w:sym w:font="Wingdings" w:char="F0DF"/>
      </w:r>
      <w:r>
        <w:t>&gt; DAL</w:t>
      </w:r>
    </w:p>
    <w:p w14:paraId="08FAAD8C" w14:textId="6CD9DA00" w:rsidR="00664F63" w:rsidRDefault="00664F63">
      <w:r>
        <w:t>So Servers in GRD will connect to CPS in GRD CPS for better speed/Bandwidth</w:t>
      </w:r>
    </w:p>
    <w:p w14:paraId="7C8D199F" w14:textId="4C1CF10E" w:rsidR="00AE705D" w:rsidRDefault="00AE705D"/>
    <w:p w14:paraId="0D588F83" w14:textId="0015AC38" w:rsidR="00AE705D" w:rsidRDefault="00AE705D">
      <w:r>
        <w:t>Total Servers ~ 2</w:t>
      </w:r>
      <w:r w:rsidR="004431EF">
        <w:t>1</w:t>
      </w:r>
      <w:r>
        <w:t>k</w:t>
      </w:r>
    </w:p>
    <w:p w14:paraId="1F0F5DCF" w14:textId="679C475A" w:rsidR="00AE705D" w:rsidRDefault="00AE705D">
      <w:r>
        <w:t>9000 = SoCLoud 3000 + Ex-Silca 6000 in above centre</w:t>
      </w:r>
    </w:p>
    <w:p w14:paraId="716A3EE7" w14:textId="7DC78229" w:rsidR="00AE705D" w:rsidRDefault="00AE705D">
      <w:r>
        <w:t>6000 each in CHRTS &amp; GRD</w:t>
      </w:r>
    </w:p>
    <w:p w14:paraId="69D96683" w14:textId="7A2CD5C1" w:rsidR="002A3869" w:rsidRDefault="0058359F">
      <w:r>
        <w:lastRenderedPageBreak/>
        <w:t>Postgre Repo:</w:t>
      </w:r>
    </w:p>
    <w:p w14:paraId="25113C9C" w14:textId="214EEAF1" w:rsidR="0058359F" w:rsidRDefault="0058359F"/>
    <w:p w14:paraId="6B97D0DA" w14:textId="10B340DF" w:rsidR="0058359F" w:rsidRDefault="0058359F">
      <w:r>
        <w:rPr>
          <w:noProof/>
        </w:rPr>
        <w:drawing>
          <wp:inline distT="0" distB="0" distL="0" distR="0" wp14:anchorId="5EEB31A3" wp14:editId="38C24A9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5439" w14:textId="4E2DD4BB" w:rsidR="0058359F" w:rsidRDefault="0058359F"/>
    <w:p w14:paraId="4F46E63F" w14:textId="30EC1614" w:rsidR="009F56CD" w:rsidRDefault="00147008">
      <w:r>
        <w:rPr>
          <w:noProof/>
        </w:rPr>
        <w:drawing>
          <wp:inline distT="0" distB="0" distL="0" distR="0" wp14:anchorId="389E2FEA" wp14:editId="1D71C70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D741" w14:textId="288B2789" w:rsidR="00147008" w:rsidRDefault="00147008"/>
    <w:p w14:paraId="7D78777A" w14:textId="75E1D427" w:rsidR="00147008" w:rsidRDefault="001335DF">
      <w:r>
        <w:rPr>
          <w:noProof/>
        </w:rPr>
        <w:lastRenderedPageBreak/>
        <w:drawing>
          <wp:inline distT="0" distB="0" distL="0" distR="0" wp14:anchorId="73C34605" wp14:editId="77B1AA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DAE" w14:textId="2EA3939C" w:rsidR="001335DF" w:rsidRDefault="001335DF"/>
    <w:p w14:paraId="546283D7" w14:textId="06BA0C07" w:rsidR="001335DF" w:rsidRDefault="001335DF">
      <w:r>
        <w:t>3500 servers per capsule (Redhat Recommendation &lt;5000)</w:t>
      </w:r>
    </w:p>
    <w:p w14:paraId="2A6C1773" w14:textId="0FCC70E2" w:rsidR="00EF013F" w:rsidRDefault="00EF013F"/>
    <w:p w14:paraId="31133E9E" w14:textId="453616F1" w:rsidR="00EF013F" w:rsidRDefault="00E635B1">
      <w:r>
        <w:rPr>
          <w:noProof/>
        </w:rPr>
        <w:drawing>
          <wp:inline distT="0" distB="0" distL="0" distR="0" wp14:anchorId="0F507B81" wp14:editId="3F01DA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0067" w14:textId="71EB5BFD" w:rsidR="00E635B1" w:rsidRDefault="00E635B1"/>
    <w:p w14:paraId="6D34DA51" w14:textId="74CD9858" w:rsidR="00E635B1" w:rsidRDefault="00E635B1">
      <w:r>
        <w:t>See count at rite top</w:t>
      </w:r>
      <w:r w:rsidR="00D03879">
        <w:t xml:space="preserve"> (6600+ in fxl01, 6400 fxl02, 4</w:t>
      </w:r>
      <w:r w:rsidR="00140C22">
        <w:t>8</w:t>
      </w:r>
      <w:r w:rsidR="00D03879">
        <w:t>00 in fxl03, 4400 in fxl04)</w:t>
      </w:r>
    </w:p>
    <w:p w14:paraId="21CDC72C" w14:textId="3BD33A65" w:rsidR="00E635B1" w:rsidRDefault="004B748F">
      <w:r>
        <w:t>Even Zres servers are also added to GRD CPS</w:t>
      </w:r>
    </w:p>
    <w:p w14:paraId="3173FEDF" w14:textId="2CB12300" w:rsidR="00D849A0" w:rsidRDefault="00D849A0"/>
    <w:p w14:paraId="22987D10" w14:textId="77777777" w:rsidR="00840306" w:rsidRDefault="00840306"/>
    <w:p w14:paraId="32063FFF" w14:textId="77777777" w:rsidR="004A7AC4" w:rsidRDefault="004A7AC4"/>
    <w:p w14:paraId="75747BCF" w14:textId="77777777" w:rsidR="009F373C" w:rsidRDefault="009F373C"/>
    <w:p w14:paraId="65B8FEBD" w14:textId="77777777" w:rsidR="00AE6C0D" w:rsidRDefault="00AE6C0D"/>
    <w:p w14:paraId="6B49B945" w14:textId="6B56F9BB" w:rsidR="009F56CD" w:rsidRDefault="009F56CD"/>
    <w:p w14:paraId="02B762A3" w14:textId="77777777" w:rsidR="009F56CD" w:rsidRDefault="009F56CD"/>
    <w:p w14:paraId="222F6C8C" w14:textId="77777777" w:rsidR="0058359F" w:rsidRDefault="0058359F"/>
    <w:p w14:paraId="6A214CDF" w14:textId="77777777" w:rsidR="00CC3980" w:rsidRDefault="00CC3980"/>
    <w:p w14:paraId="75FDFD8C" w14:textId="2BF4C7F7" w:rsidR="00695E79" w:rsidRDefault="00695E79"/>
    <w:p w14:paraId="68A81BFB" w14:textId="77777777" w:rsidR="00695E79" w:rsidRDefault="00695E79"/>
    <w:p w14:paraId="5C9EDD4E" w14:textId="77777777" w:rsidR="004431EF" w:rsidRDefault="004431EF"/>
    <w:p w14:paraId="4D961014" w14:textId="10F3B7B8" w:rsidR="007873A3" w:rsidRDefault="007873A3"/>
    <w:p w14:paraId="70DBC942" w14:textId="77777777" w:rsidR="007873A3" w:rsidRDefault="007873A3"/>
    <w:p w14:paraId="53A12D35" w14:textId="69502FEE" w:rsidR="000546DF" w:rsidRDefault="000546DF"/>
    <w:p w14:paraId="444BA9F5" w14:textId="77777777" w:rsidR="000546DF" w:rsidRDefault="000546DF"/>
    <w:p w14:paraId="4143ACC3" w14:textId="5C479D23" w:rsidR="001F6A82" w:rsidRDefault="001F6A82"/>
    <w:p w14:paraId="426441EC" w14:textId="77777777" w:rsidR="001F6A82" w:rsidRDefault="001F6A82"/>
    <w:p w14:paraId="7AEC9492" w14:textId="610C98F4" w:rsidR="00472166" w:rsidRDefault="00472166"/>
    <w:p w14:paraId="3B54A27B" w14:textId="77777777" w:rsidR="00472166" w:rsidRDefault="00472166"/>
    <w:p w14:paraId="7F506585" w14:textId="77777777" w:rsidR="00472166" w:rsidRDefault="00472166">
      <w:r>
        <w:br w:type="page"/>
      </w:r>
    </w:p>
    <w:p w14:paraId="76F4EB04" w14:textId="4A53891D" w:rsidR="001947E0" w:rsidRDefault="001947E0"/>
    <w:p w14:paraId="01C009A9" w14:textId="77777777" w:rsidR="00472166" w:rsidRDefault="00472166"/>
    <w:sectPr w:rsidR="00472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77B69" w14:textId="77777777" w:rsidR="00867B56" w:rsidRDefault="00867B56" w:rsidP="002A3869">
      <w:pPr>
        <w:spacing w:after="0" w:line="240" w:lineRule="auto"/>
      </w:pPr>
      <w:r>
        <w:separator/>
      </w:r>
    </w:p>
  </w:endnote>
  <w:endnote w:type="continuationSeparator" w:id="0">
    <w:p w14:paraId="5B53B71D" w14:textId="77777777" w:rsidR="00867B56" w:rsidRDefault="00867B56" w:rsidP="002A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7BFDF" w14:textId="77777777" w:rsidR="00867B56" w:rsidRDefault="00867B56" w:rsidP="002A3869">
      <w:pPr>
        <w:spacing w:after="0" w:line="240" w:lineRule="auto"/>
      </w:pPr>
      <w:r>
        <w:separator/>
      </w:r>
    </w:p>
  </w:footnote>
  <w:footnote w:type="continuationSeparator" w:id="0">
    <w:p w14:paraId="21FB0E01" w14:textId="77777777" w:rsidR="00867B56" w:rsidRDefault="00867B56" w:rsidP="002A38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A9F"/>
    <w:rsid w:val="00050A11"/>
    <w:rsid w:val="000546DF"/>
    <w:rsid w:val="000E31BA"/>
    <w:rsid w:val="001335DF"/>
    <w:rsid w:val="00140C22"/>
    <w:rsid w:val="00147008"/>
    <w:rsid w:val="001947E0"/>
    <w:rsid w:val="001F6A82"/>
    <w:rsid w:val="002432AC"/>
    <w:rsid w:val="002915BF"/>
    <w:rsid w:val="002A3869"/>
    <w:rsid w:val="002A6A9F"/>
    <w:rsid w:val="00431C4C"/>
    <w:rsid w:val="004431EF"/>
    <w:rsid w:val="00472166"/>
    <w:rsid w:val="004A7AC4"/>
    <w:rsid w:val="004B748F"/>
    <w:rsid w:val="005629B9"/>
    <w:rsid w:val="0056585A"/>
    <w:rsid w:val="0058359F"/>
    <w:rsid w:val="005D5100"/>
    <w:rsid w:val="00664F63"/>
    <w:rsid w:val="00686BA1"/>
    <w:rsid w:val="00695E79"/>
    <w:rsid w:val="006C0F97"/>
    <w:rsid w:val="00775FFC"/>
    <w:rsid w:val="007873A3"/>
    <w:rsid w:val="00840306"/>
    <w:rsid w:val="00867B56"/>
    <w:rsid w:val="008B067C"/>
    <w:rsid w:val="009162AD"/>
    <w:rsid w:val="009A1556"/>
    <w:rsid w:val="009D2FD4"/>
    <w:rsid w:val="009F373C"/>
    <w:rsid w:val="009F56CD"/>
    <w:rsid w:val="00A76103"/>
    <w:rsid w:val="00AE6C0D"/>
    <w:rsid w:val="00AE705D"/>
    <w:rsid w:val="00C1627D"/>
    <w:rsid w:val="00C552AC"/>
    <w:rsid w:val="00CA124D"/>
    <w:rsid w:val="00CC3980"/>
    <w:rsid w:val="00D03879"/>
    <w:rsid w:val="00D849A0"/>
    <w:rsid w:val="00E635B1"/>
    <w:rsid w:val="00EE2E1C"/>
    <w:rsid w:val="00EF013F"/>
    <w:rsid w:val="00FF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F3F8C"/>
  <w15:chartTrackingRefBased/>
  <w15:docId w15:val="{920DB44D-01CE-43E0-8ADF-BD36939C5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3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869"/>
  </w:style>
  <w:style w:type="paragraph" w:styleId="Footer">
    <w:name w:val="footer"/>
    <w:basedOn w:val="Normal"/>
    <w:link w:val="FooterChar"/>
    <w:uiPriority w:val="99"/>
    <w:unhideWhenUsed/>
    <w:rsid w:val="002A38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1996B-9060-4993-B421-E9C5724D7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50</cp:revision>
  <dcterms:created xsi:type="dcterms:W3CDTF">2022-05-18T12:16:00Z</dcterms:created>
  <dcterms:modified xsi:type="dcterms:W3CDTF">2022-05-18T12:43:00Z</dcterms:modified>
</cp:coreProperties>
</file>