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0AE5" w14:textId="48485845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RQ</w:t>
      </w:r>
      <w:r w:rsidR="00642309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27EFEF33" w14:textId="77777777" w:rsidR="005D7DDA" w:rsidRPr="005D7DDA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How does algorithmic amplification translate early persuasive signals into meaningful, high-effort engagement outcomes, and does influencer authority shape this process?</w:t>
      </w:r>
    </w:p>
    <w:p w14:paraId="3AB8429B" w14:textId="5E702A8B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Constructs</w:t>
      </w:r>
    </w:p>
    <w:p w14:paraId="49E00E4C" w14:textId="77777777" w:rsidR="005D7DDA" w:rsidRPr="005D7DDA" w:rsidRDefault="005D7DDA" w:rsidP="005D7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X (Early Persuasive Signals):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(or early_* indicators)</w:t>
      </w:r>
    </w:p>
    <w:p w14:paraId="33915938" w14:textId="77777777" w:rsidR="005D7DDA" w:rsidRPr="006856CC" w:rsidRDefault="005D7DDA" w:rsidP="005D7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M (Algorithmic Amplification</w:t>
      </w: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</w:p>
    <w:p w14:paraId="6A188A7D" w14:textId="77777777" w:rsidR="005D7DDA" w:rsidRPr="006856CC" w:rsidRDefault="005D7DDA" w:rsidP="005D7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Y (High-effort Outcomes):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</w:p>
    <w:p w14:paraId="4A85D2BF" w14:textId="77777777" w:rsidR="005D7DDA" w:rsidRPr="006856CC" w:rsidRDefault="005D7DDA" w:rsidP="005D7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W (Authority Moderator):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verified,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</w:p>
    <w:p w14:paraId="0AF2D476" w14:textId="77777777" w:rsidR="005D7DDA" w:rsidRPr="005D7DDA" w:rsidRDefault="005D7DDA" w:rsidP="005D7D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Z (Controls):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account_age_years</w:t>
      </w:r>
      <w:proofErr w:type="spellEnd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>, time FE</w:t>
      </w:r>
    </w:p>
    <w:p w14:paraId="62176E93" w14:textId="346AF51A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Five hypotheses for RQ1</w:t>
      </w:r>
    </w:p>
    <w:p w14:paraId="37F9F3CA" w14:textId="77777777" w:rsidR="005D7DDA" w:rsidRPr="006856CC" w:rsidRDefault="005D7DDA" w:rsidP="005D7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H1a: Higher early persuasive signals </w:t>
      </w: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 predict higher amplification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0A65ED" w14:textId="77777777" w:rsidR="005D7DDA" w:rsidRPr="006856CC" w:rsidRDefault="005D7DDA" w:rsidP="005D7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H1b: Higher amplification predicts higher high-effort outcomes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F4EAE6" w14:textId="77777777" w:rsidR="005D7DDA" w:rsidRPr="005D7DDA" w:rsidRDefault="005D7DDA" w:rsidP="005D7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H1c: Amplification mediates the effect of persuasive power on high-effort outcomes (PP → Amplification → High-effort).</w:t>
      </w:r>
    </w:p>
    <w:p w14:paraId="56E43D10" w14:textId="77777777" w:rsidR="005D7DDA" w:rsidRPr="005D7DDA" w:rsidRDefault="005D7DDA" w:rsidP="005D7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H1d: Authority strengthens the PP → Amplification link (PP × </w:t>
      </w:r>
      <w:proofErr w:type="spellStart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&gt; 0 predicting amplification).</w:t>
      </w:r>
    </w:p>
    <w:p w14:paraId="0D0781E8" w14:textId="77777777" w:rsidR="005D7DDA" w:rsidRPr="005D7DDA" w:rsidRDefault="005D7DDA" w:rsidP="005D7D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H1e: Authority strengthens the Amplification → High-effort link (Amplification × </w:t>
      </w:r>
      <w:proofErr w:type="spellStart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&gt; 0 predicting high-effort outcomes).</w:t>
      </w:r>
    </w:p>
    <w:p w14:paraId="1C9E7C28" w14:textId="77777777" w:rsidR="006856CC" w:rsidRDefault="006856C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5A0017" w14:textId="77777777" w:rsidR="006856CC" w:rsidRDefault="006856C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02D40A" w14:textId="77777777" w:rsidR="006856CC" w:rsidRDefault="006856C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395B39F" w14:textId="77777777" w:rsidR="00816D03" w:rsidRDefault="00816D03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D95B572" w14:textId="77777777" w:rsidR="00816D03" w:rsidRDefault="00816D03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E2FFDBE" w14:textId="77777777" w:rsidR="00816D03" w:rsidRDefault="00816D03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E12F322" w14:textId="77777777" w:rsidR="00816D03" w:rsidRDefault="00816D03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3EA1EA4" w14:textId="77777777" w:rsidR="009F152F" w:rsidRDefault="009F152F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66D186B" w14:textId="77777777" w:rsidR="009F152F" w:rsidRDefault="009F152F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B95152B" w14:textId="77777777" w:rsidR="009F152F" w:rsidRDefault="009F152F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E2F5332" w14:textId="424E941E" w:rsidR="005D7DDA" w:rsidRPr="00642309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5D7DDA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RQ2</w:t>
      </w:r>
    </w:p>
    <w:p w14:paraId="08977365" w14:textId="77777777" w:rsidR="005D7DDA" w:rsidRPr="005D7DDA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At what point does increasing reach stop significantly increasing high-effort engagement?</w:t>
      </w:r>
    </w:p>
    <w:p w14:paraId="35328F15" w14:textId="1CFB389C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Constructs</w:t>
      </w:r>
    </w:p>
    <w:p w14:paraId="6FA7E49B" w14:textId="77777777" w:rsidR="005D7DDA" w:rsidRPr="006856CC" w:rsidRDefault="005D7DDA" w:rsidP="005D7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M (Amplification level):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</w:p>
    <w:p w14:paraId="16F9EF32" w14:textId="77777777" w:rsidR="005D7DDA" w:rsidRPr="006856CC" w:rsidRDefault="005D7DDA" w:rsidP="005D7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Y (High-effort Outcomes):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</w:p>
    <w:p w14:paraId="0D59FF66" w14:textId="77777777" w:rsidR="005D7DDA" w:rsidRPr="005D7DDA" w:rsidRDefault="005D7DDA" w:rsidP="005D7D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Z (Controls):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time FE</w:t>
      </w:r>
    </w:p>
    <w:p w14:paraId="28FDAED9" w14:textId="5F1A06BD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Five hypotheses for RQ2</w:t>
      </w:r>
    </w:p>
    <w:p w14:paraId="27297ABF" w14:textId="77777777" w:rsidR="005D7DDA" w:rsidRPr="006856CC" w:rsidRDefault="005D7DDA" w:rsidP="005D7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H2a: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positively predicts high-effort outcomes at low-to-moderate reach levels.</w:t>
      </w:r>
    </w:p>
    <w:p w14:paraId="7D56C8E6" w14:textId="77777777" w:rsidR="005D7DDA" w:rsidRPr="006856CC" w:rsidRDefault="005D7DDA" w:rsidP="005D7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H2b: The reach–high-effort relationship is concave: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log_reach_sq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is negative (diminishing returns).</w:t>
      </w:r>
    </w:p>
    <w:p w14:paraId="056625C1" w14:textId="77777777" w:rsidR="005D7DDA" w:rsidRPr="006856CC" w:rsidRDefault="005D7DDA" w:rsidP="005D7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H2c: In the extreme tail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=1), marginal returns are smaller than in the non-tail (interaction term reduces slope).</w:t>
      </w:r>
    </w:p>
    <w:p w14:paraId="3AC31CE1" w14:textId="77777777" w:rsidR="005D7DDA" w:rsidRPr="006856CC" w:rsidRDefault="005D7DDA" w:rsidP="005D7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H2d: Visibility efficiency decreases as reach increases: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negatively predicts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37AD51" w14:textId="77777777" w:rsidR="005D7DDA" w:rsidRPr="006856CC" w:rsidRDefault="005D7DDA" w:rsidP="005D7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H2e: The “flattening point” occurs earlier for high authority tiers than low authority tiers (reach diminishing returns differ by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7592AD2" w14:textId="7887AA1B" w:rsidR="00C202B9" w:rsidRDefault="00C202B9" w:rsidP="00642309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253950A8" w14:textId="77777777" w:rsidR="00642309" w:rsidRDefault="00642309" w:rsidP="00642309">
      <w:pPr>
        <w:spacing w:after="0"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D950513" w14:textId="77777777" w:rsidR="00C202B9" w:rsidRDefault="00C202B9" w:rsidP="005D7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F07BF14" w14:textId="77777777" w:rsidR="00642309" w:rsidRDefault="00642309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AAB937D" w14:textId="441ABC7D" w:rsidR="005D7DDA" w:rsidRPr="00642309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5D7DDA">
        <w:rPr>
          <w:rFonts w:ascii="Times New Roman" w:eastAsia="Times New Roman" w:hAnsi="Times New Roman" w:cs="Times New Roman"/>
          <w:kern w:val="36"/>
          <w14:ligatures w14:val="none"/>
        </w:rPr>
        <w:t>RQ3</w:t>
      </w:r>
    </w:p>
    <w:p w14:paraId="03461175" w14:textId="77777777" w:rsidR="005D7DDA" w:rsidRPr="005D7DDA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Do the effects of algorithmic amplification differ across influencer authority levels?</w:t>
      </w:r>
    </w:p>
    <w:p w14:paraId="32187053" w14:textId="66B0D159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Constructs</w:t>
      </w:r>
    </w:p>
    <w:p w14:paraId="6E99EA2E" w14:textId="77777777" w:rsidR="005D7DDA" w:rsidRPr="006856CC" w:rsidRDefault="005D7DDA" w:rsidP="005D7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M (Amplification):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</w:p>
    <w:p w14:paraId="21B9E93D" w14:textId="77777777" w:rsidR="005D7DDA" w:rsidRPr="006856CC" w:rsidRDefault="005D7DDA" w:rsidP="005D7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Y (High-effort Outcomes):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</w:p>
    <w:p w14:paraId="74358CAB" w14:textId="77777777" w:rsidR="005D7DDA" w:rsidRPr="006856CC" w:rsidRDefault="005D7DDA" w:rsidP="005D7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W (Authority tiers):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(Low/Mid/High)</w:t>
      </w:r>
    </w:p>
    <w:p w14:paraId="45626F36" w14:textId="26FDFD07" w:rsidR="005D7DDA" w:rsidRPr="006856CC" w:rsidRDefault="005D7DDA" w:rsidP="005D7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Z (Controls):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, time</w:t>
      </w:r>
      <w:r w:rsidR="00C86410"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FE</w:t>
      </w:r>
    </w:p>
    <w:p w14:paraId="6C514474" w14:textId="74AF066D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Feature variables (raw)</w:t>
      </w:r>
    </w:p>
    <w:p w14:paraId="04BC0E2E" w14:textId="77777777" w:rsidR="005D7DDA" w:rsidRPr="006856CC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reach,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high_effort_engagement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post_datetime</w:t>
      </w:r>
      <w:proofErr w:type="spellEnd"/>
    </w:p>
    <w:p w14:paraId="3D78ADBD" w14:textId="19FB52E2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Feature engineering (perfect for RQ3)</w:t>
      </w:r>
    </w:p>
    <w:p w14:paraId="59ADF9E2" w14:textId="77777777" w:rsidR="005D7DDA" w:rsidRPr="006856CC" w:rsidRDefault="005D7DDA" w:rsidP="005D7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</w:p>
    <w:p w14:paraId="02584539" w14:textId="77777777" w:rsidR="005D7DDA" w:rsidRPr="006856CC" w:rsidRDefault="005D7DDA" w:rsidP="005D7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Primary interaction test:</w:t>
      </w:r>
    </w:p>
    <w:p w14:paraId="0F644153" w14:textId="77777777" w:rsidR="005D7DDA" w:rsidRPr="006856CC" w:rsidRDefault="005D7DDA" w:rsidP="005D7D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z_log_reach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(or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z_authority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2AC7AD" w14:textId="77777777" w:rsidR="005D7DDA" w:rsidRPr="006856CC" w:rsidRDefault="005D7DDA" w:rsidP="005D7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as a clean outcome for “amplification effectiveness”</w:t>
      </w:r>
    </w:p>
    <w:p w14:paraId="483AFD02" w14:textId="77777777" w:rsidR="005D7DDA" w:rsidRPr="006856CC" w:rsidRDefault="005D7DDA" w:rsidP="005D7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Optional: separate models by tier (easy interpretation)</w:t>
      </w:r>
    </w:p>
    <w:p w14:paraId="1A09024E" w14:textId="06DDF282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Five hypotheses for RQ3</w:t>
      </w:r>
    </w:p>
    <w:p w14:paraId="66AA363C" w14:textId="77777777" w:rsidR="005D7DDA" w:rsidRPr="005D7DDA" w:rsidRDefault="005D7DDA" w:rsidP="005D7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H3a: The effect of amplification on high-effort outcomes differs across authority tiers (Amplification × </w:t>
      </w:r>
      <w:proofErr w:type="spellStart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is significant).</w:t>
      </w:r>
    </w:p>
    <w:p w14:paraId="2AEF9C13" w14:textId="77777777" w:rsidR="005D7DDA" w:rsidRPr="005D7DDA" w:rsidRDefault="005D7DDA" w:rsidP="005D7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H3b: High-authority tier has higher baseline high-effort outcomes than low-authority tier (tier main effect).</w:t>
      </w:r>
    </w:p>
    <w:p w14:paraId="45435D8B" w14:textId="77777777" w:rsidR="005D7DDA" w:rsidRPr="006856CC" w:rsidRDefault="005D7DDA" w:rsidP="005D7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H3c: Visibility efficiency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 differs across tiers (</w:t>
      </w:r>
      <w:proofErr w:type="gram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high-tier</w:t>
      </w:r>
      <w:proofErr w:type="gram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converts reach differently).</w:t>
      </w:r>
    </w:p>
    <w:p w14:paraId="446872C4" w14:textId="77777777" w:rsidR="005D7DDA" w:rsidRPr="006856CC" w:rsidRDefault="005D7DDA" w:rsidP="005D7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H3d: The slope of Amplification → Outcomes is strongest for mid-tier (often where growth potential is highest) vs low/high tiers.</w:t>
      </w:r>
    </w:p>
    <w:p w14:paraId="760797CD" w14:textId="77777777" w:rsidR="005D7DDA" w:rsidRPr="006856CC" w:rsidRDefault="005D7DDA" w:rsidP="005D7D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H3e: Results replicate using both amplification measures: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show similar tier differences.</w:t>
      </w:r>
    </w:p>
    <w:p w14:paraId="095D514B" w14:textId="77777777" w:rsidR="00642309" w:rsidRDefault="00642309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743F0" w14:textId="77777777" w:rsidR="00642309" w:rsidRDefault="00642309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46CCF4F" w14:textId="77777777" w:rsidR="0064019C" w:rsidRDefault="0064019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AAD4E15" w14:textId="77777777" w:rsidR="006856CC" w:rsidRDefault="006856C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1A8255C" w14:textId="77777777" w:rsidR="006856CC" w:rsidRDefault="006856C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58638D2" w14:textId="3599358D" w:rsidR="00642309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5D7DDA">
        <w:rPr>
          <w:rFonts w:ascii="Times New Roman" w:eastAsia="Times New Roman" w:hAnsi="Times New Roman" w:cs="Times New Roman"/>
          <w:kern w:val="36"/>
          <w14:ligatures w14:val="none"/>
        </w:rPr>
        <w:t>RQ4</w:t>
      </w:r>
    </w:p>
    <w:p w14:paraId="1BCBA655" w14:textId="7F2BFC97" w:rsidR="005D7DDA" w:rsidRPr="00642309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>Does high algorithmic visibility reduce the importance of persuasive power in generating high-effort engagement?</w:t>
      </w:r>
    </w:p>
    <w:p w14:paraId="6EB8C638" w14:textId="15D1F17D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Constructs</w:t>
      </w:r>
    </w:p>
    <w:p w14:paraId="41994D27" w14:textId="77777777" w:rsidR="005D7DDA" w:rsidRPr="006856CC" w:rsidRDefault="005D7DDA" w:rsidP="005D7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X (Persuasive Power):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</w:p>
    <w:p w14:paraId="31319FEB" w14:textId="77777777" w:rsidR="005D7DDA" w:rsidRPr="006856CC" w:rsidRDefault="005D7DDA" w:rsidP="005D7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M (High visibility condition):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and/or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</w:p>
    <w:p w14:paraId="57D0D08A" w14:textId="77777777" w:rsidR="005D7DDA" w:rsidRPr="006856CC" w:rsidRDefault="005D7DDA" w:rsidP="005D7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Y (High-effort Outcomes):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</w:p>
    <w:p w14:paraId="00DD13A1" w14:textId="77777777" w:rsidR="005D7DDA" w:rsidRPr="005D7DDA" w:rsidRDefault="005D7DDA" w:rsidP="005D7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Z (Controls):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time FE</w:t>
      </w:r>
    </w:p>
    <w:p w14:paraId="3C46C4A1" w14:textId="110435E1" w:rsidR="005D7DDA" w:rsidRPr="005D7DDA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D7DDA">
        <w:rPr>
          <w:rFonts w:ascii="Times New Roman" w:eastAsia="Times New Roman" w:hAnsi="Times New Roman" w:cs="Times New Roman"/>
          <w:kern w:val="0"/>
          <w14:ligatures w14:val="none"/>
        </w:rPr>
        <w:t xml:space="preserve"> Feature variables (raw)</w:t>
      </w:r>
    </w:p>
    <w:p w14:paraId="01F236B9" w14:textId="77777777" w:rsidR="005D7DDA" w:rsidRPr="006856CC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reach,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high_effort_engagement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post_datetime</w:t>
      </w:r>
      <w:proofErr w:type="spellEnd"/>
    </w:p>
    <w:p w14:paraId="442A1B2B" w14:textId="630E76F5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Feature engineering (perfect for RQ4)</w:t>
      </w:r>
    </w:p>
    <w:p w14:paraId="1E6110CD" w14:textId="77777777" w:rsidR="005D7DDA" w:rsidRPr="006856CC" w:rsidRDefault="005D7DDA" w:rsidP="005D7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Substitution interaction:</w:t>
      </w:r>
    </w:p>
    <w:p w14:paraId="0CCE3A3A" w14:textId="77777777" w:rsidR="005D7DDA" w:rsidRPr="006856CC" w:rsidRDefault="005D7DDA" w:rsidP="005D7D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z_PP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z_log_reach</w:t>
      </w:r>
      <w:proofErr w:type="spellEnd"/>
    </w:p>
    <w:p w14:paraId="5E9C8DEC" w14:textId="77777777" w:rsidR="005D7DDA" w:rsidRPr="006856CC" w:rsidRDefault="005D7DDA" w:rsidP="005D7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Tail substitution:</w:t>
      </w:r>
    </w:p>
    <w:p w14:paraId="36FD822F" w14:textId="77777777" w:rsidR="005D7DDA" w:rsidRPr="006856CC" w:rsidRDefault="005D7DDA" w:rsidP="005D7D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z_PP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</w:p>
    <w:p w14:paraId="36780AAF" w14:textId="77777777" w:rsidR="005D7DDA" w:rsidRPr="006856CC" w:rsidRDefault="005D7DDA" w:rsidP="005D7D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Translation outcome check:</w:t>
      </w:r>
    </w:p>
    <w:p w14:paraId="363EAB99" w14:textId="77777777" w:rsidR="005D7DDA" w:rsidRPr="006856CC" w:rsidRDefault="005D7DDA" w:rsidP="005D7DD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(does “conversion per reach” fall at high reach?)</w:t>
      </w:r>
    </w:p>
    <w:p w14:paraId="1D49E620" w14:textId="59A1B11E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Five hypotheses for RQ4</w:t>
      </w:r>
    </w:p>
    <w:p w14:paraId="370E0F6D" w14:textId="77777777" w:rsidR="005D7DDA" w:rsidRPr="006856CC" w:rsidRDefault="005D7DDA" w:rsidP="005D7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H4a: Persuasive power positively predicts high-effort outcomes at low-to-moderate reach.</w:t>
      </w:r>
    </w:p>
    <w:p w14:paraId="31728C1C" w14:textId="77777777" w:rsidR="005D7DDA" w:rsidRPr="006856CC" w:rsidRDefault="005D7DDA" w:rsidP="005D7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H4b: The effect of persuasive power weakens as reach increases (PP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&lt; 0).</w:t>
      </w:r>
    </w:p>
    <w:p w14:paraId="1275DAE7" w14:textId="77777777" w:rsidR="005D7DDA" w:rsidRPr="006856CC" w:rsidRDefault="005D7DDA" w:rsidP="005D7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H4c: In the extreme tail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=1), persuasive power is less predictive of high-effort outcomes than outside the tail (PP ×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very_high_reach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&lt; 0).</w:t>
      </w:r>
    </w:p>
    <w:p w14:paraId="4E5B8365" w14:textId="77777777" w:rsidR="005D7DDA" w:rsidRPr="006856CC" w:rsidRDefault="005D7DDA" w:rsidP="005D7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H4d: At high reach, outcomes depend more on amplification than persuasive power (amplification coefficient &gt; PP coefficient in tail).</w:t>
      </w:r>
    </w:p>
    <w:p w14:paraId="27CC8B5D" w14:textId="77777777" w:rsidR="005D7DDA" w:rsidRPr="006856CC" w:rsidRDefault="005D7DDA" w:rsidP="005D7D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H4e: Visibility efficiency declines with reach even after controlling for persuasive power (reach negatively predicts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controlling for PP).</w:t>
      </w:r>
    </w:p>
    <w:p w14:paraId="6D0B482C" w14:textId="0806485A" w:rsidR="005D7DDA" w:rsidRPr="005D7DDA" w:rsidRDefault="005D7DDA" w:rsidP="005D7D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514BB" w14:textId="77777777" w:rsidR="00642309" w:rsidRDefault="00642309" w:rsidP="005D7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D136950" w14:textId="77777777" w:rsidR="00642309" w:rsidRDefault="00642309" w:rsidP="005D7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EFE69A9" w14:textId="77777777" w:rsidR="00642309" w:rsidRDefault="00642309" w:rsidP="005D7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E350630" w14:textId="77777777" w:rsidR="0064019C" w:rsidRDefault="0064019C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55D612" w14:textId="72FC9034" w:rsidR="00642309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5D7DDA">
        <w:rPr>
          <w:rFonts w:ascii="Times New Roman" w:eastAsia="Times New Roman" w:hAnsi="Times New Roman" w:cs="Times New Roman"/>
          <w:kern w:val="36"/>
          <w14:ligatures w14:val="none"/>
        </w:rPr>
        <w:t>RQ5</w:t>
      </w:r>
    </w:p>
    <w:p w14:paraId="1038C583" w14:textId="5E2B5482" w:rsidR="005D7DDA" w:rsidRPr="006856CC" w:rsidRDefault="005D7DDA" w:rsidP="006423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Is the indirect effect of persuasive power on high-effort engagement through algorithmic amplification stronger for high-authority influencers than for low-authority influencers?</w:t>
      </w:r>
    </w:p>
    <w:p w14:paraId="6CFDED1C" w14:textId="51D698F4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Constructs</w:t>
      </w:r>
    </w:p>
    <w:p w14:paraId="647E36B1" w14:textId="77777777" w:rsidR="005D7DDA" w:rsidRPr="006856CC" w:rsidRDefault="005D7DDA" w:rsidP="005D7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X: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persuasive_power_index</w:t>
      </w:r>
      <w:proofErr w:type="spellEnd"/>
    </w:p>
    <w:p w14:paraId="59051751" w14:textId="77777777" w:rsidR="005D7DDA" w:rsidRPr="006856CC" w:rsidRDefault="005D7DDA" w:rsidP="005D7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M: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log_reach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</w:p>
    <w:p w14:paraId="335C514C" w14:textId="77777777" w:rsidR="005D7DDA" w:rsidRPr="006856CC" w:rsidRDefault="005D7DDA" w:rsidP="005D7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Y: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log_high_effort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</w:p>
    <w:p w14:paraId="77A7A666" w14:textId="77777777" w:rsidR="005D7DDA" w:rsidRPr="006856CC" w:rsidRDefault="005D7DDA" w:rsidP="005D7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W: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(moderator of indirect effect)</w:t>
      </w:r>
    </w:p>
    <w:p w14:paraId="75A7966E" w14:textId="77777777" w:rsidR="005D7DDA" w:rsidRPr="006856CC" w:rsidRDefault="005D7DDA" w:rsidP="005D7D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Z: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verified,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account_age_years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, time FE</w:t>
      </w:r>
    </w:p>
    <w:p w14:paraId="3942F212" w14:textId="697E5A9D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Feature variables (raw)</w:t>
      </w:r>
    </w:p>
    <w:p w14:paraId="584D7CF8" w14:textId="77777777" w:rsidR="005D7DDA" w:rsidRPr="006856CC" w:rsidRDefault="005D7DDA" w:rsidP="005D7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persuasive_power_index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reach,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algorithmic_amplification_index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high_effort_engagement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engagement_success_index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verified,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content_type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post_format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account_age_years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post_datetime</w:t>
      </w:r>
      <w:proofErr w:type="spellEnd"/>
    </w:p>
    <w:p w14:paraId="2FC02D88" w14:textId="2176DF99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Feature engineering (perfect for RQ5)</w:t>
      </w:r>
    </w:p>
    <w:p w14:paraId="7A9F8269" w14:textId="77777777" w:rsidR="005D7DDA" w:rsidRPr="006856CC" w:rsidRDefault="005D7DDA" w:rsidP="005D7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authority_tier</w:t>
      </w:r>
      <w:proofErr w:type="spellEnd"/>
    </w:p>
    <w:p w14:paraId="545AE556" w14:textId="77777777" w:rsidR="005D7DDA" w:rsidRPr="006856CC" w:rsidRDefault="005D7DDA" w:rsidP="005D7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Moderated mediation setup:</w:t>
      </w:r>
    </w:p>
    <w:p w14:paraId="3E1D035C" w14:textId="77777777" w:rsidR="005D7DDA" w:rsidRPr="006856CC" w:rsidRDefault="005D7DDA" w:rsidP="005D7D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a-path moderation: PP × authority</w:t>
      </w:r>
    </w:p>
    <w:p w14:paraId="7A16C892" w14:textId="77777777" w:rsidR="005D7DDA" w:rsidRPr="006856CC" w:rsidRDefault="005D7DDA" w:rsidP="005D7D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b-path moderation: Amplification × authority</w:t>
      </w:r>
    </w:p>
    <w:p w14:paraId="5719754F" w14:textId="77777777" w:rsidR="005D7DDA" w:rsidRPr="006856CC" w:rsidRDefault="005D7DDA" w:rsidP="005D7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Compute conditional indirect effects:</w:t>
      </w:r>
    </w:p>
    <w:p w14:paraId="06B643AD" w14:textId="77777777" w:rsidR="005D7DDA" w:rsidRPr="006856CC" w:rsidRDefault="005D7DDA" w:rsidP="005D7D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Indirect(low) vs Indirect(high)</w:t>
      </w:r>
    </w:p>
    <w:p w14:paraId="194EED83" w14:textId="77777777" w:rsidR="005D7DDA" w:rsidRPr="006856CC" w:rsidRDefault="005D7DDA" w:rsidP="005D7D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VE_log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as a robustness DV (stability)</w:t>
      </w:r>
    </w:p>
    <w:p w14:paraId="03FA6DC5" w14:textId="2F902F10" w:rsidR="005D7DDA" w:rsidRPr="006856CC" w:rsidRDefault="005D7DDA" w:rsidP="005D7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Five hypotheses for RQ5</w:t>
      </w:r>
    </w:p>
    <w:p w14:paraId="3951D45E" w14:textId="77777777" w:rsidR="005D7DDA" w:rsidRPr="006856CC" w:rsidRDefault="005D7DDA" w:rsidP="005D7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H5a: The indirect effect PP → Amplification → </w:t>
      </w:r>
      <w:proofErr w:type="gram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High-effort</w:t>
      </w:r>
      <w:proofErr w:type="gram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is positive overall.</w:t>
      </w:r>
    </w:p>
    <w:p w14:paraId="134CDDA9" w14:textId="77777777" w:rsidR="005D7DDA" w:rsidRPr="006856CC" w:rsidRDefault="005D7DDA" w:rsidP="005D7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H5b: The indirect effect is stronger for high-authority than low-authority influencers (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Indirect_high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proofErr w:type="spell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Indirect_low</w:t>
      </w:r>
      <w:proofErr w:type="spell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6E06920" w14:textId="77777777" w:rsidR="005D7DDA" w:rsidRPr="006856CC" w:rsidRDefault="005D7DDA" w:rsidP="005D7D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>H5c: Authority strengthens the a-path (PP → Amplification) (PP × authority &gt; 0 predicting amplification).</w:t>
      </w:r>
    </w:p>
    <w:p w14:paraId="401262F7" w14:textId="2B9B833B" w:rsidR="005D7DDA" w:rsidRPr="005D7DDA" w:rsidRDefault="005D7DDA" w:rsidP="00C20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14:ligatures w14:val="none"/>
        </w:rPr>
      </w:pPr>
      <w:r w:rsidRPr="006856CC">
        <w:rPr>
          <w:rFonts w:ascii="Times New Roman" w:eastAsia="Times New Roman" w:hAnsi="Times New Roman" w:cs="Times New Roman"/>
          <w:kern w:val="0"/>
          <w14:ligatures w14:val="none"/>
        </w:rPr>
        <w:t xml:space="preserve">H5d: Authority strengthens the b-path (Amplification → High-effort) (Amplification × authority &gt; 0 predicting </w:t>
      </w:r>
      <w:proofErr w:type="gramStart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outcomes)H</w:t>
      </w:r>
      <w:proofErr w:type="gramEnd"/>
      <w:r w:rsidRPr="006856CC">
        <w:rPr>
          <w:rFonts w:ascii="Times New Roman" w:eastAsia="Times New Roman" w:hAnsi="Times New Roman" w:cs="Times New Roman"/>
          <w:kern w:val="0"/>
          <w14:ligatures w14:val="none"/>
        </w:rPr>
        <w:t>5e: The difference in indirect effects across tiers remains after controlling for content type, format, verification, and account age.</w:t>
      </w:r>
      <w:r w:rsidRPr="005D7DDA">
        <w:rPr>
          <w:rFonts w:ascii="Arial" w:eastAsia="Times New Roman" w:hAnsi="Arial" w:cs="Arial"/>
          <w:vanish/>
          <w:kern w:val="0"/>
          <w14:ligatures w14:val="none"/>
        </w:rPr>
        <w:t>Top of Form</w:t>
      </w:r>
    </w:p>
    <w:p w14:paraId="1C6B7EFD" w14:textId="77777777" w:rsidR="005D7DDA" w:rsidRPr="005D7DDA" w:rsidRDefault="005D7DDA" w:rsidP="005D7DD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14:ligatures w14:val="none"/>
        </w:rPr>
      </w:pPr>
      <w:r w:rsidRPr="005D7DDA">
        <w:rPr>
          <w:rFonts w:ascii="Arial" w:eastAsia="Times New Roman" w:hAnsi="Arial" w:cs="Arial"/>
          <w:vanish/>
          <w:kern w:val="0"/>
          <w14:ligatures w14:val="none"/>
        </w:rPr>
        <w:t>Bottom of Form</w:t>
      </w:r>
    </w:p>
    <w:p w14:paraId="34BC6E18" w14:textId="77777777" w:rsidR="005D7DDA" w:rsidRDefault="005D7DDA"/>
    <w:p w14:paraId="514E947A" w14:textId="77777777" w:rsidR="00816D03" w:rsidRDefault="00816D03"/>
    <w:p w14:paraId="5D61222A" w14:textId="77777777" w:rsidR="00816D03" w:rsidRDefault="00816D03"/>
    <w:p w14:paraId="30421857" w14:textId="77777777" w:rsidR="00816D03" w:rsidRDefault="00816D03"/>
    <w:p w14:paraId="10DDFF41" w14:textId="77777777" w:rsidR="00816D03" w:rsidRPr="00816D03" w:rsidRDefault="00816D03" w:rsidP="00816D03">
      <w:pPr>
        <w:pStyle w:val="s2"/>
        <w:spacing w:before="0" w:beforeAutospacing="0" w:after="120" w:afterAutospacing="0"/>
        <w:rPr>
          <w:color w:val="000000"/>
        </w:rPr>
      </w:pPr>
      <w:r w:rsidRPr="00816D03">
        <w:rPr>
          <w:color w:val="000000"/>
        </w:rPr>
        <w:t>Does exposure persistence strengthen the relationship between algorithmic amplification and high-effort engagement?</w:t>
      </w:r>
    </w:p>
    <w:p w14:paraId="2F962A7E" w14:textId="77777777" w:rsidR="00816D03" w:rsidRPr="00816D03" w:rsidRDefault="00816D03" w:rsidP="00816D03">
      <w:pPr>
        <w:pStyle w:val="s4"/>
        <w:spacing w:before="0" w:beforeAutospacing="0" w:after="120" w:afterAutospacing="0"/>
        <w:rPr>
          <w:b/>
          <w:bCs/>
          <w:color w:val="000000"/>
        </w:rPr>
      </w:pPr>
      <w:r w:rsidRPr="00816D03">
        <w:rPr>
          <w:rStyle w:val="s3"/>
          <w:rFonts w:eastAsiaTheme="majorEastAsia"/>
          <w:b/>
          <w:bCs/>
          <w:color w:val="000000"/>
        </w:rPr>
        <w:t>New Construct: Visibility Persistence</w:t>
      </w:r>
    </w:p>
    <w:p w14:paraId="2EE9015C" w14:textId="77777777" w:rsidR="00816D03" w:rsidRPr="00816D03" w:rsidRDefault="00816D03" w:rsidP="00816D03">
      <w:pPr>
        <w:pStyle w:val="s4"/>
        <w:spacing w:before="0" w:beforeAutospacing="0" w:after="120" w:afterAutospacing="0"/>
        <w:rPr>
          <w:b/>
          <w:bCs/>
          <w:color w:val="000000"/>
        </w:rPr>
      </w:pPr>
      <w:r w:rsidRPr="00816D03">
        <w:rPr>
          <w:rStyle w:val="s3"/>
          <w:rFonts w:eastAsiaTheme="majorEastAsia"/>
          <w:b/>
          <w:bCs/>
          <w:color w:val="000000"/>
        </w:rPr>
        <w:t>Definition:</w:t>
      </w:r>
    </w:p>
    <w:p w14:paraId="3BE5FB3E" w14:textId="77777777" w:rsidR="00816D03" w:rsidRPr="00816D03" w:rsidRDefault="00816D03" w:rsidP="00816D03">
      <w:pPr>
        <w:pStyle w:val="s2"/>
        <w:spacing w:before="0" w:beforeAutospacing="0" w:after="120" w:afterAutospacing="0"/>
        <w:rPr>
          <w:color w:val="000000"/>
        </w:rPr>
      </w:pPr>
      <w:r w:rsidRPr="00816D03">
        <w:rPr>
          <w:color w:val="000000"/>
        </w:rPr>
        <w:t>The duration and stability of post exposure over time.</w:t>
      </w:r>
    </w:p>
    <w:p w14:paraId="00E444AE" w14:textId="77777777" w:rsidR="00816D03" w:rsidRPr="00816D03" w:rsidRDefault="00816D03" w:rsidP="00816D03">
      <w:pPr>
        <w:pStyle w:val="s2"/>
        <w:spacing w:before="0" w:beforeAutospacing="0" w:after="120" w:afterAutospacing="0"/>
        <w:rPr>
          <w:color w:val="000000"/>
        </w:rPr>
      </w:pPr>
      <w:r w:rsidRPr="00816D03">
        <w:rPr>
          <w:color w:val="000000"/>
        </w:rPr>
        <w:t>Not just how much reach it got —</w:t>
      </w:r>
      <w:r w:rsidRPr="00816D03">
        <w:rPr>
          <w:color w:val="000000"/>
        </w:rPr>
        <w:br/>
        <w:t>but how long it stayed visible.</w:t>
      </w:r>
    </w:p>
    <w:p w14:paraId="5E50AA13" w14:textId="77777777" w:rsidR="00816D03" w:rsidRDefault="00816D03"/>
    <w:p w14:paraId="38C7EB03" w14:textId="77777777" w:rsidR="003E4A0C" w:rsidRDefault="003E4A0C"/>
    <w:p w14:paraId="0543BD65" w14:textId="77777777" w:rsidR="00817F71" w:rsidRPr="00C202B9" w:rsidRDefault="00817F71" w:rsidP="003E4A0C"/>
    <w:sectPr w:rsidR="00817F71" w:rsidRPr="00C20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BFC"/>
    <w:multiLevelType w:val="multilevel"/>
    <w:tmpl w:val="E4A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3065"/>
    <w:multiLevelType w:val="multilevel"/>
    <w:tmpl w:val="B16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56D2"/>
    <w:multiLevelType w:val="multilevel"/>
    <w:tmpl w:val="174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D6207"/>
    <w:multiLevelType w:val="multilevel"/>
    <w:tmpl w:val="E67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F7DE8"/>
    <w:multiLevelType w:val="multilevel"/>
    <w:tmpl w:val="F9A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17971"/>
    <w:multiLevelType w:val="multilevel"/>
    <w:tmpl w:val="473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571C0"/>
    <w:multiLevelType w:val="multilevel"/>
    <w:tmpl w:val="642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70DF7"/>
    <w:multiLevelType w:val="multilevel"/>
    <w:tmpl w:val="EB3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D553F"/>
    <w:multiLevelType w:val="multilevel"/>
    <w:tmpl w:val="2BA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534E2"/>
    <w:multiLevelType w:val="multilevel"/>
    <w:tmpl w:val="F9D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2432E"/>
    <w:multiLevelType w:val="multilevel"/>
    <w:tmpl w:val="0DB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26AC3"/>
    <w:multiLevelType w:val="multilevel"/>
    <w:tmpl w:val="273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1CB1"/>
    <w:multiLevelType w:val="multilevel"/>
    <w:tmpl w:val="C5D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E52BA"/>
    <w:multiLevelType w:val="multilevel"/>
    <w:tmpl w:val="E11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75DD7"/>
    <w:multiLevelType w:val="multilevel"/>
    <w:tmpl w:val="729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8988">
    <w:abstractNumId w:val="7"/>
  </w:num>
  <w:num w:numId="2" w16cid:durableId="715786383">
    <w:abstractNumId w:val="8"/>
  </w:num>
  <w:num w:numId="3" w16cid:durableId="1980766115">
    <w:abstractNumId w:val="13"/>
  </w:num>
  <w:num w:numId="4" w16cid:durableId="2028367820">
    <w:abstractNumId w:val="14"/>
  </w:num>
  <w:num w:numId="5" w16cid:durableId="1936287093">
    <w:abstractNumId w:val="4"/>
  </w:num>
  <w:num w:numId="6" w16cid:durableId="605888481">
    <w:abstractNumId w:val="0"/>
  </w:num>
  <w:num w:numId="7" w16cid:durableId="1624268980">
    <w:abstractNumId w:val="5"/>
  </w:num>
  <w:num w:numId="8" w16cid:durableId="1159885084">
    <w:abstractNumId w:val="2"/>
  </w:num>
  <w:num w:numId="9" w16cid:durableId="1677078102">
    <w:abstractNumId w:val="1"/>
  </w:num>
  <w:num w:numId="10" w16cid:durableId="1775591799">
    <w:abstractNumId w:val="11"/>
  </w:num>
  <w:num w:numId="11" w16cid:durableId="2138714723">
    <w:abstractNumId w:val="9"/>
  </w:num>
  <w:num w:numId="12" w16cid:durableId="967249373">
    <w:abstractNumId w:val="6"/>
  </w:num>
  <w:num w:numId="13" w16cid:durableId="124737726">
    <w:abstractNumId w:val="12"/>
  </w:num>
  <w:num w:numId="14" w16cid:durableId="176895762">
    <w:abstractNumId w:val="3"/>
  </w:num>
  <w:num w:numId="15" w16cid:durableId="12718638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DA"/>
    <w:rsid w:val="002E7D42"/>
    <w:rsid w:val="00395787"/>
    <w:rsid w:val="003E4A0C"/>
    <w:rsid w:val="00420A9F"/>
    <w:rsid w:val="004504D2"/>
    <w:rsid w:val="004F1E57"/>
    <w:rsid w:val="005D7DDA"/>
    <w:rsid w:val="0064019C"/>
    <w:rsid w:val="00642309"/>
    <w:rsid w:val="006856CC"/>
    <w:rsid w:val="00816D03"/>
    <w:rsid w:val="00817F71"/>
    <w:rsid w:val="009F152F"/>
    <w:rsid w:val="00A155E0"/>
    <w:rsid w:val="00B52D1D"/>
    <w:rsid w:val="00C202B9"/>
    <w:rsid w:val="00C8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0B5F"/>
  <w15:chartTrackingRefBased/>
  <w15:docId w15:val="{516E5F4A-266B-C946-B5DB-EA0F656E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D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DDA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7DD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7DD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D7DD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D7DD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s2">
    <w:name w:val="s2"/>
    <w:basedOn w:val="Normal"/>
    <w:rsid w:val="00816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4">
    <w:name w:val="s4"/>
    <w:basedOn w:val="Normal"/>
    <w:rsid w:val="00816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Madigani, Kiran Kanth</dc:creator>
  <cp:keywords/>
  <dc:description/>
  <cp:lastModifiedBy>Madigani, Kiran Kanth</cp:lastModifiedBy>
  <cp:revision>9</cp:revision>
  <dcterms:created xsi:type="dcterms:W3CDTF">2026-02-16T22:24:00Z</dcterms:created>
  <dcterms:modified xsi:type="dcterms:W3CDTF">2026-02-23T05:04:00Z</dcterms:modified>
</cp:coreProperties>
</file>