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PURCHASE ORDER</w:t>
      </w:r>
    </w:p>
    <w:p>
      <w:r>
        <w:t>PO No PO-7781</w:t>
        <w:br/>
        <w:t>Buyer: Zenith Softlabs Pvt Ltd</w:t>
        <w:br/>
        <w:t>Please supply 10 laptops by 30 Oct 2026.</w:t>
        <w:br/>
        <w:t>Total INR 500000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