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1597" w14:textId="77777777" w:rsidR="00C87BFA" w:rsidRDefault="00C87BFA" w:rsidP="00C87BFA">
      <w:pPr>
        <w:pStyle w:val="IntenseQuote"/>
      </w:pPr>
      <w:r>
        <w:t>Satellite Networks</w:t>
      </w:r>
    </w:p>
    <w:p w14:paraId="3A05AE08" w14:textId="22CEA5DE" w:rsidR="00D147DB" w:rsidRPr="00D147DB" w:rsidRDefault="007A013B" w:rsidP="00F501D9">
      <w:pPr>
        <w:jc w:val="right"/>
        <w:rPr>
          <w:rFonts w:ascii="Times New Roman" w:hAnsi="Times New Roman" w:cs="Times New Roman"/>
          <w:b/>
          <w:bCs/>
        </w:rPr>
      </w:pPr>
      <w:r w:rsidRPr="007A013B">
        <w:rPr>
          <w:rFonts w:ascii="Times New Roman" w:hAnsi="Times New Roman" w:cs="Times New Roman"/>
        </w:rPr>
        <w:t>-</w:t>
      </w:r>
      <w:r w:rsidR="00D147DB">
        <w:rPr>
          <w:rFonts w:ascii="Times New Roman" w:hAnsi="Times New Roman" w:cs="Times New Roman"/>
          <w:b/>
          <w:bCs/>
        </w:rPr>
        <w:t>Kiran Subrahamanya sai</w:t>
      </w:r>
    </w:p>
    <w:p w14:paraId="06F22E98" w14:textId="063052F8" w:rsidR="00D147DB" w:rsidRPr="00D147DB" w:rsidRDefault="007A013B" w:rsidP="007A013B">
      <w:pPr>
        <w:jc w:val="center"/>
        <w:rPr>
          <w:rFonts w:ascii="Times New Roman" w:hAnsi="Times New Roman" w:cs="Times New Roman"/>
          <w:b/>
          <w:bCs/>
        </w:rPr>
      </w:pPr>
      <w:r>
        <w:rPr>
          <w:rFonts w:ascii="Times New Roman" w:hAnsi="Times New Roman" w:cs="Times New Roman"/>
          <w:b/>
          <w:bCs/>
        </w:rPr>
        <w:t xml:space="preserve">                                                                                                                                 </w:t>
      </w:r>
      <w:r w:rsidRPr="007A013B">
        <w:rPr>
          <w:rFonts w:ascii="Times New Roman" w:hAnsi="Times New Roman" w:cs="Times New Roman"/>
        </w:rPr>
        <w:t xml:space="preserve"> -</w:t>
      </w:r>
      <w:r w:rsidR="00D147DB" w:rsidRPr="00D147DB">
        <w:rPr>
          <w:rFonts w:ascii="Times New Roman" w:hAnsi="Times New Roman" w:cs="Times New Roman"/>
          <w:b/>
          <w:bCs/>
        </w:rPr>
        <w:t>MSc Computing Science</w:t>
      </w:r>
    </w:p>
    <w:p w14:paraId="72287EE8" w14:textId="06EBA626" w:rsidR="00366D5B" w:rsidRPr="007A013B" w:rsidRDefault="007A013B" w:rsidP="007A013B">
      <w:pPr>
        <w:jc w:val="right"/>
        <w:rPr>
          <w:rStyle w:val="Strong"/>
          <w:rFonts w:ascii="Times New Roman" w:hAnsi="Times New Roman" w:cs="Times New Roman"/>
        </w:rPr>
      </w:pPr>
      <w:r w:rsidRPr="007A013B">
        <w:rPr>
          <w:rFonts w:ascii="Times New Roman" w:hAnsi="Times New Roman" w:cs="Times New Roman"/>
        </w:rPr>
        <w:t>-</w:t>
      </w:r>
      <w:r w:rsidR="00D147DB" w:rsidRPr="00D147DB">
        <w:rPr>
          <w:rFonts w:ascii="Times New Roman" w:hAnsi="Times New Roman" w:cs="Times New Roman"/>
          <w:b/>
          <w:bCs/>
        </w:rPr>
        <w:t>3</w:t>
      </w:r>
      <w:r w:rsidR="00D147DB">
        <w:rPr>
          <w:rFonts w:ascii="Times New Roman" w:hAnsi="Times New Roman" w:cs="Times New Roman"/>
          <w:b/>
          <w:bCs/>
        </w:rPr>
        <w:t>178784</w:t>
      </w:r>
    </w:p>
    <w:p w14:paraId="51926E77" w14:textId="22CB73DC" w:rsidR="006E2DFE" w:rsidRPr="00366D5B" w:rsidRDefault="00F848C0" w:rsidP="00366D5B">
      <w:pPr>
        <w:rPr>
          <w:rStyle w:val="Strong"/>
          <w:rFonts w:ascii="Times New Roman" w:hAnsi="Times New Roman" w:cs="Times New Roman"/>
        </w:rPr>
      </w:pPr>
      <w:r w:rsidRPr="00366D5B">
        <w:rPr>
          <w:rStyle w:val="Strong"/>
          <w:rFonts w:ascii="Times New Roman" w:hAnsi="Times New Roman" w:cs="Times New Roman"/>
        </w:rPr>
        <w:t>1.</w:t>
      </w:r>
      <w:r w:rsidR="006E2DFE" w:rsidRPr="00366D5B">
        <w:rPr>
          <w:rStyle w:val="Strong"/>
          <w:rFonts w:ascii="Times New Roman" w:hAnsi="Times New Roman" w:cs="Times New Roman"/>
        </w:rPr>
        <w:t>AI Generated essay on the topic Satellite networks.</w:t>
      </w:r>
    </w:p>
    <w:p w14:paraId="3BCEFBF2" w14:textId="5F516B68"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Satellite Networks: Architecture, Applications, and Future Potential</w:t>
      </w:r>
    </w:p>
    <w:p w14:paraId="0EA448EF"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Satellite networks play a critical role in the global communications landscape, providing connectivity in areas where traditional terrestrial infrastructure is limited, unreliable, or economically unfeasible. These networks use artificial satellites placed in Earth’s orbit to relay signals between ground-based nodes, enabling a wide range of services such as broadcasting, navigation, weather forecasting, and broadband internet. As technology advances, satellite networks have evolved from simple communication relays into sophisticated systems that form the backbone of global digital connectivity.</w:t>
      </w:r>
    </w:p>
    <w:p w14:paraId="4F8EC061" w14:textId="77777777"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Architecture of Satellite Networks</w:t>
      </w:r>
    </w:p>
    <w:p w14:paraId="327734FC"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 xml:space="preserve">A typical satellite network consists of three major components: </w:t>
      </w:r>
      <w:r w:rsidRPr="005E498D">
        <w:rPr>
          <w:rFonts w:ascii="Times New Roman" w:hAnsi="Times New Roman" w:cs="Times New Roman"/>
          <w:b/>
          <w:bCs/>
        </w:rPr>
        <w:t>space segment, ground segment, and user segment</w:t>
      </w:r>
      <w:r w:rsidRPr="005E498D">
        <w:rPr>
          <w:rFonts w:ascii="Times New Roman" w:hAnsi="Times New Roman" w:cs="Times New Roman"/>
        </w:rPr>
        <w:t>.</w:t>
      </w:r>
    </w:p>
    <w:p w14:paraId="22388908" w14:textId="77777777" w:rsidR="006E2DFE" w:rsidRPr="005E498D" w:rsidRDefault="006E2DFE" w:rsidP="006E2DFE">
      <w:pPr>
        <w:numPr>
          <w:ilvl w:val="0"/>
          <w:numId w:val="1"/>
        </w:numPr>
        <w:rPr>
          <w:rFonts w:ascii="Times New Roman" w:hAnsi="Times New Roman" w:cs="Times New Roman"/>
        </w:rPr>
      </w:pPr>
      <w:r w:rsidRPr="005E498D">
        <w:rPr>
          <w:rFonts w:ascii="Times New Roman" w:hAnsi="Times New Roman" w:cs="Times New Roman"/>
          <w:b/>
          <w:bCs/>
        </w:rPr>
        <w:t>Space Segment:</w:t>
      </w:r>
      <w:r w:rsidRPr="005E498D">
        <w:rPr>
          <w:rFonts w:ascii="Times New Roman" w:hAnsi="Times New Roman" w:cs="Times New Roman"/>
        </w:rPr>
        <w:t xml:space="preserve"> This includes the satellites themselves, positioned in various orbits such as Geostationary Earth Orbit (GEO), Medium Earth Orbit (MEO), and Low Earth Orbit (LEO).</w:t>
      </w:r>
    </w:p>
    <w:p w14:paraId="6DEDB771" w14:textId="77777777" w:rsidR="006E2DFE" w:rsidRPr="005E498D" w:rsidRDefault="006E2DFE" w:rsidP="006E2DFE">
      <w:pPr>
        <w:numPr>
          <w:ilvl w:val="1"/>
          <w:numId w:val="1"/>
        </w:numPr>
        <w:rPr>
          <w:rFonts w:ascii="Times New Roman" w:hAnsi="Times New Roman" w:cs="Times New Roman"/>
        </w:rPr>
      </w:pPr>
      <w:r w:rsidRPr="005E498D">
        <w:rPr>
          <w:rFonts w:ascii="Times New Roman" w:hAnsi="Times New Roman" w:cs="Times New Roman"/>
          <w:b/>
          <w:bCs/>
        </w:rPr>
        <w:t>GEO satellites</w:t>
      </w:r>
      <w:r w:rsidRPr="005E498D">
        <w:rPr>
          <w:rFonts w:ascii="Times New Roman" w:hAnsi="Times New Roman" w:cs="Times New Roman"/>
        </w:rPr>
        <w:t>, located 36,000 km above Earth, offer wide coverage and are traditionally used for broadcasting and weather monitoring.</w:t>
      </w:r>
    </w:p>
    <w:p w14:paraId="53A36B73" w14:textId="77777777" w:rsidR="006E2DFE" w:rsidRPr="005E498D" w:rsidRDefault="006E2DFE" w:rsidP="006E2DFE">
      <w:pPr>
        <w:numPr>
          <w:ilvl w:val="1"/>
          <w:numId w:val="1"/>
        </w:numPr>
        <w:rPr>
          <w:rFonts w:ascii="Times New Roman" w:hAnsi="Times New Roman" w:cs="Times New Roman"/>
        </w:rPr>
      </w:pPr>
      <w:r w:rsidRPr="005E498D">
        <w:rPr>
          <w:rFonts w:ascii="Times New Roman" w:hAnsi="Times New Roman" w:cs="Times New Roman"/>
          <w:b/>
          <w:bCs/>
        </w:rPr>
        <w:t>MEO satellites</w:t>
      </w:r>
      <w:r w:rsidRPr="005E498D">
        <w:rPr>
          <w:rFonts w:ascii="Times New Roman" w:hAnsi="Times New Roman" w:cs="Times New Roman"/>
        </w:rPr>
        <w:t>, often used in navigation systems like GPS, provide more precise coverage and lower latency than GEO satellites.</w:t>
      </w:r>
    </w:p>
    <w:p w14:paraId="3F5E0F4B" w14:textId="77777777" w:rsidR="006E2DFE" w:rsidRPr="005E498D" w:rsidRDefault="006E2DFE" w:rsidP="006E2DFE">
      <w:pPr>
        <w:numPr>
          <w:ilvl w:val="1"/>
          <w:numId w:val="1"/>
        </w:numPr>
        <w:rPr>
          <w:rFonts w:ascii="Times New Roman" w:hAnsi="Times New Roman" w:cs="Times New Roman"/>
        </w:rPr>
      </w:pPr>
      <w:r w:rsidRPr="005E498D">
        <w:rPr>
          <w:rFonts w:ascii="Times New Roman" w:hAnsi="Times New Roman" w:cs="Times New Roman"/>
          <w:b/>
          <w:bCs/>
        </w:rPr>
        <w:t>LEO satellites</w:t>
      </w:r>
      <w:r w:rsidRPr="005E498D">
        <w:rPr>
          <w:rFonts w:ascii="Times New Roman" w:hAnsi="Times New Roman" w:cs="Times New Roman"/>
        </w:rPr>
        <w:t>, positioned between 500 and 2,000 km, enable high-speed, low-latency communication. Modern constellations like Starlink and OneWeb use large numbers of LEO satellites to achieve global coverage.</w:t>
      </w:r>
    </w:p>
    <w:p w14:paraId="167D7508" w14:textId="77777777" w:rsidR="006E2DFE" w:rsidRPr="005E498D" w:rsidRDefault="006E2DFE" w:rsidP="006E2DFE">
      <w:pPr>
        <w:numPr>
          <w:ilvl w:val="0"/>
          <w:numId w:val="1"/>
        </w:numPr>
        <w:rPr>
          <w:rFonts w:ascii="Times New Roman" w:hAnsi="Times New Roman" w:cs="Times New Roman"/>
        </w:rPr>
      </w:pPr>
      <w:r w:rsidRPr="005E498D">
        <w:rPr>
          <w:rFonts w:ascii="Times New Roman" w:hAnsi="Times New Roman" w:cs="Times New Roman"/>
          <w:b/>
          <w:bCs/>
        </w:rPr>
        <w:t>Ground Segment:</w:t>
      </w:r>
      <w:r w:rsidRPr="005E498D">
        <w:rPr>
          <w:rFonts w:ascii="Times New Roman" w:hAnsi="Times New Roman" w:cs="Times New Roman"/>
        </w:rPr>
        <w:t xml:space="preserve"> This segment includes tracking stations, gateways, and network control centers. It ensures the proper functioning of satellites, manages traffic, and provides interfaces to terrestrial networks such as the internet.</w:t>
      </w:r>
    </w:p>
    <w:p w14:paraId="65FF8401" w14:textId="77777777" w:rsidR="006E2DFE" w:rsidRPr="005E498D" w:rsidRDefault="006E2DFE" w:rsidP="006E2DFE">
      <w:pPr>
        <w:numPr>
          <w:ilvl w:val="0"/>
          <w:numId w:val="1"/>
        </w:numPr>
        <w:rPr>
          <w:rFonts w:ascii="Times New Roman" w:hAnsi="Times New Roman" w:cs="Times New Roman"/>
        </w:rPr>
      </w:pPr>
      <w:r w:rsidRPr="005E498D">
        <w:rPr>
          <w:rFonts w:ascii="Times New Roman" w:hAnsi="Times New Roman" w:cs="Times New Roman"/>
          <w:b/>
          <w:bCs/>
        </w:rPr>
        <w:t>User Segment:</w:t>
      </w:r>
      <w:r w:rsidRPr="005E498D">
        <w:rPr>
          <w:rFonts w:ascii="Times New Roman" w:hAnsi="Times New Roman" w:cs="Times New Roman"/>
        </w:rPr>
        <w:t xml:space="preserve"> This consists of end-user devices—ground terminals, antennas, mobile receivers, and IoT sensors—used to send and receive signals.</w:t>
      </w:r>
    </w:p>
    <w:p w14:paraId="1677FAE0" w14:textId="77777777"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Applications of Satellite Networks</w:t>
      </w:r>
    </w:p>
    <w:p w14:paraId="13E0150E"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Satellite networks serve a diverse array of essential applications:</w:t>
      </w:r>
    </w:p>
    <w:p w14:paraId="16947DF9" w14:textId="77777777" w:rsidR="006E2DFE" w:rsidRPr="005E498D" w:rsidRDefault="006E2DFE" w:rsidP="006E2DFE">
      <w:pPr>
        <w:numPr>
          <w:ilvl w:val="0"/>
          <w:numId w:val="2"/>
        </w:numPr>
        <w:rPr>
          <w:rFonts w:ascii="Times New Roman" w:hAnsi="Times New Roman" w:cs="Times New Roman"/>
        </w:rPr>
      </w:pPr>
      <w:r w:rsidRPr="005E498D">
        <w:rPr>
          <w:rFonts w:ascii="Times New Roman" w:hAnsi="Times New Roman" w:cs="Times New Roman"/>
          <w:b/>
          <w:bCs/>
        </w:rPr>
        <w:t>Communication and Broadcasting:</w:t>
      </w:r>
      <w:r w:rsidRPr="005E498D">
        <w:rPr>
          <w:rFonts w:ascii="Times New Roman" w:hAnsi="Times New Roman" w:cs="Times New Roman"/>
        </w:rPr>
        <w:t xml:space="preserve"> Television broadcasting, radio, and long-distance telecommunication rely heavily on satellites. GEO satellites, in particular, deliver uninterrupted, large-scale content distribution.</w:t>
      </w:r>
    </w:p>
    <w:p w14:paraId="59B182A9" w14:textId="77777777" w:rsidR="006E2DFE" w:rsidRPr="005E498D" w:rsidRDefault="006E2DFE" w:rsidP="006E2DFE">
      <w:pPr>
        <w:numPr>
          <w:ilvl w:val="0"/>
          <w:numId w:val="2"/>
        </w:numPr>
        <w:rPr>
          <w:rFonts w:ascii="Times New Roman" w:hAnsi="Times New Roman" w:cs="Times New Roman"/>
        </w:rPr>
      </w:pPr>
      <w:r w:rsidRPr="005E498D">
        <w:rPr>
          <w:rFonts w:ascii="Times New Roman" w:hAnsi="Times New Roman" w:cs="Times New Roman"/>
          <w:b/>
          <w:bCs/>
        </w:rPr>
        <w:lastRenderedPageBreak/>
        <w:t>Navigation and Positioning:</w:t>
      </w:r>
      <w:r w:rsidRPr="005E498D">
        <w:rPr>
          <w:rFonts w:ascii="Times New Roman" w:hAnsi="Times New Roman" w:cs="Times New Roman"/>
        </w:rPr>
        <w:t xml:space="preserve"> Systems like GPS, GLONASS, Galileo, and BeiDou use satellite constellations to provide real-time positioning, navigation, and timing (PNT) services. These applications are fundamental to aviation, maritime operations, logistics, and personal navigation.</w:t>
      </w:r>
    </w:p>
    <w:p w14:paraId="09EE78FF" w14:textId="77777777" w:rsidR="006E2DFE" w:rsidRPr="005E498D" w:rsidRDefault="006E2DFE" w:rsidP="006E2DFE">
      <w:pPr>
        <w:numPr>
          <w:ilvl w:val="0"/>
          <w:numId w:val="2"/>
        </w:numPr>
        <w:rPr>
          <w:rFonts w:ascii="Times New Roman" w:hAnsi="Times New Roman" w:cs="Times New Roman"/>
        </w:rPr>
      </w:pPr>
      <w:r w:rsidRPr="005E498D">
        <w:rPr>
          <w:rFonts w:ascii="Times New Roman" w:hAnsi="Times New Roman" w:cs="Times New Roman"/>
          <w:b/>
          <w:bCs/>
        </w:rPr>
        <w:t>Earth Observation and Remote Sensing:</w:t>
      </w:r>
      <w:r w:rsidRPr="005E498D">
        <w:rPr>
          <w:rFonts w:ascii="Times New Roman" w:hAnsi="Times New Roman" w:cs="Times New Roman"/>
        </w:rPr>
        <w:t xml:space="preserve"> Satellites equipped with high-resolution imaging sensors monitor environmental changes, natural disasters, agriculture, and climate patterns. These observations support weather forecasting, resource management, and scientific research.</w:t>
      </w:r>
    </w:p>
    <w:p w14:paraId="1CA47BD2" w14:textId="77777777" w:rsidR="006E2DFE" w:rsidRPr="005E498D" w:rsidRDefault="006E2DFE" w:rsidP="006E2DFE">
      <w:pPr>
        <w:numPr>
          <w:ilvl w:val="0"/>
          <w:numId w:val="2"/>
        </w:numPr>
        <w:rPr>
          <w:rFonts w:ascii="Times New Roman" w:hAnsi="Times New Roman" w:cs="Times New Roman"/>
        </w:rPr>
      </w:pPr>
      <w:r w:rsidRPr="005E498D">
        <w:rPr>
          <w:rFonts w:ascii="Times New Roman" w:hAnsi="Times New Roman" w:cs="Times New Roman"/>
          <w:b/>
          <w:bCs/>
        </w:rPr>
        <w:t>Global Internet Connectivity:</w:t>
      </w:r>
      <w:r w:rsidRPr="005E498D">
        <w:rPr>
          <w:rFonts w:ascii="Times New Roman" w:hAnsi="Times New Roman" w:cs="Times New Roman"/>
        </w:rPr>
        <w:t xml:space="preserve"> Modern LEO satellite constellations aim to bridge the global digital divide by offering high-speed broadband services in remote and rural regions. They are particularly useful in disaster recovery, where terrestrial infrastructure may be damaged.</w:t>
      </w:r>
    </w:p>
    <w:p w14:paraId="6D2EEF11" w14:textId="77777777" w:rsidR="006E2DFE" w:rsidRPr="005E498D" w:rsidRDefault="006E2DFE" w:rsidP="006E2DFE">
      <w:pPr>
        <w:numPr>
          <w:ilvl w:val="0"/>
          <w:numId w:val="2"/>
        </w:numPr>
        <w:rPr>
          <w:rFonts w:ascii="Times New Roman" w:hAnsi="Times New Roman" w:cs="Times New Roman"/>
        </w:rPr>
      </w:pPr>
      <w:r w:rsidRPr="005E498D">
        <w:rPr>
          <w:rFonts w:ascii="Times New Roman" w:hAnsi="Times New Roman" w:cs="Times New Roman"/>
          <w:b/>
          <w:bCs/>
        </w:rPr>
        <w:t>Defense and Security:</w:t>
      </w:r>
      <w:r w:rsidRPr="005E498D">
        <w:rPr>
          <w:rFonts w:ascii="Times New Roman" w:hAnsi="Times New Roman" w:cs="Times New Roman"/>
        </w:rPr>
        <w:t xml:space="preserve"> Many national security operations rely on satellites for reconnaissance, communication, and surveillance. They provide secure channels and real-time intelligence crucial for defense strategies.</w:t>
      </w:r>
    </w:p>
    <w:p w14:paraId="3C965FD4" w14:textId="77777777"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Advantages of Satellite Networks</w:t>
      </w:r>
    </w:p>
    <w:p w14:paraId="6FE71D35"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Satellite networks offer several key benefits:</w:t>
      </w:r>
    </w:p>
    <w:p w14:paraId="10586840" w14:textId="77777777" w:rsidR="006E2DFE" w:rsidRPr="005E498D" w:rsidRDefault="006E2DFE" w:rsidP="006E2DFE">
      <w:pPr>
        <w:numPr>
          <w:ilvl w:val="0"/>
          <w:numId w:val="3"/>
        </w:numPr>
        <w:rPr>
          <w:rFonts w:ascii="Times New Roman" w:hAnsi="Times New Roman" w:cs="Times New Roman"/>
        </w:rPr>
      </w:pPr>
      <w:r w:rsidRPr="005E498D">
        <w:rPr>
          <w:rFonts w:ascii="Times New Roman" w:hAnsi="Times New Roman" w:cs="Times New Roman"/>
          <w:b/>
          <w:bCs/>
        </w:rPr>
        <w:t>Global Coverage:</w:t>
      </w:r>
      <w:r w:rsidRPr="005E498D">
        <w:rPr>
          <w:rFonts w:ascii="Times New Roman" w:hAnsi="Times New Roman" w:cs="Times New Roman"/>
        </w:rPr>
        <w:t xml:space="preserve"> They can reach virtually any point on Earth, including oceans, deserts, and mountains.</w:t>
      </w:r>
    </w:p>
    <w:p w14:paraId="2AA42B9B" w14:textId="77777777" w:rsidR="006E2DFE" w:rsidRPr="005E498D" w:rsidRDefault="006E2DFE" w:rsidP="006E2DFE">
      <w:pPr>
        <w:numPr>
          <w:ilvl w:val="0"/>
          <w:numId w:val="3"/>
        </w:numPr>
        <w:rPr>
          <w:rFonts w:ascii="Times New Roman" w:hAnsi="Times New Roman" w:cs="Times New Roman"/>
        </w:rPr>
      </w:pPr>
      <w:r w:rsidRPr="005E498D">
        <w:rPr>
          <w:rFonts w:ascii="Times New Roman" w:hAnsi="Times New Roman" w:cs="Times New Roman"/>
          <w:b/>
          <w:bCs/>
        </w:rPr>
        <w:t>Reliability:</w:t>
      </w:r>
      <w:r w:rsidRPr="005E498D">
        <w:rPr>
          <w:rFonts w:ascii="Times New Roman" w:hAnsi="Times New Roman" w:cs="Times New Roman"/>
        </w:rPr>
        <w:t xml:space="preserve"> Satellites operate independently of ground infrastructure, making them resilient during natural disasters.</w:t>
      </w:r>
    </w:p>
    <w:p w14:paraId="7729904E" w14:textId="77777777" w:rsidR="006E2DFE" w:rsidRPr="005E498D" w:rsidRDefault="006E2DFE" w:rsidP="006E2DFE">
      <w:pPr>
        <w:numPr>
          <w:ilvl w:val="0"/>
          <w:numId w:val="3"/>
        </w:numPr>
        <w:rPr>
          <w:rFonts w:ascii="Times New Roman" w:hAnsi="Times New Roman" w:cs="Times New Roman"/>
        </w:rPr>
      </w:pPr>
      <w:r w:rsidRPr="005E498D">
        <w:rPr>
          <w:rFonts w:ascii="Times New Roman" w:hAnsi="Times New Roman" w:cs="Times New Roman"/>
          <w:b/>
          <w:bCs/>
        </w:rPr>
        <w:t>Scalability:</w:t>
      </w:r>
      <w:r w:rsidRPr="005E498D">
        <w:rPr>
          <w:rFonts w:ascii="Times New Roman" w:hAnsi="Times New Roman" w:cs="Times New Roman"/>
        </w:rPr>
        <w:t xml:space="preserve"> Large areas can be covered without laying physical cables, reducing deployment costs.</w:t>
      </w:r>
    </w:p>
    <w:p w14:paraId="1091E69E" w14:textId="77777777" w:rsidR="006E2DFE" w:rsidRPr="005E498D" w:rsidRDefault="006E2DFE" w:rsidP="006E2DFE">
      <w:pPr>
        <w:numPr>
          <w:ilvl w:val="0"/>
          <w:numId w:val="3"/>
        </w:numPr>
        <w:rPr>
          <w:rFonts w:ascii="Times New Roman" w:hAnsi="Times New Roman" w:cs="Times New Roman"/>
        </w:rPr>
      </w:pPr>
      <w:r w:rsidRPr="005E498D">
        <w:rPr>
          <w:rFonts w:ascii="Times New Roman" w:hAnsi="Times New Roman" w:cs="Times New Roman"/>
          <w:b/>
          <w:bCs/>
        </w:rPr>
        <w:t>Support for Mobility:</w:t>
      </w:r>
      <w:r w:rsidRPr="005E498D">
        <w:rPr>
          <w:rFonts w:ascii="Times New Roman" w:hAnsi="Times New Roman" w:cs="Times New Roman"/>
        </w:rPr>
        <w:t xml:space="preserve"> Satellite communication supports users on ships, aircraft, and remote expeditions.</w:t>
      </w:r>
    </w:p>
    <w:p w14:paraId="4848ECA0" w14:textId="77777777"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Challenges Facing Satellite Networks</w:t>
      </w:r>
    </w:p>
    <w:p w14:paraId="30AA9CEE"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Despite their advantages, satellite networks face limitations:</w:t>
      </w:r>
    </w:p>
    <w:p w14:paraId="1C531208" w14:textId="77777777" w:rsidR="006E2DFE" w:rsidRPr="005E498D" w:rsidRDefault="006E2DFE" w:rsidP="006E2DFE">
      <w:pPr>
        <w:numPr>
          <w:ilvl w:val="0"/>
          <w:numId w:val="4"/>
        </w:numPr>
        <w:rPr>
          <w:rFonts w:ascii="Times New Roman" w:hAnsi="Times New Roman" w:cs="Times New Roman"/>
        </w:rPr>
      </w:pPr>
      <w:r w:rsidRPr="005E498D">
        <w:rPr>
          <w:rFonts w:ascii="Times New Roman" w:hAnsi="Times New Roman" w:cs="Times New Roman"/>
          <w:b/>
          <w:bCs/>
        </w:rPr>
        <w:t>High Initial Costs:</w:t>
      </w:r>
      <w:r w:rsidRPr="005E498D">
        <w:rPr>
          <w:rFonts w:ascii="Times New Roman" w:hAnsi="Times New Roman" w:cs="Times New Roman"/>
        </w:rPr>
        <w:t xml:space="preserve"> Building and launching satellites require substantial financial investment.</w:t>
      </w:r>
    </w:p>
    <w:p w14:paraId="39E77FE5" w14:textId="77777777" w:rsidR="006E2DFE" w:rsidRPr="005E498D" w:rsidRDefault="006E2DFE" w:rsidP="006E2DFE">
      <w:pPr>
        <w:numPr>
          <w:ilvl w:val="0"/>
          <w:numId w:val="4"/>
        </w:numPr>
        <w:rPr>
          <w:rFonts w:ascii="Times New Roman" w:hAnsi="Times New Roman" w:cs="Times New Roman"/>
        </w:rPr>
      </w:pPr>
      <w:r w:rsidRPr="005E498D">
        <w:rPr>
          <w:rFonts w:ascii="Times New Roman" w:hAnsi="Times New Roman" w:cs="Times New Roman"/>
          <w:b/>
          <w:bCs/>
        </w:rPr>
        <w:t>Latency Issues:</w:t>
      </w:r>
      <w:r w:rsidRPr="005E498D">
        <w:rPr>
          <w:rFonts w:ascii="Times New Roman" w:hAnsi="Times New Roman" w:cs="Times New Roman"/>
        </w:rPr>
        <w:t xml:space="preserve"> Especially in GEO systems, high altitude leads to signal delay. LEO networks reduce latency but require large constellations.</w:t>
      </w:r>
    </w:p>
    <w:p w14:paraId="01223682" w14:textId="77777777" w:rsidR="006E2DFE" w:rsidRPr="005E498D" w:rsidRDefault="006E2DFE" w:rsidP="006E2DFE">
      <w:pPr>
        <w:numPr>
          <w:ilvl w:val="0"/>
          <w:numId w:val="4"/>
        </w:numPr>
        <w:rPr>
          <w:rFonts w:ascii="Times New Roman" w:hAnsi="Times New Roman" w:cs="Times New Roman"/>
        </w:rPr>
      </w:pPr>
      <w:r w:rsidRPr="005E498D">
        <w:rPr>
          <w:rFonts w:ascii="Times New Roman" w:hAnsi="Times New Roman" w:cs="Times New Roman"/>
          <w:b/>
          <w:bCs/>
        </w:rPr>
        <w:t>Space Debris:</w:t>
      </w:r>
      <w:r w:rsidRPr="005E498D">
        <w:rPr>
          <w:rFonts w:ascii="Times New Roman" w:hAnsi="Times New Roman" w:cs="Times New Roman"/>
        </w:rPr>
        <w:t xml:space="preserve"> With increasing numbers of satellites, especially in LEO, the risk of collisions and orbital debris threatens long-term sustainability.</w:t>
      </w:r>
    </w:p>
    <w:p w14:paraId="1891C330" w14:textId="77777777" w:rsidR="006E2DFE" w:rsidRPr="005E498D" w:rsidRDefault="006E2DFE" w:rsidP="006E2DFE">
      <w:pPr>
        <w:numPr>
          <w:ilvl w:val="0"/>
          <w:numId w:val="4"/>
        </w:numPr>
        <w:rPr>
          <w:rFonts w:ascii="Times New Roman" w:hAnsi="Times New Roman" w:cs="Times New Roman"/>
        </w:rPr>
      </w:pPr>
      <w:r w:rsidRPr="005E498D">
        <w:rPr>
          <w:rFonts w:ascii="Times New Roman" w:hAnsi="Times New Roman" w:cs="Times New Roman"/>
          <w:b/>
          <w:bCs/>
        </w:rPr>
        <w:t>Regulatory and Spectrum Constraints:</w:t>
      </w:r>
      <w:r w:rsidRPr="005E498D">
        <w:rPr>
          <w:rFonts w:ascii="Times New Roman" w:hAnsi="Times New Roman" w:cs="Times New Roman"/>
        </w:rPr>
        <w:t xml:space="preserve"> Satellite operators must coordinate spectrum usage to avoid interference.</w:t>
      </w:r>
    </w:p>
    <w:p w14:paraId="2AF9D77D" w14:textId="77777777"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Future of Satellite Networks</w:t>
      </w:r>
    </w:p>
    <w:p w14:paraId="4DCCAD97"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The future of satellite networks is promising, driven by innovations in miniaturization, reusable rockets, AI-based network management, and inter-satellite laser communication. LEO megaconstellations are expected to deliver high-speed global internet, enabling applications such as autonomous transportation, global IoT networks, and real-time Earth monitoring. Additionally, satellite-to-cellphone services are emerging, allowing direct communication with standard mobile devices. These advancements position satellite networks as an integral component of the future digital ecosystem.</w:t>
      </w:r>
    </w:p>
    <w:p w14:paraId="7B1B1AC5" w14:textId="507F19E0" w:rsidR="006E2DFE" w:rsidRPr="005E498D" w:rsidRDefault="006E2DFE" w:rsidP="006E2DFE">
      <w:pPr>
        <w:rPr>
          <w:rStyle w:val="Strong"/>
          <w:rFonts w:ascii="Times New Roman" w:hAnsi="Times New Roman" w:cs="Times New Roman"/>
        </w:rPr>
      </w:pPr>
      <w:r w:rsidRPr="005E498D">
        <w:rPr>
          <w:rStyle w:val="Strong"/>
          <w:rFonts w:ascii="Times New Roman" w:hAnsi="Times New Roman" w:cs="Times New Roman"/>
        </w:rPr>
        <w:t>2</w:t>
      </w:r>
      <w:r w:rsidR="00C2320F" w:rsidRPr="005E498D">
        <w:rPr>
          <w:rStyle w:val="Strong"/>
          <w:rFonts w:ascii="Times New Roman" w:hAnsi="Times New Roman" w:cs="Times New Roman"/>
        </w:rPr>
        <w:t xml:space="preserve"> </w:t>
      </w:r>
      <w:r w:rsidR="00F848C0">
        <w:rPr>
          <w:rStyle w:val="Strong"/>
          <w:rFonts w:ascii="Times New Roman" w:hAnsi="Times New Roman" w:cs="Times New Roman"/>
        </w:rPr>
        <w:t>.</w:t>
      </w:r>
      <w:r w:rsidRPr="005E498D">
        <w:rPr>
          <w:rStyle w:val="Strong"/>
          <w:rFonts w:ascii="Times New Roman" w:hAnsi="Times New Roman" w:cs="Times New Roman"/>
        </w:rPr>
        <w:t>Critical Analysis of the AI-Generated Response on “Satellite Networks”</w:t>
      </w:r>
    </w:p>
    <w:p w14:paraId="59DEE9C2" w14:textId="2AE21A37" w:rsidR="006E2DFE" w:rsidRPr="005E498D" w:rsidRDefault="00C2320F" w:rsidP="006E2DFE">
      <w:pPr>
        <w:rPr>
          <w:rFonts w:ascii="Times New Roman" w:hAnsi="Times New Roman" w:cs="Times New Roman"/>
          <w:b/>
          <w:bCs/>
        </w:rPr>
      </w:pPr>
      <w:r w:rsidRPr="005E498D">
        <w:rPr>
          <w:rFonts w:ascii="Times New Roman" w:hAnsi="Times New Roman" w:cs="Times New Roman"/>
          <w:b/>
          <w:bCs/>
        </w:rPr>
        <w:lastRenderedPageBreak/>
        <w:t>2.</w:t>
      </w:r>
      <w:r w:rsidR="006E2DFE" w:rsidRPr="005E498D">
        <w:rPr>
          <w:rFonts w:ascii="Times New Roman" w:hAnsi="Times New Roman" w:cs="Times New Roman"/>
          <w:b/>
          <w:bCs/>
        </w:rPr>
        <w:t>1 Accuracy of Technical Content</w:t>
      </w:r>
    </w:p>
    <w:p w14:paraId="04EDB89F" w14:textId="77777777" w:rsidR="006E2DFE" w:rsidRPr="005E498D" w:rsidRDefault="006E2DFE" w:rsidP="006E2DFE">
      <w:p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All things considered, the AI's output is technically correct and in line with accepted understanding of satellite communications. Important details that are true:</w:t>
      </w:r>
    </w:p>
    <w:p w14:paraId="751BA940" w14:textId="77777777" w:rsidR="006E2DFE" w:rsidRPr="005E498D" w:rsidRDefault="006E2DFE" w:rsidP="006E2DFE">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 xml:space="preserve">• The altitudes and </w:t>
      </w:r>
      <w:r w:rsidRPr="005E498D">
        <w:rPr>
          <w:rFonts w:ascii="Times New Roman" w:eastAsia="Times New Roman" w:hAnsi="Times New Roman" w:cs="Times New Roman"/>
          <w:b/>
          <w:bCs/>
          <w:kern w:val="0"/>
          <w:lang w:eastAsia="en-IN"/>
          <w14:ligatures w14:val="none"/>
        </w:rPr>
        <w:t>orbital classifications</w:t>
      </w:r>
      <w:r w:rsidRPr="005E498D">
        <w:rPr>
          <w:rFonts w:ascii="Times New Roman" w:eastAsia="Times New Roman" w:hAnsi="Times New Roman" w:cs="Times New Roman"/>
          <w:kern w:val="0"/>
          <w:lang w:eastAsia="en-IN"/>
          <w14:ligatures w14:val="none"/>
        </w:rPr>
        <w:t xml:space="preserve"> (</w:t>
      </w:r>
      <w:r w:rsidRPr="005E498D">
        <w:rPr>
          <w:rFonts w:ascii="Times New Roman" w:eastAsia="Times New Roman" w:hAnsi="Times New Roman" w:cs="Times New Roman"/>
          <w:b/>
          <w:bCs/>
          <w:kern w:val="0"/>
          <w:lang w:eastAsia="en-IN"/>
          <w14:ligatures w14:val="none"/>
        </w:rPr>
        <w:t>GEO</w:t>
      </w:r>
      <w:r w:rsidRPr="005E498D">
        <w:rPr>
          <w:rFonts w:ascii="Times New Roman" w:eastAsia="Times New Roman" w:hAnsi="Times New Roman" w:cs="Times New Roman"/>
          <w:kern w:val="0"/>
          <w:lang w:eastAsia="en-IN"/>
          <w14:ligatures w14:val="none"/>
        </w:rPr>
        <w:t xml:space="preserve">, </w:t>
      </w:r>
      <w:r w:rsidRPr="005E498D">
        <w:rPr>
          <w:rFonts w:ascii="Times New Roman" w:eastAsia="Times New Roman" w:hAnsi="Times New Roman" w:cs="Times New Roman"/>
          <w:b/>
          <w:bCs/>
          <w:kern w:val="0"/>
          <w:lang w:eastAsia="en-IN"/>
          <w14:ligatures w14:val="none"/>
        </w:rPr>
        <w:t>MEO</w:t>
      </w:r>
      <w:r w:rsidRPr="005E498D">
        <w:rPr>
          <w:rFonts w:ascii="Times New Roman" w:eastAsia="Times New Roman" w:hAnsi="Times New Roman" w:cs="Times New Roman"/>
          <w:kern w:val="0"/>
          <w:lang w:eastAsia="en-IN"/>
          <w14:ligatures w14:val="none"/>
        </w:rPr>
        <w:t>, and</w:t>
      </w:r>
      <w:r w:rsidRPr="005E498D">
        <w:rPr>
          <w:rFonts w:ascii="Times New Roman" w:eastAsia="Times New Roman" w:hAnsi="Times New Roman" w:cs="Times New Roman"/>
          <w:b/>
          <w:bCs/>
          <w:kern w:val="0"/>
          <w:lang w:eastAsia="en-IN"/>
          <w14:ligatures w14:val="none"/>
        </w:rPr>
        <w:t xml:space="preserve"> LEO</w:t>
      </w:r>
      <w:r w:rsidRPr="005E498D">
        <w:rPr>
          <w:rFonts w:ascii="Times New Roman" w:eastAsia="Times New Roman" w:hAnsi="Times New Roman" w:cs="Times New Roman"/>
          <w:kern w:val="0"/>
          <w:lang w:eastAsia="en-IN"/>
          <w14:ligatures w14:val="none"/>
        </w:rPr>
        <w:t xml:space="preserve">) were accurately described. </w:t>
      </w:r>
      <w:r w:rsidRPr="005E498D">
        <w:rPr>
          <w:rFonts w:ascii="Times New Roman" w:eastAsia="Times New Roman" w:hAnsi="Times New Roman" w:cs="Times New Roman"/>
          <w:kern w:val="0"/>
          <w:lang w:eastAsia="en-IN"/>
          <w14:ligatures w14:val="none"/>
        </w:rPr>
        <w:br/>
        <w:t>o GEO at ~36,000 km is accurate.</w:t>
      </w:r>
      <w:r w:rsidRPr="005E498D">
        <w:rPr>
          <w:rFonts w:ascii="Times New Roman" w:eastAsia="Times New Roman" w:hAnsi="Times New Roman" w:cs="Times New Roman"/>
          <w:kern w:val="0"/>
          <w:lang w:eastAsia="en-IN"/>
          <w14:ligatures w14:val="none"/>
        </w:rPr>
        <w:br/>
        <w:t xml:space="preserve">o The GPS, Galileo, and other navigation systems' MEO positioning is accurate. </w:t>
      </w:r>
      <w:r w:rsidRPr="005E498D">
        <w:rPr>
          <w:rFonts w:ascii="Times New Roman" w:eastAsia="Times New Roman" w:hAnsi="Times New Roman" w:cs="Times New Roman"/>
          <w:kern w:val="0"/>
          <w:lang w:eastAsia="en-IN"/>
          <w14:ligatures w14:val="none"/>
        </w:rPr>
        <w:br/>
      </w:r>
      <w:r w:rsidRPr="005E498D">
        <w:rPr>
          <w:rFonts w:ascii="Times New Roman" w:eastAsia="Times New Roman" w:hAnsi="Times New Roman" w:cs="Times New Roman"/>
          <w:kern w:val="0"/>
          <w:lang w:eastAsia="en-IN"/>
          <w14:ligatures w14:val="none"/>
        </w:rPr>
        <w:br/>
        <w:t>o The 500–2,000 km LEO range is consistent with accepted criteria.</w:t>
      </w:r>
    </w:p>
    <w:p w14:paraId="2FE7D81F" w14:textId="27DBA9A5" w:rsidR="006E2DFE" w:rsidRPr="005E498D" w:rsidRDefault="006E2DFE" w:rsidP="006E2DFE">
      <w:pPr>
        <w:spacing w:after="0" w:line="240" w:lineRule="auto"/>
        <w:ind w:left="360"/>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 xml:space="preserve">• There is accurate representation of applications including global broadband, remote sensing, broadcasting, navigation, and defense. </w:t>
      </w:r>
      <w:r w:rsidRPr="005E498D">
        <w:rPr>
          <w:rFonts w:ascii="Times New Roman" w:eastAsia="Times New Roman" w:hAnsi="Times New Roman" w:cs="Times New Roman"/>
          <w:kern w:val="0"/>
          <w:lang w:eastAsia="en-IN"/>
          <w14:ligatures w14:val="none"/>
        </w:rPr>
        <w:br/>
        <w:t xml:space="preserve">• Benefits including worldwide coverage, dependability in emergency situations, and assistance with mobility are legitimate and frequently mentioned in scholarly works. </w:t>
      </w:r>
      <w:r w:rsidRPr="005E498D">
        <w:rPr>
          <w:rFonts w:ascii="Times New Roman" w:eastAsia="Times New Roman" w:hAnsi="Times New Roman" w:cs="Times New Roman"/>
          <w:kern w:val="0"/>
          <w:lang w:eastAsia="en-IN"/>
          <w14:ligatures w14:val="none"/>
        </w:rPr>
        <w:br/>
        <w:t xml:space="preserve">• Issues including cost, latency, space debris, and spectrum control are practical and frequently covered in industry evaluations (e.g., ITU, ESA papers). </w:t>
      </w:r>
      <w:r w:rsidRPr="005E498D">
        <w:rPr>
          <w:rFonts w:ascii="Times New Roman" w:eastAsia="Times New Roman" w:hAnsi="Times New Roman" w:cs="Times New Roman"/>
          <w:kern w:val="0"/>
          <w:lang w:eastAsia="en-IN"/>
          <w14:ligatures w14:val="none"/>
        </w:rPr>
        <w:br/>
        <w:t>• Current industry trends are reflected in future directions including laser inter-satellite links, reusable rockets, and LEO mega</w:t>
      </w:r>
      <w:r w:rsidR="00E945E0" w:rsidRPr="005E498D">
        <w:rPr>
          <w:rFonts w:ascii="Times New Roman" w:eastAsia="Times New Roman" w:hAnsi="Times New Roman" w:cs="Times New Roman"/>
          <w:kern w:val="0"/>
          <w:lang w:eastAsia="en-IN"/>
          <w14:ligatures w14:val="none"/>
        </w:rPr>
        <w:t xml:space="preserve"> </w:t>
      </w:r>
      <w:r w:rsidRPr="005E498D">
        <w:rPr>
          <w:rFonts w:ascii="Times New Roman" w:eastAsia="Times New Roman" w:hAnsi="Times New Roman" w:cs="Times New Roman"/>
          <w:kern w:val="0"/>
          <w:lang w:eastAsia="en-IN"/>
          <w14:ligatures w14:val="none"/>
        </w:rPr>
        <w:t xml:space="preserve">constellations (SpaceX Starlink, OneWeb, Amazon Kuiper). </w:t>
      </w:r>
    </w:p>
    <w:p w14:paraId="2BBCE57E"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 xml:space="preserve">Thus, </w:t>
      </w:r>
      <w:r w:rsidRPr="005E498D">
        <w:rPr>
          <w:rFonts w:ascii="Times New Roman" w:hAnsi="Times New Roman" w:cs="Times New Roman"/>
          <w:b/>
          <w:bCs/>
        </w:rPr>
        <w:t>no major factual errors</w:t>
      </w:r>
      <w:r w:rsidRPr="005E498D">
        <w:rPr>
          <w:rFonts w:ascii="Times New Roman" w:hAnsi="Times New Roman" w:cs="Times New Roman"/>
        </w:rPr>
        <w:t xml:space="preserve"> are present.</w:t>
      </w:r>
    </w:p>
    <w:p w14:paraId="08BCCB7F" w14:textId="77777777" w:rsidR="006E2DFE" w:rsidRPr="005E498D" w:rsidRDefault="00000000" w:rsidP="006E2DFE">
      <w:pPr>
        <w:rPr>
          <w:rFonts w:ascii="Times New Roman" w:hAnsi="Times New Roman" w:cs="Times New Roman"/>
        </w:rPr>
      </w:pPr>
      <w:r>
        <w:rPr>
          <w:rFonts w:ascii="Times New Roman" w:hAnsi="Times New Roman" w:cs="Times New Roman"/>
        </w:rPr>
        <w:pict w14:anchorId="64D70F51">
          <v:rect id="_x0000_i1025" style="width:0;height:1.5pt" o:hralign="center" o:hrstd="t" o:hr="t" fillcolor="#a0a0a0" stroked="f"/>
        </w:pict>
      </w:r>
    </w:p>
    <w:p w14:paraId="4DD78DDE" w14:textId="342A095E"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2.</w:t>
      </w:r>
      <w:r w:rsidR="00C2320F" w:rsidRPr="005E498D">
        <w:rPr>
          <w:rFonts w:ascii="Times New Roman" w:hAnsi="Times New Roman" w:cs="Times New Roman"/>
          <w:b/>
          <w:bCs/>
        </w:rPr>
        <w:t>2</w:t>
      </w:r>
      <w:r w:rsidRPr="005E498D">
        <w:rPr>
          <w:rFonts w:ascii="Times New Roman" w:hAnsi="Times New Roman" w:cs="Times New Roman"/>
          <w:b/>
          <w:bCs/>
        </w:rPr>
        <w:t xml:space="preserve"> Depth and Criticality</w:t>
      </w:r>
    </w:p>
    <w:p w14:paraId="24CEC203"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The essay is descriptive rather than critical, despite its accuracy.</w:t>
      </w:r>
    </w:p>
    <w:p w14:paraId="4A5D090B" w14:textId="3064C462"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Limitations:</w:t>
      </w:r>
    </w:p>
    <w:p w14:paraId="5F9AAAEE" w14:textId="77777777" w:rsidR="006E2DFE" w:rsidRPr="005E498D" w:rsidRDefault="006E2DFE" w:rsidP="006E2DFE">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 It does not assess the ethical concerns, environmental hazards, or socioeconomic effects of worldwide satellite internet.</w:t>
      </w:r>
    </w:p>
    <w:p w14:paraId="2923D446" w14:textId="77777777" w:rsidR="006E2DFE" w:rsidRPr="005E498D" w:rsidRDefault="006E2DFE" w:rsidP="006E2DFE">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Bandwidth bottlenecks, interference between megaconstellations, and astronomical impacts—a increasing concern—are not discussed.</w:t>
      </w:r>
    </w:p>
    <w:p w14:paraId="23A5C39C" w14:textId="77777777" w:rsidR="006E2DFE" w:rsidRPr="005E498D" w:rsidRDefault="006E2DFE" w:rsidP="006E2DFE">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Satellite networks and terrestrial alternatives (such as fiber and 5G) are not compared.</w:t>
      </w:r>
    </w:p>
    <w:p w14:paraId="685E1200" w14:textId="77777777" w:rsidR="006E2DFE" w:rsidRPr="005E498D" w:rsidRDefault="006E2DFE" w:rsidP="006E2DFE">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 xml:space="preserve">No reference to </w:t>
      </w:r>
      <w:r w:rsidRPr="005E498D">
        <w:rPr>
          <w:rFonts w:ascii="Times New Roman" w:eastAsia="Times New Roman" w:hAnsi="Times New Roman" w:cs="Times New Roman"/>
          <w:b/>
          <w:bCs/>
          <w:kern w:val="0"/>
          <w:lang w:eastAsia="en-IN"/>
          <w14:ligatures w14:val="none"/>
        </w:rPr>
        <w:t>legal frameworks</w:t>
      </w:r>
      <w:r w:rsidRPr="005E498D">
        <w:rPr>
          <w:rFonts w:ascii="Times New Roman" w:eastAsia="Times New Roman" w:hAnsi="Times New Roman" w:cs="Times New Roman"/>
          <w:kern w:val="0"/>
          <w:lang w:eastAsia="en-IN"/>
          <w14:ligatures w14:val="none"/>
        </w:rPr>
        <w:t>, including country licensing policies, orbital slot distribution, and ITU coordination regulations.</w:t>
      </w:r>
    </w:p>
    <w:p w14:paraId="09B04887" w14:textId="23971B3A" w:rsidR="006E2DFE" w:rsidRPr="005E498D" w:rsidRDefault="006E2DFE" w:rsidP="006E2DFE">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 xml:space="preserve">As a result, it lacks the depth that one would anticipate from a </w:t>
      </w:r>
      <w:r w:rsidRPr="005E498D">
        <w:rPr>
          <w:rFonts w:ascii="Times New Roman" w:hAnsi="Times New Roman" w:cs="Times New Roman"/>
          <w:b/>
          <w:bCs/>
        </w:rPr>
        <w:t>critical academic essay</w:t>
      </w:r>
      <w:r w:rsidRPr="005E498D">
        <w:rPr>
          <w:rFonts w:ascii="Times New Roman" w:hAnsi="Times New Roman" w:cs="Times New Roman"/>
        </w:rPr>
        <w:t>.</w:t>
      </w:r>
    </w:p>
    <w:p w14:paraId="4ADB0B34" w14:textId="77777777" w:rsidR="006E2DFE" w:rsidRPr="005E498D" w:rsidRDefault="00000000" w:rsidP="006E2DFE">
      <w:pPr>
        <w:rPr>
          <w:rFonts w:ascii="Times New Roman" w:hAnsi="Times New Roman" w:cs="Times New Roman"/>
        </w:rPr>
      </w:pPr>
      <w:r>
        <w:rPr>
          <w:rFonts w:ascii="Times New Roman" w:hAnsi="Times New Roman" w:cs="Times New Roman"/>
        </w:rPr>
        <w:pict w14:anchorId="2973871F">
          <v:rect id="_x0000_i1026" style="width:0;height:1.5pt" o:hralign="center" o:hrstd="t" o:hr="t" fillcolor="#a0a0a0" stroked="f"/>
        </w:pict>
      </w:r>
    </w:p>
    <w:p w14:paraId="5049B184" w14:textId="74572297" w:rsidR="006E2DFE" w:rsidRPr="005E498D" w:rsidRDefault="00C2320F" w:rsidP="006E2DFE">
      <w:pPr>
        <w:rPr>
          <w:rFonts w:ascii="Times New Roman" w:hAnsi="Times New Roman" w:cs="Times New Roman"/>
          <w:b/>
          <w:bCs/>
        </w:rPr>
      </w:pPr>
      <w:r w:rsidRPr="005E498D">
        <w:rPr>
          <w:rFonts w:ascii="Times New Roman" w:hAnsi="Times New Roman" w:cs="Times New Roman"/>
          <w:b/>
          <w:bCs/>
        </w:rPr>
        <w:t>2.</w:t>
      </w:r>
      <w:r w:rsidR="006E2DFE" w:rsidRPr="005E498D">
        <w:rPr>
          <w:rFonts w:ascii="Times New Roman" w:hAnsi="Times New Roman" w:cs="Times New Roman"/>
          <w:b/>
          <w:bCs/>
        </w:rPr>
        <w:t>3 Use of References</w:t>
      </w:r>
    </w:p>
    <w:p w14:paraId="362BF6CF"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The response:</w:t>
      </w:r>
    </w:p>
    <w:p w14:paraId="68C52A58" w14:textId="77777777" w:rsidR="006E2DFE" w:rsidRPr="005E498D" w:rsidRDefault="006E2DFE" w:rsidP="006E2DFE">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 Does not contain sources, citations, or references.</w:t>
      </w:r>
    </w:p>
    <w:p w14:paraId="37AF63A5" w14:textId="768557B5" w:rsidR="00E945E0" w:rsidRPr="005E498D" w:rsidRDefault="00E945E0" w:rsidP="00E945E0">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 user specifically Asked, "Are the references real?" — but there is nothing to assess because no real references were produced.</w:t>
      </w:r>
    </w:p>
    <w:p w14:paraId="6DCE0342"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This is an important issue because academic essays require:</w:t>
      </w:r>
    </w:p>
    <w:p w14:paraId="135FF3EA" w14:textId="77777777" w:rsidR="006E2DFE" w:rsidRPr="005E498D" w:rsidRDefault="006E2DFE" w:rsidP="006E2DFE">
      <w:pPr>
        <w:numPr>
          <w:ilvl w:val="0"/>
          <w:numId w:val="8"/>
        </w:numPr>
        <w:rPr>
          <w:rFonts w:ascii="Times New Roman" w:hAnsi="Times New Roman" w:cs="Times New Roman"/>
        </w:rPr>
      </w:pPr>
      <w:r w:rsidRPr="005E498D">
        <w:rPr>
          <w:rFonts w:ascii="Times New Roman" w:hAnsi="Times New Roman" w:cs="Times New Roman"/>
        </w:rPr>
        <w:t>Verifiable sources</w:t>
      </w:r>
    </w:p>
    <w:p w14:paraId="631D1213" w14:textId="77777777" w:rsidR="006E2DFE" w:rsidRPr="005E498D" w:rsidRDefault="006E2DFE" w:rsidP="006E2DFE">
      <w:pPr>
        <w:numPr>
          <w:ilvl w:val="0"/>
          <w:numId w:val="8"/>
        </w:numPr>
        <w:rPr>
          <w:rFonts w:ascii="Times New Roman" w:hAnsi="Times New Roman" w:cs="Times New Roman"/>
        </w:rPr>
      </w:pPr>
      <w:r w:rsidRPr="005E498D">
        <w:rPr>
          <w:rFonts w:ascii="Times New Roman" w:hAnsi="Times New Roman" w:cs="Times New Roman"/>
        </w:rPr>
        <w:t>Peer-reviewed literature</w:t>
      </w:r>
    </w:p>
    <w:p w14:paraId="23EBE16C" w14:textId="77777777" w:rsidR="00E945E0" w:rsidRPr="005E498D" w:rsidRDefault="00E945E0" w:rsidP="00E945E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 xml:space="preserve">This is a key problem as academic articles necessitate: </w:t>
      </w:r>
      <w:r w:rsidRPr="005E498D">
        <w:rPr>
          <w:rFonts w:ascii="Times New Roman" w:eastAsia="Times New Roman" w:hAnsi="Times New Roman" w:cs="Times New Roman"/>
          <w:kern w:val="0"/>
          <w:lang w:eastAsia="en-IN"/>
          <w14:ligatures w14:val="none"/>
        </w:rPr>
        <w:br/>
        <w:t xml:space="preserve">• Reputable sources </w:t>
      </w:r>
      <w:r w:rsidRPr="005E498D">
        <w:rPr>
          <w:rFonts w:ascii="Times New Roman" w:eastAsia="Times New Roman" w:hAnsi="Times New Roman" w:cs="Times New Roman"/>
          <w:kern w:val="0"/>
          <w:lang w:eastAsia="en-IN"/>
          <w14:ligatures w14:val="none"/>
        </w:rPr>
        <w:br/>
        <w:t>• Accurate citation style (APA, IEEE, Harvard, etc.) •</w:t>
      </w:r>
    </w:p>
    <w:p w14:paraId="7ED5839C" w14:textId="77777777" w:rsidR="006E2DFE" w:rsidRPr="005E498D" w:rsidRDefault="006E2DFE" w:rsidP="006E2DFE">
      <w:pPr>
        <w:rPr>
          <w:rFonts w:ascii="Times New Roman" w:hAnsi="Times New Roman" w:cs="Times New Roman"/>
        </w:rPr>
      </w:pPr>
      <w:r w:rsidRPr="005E498D">
        <w:rPr>
          <w:rFonts w:ascii="Times New Roman" w:hAnsi="Times New Roman" w:cs="Times New Roman"/>
        </w:rPr>
        <w:t xml:space="preserve">Since the essay contains </w:t>
      </w:r>
      <w:r w:rsidRPr="005E498D">
        <w:rPr>
          <w:rFonts w:ascii="Times New Roman" w:hAnsi="Times New Roman" w:cs="Times New Roman"/>
          <w:b/>
          <w:bCs/>
        </w:rPr>
        <w:t>no references</w:t>
      </w:r>
      <w:r w:rsidRPr="005E498D">
        <w:rPr>
          <w:rFonts w:ascii="Times New Roman" w:hAnsi="Times New Roman" w:cs="Times New Roman"/>
        </w:rPr>
        <w:t>, the response would not meet academic standards.</w:t>
      </w:r>
    </w:p>
    <w:p w14:paraId="6026E6F0" w14:textId="77777777" w:rsidR="006E2DFE" w:rsidRPr="005E498D" w:rsidRDefault="00000000" w:rsidP="006E2DFE">
      <w:pPr>
        <w:rPr>
          <w:rFonts w:ascii="Times New Roman" w:hAnsi="Times New Roman" w:cs="Times New Roman"/>
        </w:rPr>
      </w:pPr>
      <w:r>
        <w:rPr>
          <w:rFonts w:ascii="Times New Roman" w:hAnsi="Times New Roman" w:cs="Times New Roman"/>
        </w:rPr>
        <w:pict w14:anchorId="50136AEE">
          <v:rect id="_x0000_i1027" style="width:0;height:1.5pt" o:hralign="center" o:hrstd="t" o:hr="t" fillcolor="#a0a0a0" stroked="f"/>
        </w:pict>
      </w:r>
    </w:p>
    <w:p w14:paraId="4F767B59" w14:textId="723543D9" w:rsidR="006E2DFE" w:rsidRPr="005E498D" w:rsidRDefault="00C2320F" w:rsidP="006E2DFE">
      <w:pPr>
        <w:rPr>
          <w:rFonts w:ascii="Times New Roman" w:hAnsi="Times New Roman" w:cs="Times New Roman"/>
          <w:b/>
          <w:bCs/>
        </w:rPr>
      </w:pPr>
      <w:r w:rsidRPr="005E498D">
        <w:rPr>
          <w:rFonts w:ascii="Times New Roman" w:hAnsi="Times New Roman" w:cs="Times New Roman"/>
          <w:b/>
          <w:bCs/>
        </w:rPr>
        <w:t>2.</w:t>
      </w:r>
      <w:r w:rsidR="006E2DFE" w:rsidRPr="005E498D">
        <w:rPr>
          <w:rFonts w:ascii="Times New Roman" w:hAnsi="Times New Roman" w:cs="Times New Roman"/>
          <w:b/>
          <w:bCs/>
        </w:rPr>
        <w:t>4 Originality and Structure</w:t>
      </w:r>
    </w:p>
    <w:p w14:paraId="0F66F055" w14:textId="650CC6FB" w:rsidR="006E2DFE" w:rsidRPr="005E498D" w:rsidRDefault="006E2DFE" w:rsidP="006E2DFE">
      <w:pPr>
        <w:numPr>
          <w:ilvl w:val="0"/>
          <w:numId w:val="9"/>
        </w:numPr>
        <w:rPr>
          <w:rFonts w:ascii="Times New Roman" w:hAnsi="Times New Roman" w:cs="Times New Roman"/>
        </w:rPr>
      </w:pPr>
      <w:r w:rsidRPr="005E498D">
        <w:rPr>
          <w:rFonts w:ascii="Times New Roman" w:hAnsi="Times New Roman" w:cs="Times New Roman"/>
        </w:rPr>
        <w:lastRenderedPageBreak/>
        <w:t xml:space="preserve">The essay is </w:t>
      </w:r>
      <w:r w:rsidRPr="005E498D">
        <w:rPr>
          <w:rFonts w:ascii="Times New Roman" w:hAnsi="Times New Roman" w:cs="Times New Roman"/>
          <w:b/>
          <w:bCs/>
        </w:rPr>
        <w:t>well-structured</w:t>
      </w:r>
      <w:r w:rsidRPr="005E498D">
        <w:rPr>
          <w:rFonts w:ascii="Times New Roman" w:hAnsi="Times New Roman" w:cs="Times New Roman"/>
        </w:rPr>
        <w:t xml:space="preserve">, with clear </w:t>
      </w:r>
      <w:r w:rsidR="00E945E0" w:rsidRPr="005E498D">
        <w:rPr>
          <w:rFonts w:ascii="Times New Roman" w:hAnsi="Times New Roman" w:cs="Times New Roman"/>
        </w:rPr>
        <w:t>organization</w:t>
      </w:r>
      <w:r w:rsidRPr="005E498D">
        <w:rPr>
          <w:rFonts w:ascii="Times New Roman" w:hAnsi="Times New Roman" w:cs="Times New Roman"/>
        </w:rPr>
        <w:t>.</w:t>
      </w:r>
    </w:p>
    <w:p w14:paraId="556B5767" w14:textId="77777777" w:rsidR="00E945E0" w:rsidRPr="005E498D" w:rsidRDefault="00E945E0" w:rsidP="00E945E0">
      <w:pPr>
        <w:pStyle w:val="ListParagraph"/>
        <w:numPr>
          <w:ilvl w:val="0"/>
          <w:numId w:val="9"/>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It is organized logically as follows: introduction → architecture → applications → benefits → difficulties → future.</w:t>
      </w:r>
    </w:p>
    <w:p w14:paraId="58E31537" w14:textId="77777777" w:rsidR="00E945E0" w:rsidRPr="005E498D" w:rsidRDefault="00E945E0" w:rsidP="00E945E0">
      <w:pPr>
        <w:pStyle w:val="ListParagraph"/>
        <w:numPr>
          <w:ilvl w:val="0"/>
          <w:numId w:val="9"/>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Although it reads more like a general survey than critical scholarship, it seems well-written and coherent.</w:t>
      </w:r>
    </w:p>
    <w:p w14:paraId="6B393418" w14:textId="77777777" w:rsidR="00E945E0" w:rsidRPr="005E498D" w:rsidRDefault="00E945E0" w:rsidP="00E945E0">
      <w:pPr>
        <w:spacing w:after="0" w:line="240" w:lineRule="auto"/>
        <w:ind w:left="360"/>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Although there are no obvious instances of plagiarism, the generic nature of the writing may make it seem like typical internet content.</w:t>
      </w:r>
    </w:p>
    <w:p w14:paraId="20819CDD" w14:textId="77777777" w:rsidR="006E2DFE" w:rsidRPr="005E498D" w:rsidRDefault="00000000" w:rsidP="006E2DFE">
      <w:pPr>
        <w:rPr>
          <w:rFonts w:ascii="Times New Roman" w:hAnsi="Times New Roman" w:cs="Times New Roman"/>
        </w:rPr>
      </w:pPr>
      <w:r>
        <w:rPr>
          <w:rFonts w:ascii="Times New Roman" w:hAnsi="Times New Roman" w:cs="Times New Roman"/>
        </w:rPr>
        <w:pict w14:anchorId="13FA0EEB">
          <v:rect id="_x0000_i1028" style="width:0;height:1.5pt" o:hralign="center" o:hrstd="t" o:hr="t" fillcolor="#a0a0a0" stroked="f"/>
        </w:pict>
      </w:r>
    </w:p>
    <w:p w14:paraId="276B8E3F" w14:textId="6098527F" w:rsidR="006E2DFE" w:rsidRPr="005E498D" w:rsidRDefault="00C2320F" w:rsidP="006E2DFE">
      <w:pPr>
        <w:rPr>
          <w:rFonts w:ascii="Times New Roman" w:hAnsi="Times New Roman" w:cs="Times New Roman"/>
          <w:b/>
          <w:bCs/>
        </w:rPr>
      </w:pPr>
      <w:r w:rsidRPr="005E498D">
        <w:rPr>
          <w:rFonts w:ascii="Times New Roman" w:hAnsi="Times New Roman" w:cs="Times New Roman"/>
          <w:b/>
          <w:bCs/>
        </w:rPr>
        <w:t>2.</w:t>
      </w:r>
      <w:r w:rsidR="006E2DFE" w:rsidRPr="005E498D">
        <w:rPr>
          <w:rFonts w:ascii="Times New Roman" w:hAnsi="Times New Roman" w:cs="Times New Roman"/>
          <w:b/>
          <w:bCs/>
        </w:rPr>
        <w:t>5 Limitations and Missing Information</w:t>
      </w:r>
    </w:p>
    <w:p w14:paraId="76DA8CA7" w14:textId="77777777" w:rsidR="00AF7ADF" w:rsidRPr="005E498D" w:rsidRDefault="00AF7ADF" w:rsidP="00AF7ADF">
      <w:pPr>
        <w:rPr>
          <w:rFonts w:ascii="Times New Roman" w:hAnsi="Times New Roman" w:cs="Times New Roman"/>
        </w:rPr>
      </w:pPr>
      <w:r w:rsidRPr="005E498D">
        <w:rPr>
          <w:rFonts w:ascii="Times New Roman" w:hAnsi="Times New Roman" w:cs="Times New Roman"/>
        </w:rPr>
        <w:t>The following crucial elements are either absent or inadequately developed:</w:t>
      </w:r>
    </w:p>
    <w:p w14:paraId="06104F40" w14:textId="77777777" w:rsidR="00AF7ADF" w:rsidRPr="005E498D" w:rsidRDefault="00AF7ADF" w:rsidP="00AF7ADF">
      <w:pPr>
        <w:rPr>
          <w:rFonts w:ascii="Times New Roman" w:hAnsi="Times New Roman" w:cs="Times New Roman"/>
          <w:b/>
          <w:bCs/>
        </w:rPr>
      </w:pPr>
      <w:r w:rsidRPr="005E498D">
        <w:rPr>
          <w:rFonts w:ascii="Times New Roman" w:hAnsi="Times New Roman" w:cs="Times New Roman"/>
          <w:b/>
          <w:bCs/>
        </w:rPr>
        <w:t xml:space="preserve">Technical Depth: </w:t>
      </w:r>
    </w:p>
    <w:p w14:paraId="55D687F8" w14:textId="21F66F15" w:rsidR="00AF7ADF" w:rsidRPr="005E498D" w:rsidRDefault="00AF7ADF" w:rsidP="00AF7ADF">
      <w:pPr>
        <w:rPr>
          <w:rFonts w:ascii="Times New Roman" w:hAnsi="Times New Roman" w:cs="Times New Roman"/>
        </w:rPr>
      </w:pPr>
      <w:r w:rsidRPr="005E498D">
        <w:rPr>
          <w:rFonts w:ascii="Times New Roman" w:hAnsi="Times New Roman" w:cs="Times New Roman"/>
        </w:rPr>
        <w:t xml:space="preserve">Link budgets, uplink/downlink frequencies, and modulation techniques are not mentioned. </w:t>
      </w:r>
      <w:r w:rsidRPr="005E498D">
        <w:rPr>
          <w:rFonts w:ascii="Times New Roman" w:hAnsi="Times New Roman" w:cs="Times New Roman"/>
        </w:rPr>
        <w:br/>
        <w:t>• No examination of latency figures (e.g., GEO ~600 ms round-trip).</w:t>
      </w:r>
    </w:p>
    <w:p w14:paraId="01A615F4" w14:textId="77777777"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Economic and Geopolitical Dimensions</w:t>
      </w:r>
    </w:p>
    <w:p w14:paraId="105420CB" w14:textId="77777777" w:rsidR="00AF7ADF" w:rsidRPr="005E498D" w:rsidRDefault="00AF7ADF" w:rsidP="00AF7ADF">
      <w:pPr>
        <w:pStyle w:val="ListParagraph"/>
        <w:numPr>
          <w:ilvl w:val="0"/>
          <w:numId w:val="11"/>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There is no mention of market rivalry, such as Starlink vs. Kuiper.</w:t>
      </w:r>
    </w:p>
    <w:p w14:paraId="59A8F25C" w14:textId="77777777" w:rsidR="00AF7ADF" w:rsidRPr="005E498D" w:rsidRDefault="00AF7ADF" w:rsidP="00AF7ADF">
      <w:pPr>
        <w:pStyle w:val="ListParagraph"/>
        <w:numPr>
          <w:ilvl w:val="0"/>
          <w:numId w:val="11"/>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There is no discussion of nation-state control over satellite infrastructure or monopolistic risks.</w:t>
      </w:r>
    </w:p>
    <w:p w14:paraId="3061EB0C" w14:textId="77777777" w:rsidR="006E2DFE" w:rsidRPr="005E498D" w:rsidRDefault="006E2DFE" w:rsidP="006E2DFE">
      <w:pPr>
        <w:rPr>
          <w:rFonts w:ascii="Times New Roman" w:hAnsi="Times New Roman" w:cs="Times New Roman"/>
          <w:b/>
          <w:bCs/>
        </w:rPr>
      </w:pPr>
      <w:r w:rsidRPr="005E498D">
        <w:rPr>
          <w:rFonts w:ascii="Times New Roman" w:hAnsi="Times New Roman" w:cs="Times New Roman"/>
          <w:b/>
          <w:bCs/>
        </w:rPr>
        <w:t>Environmental and Safety Issues</w:t>
      </w:r>
    </w:p>
    <w:p w14:paraId="307C21B5" w14:textId="77777777" w:rsidR="00AF7ADF" w:rsidRPr="005E498D" w:rsidRDefault="00AF7ADF" w:rsidP="00AF7ADF">
      <w:pPr>
        <w:rPr>
          <w:rFonts w:ascii="Times New Roman" w:hAnsi="Times New Roman" w:cs="Times New Roman"/>
        </w:rPr>
      </w:pPr>
      <w:r w:rsidRPr="005E498D">
        <w:rPr>
          <w:rFonts w:ascii="Times New Roman" w:hAnsi="Times New Roman" w:cs="Times New Roman"/>
        </w:rPr>
        <w:t>There is no mention of fuel pollutants from rocket launches, light pollution, or the possibility of Kessler syndrome.</w:t>
      </w:r>
    </w:p>
    <w:p w14:paraId="00F1C51E" w14:textId="77777777" w:rsidR="00AF7ADF" w:rsidRPr="005E498D" w:rsidRDefault="00AF7ADF" w:rsidP="00AF7ADF">
      <w:pPr>
        <w:rPr>
          <w:rFonts w:ascii="Times New Roman" w:hAnsi="Times New Roman" w:cs="Times New Roman"/>
        </w:rPr>
      </w:pPr>
      <w:r w:rsidRPr="005E498D">
        <w:rPr>
          <w:rFonts w:ascii="Times New Roman" w:hAnsi="Times New Roman" w:cs="Times New Roman"/>
        </w:rPr>
        <w:t>The response cannot be regarded as a thorough or critical scholarly study because of these inadequacies.</w:t>
      </w:r>
    </w:p>
    <w:p w14:paraId="030C4D11" w14:textId="77777777" w:rsidR="00AF7ADF" w:rsidRPr="005E498D" w:rsidRDefault="00AF7ADF" w:rsidP="00AF7ADF">
      <w:pPr>
        <w:rPr>
          <w:rFonts w:ascii="Times New Roman" w:hAnsi="Times New Roman" w:cs="Times New Roman"/>
        </w:rPr>
      </w:pPr>
    </w:p>
    <w:p w14:paraId="20B06327" w14:textId="77777777" w:rsidR="00AF7ADF" w:rsidRPr="005E498D" w:rsidRDefault="00AF7ADF" w:rsidP="00AF7ADF">
      <w:pPr>
        <w:rPr>
          <w:rFonts w:ascii="Times New Roman" w:hAnsi="Times New Roman" w:cs="Times New Roman"/>
        </w:rPr>
      </w:pPr>
    </w:p>
    <w:p w14:paraId="3856146D" w14:textId="3E245A9D" w:rsidR="00090100" w:rsidRPr="005E498D" w:rsidRDefault="00AF7ADF" w:rsidP="00AF7ADF">
      <w:pPr>
        <w:rPr>
          <w:rFonts w:ascii="Times New Roman" w:hAnsi="Times New Roman" w:cs="Times New Roman"/>
          <w:b/>
          <w:bCs/>
        </w:rPr>
      </w:pPr>
      <w:r w:rsidRPr="005E498D">
        <w:rPr>
          <w:rFonts w:ascii="Times New Roman" w:hAnsi="Times New Roman" w:cs="Times New Roman"/>
          <w:b/>
          <w:bCs/>
        </w:rPr>
        <w:t>3.</w:t>
      </w:r>
      <w:r w:rsidR="003F1B6C">
        <w:rPr>
          <w:rFonts w:ascii="Times New Roman" w:hAnsi="Times New Roman" w:cs="Times New Roman"/>
          <w:b/>
          <w:bCs/>
        </w:rPr>
        <w:t xml:space="preserve"> R</w:t>
      </w:r>
      <w:r w:rsidRPr="005E498D">
        <w:rPr>
          <w:rFonts w:ascii="Times New Roman" w:hAnsi="Times New Roman" w:cs="Times New Roman"/>
          <w:b/>
          <w:bCs/>
        </w:rPr>
        <w:t>eport on the Topic Satellite Networks that is accurate, up to date, properly researched and contains appropriate citations and references</w:t>
      </w:r>
    </w:p>
    <w:p w14:paraId="0259E3D2" w14:textId="77777777" w:rsidR="00AF7ADF" w:rsidRPr="005E498D" w:rsidRDefault="00AF7ADF" w:rsidP="00AF7ADF">
      <w:pPr>
        <w:rPr>
          <w:rFonts w:ascii="Times New Roman" w:hAnsi="Times New Roman" w:cs="Times New Roman"/>
          <w:b/>
          <w:bCs/>
        </w:rPr>
      </w:pPr>
      <w:r w:rsidRPr="005E498D">
        <w:rPr>
          <w:rFonts w:ascii="Times New Roman" w:hAnsi="Times New Roman" w:cs="Times New Roman"/>
          <w:b/>
          <w:bCs/>
        </w:rPr>
        <w:t>Satellites:</w:t>
      </w:r>
    </w:p>
    <w:p w14:paraId="4D859F51" w14:textId="77777777" w:rsidR="00AF7ADF" w:rsidRPr="00F848C0" w:rsidRDefault="00AF7ADF" w:rsidP="00F848C0">
      <w:pPr>
        <w:rPr>
          <w:rFonts w:ascii="Times New Roman" w:hAnsi="Times New Roman" w:cs="Times New Roman"/>
        </w:rPr>
      </w:pPr>
      <w:r w:rsidRPr="00F848C0">
        <w:rPr>
          <w:rFonts w:ascii="Times New Roman" w:hAnsi="Times New Roman" w:cs="Times New Roman"/>
        </w:rPr>
        <w:t>A satellite is a man-made object that orbits a planet or other celestial body. They range in size from mere cubesats to massive space telescopes, each serving a specific purpose. In essence, they are like artificial moons, constantly circling</w:t>
      </w:r>
    </w:p>
    <w:p w14:paraId="6A0DDC36" w14:textId="77777777" w:rsidR="00F848C0" w:rsidRDefault="00C2320F" w:rsidP="00F848C0">
      <w:pPr>
        <w:rPr>
          <w:rFonts w:ascii="Times New Roman" w:hAnsi="Times New Roman" w:cs="Times New Roman"/>
          <w:b/>
          <w:bCs/>
        </w:rPr>
      </w:pPr>
      <w:r w:rsidRPr="005E498D">
        <w:rPr>
          <w:rFonts w:ascii="Times New Roman" w:hAnsi="Times New Roman" w:cs="Times New Roman"/>
          <w:b/>
          <w:bCs/>
        </w:rPr>
        <w:t xml:space="preserve">3.1 </w:t>
      </w:r>
      <w:r w:rsidR="00AF7ADF" w:rsidRPr="005E498D">
        <w:rPr>
          <w:rFonts w:ascii="Times New Roman" w:hAnsi="Times New Roman" w:cs="Times New Roman"/>
          <w:b/>
          <w:bCs/>
        </w:rPr>
        <w:t>Satellite Networks :</w:t>
      </w:r>
      <w:r w:rsidR="00AF7ADF" w:rsidRPr="005E498D">
        <w:rPr>
          <w:rFonts w:ascii="Times New Roman" w:hAnsi="Times New Roman" w:cs="Times New Roman"/>
          <w:b/>
          <w:bCs/>
        </w:rPr>
        <w:br/>
      </w:r>
      <w:r w:rsidR="00AF7ADF" w:rsidRPr="005E498D">
        <w:rPr>
          <w:rFonts w:ascii="Times New Roman" w:hAnsi="Times New Roman" w:cs="Times New Roman"/>
        </w:rPr>
        <w:t xml:space="preserve">           Satellite networks, which use satellites as relay or switching nodes, are still very important for global connectivity, especially in places where there isn't much land-based infrastructure. In the past ten years, technological advances (such as smallsat manufacturing, reusable launch, electronically steered antennas, and digital payloads) and large private investments have sped up the deployment of high-capacity constellations. This report combines technical details, real-world performance, industry trends, and problems with governance.</w:t>
      </w:r>
      <w:r w:rsidR="00AF7ADF" w:rsidRPr="005E498D">
        <w:rPr>
          <w:rFonts w:ascii="Times New Roman" w:hAnsi="Times New Roman" w:cs="Times New Roman"/>
        </w:rPr>
        <w:br/>
      </w:r>
    </w:p>
    <w:p w14:paraId="50811CCC" w14:textId="23616289" w:rsidR="00AF7ADF" w:rsidRPr="00F848C0" w:rsidRDefault="00AF7ADF" w:rsidP="00F848C0">
      <w:pPr>
        <w:rPr>
          <w:rStyle w:val="Strong"/>
          <w:rFonts w:ascii="Times New Roman" w:hAnsi="Times New Roman" w:cs="Times New Roman"/>
        </w:rPr>
      </w:pPr>
      <w:r w:rsidRPr="00F848C0">
        <w:rPr>
          <w:rStyle w:val="Strong"/>
          <w:rFonts w:ascii="Times New Roman" w:hAnsi="Times New Roman" w:cs="Times New Roman"/>
        </w:rPr>
        <w:t>How Do satellites work</w:t>
      </w:r>
    </w:p>
    <w:p w14:paraId="043A9867" w14:textId="77777777" w:rsidR="00AF7ADF" w:rsidRPr="005E498D" w:rsidRDefault="00AF7ADF" w:rsidP="00AF7ADF">
      <w:pPr>
        <w:pStyle w:val="ListParagraph"/>
        <w:numPr>
          <w:ilvl w:val="0"/>
          <w:numId w:val="14"/>
        </w:numPr>
        <w:rPr>
          <w:rFonts w:ascii="Times New Roman" w:hAnsi="Times New Roman" w:cs="Times New Roman"/>
        </w:rPr>
      </w:pPr>
      <w:r w:rsidRPr="005E498D">
        <w:rPr>
          <w:rStyle w:val="Strong"/>
          <w:rFonts w:ascii="Times New Roman" w:hAnsi="Times New Roman" w:cs="Times New Roman"/>
          <w:b w:val="0"/>
          <w:bCs w:val="0"/>
        </w:rPr>
        <w:t>Two Stations on earth want to communicate through radio broadcast but are too ar to use conventional means.</w:t>
      </w:r>
    </w:p>
    <w:p w14:paraId="56F5562C" w14:textId="77777777" w:rsidR="00AF7ADF" w:rsidRPr="005E498D" w:rsidRDefault="00AF7ADF" w:rsidP="00AF7ADF">
      <w:pPr>
        <w:pStyle w:val="ListParagraph"/>
        <w:numPr>
          <w:ilvl w:val="0"/>
          <w:numId w:val="14"/>
        </w:numPr>
        <w:rPr>
          <w:rFonts w:ascii="Times New Roman" w:hAnsi="Times New Roman" w:cs="Times New Roman"/>
        </w:rPr>
      </w:pPr>
      <w:r w:rsidRPr="005E498D">
        <w:rPr>
          <w:rFonts w:ascii="Times New Roman" w:hAnsi="Times New Roman" w:cs="Times New Roman"/>
        </w:rPr>
        <w:t>The teo stations can use a satellite as a relay station for their communication</w:t>
      </w:r>
    </w:p>
    <w:p w14:paraId="1CF7BD03" w14:textId="77777777" w:rsidR="00AF7ADF" w:rsidRPr="005E498D" w:rsidRDefault="00AF7ADF" w:rsidP="00AF7ADF">
      <w:pPr>
        <w:pStyle w:val="ListParagraph"/>
        <w:numPr>
          <w:ilvl w:val="0"/>
          <w:numId w:val="14"/>
        </w:numPr>
        <w:rPr>
          <w:rFonts w:ascii="Times New Roman" w:hAnsi="Times New Roman" w:cs="Times New Roman"/>
        </w:rPr>
      </w:pPr>
      <w:r w:rsidRPr="005E498D">
        <w:rPr>
          <w:rFonts w:ascii="Times New Roman" w:hAnsi="Times New Roman" w:cs="Times New Roman"/>
        </w:rPr>
        <w:lastRenderedPageBreak/>
        <w:t xml:space="preserve">One Earth station sends a transmission to the satellite. This is called a </w:t>
      </w:r>
      <w:r w:rsidRPr="005E498D">
        <w:rPr>
          <w:rFonts w:ascii="Times New Roman" w:hAnsi="Times New Roman" w:cs="Times New Roman"/>
          <w:b/>
          <w:bCs/>
        </w:rPr>
        <w:t>Uplink</w:t>
      </w:r>
      <w:r w:rsidRPr="005E498D">
        <w:rPr>
          <w:rFonts w:ascii="Times New Roman" w:hAnsi="Times New Roman" w:cs="Times New Roman"/>
        </w:rPr>
        <w:t>.</w:t>
      </w:r>
    </w:p>
    <w:p w14:paraId="671AEC90" w14:textId="77777777" w:rsidR="00AF7ADF" w:rsidRPr="005E498D" w:rsidRDefault="00AF7ADF" w:rsidP="00AF7ADF">
      <w:pPr>
        <w:pStyle w:val="ListParagraph"/>
        <w:numPr>
          <w:ilvl w:val="0"/>
          <w:numId w:val="14"/>
        </w:numPr>
        <w:rPr>
          <w:rFonts w:ascii="Times New Roman" w:hAnsi="Times New Roman" w:cs="Times New Roman"/>
        </w:rPr>
      </w:pPr>
      <w:r w:rsidRPr="005E498D">
        <w:rPr>
          <w:rFonts w:ascii="Times New Roman" w:hAnsi="Times New Roman" w:cs="Times New Roman"/>
        </w:rPr>
        <w:t>The satellite Transponder converts the signal and sends it down to the second earth station. This is called a</w:t>
      </w:r>
      <w:r w:rsidRPr="005E498D">
        <w:rPr>
          <w:rFonts w:ascii="Times New Roman" w:hAnsi="Times New Roman" w:cs="Times New Roman"/>
          <w:b/>
          <w:bCs/>
        </w:rPr>
        <w:t xml:space="preserve"> Downlink</w:t>
      </w:r>
      <w:r w:rsidRPr="005E498D">
        <w:rPr>
          <w:rFonts w:ascii="Times New Roman" w:hAnsi="Times New Roman" w:cs="Times New Roman"/>
        </w:rPr>
        <w:t>.</w:t>
      </w:r>
      <w:r w:rsidRPr="005E498D">
        <w:rPr>
          <w:rFonts w:ascii="Times New Roman" w:hAnsi="Times New Roman" w:cs="Times New Roman"/>
        </w:rPr>
        <w:br/>
      </w:r>
    </w:p>
    <w:p w14:paraId="0EF22D4D" w14:textId="77777777" w:rsidR="00AF7ADF" w:rsidRPr="005E498D" w:rsidRDefault="00000000" w:rsidP="00AF7ADF">
      <w:pPr>
        <w:rPr>
          <w:rFonts w:ascii="Times New Roman" w:hAnsi="Times New Roman" w:cs="Times New Roman"/>
        </w:rPr>
      </w:pPr>
      <w:r>
        <w:rPr>
          <w:rFonts w:ascii="Times New Roman" w:hAnsi="Times New Roman" w:cs="Times New Roman"/>
        </w:rPr>
        <w:pict w14:anchorId="5863A911">
          <v:rect id="_x0000_i1029" style="width:0;height:1.5pt" o:hralign="center" o:hrstd="t" o:hr="t" fillcolor="#a0a0a0" stroked="f"/>
        </w:pict>
      </w:r>
    </w:p>
    <w:p w14:paraId="7BC0A668" w14:textId="070851C8" w:rsidR="00AF7ADF" w:rsidRPr="005E498D" w:rsidRDefault="00C2320F" w:rsidP="00AF7ADF">
      <w:pPr>
        <w:rPr>
          <w:rFonts w:ascii="Times New Roman" w:hAnsi="Times New Roman" w:cs="Times New Roman"/>
        </w:rPr>
      </w:pPr>
      <w:r w:rsidRPr="005E498D">
        <w:rPr>
          <w:rFonts w:ascii="Times New Roman" w:hAnsi="Times New Roman" w:cs="Times New Roman"/>
          <w:b/>
          <w:bCs/>
        </w:rPr>
        <w:t>3.</w:t>
      </w:r>
      <w:r w:rsidR="00AF7ADF" w:rsidRPr="005E498D">
        <w:rPr>
          <w:rFonts w:ascii="Times New Roman" w:hAnsi="Times New Roman" w:cs="Times New Roman"/>
          <w:b/>
          <w:bCs/>
        </w:rPr>
        <w:t>2 Types of satellites and satellite Networks</w:t>
      </w:r>
      <w:r w:rsidR="00AF7ADF" w:rsidRPr="005E498D">
        <w:rPr>
          <w:rFonts w:ascii="Times New Roman" w:hAnsi="Times New Roman" w:cs="Times New Roman"/>
          <w:b/>
          <w:bCs/>
        </w:rPr>
        <w:br/>
      </w:r>
      <w:r w:rsidR="00AF7ADF" w:rsidRPr="005E498D">
        <w:rPr>
          <w:rFonts w:ascii="Times New Roman" w:hAnsi="Times New Roman" w:cs="Times New Roman"/>
          <w:b/>
          <w:bCs/>
        </w:rPr>
        <w:br/>
      </w:r>
      <w:r w:rsidR="00AF7ADF" w:rsidRPr="005E498D">
        <w:rPr>
          <w:rFonts w:ascii="Times New Roman" w:hAnsi="Times New Roman" w:cs="Times New Roman"/>
        </w:rPr>
        <w:t>The height of a satellite's orbit (how far it is from the Earth's surface) is what determines its type. This height affects how far it can see and how fast it moves around the planet.</w:t>
      </w:r>
    </w:p>
    <w:p w14:paraId="28BCCFE8" w14:textId="77777777" w:rsidR="00AF7ADF" w:rsidRPr="005E498D" w:rsidRDefault="00AF7ADF" w:rsidP="00AF7ADF">
      <w:pPr>
        <w:rPr>
          <w:rFonts w:ascii="Times New Roman" w:hAnsi="Times New Roman" w:cs="Times New Roman"/>
        </w:rPr>
      </w:pPr>
      <w:r w:rsidRPr="005E498D">
        <w:rPr>
          <w:rFonts w:ascii="Times New Roman" w:hAnsi="Times New Roman" w:cs="Times New Roman"/>
        </w:rPr>
        <w:t>The following are some of the main types of satellites based on their orbits.</w:t>
      </w:r>
    </w:p>
    <w:p w14:paraId="6E80AEF3" w14:textId="4DE2BE8C" w:rsidR="00AF7ADF" w:rsidRPr="005E498D" w:rsidRDefault="00AF7ADF" w:rsidP="00AF7ADF">
      <w:pPr>
        <w:numPr>
          <w:ilvl w:val="0"/>
          <w:numId w:val="15"/>
        </w:numPr>
        <w:rPr>
          <w:rFonts w:ascii="Times New Roman" w:hAnsi="Times New Roman" w:cs="Times New Roman"/>
        </w:rPr>
      </w:pPr>
      <w:r w:rsidRPr="005E498D">
        <w:rPr>
          <w:rFonts w:ascii="Times New Roman" w:hAnsi="Times New Roman" w:cs="Times New Roman"/>
        </w:rPr>
        <w:t>Low Earth Orbit (LEO)</w:t>
      </w:r>
    </w:p>
    <w:p w14:paraId="59C49EE8" w14:textId="221D0202" w:rsidR="00AF7ADF" w:rsidRPr="005E498D" w:rsidRDefault="00AF7ADF" w:rsidP="00AF7ADF">
      <w:pPr>
        <w:numPr>
          <w:ilvl w:val="0"/>
          <w:numId w:val="15"/>
        </w:numPr>
        <w:rPr>
          <w:rFonts w:ascii="Times New Roman" w:hAnsi="Times New Roman" w:cs="Times New Roman"/>
        </w:rPr>
      </w:pPr>
      <w:r w:rsidRPr="005E498D">
        <w:rPr>
          <w:rFonts w:ascii="Times New Roman" w:hAnsi="Times New Roman" w:cs="Times New Roman"/>
        </w:rPr>
        <w:t>Medium Earth Orbit (MEO)</w:t>
      </w:r>
    </w:p>
    <w:p w14:paraId="67110338" w14:textId="0EB4E711" w:rsidR="00AF7ADF" w:rsidRPr="005E498D" w:rsidRDefault="00AF7ADF" w:rsidP="00AF7ADF">
      <w:pPr>
        <w:numPr>
          <w:ilvl w:val="0"/>
          <w:numId w:val="15"/>
        </w:numPr>
        <w:rPr>
          <w:rFonts w:ascii="Times New Roman" w:hAnsi="Times New Roman" w:cs="Times New Roman"/>
        </w:rPr>
      </w:pPr>
      <w:r w:rsidRPr="005E498D">
        <w:rPr>
          <w:rFonts w:ascii="Times New Roman" w:hAnsi="Times New Roman" w:cs="Times New Roman"/>
        </w:rPr>
        <w:t>High Earth Orbit (HEO)</w:t>
      </w:r>
    </w:p>
    <w:p w14:paraId="12B56C7D" w14:textId="4D11215C" w:rsidR="00AF7ADF" w:rsidRPr="005E498D" w:rsidRDefault="00AF7ADF" w:rsidP="00AF7ADF">
      <w:pPr>
        <w:numPr>
          <w:ilvl w:val="0"/>
          <w:numId w:val="15"/>
        </w:numPr>
        <w:rPr>
          <w:rFonts w:ascii="Times New Roman" w:hAnsi="Times New Roman" w:cs="Times New Roman"/>
        </w:rPr>
      </w:pPr>
      <w:r w:rsidRPr="005E498D">
        <w:rPr>
          <w:rFonts w:ascii="Times New Roman" w:hAnsi="Times New Roman" w:cs="Times New Roman"/>
        </w:rPr>
        <w:t>Geostationary Earth Orbit (GEO)</w:t>
      </w:r>
    </w:p>
    <w:p w14:paraId="550FB586" w14:textId="2539AA61" w:rsidR="00AF7ADF" w:rsidRPr="005E498D" w:rsidRDefault="00AF7ADF" w:rsidP="00AF7ADF">
      <w:pPr>
        <w:numPr>
          <w:ilvl w:val="0"/>
          <w:numId w:val="15"/>
        </w:numPr>
        <w:rPr>
          <w:rFonts w:ascii="Times New Roman" w:hAnsi="Times New Roman" w:cs="Times New Roman"/>
        </w:rPr>
      </w:pPr>
      <w:r w:rsidRPr="005E498D">
        <w:rPr>
          <w:rFonts w:ascii="Times New Roman" w:hAnsi="Times New Roman" w:cs="Times New Roman"/>
        </w:rPr>
        <w:t>Sun-Synchronous Orbit (SSO)</w:t>
      </w:r>
    </w:p>
    <w:p w14:paraId="56B3C5C5" w14:textId="304A0A8E" w:rsidR="00AF7ADF" w:rsidRPr="005E498D" w:rsidRDefault="00AF7ADF" w:rsidP="00AF7ADF">
      <w:pPr>
        <w:numPr>
          <w:ilvl w:val="0"/>
          <w:numId w:val="15"/>
        </w:numPr>
        <w:rPr>
          <w:rFonts w:ascii="Times New Roman" w:hAnsi="Times New Roman" w:cs="Times New Roman"/>
        </w:rPr>
      </w:pPr>
      <w:r w:rsidRPr="005E498D">
        <w:rPr>
          <w:rFonts w:ascii="Times New Roman" w:hAnsi="Times New Roman" w:cs="Times New Roman"/>
        </w:rPr>
        <w:t>Geostationary Transfer Orbit (GTO)</w:t>
      </w:r>
      <w:r w:rsidRPr="005E498D">
        <w:rPr>
          <w:rFonts w:ascii="Times New Roman" w:hAnsi="Times New Roman" w:cs="Times New Roman"/>
        </w:rPr>
        <w:br/>
      </w:r>
    </w:p>
    <w:p w14:paraId="30DAD84E" w14:textId="77777777" w:rsidR="00F848C0" w:rsidRDefault="00AF7ADF" w:rsidP="00F848C0">
      <w:pPr>
        <w:rPr>
          <w:rFonts w:ascii="Times New Roman" w:hAnsi="Times New Roman" w:cs="Times New Roman"/>
        </w:rPr>
      </w:pPr>
      <w:r w:rsidRPr="005E498D">
        <w:rPr>
          <w:rFonts w:ascii="Times New Roman" w:hAnsi="Times New Roman" w:cs="Times New Roman"/>
          <w:b/>
          <w:bCs/>
        </w:rPr>
        <w:t>LEO</w:t>
      </w:r>
      <w:r w:rsidRPr="005E498D">
        <w:rPr>
          <w:rFonts w:ascii="Times New Roman" w:hAnsi="Times New Roman" w:cs="Times New Roman"/>
        </w:rPr>
        <w:t xml:space="preserve">, </w:t>
      </w:r>
      <w:r w:rsidRPr="005E498D">
        <w:rPr>
          <w:rFonts w:ascii="Times New Roman" w:hAnsi="Times New Roman" w:cs="Times New Roman"/>
          <w:b/>
          <w:bCs/>
        </w:rPr>
        <w:t>MEO</w:t>
      </w:r>
      <w:r w:rsidRPr="005E498D">
        <w:rPr>
          <w:rFonts w:ascii="Times New Roman" w:hAnsi="Times New Roman" w:cs="Times New Roman"/>
        </w:rPr>
        <w:t xml:space="preserve">, and </w:t>
      </w:r>
      <w:r w:rsidRPr="005E498D">
        <w:rPr>
          <w:rFonts w:ascii="Times New Roman" w:hAnsi="Times New Roman" w:cs="Times New Roman"/>
          <w:b/>
          <w:bCs/>
        </w:rPr>
        <w:t>GEO</w:t>
      </w:r>
      <w:r w:rsidRPr="005E498D">
        <w:rPr>
          <w:rFonts w:ascii="Times New Roman" w:hAnsi="Times New Roman" w:cs="Times New Roman"/>
        </w:rPr>
        <w:t xml:space="preserve"> satellite networks are the main types of satellite networks that are interesting candidates for routing and other networking-related research, despite the fact that there are many different kinds of satellite networks. This is because, typically, all three of these satellite networks are made up of numerous satellites that will be deployed for a global usage or application. Some characteristics of these three types of satellite networks are shown below.</w:t>
      </w:r>
    </w:p>
    <w:p w14:paraId="22F79D6C" w14:textId="6A57440F" w:rsidR="00AF7ADF" w:rsidRPr="00F848C0" w:rsidRDefault="00AF7ADF" w:rsidP="00F848C0">
      <w:pPr>
        <w:pStyle w:val="ListParagraph"/>
        <w:numPr>
          <w:ilvl w:val="0"/>
          <w:numId w:val="27"/>
        </w:numPr>
        <w:rPr>
          <w:rFonts w:ascii="Times New Roman" w:hAnsi="Times New Roman" w:cs="Times New Roman"/>
        </w:rPr>
      </w:pPr>
      <w:r w:rsidRPr="00F848C0">
        <w:rPr>
          <w:rFonts w:ascii="Times New Roman" w:hAnsi="Times New Roman" w:cs="Times New Roman"/>
          <w:b/>
          <w:bCs/>
        </w:rPr>
        <w:t>Low Earth Orbit (LEO)</w:t>
      </w:r>
      <w:r w:rsidRPr="00F848C0">
        <w:rPr>
          <w:rFonts w:ascii="Times New Roman" w:hAnsi="Times New Roman" w:cs="Times New Roman"/>
        </w:rPr>
        <w:t xml:space="preserve"> — a few hundred to almost 1,600 kilometers. Through dense constellations and spot-beam frequency reuse, LEO offers significantly reduced propagation time (tens of milliseconds) and increases capacity per user; yet, it necessitates a large number of satellites to provide continuous global coverage and frequent handovers. Dynamic beam and mobility management is necessary due to the high ground-track velocity of LEO satellites. </w:t>
      </w:r>
    </w:p>
    <w:p w14:paraId="105EF9E0" w14:textId="77777777" w:rsidR="00AF7ADF" w:rsidRPr="005E498D" w:rsidRDefault="00AF7ADF" w:rsidP="00AF7ADF">
      <w:pPr>
        <w:numPr>
          <w:ilvl w:val="0"/>
          <w:numId w:val="13"/>
        </w:numPr>
        <w:rPr>
          <w:rFonts w:ascii="Times New Roman" w:hAnsi="Times New Roman" w:cs="Times New Roman"/>
        </w:rPr>
      </w:pPr>
      <w:r w:rsidRPr="005E498D">
        <w:rPr>
          <w:rFonts w:ascii="Times New Roman" w:hAnsi="Times New Roman" w:cs="Times New Roman"/>
          <w:b/>
          <w:bCs/>
        </w:rPr>
        <w:t>Medium Earth Orbit (MEO)</w:t>
      </w:r>
      <w:r w:rsidRPr="005E498D">
        <w:rPr>
          <w:rFonts w:ascii="Times New Roman" w:hAnsi="Times New Roman" w:cs="Times New Roman"/>
        </w:rPr>
        <w:t xml:space="preserve"> — From a few thousand to about 20,000 km. MEO is a middle ground between GEO coverage and LEO latency. It has been used in the past for navigation systems like GPS and Galileo, as well as some communications use cases.</w:t>
      </w:r>
    </w:p>
    <w:p w14:paraId="5568C8FF" w14:textId="77777777" w:rsidR="004F2597" w:rsidRPr="005E498D" w:rsidRDefault="00AF7ADF" w:rsidP="00AF7ADF">
      <w:pPr>
        <w:numPr>
          <w:ilvl w:val="0"/>
          <w:numId w:val="13"/>
        </w:numPr>
        <w:rPr>
          <w:rFonts w:ascii="Times New Roman" w:hAnsi="Times New Roman" w:cs="Times New Roman"/>
        </w:rPr>
      </w:pPr>
      <w:r w:rsidRPr="005E498D">
        <w:rPr>
          <w:rFonts w:ascii="Times New Roman" w:hAnsi="Times New Roman" w:cs="Times New Roman"/>
          <w:b/>
          <w:bCs/>
        </w:rPr>
        <w:t>Geostationary Orbit (GEO)</w:t>
      </w:r>
      <w:r w:rsidRPr="005E498D">
        <w:rPr>
          <w:rFonts w:ascii="Times New Roman" w:hAnsi="Times New Roman" w:cs="Times New Roman"/>
        </w:rPr>
        <w:t xml:space="preserve"> — 35,786 km high. GEO links have a very wide range (one GEO covers about 1/3 of the Earth), but they also have a long propagation delay. This means that round-trip latencies for GEO links are usually around 240–280 ms, which makes them less useful for applications that need low latency. </w:t>
      </w:r>
    </w:p>
    <w:p w14:paraId="2FF3BA93" w14:textId="697FE73A" w:rsidR="004F2597" w:rsidRPr="005E498D" w:rsidRDefault="00C2320F" w:rsidP="004F2597">
      <w:pPr>
        <w:rPr>
          <w:rFonts w:ascii="Times New Roman" w:hAnsi="Times New Roman" w:cs="Times New Roman"/>
          <w:b/>
          <w:bCs/>
        </w:rPr>
      </w:pPr>
      <w:r w:rsidRPr="005E498D">
        <w:rPr>
          <w:rFonts w:ascii="Times New Roman" w:hAnsi="Times New Roman" w:cs="Times New Roman"/>
          <w:b/>
          <w:bCs/>
        </w:rPr>
        <w:t>4</w:t>
      </w:r>
      <w:r w:rsidR="004F2597" w:rsidRPr="005E498D">
        <w:rPr>
          <w:rFonts w:ascii="Times New Roman" w:hAnsi="Times New Roman" w:cs="Times New Roman"/>
          <w:b/>
          <w:bCs/>
        </w:rPr>
        <w:t>. Architecture &amp; Enabling Technologies</w:t>
      </w:r>
    </w:p>
    <w:p w14:paraId="34496E5F" w14:textId="77777777" w:rsidR="004F2597" w:rsidRPr="005E498D" w:rsidRDefault="004F2597" w:rsidP="004F2597">
      <w:pPr>
        <w:rPr>
          <w:rFonts w:ascii="Times New Roman" w:hAnsi="Times New Roman" w:cs="Times New Roman"/>
        </w:rPr>
      </w:pPr>
      <w:r w:rsidRPr="005E498D">
        <w:rPr>
          <w:rFonts w:ascii="Times New Roman" w:hAnsi="Times New Roman" w:cs="Times New Roman"/>
        </w:rPr>
        <w:t>The architecture of satellite networks varies greatly based on operator, mission, and orbit. Space components are progressively being integrated with cloud and ground-based telecommunications systems in modern systems.</w:t>
      </w:r>
    </w:p>
    <w:p w14:paraId="001C0B9B" w14:textId="41BDEE93" w:rsidR="004F2597" w:rsidRPr="005E498D" w:rsidRDefault="00C2320F" w:rsidP="004F2597">
      <w:pPr>
        <w:rPr>
          <w:rFonts w:ascii="Times New Roman" w:hAnsi="Times New Roman" w:cs="Times New Roman"/>
          <w:b/>
          <w:bCs/>
        </w:rPr>
      </w:pPr>
      <w:r w:rsidRPr="005E498D">
        <w:rPr>
          <w:rFonts w:ascii="Times New Roman" w:hAnsi="Times New Roman" w:cs="Times New Roman"/>
          <w:b/>
          <w:bCs/>
        </w:rPr>
        <w:t>4</w:t>
      </w:r>
      <w:r w:rsidR="004F2597" w:rsidRPr="005E498D">
        <w:rPr>
          <w:rFonts w:ascii="Times New Roman" w:hAnsi="Times New Roman" w:cs="Times New Roman"/>
          <w:b/>
          <w:bCs/>
        </w:rPr>
        <w:t>.1 Network Architectures</w:t>
      </w:r>
    </w:p>
    <w:p w14:paraId="4EF5EBA9" w14:textId="77777777" w:rsidR="004F2597" w:rsidRPr="005E498D" w:rsidRDefault="004F2597" w:rsidP="004F2597">
      <w:pPr>
        <w:rPr>
          <w:rFonts w:ascii="Times New Roman" w:hAnsi="Times New Roman" w:cs="Times New Roman"/>
          <w:b/>
          <w:bCs/>
        </w:rPr>
      </w:pPr>
      <w:r w:rsidRPr="005E498D">
        <w:rPr>
          <w:rFonts w:ascii="Times New Roman" w:hAnsi="Times New Roman" w:cs="Times New Roman"/>
          <w:b/>
          <w:bCs/>
        </w:rPr>
        <w:lastRenderedPageBreak/>
        <w:t>Star topology</w:t>
      </w:r>
    </w:p>
    <w:p w14:paraId="4B5E8EA2" w14:textId="77777777" w:rsidR="004F2597" w:rsidRPr="005E498D" w:rsidRDefault="004F2597" w:rsidP="004F2597">
      <w:p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 star configuration is used in traditional GEO and MEO systems:</w:t>
      </w:r>
    </w:p>
    <w:p w14:paraId="0592B5B8" w14:textId="77777777" w:rsidR="004F2597" w:rsidRPr="005E498D" w:rsidRDefault="004F2597" w:rsidP="004F2597">
      <w:pPr>
        <w:pStyle w:val="ListParagraph"/>
        <w:numPr>
          <w:ilvl w:val="0"/>
          <w:numId w:val="1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Information is transferred from user terminals to a satellite</w:t>
      </w:r>
    </w:p>
    <w:p w14:paraId="685217A7" w14:textId="77777777" w:rsidR="004F2597" w:rsidRPr="005E498D" w:rsidRDefault="004F2597" w:rsidP="004F2597">
      <w:pPr>
        <w:pStyle w:val="ListParagraph"/>
        <w:numPr>
          <w:ilvl w:val="0"/>
          <w:numId w:val="1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 ground gateway receives the data from the satellite.</w:t>
      </w:r>
    </w:p>
    <w:p w14:paraId="30624A45" w14:textId="77777777" w:rsidR="004F2597" w:rsidRPr="005E498D" w:rsidRDefault="004F2597" w:rsidP="004F2597">
      <w:pPr>
        <w:pStyle w:val="ListParagraph"/>
        <w:numPr>
          <w:ilvl w:val="0"/>
          <w:numId w:val="16"/>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 terrestrial internet is connected to the gateway.</w:t>
      </w:r>
    </w:p>
    <w:p w14:paraId="45C8026C" w14:textId="77777777" w:rsidR="004F2597" w:rsidRPr="005E498D" w:rsidRDefault="004F2597" w:rsidP="004F2597">
      <w:pPr>
        <w:rPr>
          <w:rFonts w:ascii="Times New Roman" w:hAnsi="Times New Roman" w:cs="Times New Roman"/>
          <w:b/>
          <w:bCs/>
        </w:rPr>
      </w:pPr>
      <w:r w:rsidRPr="005E498D">
        <w:rPr>
          <w:rFonts w:ascii="Times New Roman" w:hAnsi="Times New Roman" w:cs="Times New Roman"/>
          <w:b/>
          <w:bCs/>
        </w:rPr>
        <w:t>Mesh and Hybrid architectures</w:t>
      </w:r>
    </w:p>
    <w:p w14:paraId="2511BC68" w14:textId="77777777" w:rsidR="004F2597" w:rsidRPr="005E498D" w:rsidRDefault="004F2597" w:rsidP="004F2597">
      <w:pPr>
        <w:rPr>
          <w:rFonts w:ascii="Times New Roman" w:hAnsi="Times New Roman" w:cs="Times New Roman"/>
        </w:rPr>
      </w:pPr>
      <w:r w:rsidRPr="005E498D">
        <w:rPr>
          <w:rFonts w:ascii="Times New Roman" w:hAnsi="Times New Roman" w:cs="Times New Roman"/>
        </w:rPr>
        <w:t>LEO mega-constellations use:</w:t>
      </w:r>
    </w:p>
    <w:p w14:paraId="3475AD16" w14:textId="77777777" w:rsidR="004F2597" w:rsidRPr="005E498D" w:rsidRDefault="004F2597" w:rsidP="004F2597">
      <w:pPr>
        <w:pStyle w:val="ListParagraph"/>
        <w:numPr>
          <w:ilvl w:val="0"/>
          <w:numId w:val="17"/>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Mesh systems that use numerous satellites to communicate with one another</w:t>
      </w:r>
    </w:p>
    <w:p w14:paraId="217DED86" w14:textId="77777777" w:rsidR="004F2597" w:rsidRPr="005E498D" w:rsidRDefault="004F2597" w:rsidP="004F2597">
      <w:pPr>
        <w:pStyle w:val="ListParagraph"/>
        <w:numPr>
          <w:ilvl w:val="0"/>
          <w:numId w:val="17"/>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Hybrid architectures that combine GEO, MEO, and LEO capabilities for flexibility and redundancy</w:t>
      </w:r>
    </w:p>
    <w:p w14:paraId="770E00EC" w14:textId="77777777" w:rsidR="004F2597" w:rsidRPr="005E498D" w:rsidRDefault="004F2597" w:rsidP="004F2597">
      <w:p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This enables reduced latency, robustness against faults, and dynamic routing.</w:t>
      </w:r>
    </w:p>
    <w:p w14:paraId="6F46565E" w14:textId="0B824845" w:rsidR="004F2597" w:rsidRPr="005E498D" w:rsidRDefault="00C2320F" w:rsidP="004F2597">
      <w:pPr>
        <w:rPr>
          <w:rFonts w:ascii="Times New Roman" w:hAnsi="Times New Roman" w:cs="Times New Roman"/>
          <w:b/>
          <w:bCs/>
        </w:rPr>
      </w:pPr>
      <w:r w:rsidRPr="005E498D">
        <w:rPr>
          <w:rFonts w:ascii="Times New Roman" w:hAnsi="Times New Roman" w:cs="Times New Roman"/>
          <w:b/>
          <w:bCs/>
        </w:rPr>
        <w:t>4</w:t>
      </w:r>
      <w:r w:rsidR="004F2597" w:rsidRPr="005E498D">
        <w:rPr>
          <w:rFonts w:ascii="Times New Roman" w:hAnsi="Times New Roman" w:cs="Times New Roman"/>
          <w:b/>
          <w:bCs/>
        </w:rPr>
        <w:t>.2 Key Enabling Technologies</w:t>
      </w:r>
    </w:p>
    <w:p w14:paraId="786C3F11" w14:textId="77777777" w:rsidR="004F2597" w:rsidRPr="005E498D" w:rsidRDefault="004F2597" w:rsidP="004F2597">
      <w:pPr>
        <w:rPr>
          <w:rFonts w:ascii="Times New Roman" w:hAnsi="Times New Roman" w:cs="Times New Roman"/>
          <w:b/>
          <w:bCs/>
        </w:rPr>
      </w:pPr>
      <w:r w:rsidRPr="005E498D">
        <w:rPr>
          <w:rFonts w:ascii="Times New Roman" w:hAnsi="Times New Roman" w:cs="Times New Roman"/>
          <w:b/>
          <w:bCs/>
        </w:rPr>
        <w:t>Phased-array antennas</w:t>
      </w:r>
    </w:p>
    <w:p w14:paraId="6BBC772B" w14:textId="77777777" w:rsidR="004F2597" w:rsidRPr="005E498D" w:rsidRDefault="004F2597" w:rsidP="004F2597">
      <w:pPr>
        <w:rPr>
          <w:rFonts w:ascii="Times New Roman" w:hAnsi="Times New Roman" w:cs="Times New Roman"/>
        </w:rPr>
      </w:pPr>
      <w:r w:rsidRPr="005E498D">
        <w:rPr>
          <w:rFonts w:ascii="Times New Roman" w:hAnsi="Times New Roman" w:cs="Times New Roman"/>
        </w:rPr>
        <w:t>Fast-moving LEO satellites can be tracked by terminals without mechanical movement thanks to electronically steerable beams. This is essential to emerging 5G satellite-compatible phones and user terminals like those used by Starlink.</w:t>
      </w:r>
    </w:p>
    <w:p w14:paraId="3834A089" w14:textId="77777777" w:rsidR="004F2597" w:rsidRPr="005E498D" w:rsidRDefault="004F2597" w:rsidP="004F2597">
      <w:pPr>
        <w:rPr>
          <w:rFonts w:ascii="Times New Roman" w:hAnsi="Times New Roman" w:cs="Times New Roman"/>
          <w:b/>
          <w:bCs/>
        </w:rPr>
      </w:pPr>
      <w:r w:rsidRPr="005E498D">
        <w:rPr>
          <w:rFonts w:ascii="Times New Roman" w:hAnsi="Times New Roman" w:cs="Times New Roman"/>
          <w:b/>
          <w:bCs/>
        </w:rPr>
        <w:t>Inter-Satellite Links (ISLs)</w:t>
      </w:r>
    </w:p>
    <w:p w14:paraId="55FF819C" w14:textId="77777777" w:rsidR="004F2597" w:rsidRPr="005E498D" w:rsidRDefault="004F2597" w:rsidP="004F2597">
      <w:pPr>
        <w:rPr>
          <w:rFonts w:ascii="Times New Roman" w:hAnsi="Times New Roman" w:cs="Times New Roman"/>
        </w:rPr>
      </w:pPr>
      <w:r w:rsidRPr="005E498D">
        <w:rPr>
          <w:rFonts w:ascii="Times New Roman" w:hAnsi="Times New Roman" w:cs="Times New Roman"/>
        </w:rPr>
        <w:t>Optical (laser) ISLs are a major leap:</w:t>
      </w:r>
    </w:p>
    <w:p w14:paraId="461C0F58" w14:textId="77777777" w:rsidR="004F2597" w:rsidRPr="005E498D" w:rsidRDefault="004F2597" w:rsidP="004F2597">
      <w:pPr>
        <w:numPr>
          <w:ilvl w:val="0"/>
          <w:numId w:val="18"/>
        </w:numPr>
        <w:rPr>
          <w:rFonts w:ascii="Times New Roman" w:hAnsi="Times New Roman" w:cs="Times New Roman"/>
        </w:rPr>
      </w:pPr>
      <w:r w:rsidRPr="005E498D">
        <w:rPr>
          <w:rFonts w:ascii="Times New Roman" w:hAnsi="Times New Roman" w:cs="Times New Roman"/>
        </w:rPr>
        <w:t>Extremely high data rates</w:t>
      </w:r>
    </w:p>
    <w:p w14:paraId="3D857C5C" w14:textId="77777777" w:rsidR="004F2597" w:rsidRPr="005E498D" w:rsidRDefault="004F2597" w:rsidP="004F2597">
      <w:pPr>
        <w:numPr>
          <w:ilvl w:val="0"/>
          <w:numId w:val="18"/>
        </w:numPr>
        <w:rPr>
          <w:rFonts w:ascii="Times New Roman" w:hAnsi="Times New Roman" w:cs="Times New Roman"/>
        </w:rPr>
      </w:pPr>
      <w:r w:rsidRPr="005E498D">
        <w:rPr>
          <w:rFonts w:ascii="Times New Roman" w:hAnsi="Times New Roman" w:cs="Times New Roman"/>
        </w:rPr>
        <w:t>Low latency</w:t>
      </w:r>
    </w:p>
    <w:p w14:paraId="4500A3A6" w14:textId="77777777" w:rsidR="004F2597" w:rsidRPr="005E498D" w:rsidRDefault="004F2597" w:rsidP="004F2597">
      <w:pPr>
        <w:numPr>
          <w:ilvl w:val="0"/>
          <w:numId w:val="18"/>
        </w:numPr>
        <w:rPr>
          <w:rFonts w:ascii="Times New Roman" w:hAnsi="Times New Roman" w:cs="Times New Roman"/>
        </w:rPr>
      </w:pPr>
      <w:r w:rsidRPr="005E498D">
        <w:rPr>
          <w:rFonts w:ascii="Times New Roman" w:hAnsi="Times New Roman" w:cs="Times New Roman"/>
        </w:rPr>
        <w:t>Reduced reliance on ground gateways</w:t>
      </w:r>
    </w:p>
    <w:p w14:paraId="4492E30F" w14:textId="77777777" w:rsidR="004F2597" w:rsidRPr="005E498D" w:rsidRDefault="004F2597" w:rsidP="004F2597">
      <w:p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They create a "in-space internet backbone" that allows for worldwide coverage, including over polar areas and oceans.</w:t>
      </w:r>
    </w:p>
    <w:p w14:paraId="521D826D" w14:textId="77777777" w:rsidR="004F2597" w:rsidRPr="005E498D" w:rsidRDefault="004F2597" w:rsidP="004F2597">
      <w:pPr>
        <w:spacing w:after="0" w:line="240" w:lineRule="auto"/>
        <w:rPr>
          <w:rFonts w:ascii="Times New Roman" w:eastAsia="Times New Roman" w:hAnsi="Times New Roman" w:cs="Times New Roman"/>
          <w:kern w:val="0"/>
          <w:lang w:eastAsia="en-IN"/>
          <w14:ligatures w14:val="none"/>
        </w:rPr>
      </w:pPr>
    </w:p>
    <w:p w14:paraId="5121707B" w14:textId="77777777" w:rsidR="004F2597" w:rsidRPr="005E498D" w:rsidRDefault="004F2597" w:rsidP="004F2597">
      <w:pPr>
        <w:rPr>
          <w:rFonts w:ascii="Times New Roman" w:hAnsi="Times New Roman" w:cs="Times New Roman"/>
          <w:b/>
          <w:bCs/>
        </w:rPr>
      </w:pPr>
      <w:r w:rsidRPr="005E498D">
        <w:rPr>
          <w:rFonts w:ascii="Times New Roman" w:hAnsi="Times New Roman" w:cs="Times New Roman"/>
          <w:b/>
          <w:bCs/>
        </w:rPr>
        <w:t>Software-Defined Satellites</w:t>
      </w:r>
    </w:p>
    <w:p w14:paraId="0AE4F335" w14:textId="77777777" w:rsidR="004F2597" w:rsidRPr="005E498D" w:rsidRDefault="004F2597" w:rsidP="004F2597">
      <w:pPr>
        <w:rPr>
          <w:rFonts w:ascii="Times New Roman" w:hAnsi="Times New Roman" w:cs="Times New Roman"/>
        </w:rPr>
      </w:pPr>
      <w:r w:rsidRPr="005E498D">
        <w:rPr>
          <w:rFonts w:ascii="Times New Roman" w:hAnsi="Times New Roman" w:cs="Times New Roman"/>
        </w:rPr>
        <w:t>Modern satellites increasingly feature:</w:t>
      </w:r>
    </w:p>
    <w:p w14:paraId="0C52E78A" w14:textId="77777777" w:rsidR="004F2597" w:rsidRPr="005E498D" w:rsidRDefault="004F2597" w:rsidP="004F2597">
      <w:pPr>
        <w:numPr>
          <w:ilvl w:val="0"/>
          <w:numId w:val="19"/>
        </w:numPr>
        <w:rPr>
          <w:rFonts w:ascii="Times New Roman" w:hAnsi="Times New Roman" w:cs="Times New Roman"/>
        </w:rPr>
      </w:pPr>
      <w:r w:rsidRPr="005E498D">
        <w:rPr>
          <w:rFonts w:ascii="Times New Roman" w:hAnsi="Times New Roman" w:cs="Times New Roman"/>
        </w:rPr>
        <w:t>On-board processing</w:t>
      </w:r>
    </w:p>
    <w:p w14:paraId="63893DD9" w14:textId="77777777" w:rsidR="004F2597" w:rsidRPr="005E498D" w:rsidRDefault="004F2597" w:rsidP="004F2597">
      <w:pPr>
        <w:numPr>
          <w:ilvl w:val="0"/>
          <w:numId w:val="19"/>
        </w:numPr>
        <w:rPr>
          <w:rFonts w:ascii="Times New Roman" w:hAnsi="Times New Roman" w:cs="Times New Roman"/>
        </w:rPr>
      </w:pPr>
      <w:r w:rsidRPr="005E498D">
        <w:rPr>
          <w:rFonts w:ascii="Times New Roman" w:hAnsi="Times New Roman" w:cs="Times New Roman"/>
        </w:rPr>
        <w:t>Software-defined payloads</w:t>
      </w:r>
    </w:p>
    <w:p w14:paraId="231687D3" w14:textId="77777777" w:rsidR="004F2597" w:rsidRPr="005E498D" w:rsidRDefault="004F2597" w:rsidP="004F2597">
      <w:pPr>
        <w:numPr>
          <w:ilvl w:val="0"/>
          <w:numId w:val="19"/>
        </w:numPr>
        <w:rPr>
          <w:rFonts w:ascii="Times New Roman" w:hAnsi="Times New Roman" w:cs="Times New Roman"/>
        </w:rPr>
      </w:pPr>
      <w:r w:rsidRPr="005E498D">
        <w:rPr>
          <w:rFonts w:ascii="Times New Roman" w:hAnsi="Times New Roman" w:cs="Times New Roman"/>
        </w:rPr>
        <w:t>AI-driven resource allocation</w:t>
      </w:r>
    </w:p>
    <w:p w14:paraId="326562E6" w14:textId="77777777" w:rsidR="004F2597" w:rsidRPr="005E498D" w:rsidRDefault="004F2597" w:rsidP="004F2597">
      <w:pPr>
        <w:rPr>
          <w:rFonts w:ascii="Times New Roman" w:hAnsi="Times New Roman" w:cs="Times New Roman"/>
        </w:rPr>
      </w:pPr>
      <w:r w:rsidRPr="005E498D">
        <w:rPr>
          <w:rFonts w:ascii="Times New Roman" w:hAnsi="Times New Roman" w:cs="Times New Roman"/>
        </w:rPr>
        <w:t>This enables dynamic reconfiguration, optimized spectrum use, and in-orbit upgrades.</w:t>
      </w:r>
    </w:p>
    <w:p w14:paraId="768FE2B3" w14:textId="77777777" w:rsidR="004F2597" w:rsidRPr="005E498D" w:rsidRDefault="004F2597" w:rsidP="004F2597">
      <w:pPr>
        <w:rPr>
          <w:rFonts w:ascii="Times New Roman" w:hAnsi="Times New Roman" w:cs="Times New Roman"/>
          <w:b/>
          <w:bCs/>
        </w:rPr>
      </w:pPr>
      <w:r w:rsidRPr="005E498D">
        <w:rPr>
          <w:rFonts w:ascii="Times New Roman" w:hAnsi="Times New Roman" w:cs="Times New Roman"/>
          <w:b/>
          <w:bCs/>
        </w:rPr>
        <w:t>Ground Segment Evolution</w:t>
      </w:r>
    </w:p>
    <w:p w14:paraId="08F8E25E" w14:textId="77777777" w:rsidR="004F2597" w:rsidRPr="005E498D" w:rsidRDefault="004F2597" w:rsidP="004F2597">
      <w:pPr>
        <w:rPr>
          <w:rFonts w:ascii="Times New Roman" w:hAnsi="Times New Roman" w:cs="Times New Roman"/>
        </w:rPr>
      </w:pPr>
      <w:r w:rsidRPr="005E498D">
        <w:rPr>
          <w:rFonts w:ascii="Times New Roman" w:hAnsi="Times New Roman" w:cs="Times New Roman"/>
        </w:rPr>
        <w:t>Gateways are now:</w:t>
      </w:r>
    </w:p>
    <w:p w14:paraId="4F10F502" w14:textId="77777777" w:rsidR="004F2597" w:rsidRPr="005E498D" w:rsidRDefault="004F2597" w:rsidP="004F2597">
      <w:pPr>
        <w:numPr>
          <w:ilvl w:val="0"/>
          <w:numId w:val="20"/>
        </w:numPr>
        <w:rPr>
          <w:rFonts w:ascii="Times New Roman" w:hAnsi="Times New Roman" w:cs="Times New Roman"/>
        </w:rPr>
      </w:pPr>
      <w:r w:rsidRPr="005E498D">
        <w:rPr>
          <w:rFonts w:ascii="Times New Roman" w:hAnsi="Times New Roman" w:cs="Times New Roman"/>
        </w:rPr>
        <w:t>Cloud-integrated</w:t>
      </w:r>
    </w:p>
    <w:p w14:paraId="589424CB" w14:textId="77777777" w:rsidR="004F2597" w:rsidRPr="005E498D" w:rsidRDefault="004F2597" w:rsidP="004F2597">
      <w:pPr>
        <w:numPr>
          <w:ilvl w:val="0"/>
          <w:numId w:val="20"/>
        </w:numPr>
        <w:rPr>
          <w:rFonts w:ascii="Times New Roman" w:hAnsi="Times New Roman" w:cs="Times New Roman"/>
        </w:rPr>
      </w:pPr>
      <w:r w:rsidRPr="005E498D">
        <w:rPr>
          <w:rFonts w:ascii="Times New Roman" w:hAnsi="Times New Roman" w:cs="Times New Roman"/>
        </w:rPr>
        <w:t>Virtualized through software-defined networking</w:t>
      </w:r>
    </w:p>
    <w:p w14:paraId="46545C22" w14:textId="77777777" w:rsidR="004F2597" w:rsidRPr="005E498D" w:rsidRDefault="004F2597" w:rsidP="004F2597">
      <w:pPr>
        <w:numPr>
          <w:ilvl w:val="0"/>
          <w:numId w:val="20"/>
        </w:numPr>
        <w:rPr>
          <w:rFonts w:ascii="Times New Roman" w:hAnsi="Times New Roman" w:cs="Times New Roman"/>
        </w:rPr>
      </w:pPr>
      <w:r w:rsidRPr="005E498D">
        <w:rPr>
          <w:rFonts w:ascii="Times New Roman" w:hAnsi="Times New Roman" w:cs="Times New Roman"/>
        </w:rPr>
        <w:t>Linked with terrestrial 5G cores</w:t>
      </w:r>
    </w:p>
    <w:p w14:paraId="2D5F5CC5" w14:textId="77777777" w:rsidR="004F2597" w:rsidRPr="005E498D" w:rsidRDefault="004F2597" w:rsidP="004F2597">
      <w:pPr>
        <w:numPr>
          <w:ilvl w:val="0"/>
          <w:numId w:val="20"/>
        </w:numPr>
        <w:rPr>
          <w:rFonts w:ascii="Times New Roman" w:hAnsi="Times New Roman" w:cs="Times New Roman"/>
        </w:rPr>
      </w:pPr>
      <w:r w:rsidRPr="005E498D">
        <w:rPr>
          <w:rFonts w:ascii="Times New Roman" w:hAnsi="Times New Roman" w:cs="Times New Roman"/>
        </w:rPr>
        <w:t>Sometimes located aboard ships, aircraft, or mobile platforms</w:t>
      </w:r>
    </w:p>
    <w:p w14:paraId="3E89210A" w14:textId="77777777" w:rsidR="00F36796" w:rsidRPr="005E498D" w:rsidRDefault="004F2597" w:rsidP="004F2597">
      <w:pPr>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This signifies the transition from hardware-based ground stations to flexible, digital infrastructure.</w:t>
      </w:r>
    </w:p>
    <w:p w14:paraId="0A14164C" w14:textId="17DC6D9C" w:rsidR="00BE3C6A" w:rsidRPr="005E498D" w:rsidRDefault="00C2320F" w:rsidP="00BE3C6A">
      <w:pPr>
        <w:spacing w:after="0" w:line="240" w:lineRule="auto"/>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5</w:t>
      </w:r>
      <w:r w:rsidR="00BE3C6A" w:rsidRPr="005E498D">
        <w:rPr>
          <w:rFonts w:ascii="Times New Roman" w:eastAsia="Times New Roman" w:hAnsi="Times New Roman" w:cs="Times New Roman"/>
          <w:b/>
          <w:bCs/>
          <w:kern w:val="0"/>
          <w:lang w:eastAsia="en-IN"/>
          <w14:ligatures w14:val="none"/>
        </w:rPr>
        <w:t xml:space="preserve"> Major Players &amp; Deployment Trends</w:t>
      </w:r>
    </w:p>
    <w:p w14:paraId="3FA80952" w14:textId="20C6D8EA" w:rsidR="00BE3C6A" w:rsidRPr="005E498D" w:rsidRDefault="00C2320F"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lastRenderedPageBreak/>
        <w:t>5</w:t>
      </w:r>
      <w:r w:rsidR="00BE3C6A" w:rsidRPr="005E498D">
        <w:rPr>
          <w:rFonts w:ascii="Times New Roman" w:eastAsia="Times New Roman" w:hAnsi="Times New Roman" w:cs="Times New Roman"/>
          <w:b/>
          <w:bCs/>
          <w:kern w:val="0"/>
          <w:lang w:eastAsia="en-IN"/>
          <w14:ligatures w14:val="none"/>
        </w:rPr>
        <w:t>.1 Key Operators &amp; Constellations</w:t>
      </w:r>
    </w:p>
    <w:p w14:paraId="2C7A72F8" w14:textId="77777777" w:rsidR="00BE3C6A" w:rsidRPr="005E498D" w:rsidRDefault="00BE3C6A"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SpaceX Starlink</w:t>
      </w:r>
    </w:p>
    <w:p w14:paraId="7099684F" w14:textId="77777777" w:rsidR="00BE3C6A" w:rsidRPr="005E498D" w:rsidRDefault="00BE3C6A" w:rsidP="00BE3C6A">
      <w:pPr>
        <w:pStyle w:val="ListParagraph"/>
        <w:numPr>
          <w:ilvl w:val="0"/>
          <w:numId w:val="21"/>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 world's largest LEO broadband constellation</w:t>
      </w:r>
    </w:p>
    <w:p w14:paraId="4843A532" w14:textId="77777777" w:rsidR="00BE3C6A" w:rsidRPr="005E498D" w:rsidRDefault="00BE3C6A" w:rsidP="00BE3C6A">
      <w:pPr>
        <w:pStyle w:val="ListParagraph"/>
        <w:numPr>
          <w:ilvl w:val="0"/>
          <w:numId w:val="21"/>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There are already thousands of satellites in orbit.</w:t>
      </w:r>
    </w:p>
    <w:p w14:paraId="66254ACD" w14:textId="77777777" w:rsidR="00BE3C6A" w:rsidRPr="005E498D" w:rsidRDefault="00BE3C6A" w:rsidP="00BE3C6A">
      <w:pPr>
        <w:pStyle w:val="ListParagraph"/>
        <w:numPr>
          <w:ilvl w:val="0"/>
          <w:numId w:val="21"/>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Provides consumer, business, marine, aviation, and government users with service in dozens of nations.</w:t>
      </w:r>
    </w:p>
    <w:p w14:paraId="3FB379EF" w14:textId="77777777" w:rsidR="00BE3C6A" w:rsidRPr="005E498D" w:rsidRDefault="00BE3C6A"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OneWeb (now Eutelsat OneWeb)</w:t>
      </w:r>
    </w:p>
    <w:p w14:paraId="63598908" w14:textId="77777777" w:rsidR="00BE3C6A" w:rsidRPr="005E498D" w:rsidRDefault="00BE3C6A" w:rsidP="00BE3C6A">
      <w:pPr>
        <w:numPr>
          <w:ilvl w:val="0"/>
          <w:numId w:val="22"/>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Operating ~648 satellites</w:t>
      </w:r>
    </w:p>
    <w:p w14:paraId="7CEAF57C" w14:textId="77777777" w:rsidR="00BE3C6A" w:rsidRPr="005E498D" w:rsidRDefault="00BE3C6A" w:rsidP="00BE3C6A">
      <w:pPr>
        <w:numPr>
          <w:ilvl w:val="0"/>
          <w:numId w:val="22"/>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Pay attention to the government, business, aviation, and maritime sectors.</w:t>
      </w:r>
    </w:p>
    <w:p w14:paraId="5CD8805E" w14:textId="77777777" w:rsidR="00BE3C6A" w:rsidRPr="005E498D" w:rsidRDefault="00BE3C6A" w:rsidP="00BE3C6A">
      <w:pPr>
        <w:numPr>
          <w:ilvl w:val="0"/>
          <w:numId w:val="22"/>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 strong focus on integrating 5G non-terrestrial networks (NTNs)</w:t>
      </w:r>
    </w:p>
    <w:p w14:paraId="78C18CC2" w14:textId="77777777" w:rsidR="00BE3C6A" w:rsidRPr="005E498D" w:rsidRDefault="00BE3C6A"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Amazon Project Kuiper</w:t>
      </w:r>
    </w:p>
    <w:p w14:paraId="3441DCEC" w14:textId="77777777" w:rsidR="00BE3C6A" w:rsidRPr="005E498D" w:rsidRDefault="00BE3C6A" w:rsidP="00BE3C6A">
      <w:pPr>
        <w:numPr>
          <w:ilvl w:val="0"/>
          <w:numId w:val="23"/>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In 2025, major deployment got underway.</w:t>
      </w:r>
    </w:p>
    <w:p w14:paraId="5DC519AE" w14:textId="77777777" w:rsidR="00BE3C6A" w:rsidRPr="005E498D" w:rsidRDefault="00BE3C6A" w:rsidP="00BE3C6A">
      <w:pPr>
        <w:numPr>
          <w:ilvl w:val="0"/>
          <w:numId w:val="23"/>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Aimed for cloud integration with AWS and high-performance worldwide broadband</w:t>
      </w:r>
    </w:p>
    <w:p w14:paraId="6D772125" w14:textId="77777777" w:rsidR="00BE3C6A" w:rsidRPr="005E498D" w:rsidRDefault="00BE3C6A"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 xml:space="preserve">•    </w:t>
      </w:r>
      <w:r w:rsidRPr="005E498D">
        <w:rPr>
          <w:rFonts w:ascii="Times New Roman" w:eastAsia="Times New Roman" w:hAnsi="Times New Roman" w:cs="Times New Roman"/>
          <w:kern w:val="0"/>
          <w:lang w:eastAsia="en-IN"/>
          <w14:ligatures w14:val="none"/>
        </w:rPr>
        <w:t>A sizable constellation is scheduled within FCC-licensed timeframes.</w:t>
      </w:r>
    </w:p>
    <w:p w14:paraId="0E3F68BA" w14:textId="77777777" w:rsidR="00BE3C6A" w:rsidRPr="005E498D" w:rsidRDefault="00BE3C6A"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China’s National &amp; Private Constellations</w:t>
      </w:r>
    </w:p>
    <w:p w14:paraId="31A16AC8" w14:textId="77777777" w:rsidR="00BE3C6A" w:rsidRPr="005E498D" w:rsidRDefault="00BE3C6A" w:rsidP="00BE3C6A">
      <w:pPr>
        <w:spacing w:after="0" w:line="240" w:lineRule="auto"/>
        <w:ind w:left="360"/>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As part of its national strategic aims, China is pursuing a number of LEO broadband projects to ensure sovereign communications and compete with Starlink-scale systems.</w:t>
      </w:r>
    </w:p>
    <w:p w14:paraId="188A51E0" w14:textId="77777777" w:rsidR="00BE3C6A" w:rsidRPr="005E498D" w:rsidRDefault="00BE3C6A"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European Union — IRIS²</w:t>
      </w:r>
    </w:p>
    <w:p w14:paraId="0D73C257" w14:textId="77777777" w:rsidR="00BE3C6A" w:rsidRPr="005E498D" w:rsidRDefault="00BE3C6A" w:rsidP="00BE3C6A">
      <w:pPr>
        <w:spacing w:after="0" w:line="240" w:lineRule="auto"/>
        <w:ind w:left="360"/>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a multi-orbit, secure European network that combines commercial and governmental capabilities.</w:t>
      </w:r>
    </w:p>
    <w:p w14:paraId="2CF32D6B" w14:textId="46BE54F9" w:rsidR="00BE3C6A" w:rsidRPr="005E498D" w:rsidRDefault="00C2320F" w:rsidP="00BE3C6A">
      <w:pPr>
        <w:spacing w:after="0" w:line="240" w:lineRule="auto"/>
        <w:ind w:left="360"/>
        <w:rPr>
          <w:rFonts w:ascii="Times New Roman" w:eastAsia="Times New Roman" w:hAnsi="Times New Roman" w:cs="Times New Roman"/>
          <w:b/>
          <w:bCs/>
          <w:kern w:val="0"/>
          <w:lang w:eastAsia="en-IN"/>
          <w14:ligatures w14:val="none"/>
        </w:rPr>
      </w:pPr>
      <w:r w:rsidRPr="005E498D">
        <w:rPr>
          <w:rFonts w:ascii="Times New Roman" w:eastAsia="Times New Roman" w:hAnsi="Times New Roman" w:cs="Times New Roman"/>
          <w:b/>
          <w:bCs/>
          <w:kern w:val="0"/>
          <w:lang w:eastAsia="en-IN"/>
          <w14:ligatures w14:val="none"/>
        </w:rPr>
        <w:t>5</w:t>
      </w:r>
      <w:r w:rsidR="00BE3C6A" w:rsidRPr="005E498D">
        <w:rPr>
          <w:rFonts w:ascii="Times New Roman" w:eastAsia="Times New Roman" w:hAnsi="Times New Roman" w:cs="Times New Roman"/>
          <w:b/>
          <w:bCs/>
          <w:kern w:val="0"/>
          <w:lang w:eastAsia="en-IN"/>
          <w14:ligatures w14:val="none"/>
        </w:rPr>
        <w:t>.2 Deployment Trends</w:t>
      </w:r>
    </w:p>
    <w:p w14:paraId="082222FD" w14:textId="77777777" w:rsidR="00BE3C6A" w:rsidRPr="005E498D" w:rsidRDefault="00BE3C6A" w:rsidP="00BE3C6A">
      <w:pPr>
        <w:numPr>
          <w:ilvl w:val="0"/>
          <w:numId w:val="24"/>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There are now tens of thousands of operational satellites worldwide.</w:t>
      </w:r>
    </w:p>
    <w:p w14:paraId="20A4F178" w14:textId="77777777" w:rsidR="00BE3C6A" w:rsidRPr="005E498D" w:rsidRDefault="00BE3C6A" w:rsidP="00BE3C6A">
      <w:pPr>
        <w:numPr>
          <w:ilvl w:val="0"/>
          <w:numId w:val="24"/>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Because of reusable rockets, launch cadence has increased.</w:t>
      </w:r>
    </w:p>
    <w:p w14:paraId="72D04CDA" w14:textId="77777777" w:rsidR="00BE3C6A" w:rsidRPr="005E498D" w:rsidRDefault="00BE3C6A" w:rsidP="00BE3C6A">
      <w:pPr>
        <w:numPr>
          <w:ilvl w:val="0"/>
          <w:numId w:val="24"/>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Operators are moving more and more in the direction of:</w:t>
      </w:r>
    </w:p>
    <w:p w14:paraId="3C21333E" w14:textId="77777777" w:rsidR="00BE3C6A" w:rsidRPr="005E498D" w:rsidRDefault="00BE3C6A" w:rsidP="00BE3C6A">
      <w:pPr>
        <w:numPr>
          <w:ilvl w:val="1"/>
          <w:numId w:val="24"/>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Smaller but more capable satellites</w:t>
      </w:r>
    </w:p>
    <w:p w14:paraId="60B7A8AA" w14:textId="77777777" w:rsidR="00BE3C6A" w:rsidRPr="005E498D" w:rsidRDefault="00BE3C6A" w:rsidP="00BE3C6A">
      <w:pPr>
        <w:numPr>
          <w:ilvl w:val="1"/>
          <w:numId w:val="24"/>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Quick refresh cycles (every three to seven years)</w:t>
      </w:r>
    </w:p>
    <w:p w14:paraId="00CE651E" w14:textId="77777777" w:rsidR="00BE3C6A" w:rsidRPr="005E498D" w:rsidRDefault="00BE3C6A" w:rsidP="00BE3C6A">
      <w:pPr>
        <w:numPr>
          <w:ilvl w:val="1"/>
          <w:numId w:val="24"/>
        </w:numPr>
        <w:spacing w:after="0" w:line="240" w:lineRule="auto"/>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Launch, satellites, and user terminals are integrated vertically.</w:t>
      </w:r>
    </w:p>
    <w:p w14:paraId="0909DDD5" w14:textId="77777777" w:rsidR="00BE3C6A" w:rsidRPr="005E498D" w:rsidRDefault="00BE3C6A" w:rsidP="00BE3C6A">
      <w:pPr>
        <w:spacing w:after="0" w:line="240" w:lineRule="auto"/>
        <w:ind w:left="360"/>
        <w:rPr>
          <w:rFonts w:ascii="Times New Roman" w:eastAsia="Times New Roman" w:hAnsi="Times New Roman" w:cs="Times New Roman"/>
          <w:kern w:val="0"/>
          <w:lang w:eastAsia="en-IN"/>
          <w14:ligatures w14:val="none"/>
        </w:rPr>
      </w:pPr>
      <w:r w:rsidRPr="005E498D">
        <w:rPr>
          <w:rFonts w:ascii="Times New Roman" w:eastAsia="Times New Roman" w:hAnsi="Times New Roman" w:cs="Times New Roman"/>
          <w:kern w:val="0"/>
          <w:lang w:eastAsia="en-IN"/>
          <w14:ligatures w14:val="none"/>
        </w:rPr>
        <w:t>This represents a shift from costly, slow GEO-centric infrastructure to software-driven, flexible LEO systems.</w:t>
      </w:r>
      <w:r w:rsidRPr="005E498D">
        <w:rPr>
          <w:rFonts w:ascii="Times New Roman" w:eastAsia="Times New Roman" w:hAnsi="Times New Roman" w:cs="Times New Roman"/>
          <w:kern w:val="0"/>
          <w:lang w:eastAsia="en-IN"/>
          <w14:ligatures w14:val="none"/>
        </w:rPr>
        <w:br/>
      </w:r>
      <w:r w:rsidRPr="005E498D">
        <w:rPr>
          <w:rFonts w:ascii="Times New Roman" w:eastAsia="Times New Roman" w:hAnsi="Times New Roman" w:cs="Times New Roman"/>
          <w:kern w:val="0"/>
          <w:lang w:eastAsia="en-IN"/>
          <w14:ligatures w14:val="none"/>
        </w:rPr>
        <w:br/>
      </w:r>
    </w:p>
    <w:p w14:paraId="26A4BE59" w14:textId="6E3FA882" w:rsidR="00AF7ADF" w:rsidRPr="005E498D" w:rsidRDefault="000F79A6" w:rsidP="004F2597">
      <w:pPr>
        <w:rPr>
          <w:rFonts w:ascii="Times New Roman" w:hAnsi="Times New Roman" w:cs="Times New Roman"/>
          <w:b/>
          <w:bCs/>
        </w:rPr>
      </w:pPr>
      <w:r w:rsidRPr="005E498D">
        <w:rPr>
          <w:rFonts w:ascii="Times New Roman" w:hAnsi="Times New Roman" w:cs="Times New Roman"/>
          <w:b/>
          <w:bCs/>
        </w:rPr>
        <w:t>Conclusion</w:t>
      </w:r>
    </w:p>
    <w:p w14:paraId="43757B87" w14:textId="77777777" w:rsidR="00EA7A5E" w:rsidRDefault="00C2320F" w:rsidP="00DF542B">
      <w:pPr>
        <w:numPr>
          <w:ilvl w:val="0"/>
          <w:numId w:val="26"/>
        </w:numPr>
        <w:rPr>
          <w:rFonts w:ascii="Times New Roman" w:hAnsi="Times New Roman" w:cs="Times New Roman"/>
        </w:rPr>
      </w:pPr>
      <w:r w:rsidRPr="005E498D">
        <w:rPr>
          <w:rFonts w:ascii="Times New Roman" w:hAnsi="Times New Roman" w:cs="Times New Roman"/>
        </w:rPr>
        <w:t>Although the satellite networks are developing rapidly, it is important not to overlook some issues that have been noted to be posed by growing debris in space and also to manage the satellite traffic so that the space environment is safe and sustainable. As the world gets more technologically advanced, and as the demand in the world grows, the satellite systems will continue to develop further and provide the world with faster, more reliable and ubiquitous communication services. These networks will contribute to the bridging of digital divides, remote communities, and global connectivity of individuals, industries, and governments around the world, as these networks expand.</w:t>
      </w:r>
      <w:r w:rsidR="002D2C09" w:rsidRPr="005E498D">
        <w:rPr>
          <w:rFonts w:ascii="Times New Roman" w:hAnsi="Times New Roman" w:cs="Times New Roman"/>
        </w:rPr>
        <w:br/>
      </w:r>
    </w:p>
    <w:p w14:paraId="2075CAB0" w14:textId="37E0BB12" w:rsidR="00DF542B" w:rsidRPr="005E498D" w:rsidRDefault="002D2C09" w:rsidP="00EA7A5E">
      <w:pPr>
        <w:ind w:left="360"/>
        <w:rPr>
          <w:rFonts w:ascii="Times New Roman" w:hAnsi="Times New Roman" w:cs="Times New Roman"/>
        </w:rPr>
      </w:pPr>
      <w:r w:rsidRPr="00EA7A5E">
        <w:rPr>
          <w:rFonts w:ascii="Times New Roman" w:hAnsi="Times New Roman" w:cs="Times New Roman"/>
          <w:b/>
          <w:bCs/>
        </w:rPr>
        <w:t>References:</w:t>
      </w:r>
      <w:r w:rsidRPr="005E498D">
        <w:rPr>
          <w:rFonts w:ascii="Times New Roman" w:hAnsi="Times New Roman" w:cs="Times New Roman"/>
        </w:rPr>
        <w:t xml:space="preserve"> </w:t>
      </w:r>
    </w:p>
    <w:p w14:paraId="6A71759F" w14:textId="5D5628F6" w:rsidR="00DF542B" w:rsidRPr="005E498D" w:rsidRDefault="00DF542B" w:rsidP="00DF542B">
      <w:pPr>
        <w:numPr>
          <w:ilvl w:val="0"/>
          <w:numId w:val="26"/>
        </w:numPr>
        <w:rPr>
          <w:rFonts w:ascii="Times New Roman" w:hAnsi="Times New Roman" w:cs="Times New Roman"/>
        </w:rPr>
      </w:pPr>
      <w:hyperlink r:id="rId5" w:history="1">
        <w:r w:rsidRPr="005E498D">
          <w:rPr>
            <w:rStyle w:val="Hyperlink"/>
            <w:rFonts w:ascii="Times New Roman" w:hAnsi="Times New Roman" w:cs="Times New Roman"/>
          </w:rPr>
          <w:t>https://www.racoman.com/blog/understanding-how-satellite-networks-work?srsltid=AfmBOoodMTOofCyG_R69AlrFKzdcIzMng8XAOsO3a-atm-t-Azh4yq0T</w:t>
        </w:r>
      </w:hyperlink>
    </w:p>
    <w:p w14:paraId="1DBA4A07" w14:textId="77777777" w:rsidR="00DF542B" w:rsidRPr="005E498D" w:rsidRDefault="00DF542B" w:rsidP="00DF542B">
      <w:pPr>
        <w:numPr>
          <w:ilvl w:val="0"/>
          <w:numId w:val="26"/>
        </w:numPr>
        <w:rPr>
          <w:rFonts w:ascii="Times New Roman" w:hAnsi="Times New Roman" w:cs="Times New Roman"/>
        </w:rPr>
      </w:pPr>
      <w:hyperlink r:id="rId6" w:history="1">
        <w:r w:rsidRPr="005E498D">
          <w:rPr>
            <w:rStyle w:val="Hyperlink"/>
            <w:rFonts w:ascii="Times New Roman" w:hAnsi="Times New Roman" w:cs="Times New Roman"/>
          </w:rPr>
          <w:t>https://www.techtarget.com/searchnetworking/tip/An-introduction-to-satellite-network-architecture</w:t>
        </w:r>
      </w:hyperlink>
    </w:p>
    <w:p w14:paraId="0EB6AC4A" w14:textId="77777777" w:rsidR="00DF542B" w:rsidRPr="005E498D" w:rsidRDefault="00DF542B" w:rsidP="00DF542B">
      <w:pPr>
        <w:numPr>
          <w:ilvl w:val="0"/>
          <w:numId w:val="26"/>
        </w:numPr>
        <w:rPr>
          <w:rFonts w:ascii="Times New Roman" w:hAnsi="Times New Roman" w:cs="Times New Roman"/>
        </w:rPr>
      </w:pPr>
      <w:hyperlink r:id="rId7" w:history="1">
        <w:r w:rsidRPr="005E498D">
          <w:rPr>
            <w:rStyle w:val="Hyperlink"/>
            <w:rFonts w:ascii="Times New Roman" w:hAnsi="Times New Roman" w:cs="Times New Roman"/>
          </w:rPr>
          <w:t>https://www.projectguideline.com/understanding-different-types-of-satellite-network/</w:t>
        </w:r>
      </w:hyperlink>
    </w:p>
    <w:p w14:paraId="04840AC9" w14:textId="545FBCBA" w:rsidR="00DF542B" w:rsidRPr="005E498D" w:rsidRDefault="008141DF" w:rsidP="00DF542B">
      <w:pPr>
        <w:numPr>
          <w:ilvl w:val="0"/>
          <w:numId w:val="26"/>
        </w:numPr>
        <w:rPr>
          <w:rFonts w:ascii="Times New Roman" w:hAnsi="Times New Roman" w:cs="Times New Roman"/>
        </w:rPr>
      </w:pPr>
      <w:hyperlink r:id="rId8" w:history="1">
        <w:r w:rsidRPr="005E498D">
          <w:rPr>
            <w:rStyle w:val="Hyperlink"/>
            <w:rFonts w:ascii="Times New Roman" w:hAnsi="Times New Roman" w:cs="Times New Roman"/>
          </w:rPr>
          <w:t>https://starlink.com/updates/network-update?srsltid=AfmBOoqdJjfKRhKvxh8R10RPaMeB7IGODXNkg7oUEJE13OoBCQuelmJ6&amp;utm_source=chatgpt.com</w:t>
        </w:r>
      </w:hyperlink>
    </w:p>
    <w:p w14:paraId="3472633A" w14:textId="4112CBA2" w:rsidR="008141DF" w:rsidRDefault="00BC6324" w:rsidP="00DF542B">
      <w:pPr>
        <w:numPr>
          <w:ilvl w:val="0"/>
          <w:numId w:val="26"/>
        </w:numPr>
        <w:rPr>
          <w:rFonts w:ascii="Times New Roman" w:hAnsi="Times New Roman" w:cs="Times New Roman"/>
        </w:rPr>
      </w:pPr>
      <w:hyperlink r:id="rId9" w:history="1">
        <w:r w:rsidRPr="00DA02FE">
          <w:rPr>
            <w:rStyle w:val="Hyperlink"/>
            <w:rFonts w:ascii="Times New Roman" w:hAnsi="Times New Roman" w:cs="Times New Roman"/>
          </w:rPr>
          <w:t>https://www.ookla.com/articles/starlink-us-performance-2025?utm_source=chatgpt.com</w:t>
        </w:r>
      </w:hyperlink>
    </w:p>
    <w:p w14:paraId="0E33B663" w14:textId="77777777" w:rsidR="00BC6324" w:rsidRPr="005E498D" w:rsidRDefault="00BC6324" w:rsidP="00BC6324">
      <w:pPr>
        <w:ind w:left="720"/>
        <w:rPr>
          <w:rFonts w:ascii="Times New Roman" w:hAnsi="Times New Roman" w:cs="Times New Roman"/>
        </w:rPr>
      </w:pPr>
    </w:p>
    <w:p w14:paraId="75B8DFDD" w14:textId="10FC39C6" w:rsidR="00AF7ADF" w:rsidRPr="005E498D" w:rsidRDefault="00AF7ADF" w:rsidP="00AF7ADF">
      <w:pPr>
        <w:rPr>
          <w:rFonts w:ascii="Times New Roman" w:hAnsi="Times New Roman" w:cs="Times New Roman"/>
        </w:rPr>
      </w:pPr>
    </w:p>
    <w:sectPr w:rsidR="00AF7ADF" w:rsidRPr="005E498D" w:rsidSect="00F848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391"/>
    <w:multiLevelType w:val="multilevel"/>
    <w:tmpl w:val="67C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7EAB"/>
    <w:multiLevelType w:val="multilevel"/>
    <w:tmpl w:val="65F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D63"/>
    <w:multiLevelType w:val="multilevel"/>
    <w:tmpl w:val="656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57B1A"/>
    <w:multiLevelType w:val="multilevel"/>
    <w:tmpl w:val="E6F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E0888"/>
    <w:multiLevelType w:val="multilevel"/>
    <w:tmpl w:val="0060D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5672E"/>
    <w:multiLevelType w:val="multilevel"/>
    <w:tmpl w:val="1A7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B7C9B"/>
    <w:multiLevelType w:val="hybridMultilevel"/>
    <w:tmpl w:val="4F061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89289F"/>
    <w:multiLevelType w:val="multilevel"/>
    <w:tmpl w:val="191A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43847"/>
    <w:multiLevelType w:val="hybridMultilevel"/>
    <w:tmpl w:val="6E46D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8124E0"/>
    <w:multiLevelType w:val="multilevel"/>
    <w:tmpl w:val="C4F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53943"/>
    <w:multiLevelType w:val="multilevel"/>
    <w:tmpl w:val="F248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84478"/>
    <w:multiLevelType w:val="multilevel"/>
    <w:tmpl w:val="D5F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25C37"/>
    <w:multiLevelType w:val="multilevel"/>
    <w:tmpl w:val="C16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81D9E"/>
    <w:multiLevelType w:val="multilevel"/>
    <w:tmpl w:val="FA9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920F6"/>
    <w:multiLevelType w:val="multilevel"/>
    <w:tmpl w:val="5ACA4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C2937"/>
    <w:multiLevelType w:val="hybridMultilevel"/>
    <w:tmpl w:val="AE00E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DE6A20"/>
    <w:multiLevelType w:val="multilevel"/>
    <w:tmpl w:val="1110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F22CE"/>
    <w:multiLevelType w:val="multilevel"/>
    <w:tmpl w:val="EC0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757E8"/>
    <w:multiLevelType w:val="hybridMultilevel"/>
    <w:tmpl w:val="EA5E9B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A141BCC"/>
    <w:multiLevelType w:val="multilevel"/>
    <w:tmpl w:val="520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80801"/>
    <w:multiLevelType w:val="multilevel"/>
    <w:tmpl w:val="865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53AA3"/>
    <w:multiLevelType w:val="multilevel"/>
    <w:tmpl w:val="902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C7E03"/>
    <w:multiLevelType w:val="multilevel"/>
    <w:tmpl w:val="034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C2B35"/>
    <w:multiLevelType w:val="multilevel"/>
    <w:tmpl w:val="ACA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603A4"/>
    <w:multiLevelType w:val="multilevel"/>
    <w:tmpl w:val="BDC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C1CAD"/>
    <w:multiLevelType w:val="multilevel"/>
    <w:tmpl w:val="3834879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F0DB8"/>
    <w:multiLevelType w:val="multilevel"/>
    <w:tmpl w:val="13D8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E144F"/>
    <w:multiLevelType w:val="multilevel"/>
    <w:tmpl w:val="C07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0014">
    <w:abstractNumId w:val="4"/>
  </w:num>
  <w:num w:numId="2" w16cid:durableId="1448356347">
    <w:abstractNumId w:val="13"/>
  </w:num>
  <w:num w:numId="3" w16cid:durableId="1098284169">
    <w:abstractNumId w:val="16"/>
  </w:num>
  <w:num w:numId="4" w16cid:durableId="873923172">
    <w:abstractNumId w:val="24"/>
  </w:num>
  <w:num w:numId="5" w16cid:durableId="1424565522">
    <w:abstractNumId w:val="14"/>
  </w:num>
  <w:num w:numId="6" w16cid:durableId="2096052306">
    <w:abstractNumId w:val="19"/>
  </w:num>
  <w:num w:numId="7" w16cid:durableId="677928987">
    <w:abstractNumId w:val="25"/>
  </w:num>
  <w:num w:numId="8" w16cid:durableId="825167843">
    <w:abstractNumId w:val="17"/>
  </w:num>
  <w:num w:numId="9" w16cid:durableId="1142770143">
    <w:abstractNumId w:val="11"/>
  </w:num>
  <w:num w:numId="10" w16cid:durableId="292640952">
    <w:abstractNumId w:val="10"/>
  </w:num>
  <w:num w:numId="11" w16cid:durableId="1309703589">
    <w:abstractNumId w:val="20"/>
  </w:num>
  <w:num w:numId="12" w16cid:durableId="1845391574">
    <w:abstractNumId w:val="2"/>
  </w:num>
  <w:num w:numId="13" w16cid:durableId="2112116005">
    <w:abstractNumId w:val="5"/>
  </w:num>
  <w:num w:numId="14" w16cid:durableId="1424062823">
    <w:abstractNumId w:val="15"/>
  </w:num>
  <w:num w:numId="15" w16cid:durableId="201940672">
    <w:abstractNumId w:val="1"/>
  </w:num>
  <w:num w:numId="16" w16cid:durableId="2004430826">
    <w:abstractNumId w:val="0"/>
  </w:num>
  <w:num w:numId="17" w16cid:durableId="470683248">
    <w:abstractNumId w:val="23"/>
  </w:num>
  <w:num w:numId="18" w16cid:durableId="1755978328">
    <w:abstractNumId w:val="27"/>
  </w:num>
  <w:num w:numId="19" w16cid:durableId="404306919">
    <w:abstractNumId w:val="22"/>
  </w:num>
  <w:num w:numId="20" w16cid:durableId="1600063344">
    <w:abstractNumId w:val="21"/>
  </w:num>
  <w:num w:numId="21" w16cid:durableId="250359386">
    <w:abstractNumId w:val="3"/>
  </w:num>
  <w:num w:numId="22" w16cid:durableId="2091344146">
    <w:abstractNumId w:val="26"/>
  </w:num>
  <w:num w:numId="23" w16cid:durableId="942037345">
    <w:abstractNumId w:val="9"/>
  </w:num>
  <w:num w:numId="24" w16cid:durableId="1587570415">
    <w:abstractNumId w:val="7"/>
  </w:num>
  <w:num w:numId="25" w16cid:durableId="100610435">
    <w:abstractNumId w:val="8"/>
  </w:num>
  <w:num w:numId="26" w16cid:durableId="885720539">
    <w:abstractNumId w:val="12"/>
  </w:num>
  <w:num w:numId="27" w16cid:durableId="193733657">
    <w:abstractNumId w:val="6"/>
  </w:num>
  <w:num w:numId="28" w16cid:durableId="14201301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FE"/>
    <w:rsid w:val="00090100"/>
    <w:rsid w:val="000F79A6"/>
    <w:rsid w:val="001B02E4"/>
    <w:rsid w:val="001C4522"/>
    <w:rsid w:val="002435B4"/>
    <w:rsid w:val="002D2C09"/>
    <w:rsid w:val="00324809"/>
    <w:rsid w:val="00366D5B"/>
    <w:rsid w:val="003F1B6C"/>
    <w:rsid w:val="00426343"/>
    <w:rsid w:val="004C5EF2"/>
    <w:rsid w:val="004F2597"/>
    <w:rsid w:val="005E498D"/>
    <w:rsid w:val="006A7166"/>
    <w:rsid w:val="006E2DFE"/>
    <w:rsid w:val="00713C61"/>
    <w:rsid w:val="007A013B"/>
    <w:rsid w:val="007B14AB"/>
    <w:rsid w:val="008141DF"/>
    <w:rsid w:val="009445DC"/>
    <w:rsid w:val="00AF7ADF"/>
    <w:rsid w:val="00BB4F89"/>
    <w:rsid w:val="00BC6324"/>
    <w:rsid w:val="00BE3C6A"/>
    <w:rsid w:val="00C2320F"/>
    <w:rsid w:val="00C87BFA"/>
    <w:rsid w:val="00C96E1C"/>
    <w:rsid w:val="00D147DB"/>
    <w:rsid w:val="00D6322F"/>
    <w:rsid w:val="00DA6D3E"/>
    <w:rsid w:val="00DF542B"/>
    <w:rsid w:val="00E30973"/>
    <w:rsid w:val="00E945E0"/>
    <w:rsid w:val="00EA7A5E"/>
    <w:rsid w:val="00ED79C5"/>
    <w:rsid w:val="00F14354"/>
    <w:rsid w:val="00F36796"/>
    <w:rsid w:val="00F501D9"/>
    <w:rsid w:val="00F84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1516"/>
  <w15:chartTrackingRefBased/>
  <w15:docId w15:val="{39E19158-8B4C-460E-8C67-DE04E251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DFE"/>
    <w:rPr>
      <w:rFonts w:eastAsiaTheme="majorEastAsia" w:cstheme="majorBidi"/>
      <w:color w:val="272727" w:themeColor="text1" w:themeTint="D8"/>
    </w:rPr>
  </w:style>
  <w:style w:type="paragraph" w:styleId="Title">
    <w:name w:val="Title"/>
    <w:basedOn w:val="Normal"/>
    <w:next w:val="Normal"/>
    <w:link w:val="TitleChar"/>
    <w:uiPriority w:val="10"/>
    <w:qFormat/>
    <w:rsid w:val="006E2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DFE"/>
    <w:pPr>
      <w:spacing w:before="160"/>
      <w:jc w:val="center"/>
    </w:pPr>
    <w:rPr>
      <w:i/>
      <w:iCs/>
      <w:color w:val="404040" w:themeColor="text1" w:themeTint="BF"/>
    </w:rPr>
  </w:style>
  <w:style w:type="character" w:customStyle="1" w:styleId="QuoteChar">
    <w:name w:val="Quote Char"/>
    <w:basedOn w:val="DefaultParagraphFont"/>
    <w:link w:val="Quote"/>
    <w:uiPriority w:val="29"/>
    <w:rsid w:val="006E2DFE"/>
    <w:rPr>
      <w:i/>
      <w:iCs/>
      <w:color w:val="404040" w:themeColor="text1" w:themeTint="BF"/>
    </w:rPr>
  </w:style>
  <w:style w:type="paragraph" w:styleId="ListParagraph">
    <w:name w:val="List Paragraph"/>
    <w:basedOn w:val="Normal"/>
    <w:uiPriority w:val="34"/>
    <w:qFormat/>
    <w:rsid w:val="006E2DFE"/>
    <w:pPr>
      <w:ind w:left="720"/>
      <w:contextualSpacing/>
    </w:pPr>
  </w:style>
  <w:style w:type="character" w:styleId="IntenseEmphasis">
    <w:name w:val="Intense Emphasis"/>
    <w:basedOn w:val="DefaultParagraphFont"/>
    <w:uiPriority w:val="21"/>
    <w:qFormat/>
    <w:rsid w:val="006E2DFE"/>
    <w:rPr>
      <w:i/>
      <w:iCs/>
      <w:color w:val="0F4761" w:themeColor="accent1" w:themeShade="BF"/>
    </w:rPr>
  </w:style>
  <w:style w:type="paragraph" w:styleId="IntenseQuote">
    <w:name w:val="Intense Quote"/>
    <w:basedOn w:val="Normal"/>
    <w:next w:val="Normal"/>
    <w:link w:val="IntenseQuoteChar"/>
    <w:uiPriority w:val="30"/>
    <w:qFormat/>
    <w:rsid w:val="006E2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DFE"/>
    <w:rPr>
      <w:i/>
      <w:iCs/>
      <w:color w:val="0F4761" w:themeColor="accent1" w:themeShade="BF"/>
    </w:rPr>
  </w:style>
  <w:style w:type="character" w:styleId="IntenseReference">
    <w:name w:val="Intense Reference"/>
    <w:basedOn w:val="DefaultParagraphFont"/>
    <w:uiPriority w:val="32"/>
    <w:qFormat/>
    <w:rsid w:val="006E2DFE"/>
    <w:rPr>
      <w:b/>
      <w:bCs/>
      <w:smallCaps/>
      <w:color w:val="0F4761" w:themeColor="accent1" w:themeShade="BF"/>
      <w:spacing w:val="5"/>
    </w:rPr>
  </w:style>
  <w:style w:type="character" w:styleId="Strong">
    <w:name w:val="Strong"/>
    <w:basedOn w:val="DefaultParagraphFont"/>
    <w:uiPriority w:val="22"/>
    <w:qFormat/>
    <w:rsid w:val="006E2DFE"/>
    <w:rPr>
      <w:b/>
      <w:bCs/>
    </w:rPr>
  </w:style>
  <w:style w:type="character" w:styleId="Hyperlink">
    <w:name w:val="Hyperlink"/>
    <w:basedOn w:val="DefaultParagraphFont"/>
    <w:uiPriority w:val="99"/>
    <w:unhideWhenUsed/>
    <w:rsid w:val="00DF542B"/>
    <w:rPr>
      <w:color w:val="467886" w:themeColor="hyperlink"/>
      <w:u w:val="single"/>
    </w:rPr>
  </w:style>
  <w:style w:type="character" w:styleId="UnresolvedMention">
    <w:name w:val="Unresolved Mention"/>
    <w:basedOn w:val="DefaultParagraphFont"/>
    <w:uiPriority w:val="99"/>
    <w:semiHidden/>
    <w:unhideWhenUsed/>
    <w:rsid w:val="00DF5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link.com/updates/network-update?srsltid=AfmBOoqdJjfKRhKvxh8R10RPaMeB7IGODXNkg7oUEJE13OoBCQuelmJ6&amp;utm_source=chatgpt.com" TargetMode="External"/><Relationship Id="rId3" Type="http://schemas.openxmlformats.org/officeDocument/2006/relationships/settings" Target="settings.xml"/><Relationship Id="rId7" Type="http://schemas.openxmlformats.org/officeDocument/2006/relationships/hyperlink" Target="https://www.projectguideline.com/understanding-different-types-of-satellite-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target.com/searchnetworking/tip/An-introduction-to-satellite-network-architecture" TargetMode="External"/><Relationship Id="rId11" Type="http://schemas.openxmlformats.org/officeDocument/2006/relationships/theme" Target="theme/theme1.xml"/><Relationship Id="rId5" Type="http://schemas.openxmlformats.org/officeDocument/2006/relationships/hyperlink" Target="https://www.racoman.com/blog/understanding-how-satellite-networks-work?srsltid=AfmBOoodMTOofCyG_R69AlrFKzdcIzMng8XAOsO3a-atm-t-Azh4yq0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okla.com/articles/starlink-us-performance-202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2611</Words>
  <Characters>14886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3</cp:revision>
  <dcterms:created xsi:type="dcterms:W3CDTF">2025-11-21T22:48:00Z</dcterms:created>
  <dcterms:modified xsi:type="dcterms:W3CDTF">2025-11-21T22:51:00Z</dcterms:modified>
</cp:coreProperties>
</file>