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62" w:rsidRDefault="002E61A5">
      <w:pPr>
        <w:rPr>
          <w:lang w:val="en-GB"/>
        </w:rPr>
      </w:pPr>
      <w:r>
        <w:rPr>
          <w:lang w:val="en-GB"/>
        </w:rPr>
        <w:t xml:space="preserve">Dataset </w:t>
      </w:r>
      <w:proofErr w:type="gramStart"/>
      <w:r>
        <w:rPr>
          <w:lang w:val="en-GB"/>
        </w:rPr>
        <w:t>source :</w:t>
      </w:r>
      <w:proofErr w:type="gramEnd"/>
      <w:r>
        <w:rPr>
          <w:lang w:val="en-GB"/>
        </w:rPr>
        <w:t xml:space="preserve"> </w:t>
      </w:r>
    </w:p>
    <w:p w:rsidR="002E61A5" w:rsidRDefault="002E61A5">
      <w:pPr>
        <w:rPr>
          <w:lang w:val="en-GB"/>
        </w:rPr>
      </w:pPr>
    </w:p>
    <w:p w:rsidR="002E61A5" w:rsidRDefault="002E61A5">
      <w:pPr>
        <w:rPr>
          <w:lang w:val="en-GB"/>
        </w:rPr>
      </w:pPr>
      <w:hyperlink r:id="rId5" w:history="1">
        <w:r w:rsidRPr="0003361C">
          <w:rPr>
            <w:rStyle w:val="Hyperlink"/>
            <w:lang w:val="en-GB"/>
          </w:rPr>
          <w:t>https://data.giss.nasa.gov/gistemp/</w:t>
        </w:r>
      </w:hyperlink>
    </w:p>
    <w:p w:rsidR="002E61A5" w:rsidRDefault="002E61A5">
      <w:pPr>
        <w:rPr>
          <w:lang w:val="en-GB"/>
        </w:rPr>
      </w:pPr>
    </w:p>
    <w:p w:rsidR="00561E39" w:rsidRDefault="00561E39" w:rsidP="00561E39">
      <w:pPr>
        <w:pStyle w:val="NormalWeb"/>
      </w:pPr>
      <w:proofErr w:type="gramStart"/>
      <w:r>
        <w:rPr>
          <w:lang w:val="en-GB"/>
        </w:rPr>
        <w:t>problem</w:t>
      </w:r>
      <w:proofErr w:type="gramEnd"/>
      <w:r>
        <w:rPr>
          <w:lang w:val="en-GB"/>
        </w:rPr>
        <w:t xml:space="preserve"> statement : </w:t>
      </w:r>
      <w:r>
        <w:rPr>
          <w:lang w:val="en-GB"/>
        </w:rPr>
        <w:br/>
      </w:r>
      <w:r>
        <w:rPr>
          <w:lang w:val="en-GB"/>
        </w:rPr>
        <w:br/>
      </w:r>
      <w:r>
        <w:t>“This project analyzes monthly temperature anomaly data for Pakistan (1880–2025) using exploratory data analysis and time-series forecasting. The goal is to measure long-term warming trends, smooth seasonal fluctuations, and build predictive models to forecast future temperature changes. By focusing on Pakistan — a climate-vulnerable country — the study highlights both historical climate change impacts and future risks.”</w:t>
      </w:r>
    </w:p>
    <w:p w:rsidR="00EF27B7" w:rsidRPr="00EF27B7" w:rsidRDefault="00E53468" w:rsidP="00EF27B7">
      <w:pPr>
        <w:pStyle w:val="Heading1"/>
      </w:pPr>
      <w:r>
        <w:rPr>
          <w:lang w:val="en-GB"/>
        </w:rPr>
        <w:br/>
      </w:r>
      <w:r>
        <w:rPr>
          <w:lang w:val="en-GB"/>
        </w:rPr>
        <w:br/>
      </w:r>
      <w:r w:rsidR="00EF27B7" w:rsidRPr="00EF27B7">
        <w:rPr>
          <w:rFonts w:ascii="Segoe UI Symbol" w:hAnsi="Segoe UI Symbol" w:cs="Segoe UI Symbol"/>
        </w:rPr>
        <w:t>📑</w:t>
      </w:r>
      <w:r w:rsidR="00EF27B7" w:rsidRPr="00EF27B7">
        <w:t xml:space="preserve"> Project Storyline: Temperature Anomalies in Pakistan (1880–2025)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B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F27B7" w:rsidRPr="00EF27B7" w:rsidRDefault="00EF27B7" w:rsidP="00EF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proofErr w:type="gramStart"/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F27B7">
        <w:rPr>
          <w:rFonts w:ascii="Times New Roman" w:eastAsia="Times New Roman" w:hAnsi="Times New Roman" w:cs="Times New Roman"/>
          <w:sz w:val="24"/>
          <w:szCs w:val="24"/>
        </w:rPr>
        <w:br/>
        <w:t>Climate change is one of the greatest challenges of the 21st century. Pakistan, being highly vulnerable due to its geography and reliance on agriculture, faces significant risks from rising temperatures.</w:t>
      </w:r>
    </w:p>
    <w:p w:rsidR="00EF27B7" w:rsidRPr="00EF27B7" w:rsidRDefault="00EF27B7" w:rsidP="00EF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Goal of Study</w:t>
      </w:r>
      <w:proofErr w:type="gramStart"/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F27B7">
        <w:rPr>
          <w:rFonts w:ascii="Times New Roman" w:eastAsia="Times New Roman" w:hAnsi="Times New Roman" w:cs="Times New Roman"/>
          <w:sz w:val="24"/>
          <w:szCs w:val="24"/>
        </w:rPr>
        <w:br/>
        <w:t>To analyze historical temperature anomaly data for Pakistan, understand long-term warming trends, seasonal patterns, and finally forecast future anomalies.</w:t>
      </w:r>
    </w:p>
    <w:p w:rsidR="00EF27B7" w:rsidRPr="00EF27B7" w:rsidRDefault="00EF27B7" w:rsidP="00EF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Dataset Used</w:t>
      </w:r>
      <w:proofErr w:type="gramStart"/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F27B7">
        <w:rPr>
          <w:rFonts w:ascii="Times New Roman" w:eastAsia="Times New Roman" w:hAnsi="Times New Roman" w:cs="Times New Roman"/>
          <w:sz w:val="24"/>
          <w:szCs w:val="24"/>
        </w:rPr>
        <w:br/>
        <w:t>NASA GISTEMP v4 gridded monthly temperature anomaly dataset (1880–2025), subset for Pakistan’s latitude (24–37°N) and longitude (60–77°E).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B7">
        <w:rPr>
          <w:rFonts w:ascii="Times New Roman" w:eastAsia="Times New Roman" w:hAnsi="Times New Roman" w:cs="Times New Roman"/>
          <w:b/>
          <w:bCs/>
          <w:sz w:val="36"/>
          <w:szCs w:val="36"/>
        </w:rPr>
        <w:t>2. Exploratory Data Analysis (EDA)</w:t>
      </w:r>
    </w:p>
    <w:p w:rsidR="00EF27B7" w:rsidRPr="00EF27B7" w:rsidRDefault="00EF27B7" w:rsidP="00EF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Each step is not just technical, but answers a question about Pakistan’s climate:</w: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2.1 Data Coverage Check</w:t>
      </w:r>
    </w:p>
    <w:p w:rsidR="00EF27B7" w:rsidRPr="00EF27B7" w:rsidRDefault="00EF27B7" w:rsidP="00EF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Inspect data shape, time range, and missing values.</w:t>
      </w:r>
    </w:p>
    <w:p w:rsidR="00EF27B7" w:rsidRPr="00EF27B7" w:rsidRDefault="00EF27B7" w:rsidP="00EF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Ensures dataset is complete for analysis.</w:t>
      </w:r>
    </w:p>
    <w:p w:rsidR="00EF27B7" w:rsidRPr="00EF27B7" w:rsidRDefault="00EF27B7" w:rsidP="00EF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Dataset spans 1880–2025, monthly frequency, continuous with no major missing gaps.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2.2 Raw Monthly Anomalies</w:t>
      </w:r>
    </w:p>
    <w:p w:rsidR="00EF27B7" w:rsidRPr="00EF27B7" w:rsidRDefault="00EF27B7" w:rsidP="00EF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Plot Pakistan’s monthly anomalies.</w:t>
      </w:r>
    </w:p>
    <w:p w:rsidR="00EF27B7" w:rsidRPr="00EF27B7" w:rsidRDefault="00EF27B7" w:rsidP="00EF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To see overall variability and extreme events.</w:t>
      </w:r>
    </w:p>
    <w:p w:rsidR="00EF27B7" w:rsidRPr="00EF27B7" w:rsidRDefault="00EF27B7" w:rsidP="00EF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Large short-term fluctuations, but hints of upward trend.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2.3 Smoothed Rolling Trend</w:t>
      </w:r>
    </w:p>
    <w:p w:rsidR="00EF27B7" w:rsidRPr="00EF27B7" w:rsidRDefault="00EF27B7" w:rsidP="00EF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Apply 12-month rolling average.</w:t>
      </w:r>
    </w:p>
    <w:p w:rsidR="00EF27B7" w:rsidRPr="00EF27B7" w:rsidRDefault="00EF27B7" w:rsidP="00EF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To remove seasonal noise and see climate trend.</w:t>
      </w:r>
    </w:p>
    <w:p w:rsidR="00EF27B7" w:rsidRPr="00EF27B7" w:rsidRDefault="00EF27B7" w:rsidP="00EF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Clear long-term warming, especially after the 1970s.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2.4 Decadal Averages</w:t>
      </w:r>
    </w:p>
    <w:p w:rsidR="00EF27B7" w:rsidRPr="00EF27B7" w:rsidRDefault="00EF27B7" w:rsidP="00EF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Group anomalies by decade.</w:t>
      </w:r>
    </w:p>
    <w:p w:rsidR="00EF27B7" w:rsidRPr="00EF27B7" w:rsidRDefault="00EF27B7" w:rsidP="00EF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Climate researchers often look at decadal changes to avoid noise.</w:t>
      </w:r>
    </w:p>
    <w:p w:rsidR="00EF27B7" w:rsidRPr="00EF27B7" w:rsidRDefault="00EF27B7" w:rsidP="00EF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Each recent decade is warmer than the previous; 2010s and 2020s show record highs.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2.5 Seasonal Patterns</w:t>
      </w:r>
    </w:p>
    <w:p w:rsidR="00EF27B7" w:rsidRPr="00EF27B7" w:rsidRDefault="00EF27B7" w:rsidP="00EF2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Group anomalies by month.</w:t>
      </w:r>
    </w:p>
    <w:p w:rsidR="00EF27B7" w:rsidRPr="00EF27B7" w:rsidRDefault="00EF27B7" w:rsidP="00EF2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To see which seasons are warming </w:t>
      </w:r>
      <w:proofErr w:type="gramStart"/>
      <w:r w:rsidRPr="00EF27B7">
        <w:rPr>
          <w:rFonts w:ascii="Times New Roman" w:eastAsia="Times New Roman" w:hAnsi="Times New Roman" w:cs="Times New Roman"/>
          <w:sz w:val="24"/>
          <w:szCs w:val="24"/>
        </w:rPr>
        <w:t>faster.</w:t>
      </w:r>
      <w:proofErr w:type="gramEnd"/>
    </w:p>
    <w:p w:rsidR="00EF27B7" w:rsidRPr="00EF27B7" w:rsidRDefault="00EF27B7" w:rsidP="00EF2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Winter months show sharper warming than summer, affecting agriculture and water cycles.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2.6 Distribution of Anomalies</w:t>
      </w:r>
    </w:p>
    <w:p w:rsidR="00EF27B7" w:rsidRPr="00EF27B7" w:rsidRDefault="00EF27B7" w:rsidP="00EF2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lastRenderedPageBreak/>
        <w:t>Plot histogram + KDE of anomalies.</w:t>
      </w:r>
    </w:p>
    <w:p w:rsidR="00EF27B7" w:rsidRPr="00EF27B7" w:rsidRDefault="00EF27B7" w:rsidP="00EF2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To see how anomalies are shifting.</w:t>
      </w:r>
    </w:p>
    <w:p w:rsidR="00EF27B7" w:rsidRPr="00EF27B7" w:rsidRDefault="00EF27B7" w:rsidP="00EF2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Distribution shifts toward more positive anomalies → extreme hot months more frequent.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7B7">
        <w:rPr>
          <w:rFonts w:ascii="Times New Roman" w:eastAsia="Times New Roman" w:hAnsi="Times New Roman" w:cs="Times New Roman"/>
          <w:b/>
          <w:bCs/>
          <w:sz w:val="27"/>
          <w:szCs w:val="27"/>
        </w:rPr>
        <w:t>2.7 Trend Decomposition</w:t>
      </w:r>
    </w:p>
    <w:p w:rsidR="00EF27B7" w:rsidRPr="00EF27B7" w:rsidRDefault="00EF27B7" w:rsidP="00EF2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Decompose into trend, seasonality, </w:t>
      </w:r>
      <w:proofErr w:type="gramStart"/>
      <w:r w:rsidRPr="00EF27B7">
        <w:rPr>
          <w:rFonts w:ascii="Times New Roman" w:eastAsia="Times New Roman" w:hAnsi="Times New Roman" w:cs="Times New Roman"/>
          <w:sz w:val="24"/>
          <w:szCs w:val="24"/>
        </w:rPr>
        <w:t>residual</w:t>
      </w:r>
      <w:proofErr w:type="gramEnd"/>
      <w:r w:rsidRPr="00EF2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7B7" w:rsidRPr="00EF27B7" w:rsidRDefault="00EF27B7" w:rsidP="00EF2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Why?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To isolate long-term warming vs natural variability.</w:t>
      </w:r>
    </w:p>
    <w:p w:rsidR="00EF27B7" w:rsidRPr="00EF27B7" w:rsidRDefault="00EF27B7" w:rsidP="00EF2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i/>
          <w:iCs/>
          <w:sz w:val="24"/>
          <w:szCs w:val="24"/>
        </w:rPr>
        <w:t>Finding: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Trend confirms progressive warming; seasonality persists but is overshadowed by rising baseline.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B7">
        <w:rPr>
          <w:rFonts w:ascii="Times New Roman" w:eastAsia="Times New Roman" w:hAnsi="Times New Roman" w:cs="Times New Roman"/>
          <w:b/>
          <w:bCs/>
          <w:sz w:val="36"/>
          <w:szCs w:val="36"/>
        </w:rPr>
        <w:t>3. Forecasting (Time Series Modeling)</w:t>
      </w:r>
    </w:p>
    <w:p w:rsidR="00EF27B7" w:rsidRPr="00EF27B7" w:rsidRDefault="00EF27B7" w:rsidP="00EF2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Predict Pakistan’s temperature anomalies for the next 10–20 years.</w:t>
      </w:r>
    </w:p>
    <w:p w:rsidR="00EF27B7" w:rsidRPr="00EF27B7" w:rsidRDefault="00EF27B7" w:rsidP="00EF2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Options:</w:t>
      </w:r>
    </w:p>
    <w:p w:rsidR="00EF27B7" w:rsidRPr="00EF27B7" w:rsidRDefault="00EF27B7" w:rsidP="00EF2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ARIMA / SARIMA (statistical models)</w:t>
      </w:r>
    </w:p>
    <w:p w:rsidR="00EF27B7" w:rsidRPr="00EF27B7" w:rsidRDefault="00EF27B7" w:rsidP="00EF2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Facebook Prophet (handles seasonality, trends well)</w:t>
      </w:r>
    </w:p>
    <w:p w:rsidR="00EF27B7" w:rsidRPr="00EF27B7" w:rsidRDefault="00EF27B7" w:rsidP="00EF2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LSTM/Deep Learning (if you want ML flavor)</w:t>
      </w:r>
    </w:p>
    <w:p w:rsidR="00EF27B7" w:rsidRPr="00EF27B7" w:rsidRDefault="00EF27B7" w:rsidP="00EF2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Continuation of warming trend, with future anomalies likely exceeding historical averages.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B7">
        <w:rPr>
          <w:rFonts w:ascii="Times New Roman" w:eastAsia="Times New Roman" w:hAnsi="Times New Roman" w:cs="Times New Roman"/>
          <w:b/>
          <w:bCs/>
          <w:sz w:val="36"/>
          <w:szCs w:val="36"/>
        </w:rPr>
        <w:t>4. Discussion</w:t>
      </w:r>
    </w:p>
    <w:p w:rsidR="00EF27B7" w:rsidRPr="00EF27B7" w:rsidRDefault="00EF27B7" w:rsidP="00EF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Implications:</w:t>
      </w:r>
    </w:p>
    <w:p w:rsidR="00EF27B7" w:rsidRPr="00EF27B7" w:rsidRDefault="00EF27B7" w:rsidP="00EF27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Higher temperatures → stress on crops, water shortages, health impacts.</w:t>
      </w:r>
    </w:p>
    <w:p w:rsidR="00EF27B7" w:rsidRPr="00EF27B7" w:rsidRDefault="00EF27B7" w:rsidP="00EF27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Winter warming → reduction in snowmelt-dependent water supply.</w:t>
      </w:r>
    </w:p>
    <w:p w:rsidR="00EF27B7" w:rsidRPr="00EF27B7" w:rsidRDefault="00EF27B7" w:rsidP="00EF2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</w:p>
    <w:p w:rsidR="00EF27B7" w:rsidRPr="00EF27B7" w:rsidRDefault="00EF27B7" w:rsidP="00EF27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Only temperature anomalies, no precipitation or extreme weather events included.</w:t>
      </w:r>
    </w:p>
    <w:p w:rsidR="00EF27B7" w:rsidRPr="00EF27B7" w:rsidRDefault="00EF27B7" w:rsidP="00EF27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>Climate influenced by global circulation patterns (El Niño/La Niña) not modeled.</w:t>
      </w:r>
    </w:p>
    <w:p w:rsidR="00EF27B7" w:rsidRPr="00EF27B7" w:rsidRDefault="00EF27B7" w:rsidP="00EF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F27B7" w:rsidRPr="00EF27B7" w:rsidRDefault="00EF27B7" w:rsidP="00EF2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B7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EF27B7" w:rsidRPr="00EF27B7" w:rsidRDefault="00EF27B7" w:rsidP="00EF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Pakistan shows a </w:t>
      </w: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clear warming trend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since 1880, accelerating post-1970.</w:t>
      </w:r>
    </w:p>
    <w:p w:rsidR="00EF27B7" w:rsidRPr="00EF27B7" w:rsidRDefault="00EF27B7" w:rsidP="00EF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Seasonal analysis suggests </w:t>
      </w: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winter months are warming faster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7B7" w:rsidRPr="00EF27B7" w:rsidRDefault="00EF27B7" w:rsidP="00EF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Forecasting indicates </w:t>
      </w:r>
      <w:r w:rsidRPr="00EF27B7">
        <w:rPr>
          <w:rFonts w:ascii="Times New Roman" w:eastAsia="Times New Roman" w:hAnsi="Times New Roman" w:cs="Times New Roman"/>
          <w:b/>
          <w:bCs/>
          <w:sz w:val="24"/>
          <w:szCs w:val="24"/>
        </w:rPr>
        <w:t>continued rise in anomalies</w:t>
      </w:r>
      <w:r w:rsidRPr="00EF27B7">
        <w:rPr>
          <w:rFonts w:ascii="Times New Roman" w:eastAsia="Times New Roman" w:hAnsi="Times New Roman" w:cs="Times New Roman"/>
          <w:sz w:val="24"/>
          <w:szCs w:val="24"/>
        </w:rPr>
        <w:t xml:space="preserve"> in the coming decades.</w:t>
      </w:r>
      <w:r w:rsidR="006976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EF27B7" w:rsidRDefault="00EF27B7" w:rsidP="00EF27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7B7">
        <w:rPr>
          <w:rFonts w:ascii="Times New Roman" w:eastAsia="Times New Roman" w:hAnsi="Times New Roman" w:cs="Times New Roman"/>
          <w:sz w:val="24"/>
          <w:szCs w:val="24"/>
        </w:rPr>
        <w:lastRenderedPageBreak/>
        <w:t>This highlights Pakistan’s vulnerability and the need for adaptation strategies in agriculture, water management, and disaster preparedness.</w:t>
      </w: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pipeline </w:t>
      </w: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EDA</w:t>
      </w:r>
      <w:proofErr w:type="gramEnd"/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(global &amp; Pakistan anomaly trends)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Regional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breakdown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(North, South, Punjab slopes)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 detection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(1970s acceleration)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Extreme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analysis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(top hottest years)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Pakistan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Global comparison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Forecast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Prophet (uncertainty bands)</w:t>
      </w: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ENSO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correlation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 didn’t do it)</w:t>
      </w: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54952">
        <w:rPr>
          <w:rFonts w:ascii="Times New Roman" w:eastAsia="Times New Roman" w:hAnsi="Symbol" w:cs="Times New Roman"/>
          <w:sz w:val="24"/>
          <w:szCs w:val="24"/>
        </w:rPr>
        <w:t>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</w:t>
      </w:r>
      <w:proofErr w:type="gramEnd"/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societal insights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Takeaway : </w:t>
      </w: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952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7549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Policy &amp; Societal Insights: Pakistan’s Warming Trends</w: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>1. Agriculture &amp; Food Security</w:t>
      </w:r>
    </w:p>
    <w:p w:rsidR="00754952" w:rsidRPr="00754952" w:rsidRDefault="00754952" w:rsidP="00754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Pakistan’s economy is heavily dependent on agriculture, especially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wheat, rice, and cotton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Rising temperatures, particularly in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Punjab (warming at ~0.11 °C/decade)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, threaten crop yields due to heat stress during critical growth phases.</w:t>
      </w:r>
    </w:p>
    <w:p w:rsidR="00754952" w:rsidRPr="00754952" w:rsidRDefault="00754952" w:rsidP="00754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Extreme heat in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2022 (+2 °C anomaly)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coincided with reduced wheat output, highlighting vulnerability.</w:t>
      </w:r>
    </w:p>
    <w:p w:rsidR="00754952" w:rsidRPr="00754952" w:rsidRDefault="00754952" w:rsidP="00754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 Insight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: Invest in heat-resistant crop varieties and modern irrigation systems to secure food supply.</w:t>
      </w:r>
    </w:p>
    <w:p w:rsidR="00754952" w:rsidRPr="00754952" w:rsidRDefault="00754952" w:rsidP="0075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>2. Water Resources &amp; Glacial Melt</w:t>
      </w:r>
    </w:p>
    <w:p w:rsidR="00754952" w:rsidRPr="00754952" w:rsidRDefault="00754952" w:rsidP="00754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North (Mountains)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region is warming fastest (~0.13 °C/decade).</w:t>
      </w:r>
    </w:p>
    <w:p w:rsidR="00754952" w:rsidRPr="00754952" w:rsidRDefault="00754952" w:rsidP="00754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This accelerates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Himalayan glacier melt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, threatening long-term water supply in the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Indus River system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Initially, glacial melt increases flood risks (like 2022 super floods), but in the long run, reduced ice reserves could cause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chronic water scarcity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 Insight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: Strengthen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water storage infrastructure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(dams, reservoirs) and improve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river basin management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>3. Urban Heat &amp; Health Risks</w:t>
      </w:r>
    </w:p>
    <w:p w:rsidR="00754952" w:rsidRPr="00754952" w:rsidRDefault="00754952" w:rsidP="00754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South (Arid)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regions, including Sindh, face rising anomalies (+0.09 °C/decade) on top of already high baseline heat.</w:t>
      </w:r>
    </w:p>
    <w:p w:rsidR="00754952" w:rsidRPr="00754952" w:rsidRDefault="00754952" w:rsidP="00754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Heatwaves in Karachi and Sindh have caused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 of deaths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in the past decade.</w:t>
      </w:r>
    </w:p>
    <w:p w:rsidR="00754952" w:rsidRPr="00754952" w:rsidRDefault="00754952" w:rsidP="00754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Warming increases the risk of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heat-related illnesses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, especially among urban poor without cooling access.</w:t>
      </w:r>
    </w:p>
    <w:p w:rsidR="00754952" w:rsidRPr="00754952" w:rsidRDefault="00754952" w:rsidP="00754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 Insight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: Develop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urban heat action plans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, expand cooling shelters, and ensure reliable electricity for vulnerable populations.</w:t>
      </w:r>
    </w:p>
    <w:p w:rsidR="00754952" w:rsidRPr="00754952" w:rsidRDefault="00754952" w:rsidP="0075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>4. Disaster Preparedness &amp; Climate Extremes</w:t>
      </w:r>
    </w:p>
    <w:p w:rsidR="00754952" w:rsidRPr="00754952" w:rsidRDefault="00754952" w:rsidP="00754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top 10 hottest years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mostly cluster after 2000, showing a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new normal of extremes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Heatwaves, floods, and droughts are becoming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more frequent and intense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 Insight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: Strengthen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early warning systems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and disaster response capacity (NDMA, provincial authorities).</w:t>
      </w:r>
    </w:p>
    <w:p w:rsidR="00754952" w:rsidRPr="00754952" w:rsidRDefault="00754952" w:rsidP="0075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>5. Global &amp; National Climate Responsibility</w:t>
      </w:r>
    </w:p>
    <w:p w:rsidR="00754952" w:rsidRPr="00754952" w:rsidRDefault="00754952" w:rsidP="00754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Pakistan contributes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&lt;1% of global emissions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, yet faces disproportionate impacts.</w:t>
      </w:r>
    </w:p>
    <w:p w:rsidR="00754952" w:rsidRPr="00754952" w:rsidRDefault="00754952" w:rsidP="00754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Comparison with global trends shows Pakistan’s warming is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in line with the global average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, but with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sharper extremes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Pr="00754952" w:rsidRDefault="00754952" w:rsidP="00754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Policy Insight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: Use this evidence to push for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climate finance, adaptation funds, and loss &amp; damage compensation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 in international forums (UNFCCC, COP).</w:t>
      </w:r>
    </w:p>
    <w:p w:rsidR="00754952" w:rsidRPr="00754952" w:rsidRDefault="00754952" w:rsidP="0075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54952" w:rsidRPr="00754952" w:rsidRDefault="00754952" w:rsidP="00754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952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🔑</w:t>
      </w:r>
      <w:r w:rsidRPr="007549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Takeaway</w:t>
      </w:r>
    </w:p>
    <w:p w:rsidR="00754952" w:rsidRDefault="00754952" w:rsidP="007549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Pakistan is entering a phase of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accelerated climate risk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 xml:space="preserve">, with agriculture, water security, and health at stake. The evidence from temperature anomaly analysis shows clear warming trends across regions, demanding </w:t>
      </w:r>
      <w:r w:rsidRPr="00754952">
        <w:rPr>
          <w:rFonts w:ascii="Times New Roman" w:eastAsia="Times New Roman" w:hAnsi="Times New Roman" w:cs="Times New Roman"/>
          <w:b/>
          <w:bCs/>
          <w:sz w:val="24"/>
          <w:szCs w:val="24"/>
        </w:rPr>
        <w:t>urgent adaptation and policy action</w:t>
      </w:r>
      <w:r w:rsidRPr="0075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52" w:rsidRDefault="00754952" w:rsidP="007549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Autospacing="1" w:after="100" w:afterAutospacing="1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new thing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Segoe UI Symbol" w:hAnsi="Segoe UI Symbol" w:cs="Segoe UI Symbol"/>
        </w:rPr>
        <w:t>✨</w:t>
      </w:r>
      <w:r>
        <w:t xml:space="preserve"> The storyline now flows like this</w:t>
      </w:r>
      <w:proofErr w:type="gramStart"/>
      <w:r>
        <w:t>:</w:t>
      </w:r>
      <w:proofErr w:type="gramEnd"/>
      <w:r>
        <w:br/>
      </w:r>
      <w:r>
        <w:rPr>
          <w:rStyle w:val="Strong"/>
        </w:rPr>
        <w:t>Global context → Pakistan overview → Regional differences → Temporal shifts → Extreme events → Forecast → Maps → Seasons → Neighbors → Policy impact.</w:t>
      </w:r>
    </w:p>
    <w:p w:rsidR="000E7C5C" w:rsidRDefault="000E7C5C" w:rsidP="00754952">
      <w:pPr>
        <w:spacing w:beforeAutospacing="1" w:after="100" w:afterAutospacing="1" w:line="240" w:lineRule="auto"/>
        <w:rPr>
          <w:rStyle w:val="Strong"/>
        </w:rPr>
      </w:pPr>
    </w:p>
    <w:p w:rsidR="000E7C5C" w:rsidRDefault="000E7C5C" w:rsidP="00754952">
      <w:pPr>
        <w:spacing w:beforeAutospacing="1" w:after="100" w:afterAutospacing="1" w:line="240" w:lineRule="auto"/>
        <w:rPr>
          <w:rStyle w:val="Strong"/>
        </w:rPr>
      </w:pPr>
    </w:p>
    <w:p w:rsidR="000E7C5C" w:rsidRDefault="000E7C5C" w:rsidP="00754952">
      <w:pPr>
        <w:spacing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I have to present this project like </w:t>
      </w:r>
      <w:proofErr w:type="gramStart"/>
      <w:r>
        <w:rPr>
          <w:rStyle w:val="Strong"/>
        </w:rPr>
        <w:t>this :</w:t>
      </w:r>
      <w:proofErr w:type="gramEnd"/>
      <w:r>
        <w:rPr>
          <w:rStyle w:val="Strong"/>
        </w:rPr>
        <w:t xml:space="preserve"> </w:t>
      </w:r>
      <w:hyperlink r:id="rId6" w:history="1">
        <w:r w:rsidRPr="0003361C">
          <w:rPr>
            <w:rStyle w:val="Hyperlink"/>
          </w:rPr>
          <w:t>https://github.com/denizyennerr/Brazilian_E-commerce_Analysis</w:t>
        </w:r>
      </w:hyperlink>
      <w:r>
        <w:rPr>
          <w:rStyle w:val="Strong"/>
        </w:rPr>
        <w:t xml:space="preserve"> </w:t>
      </w:r>
    </w:p>
    <w:p w:rsidR="0098475E" w:rsidRDefault="0098475E" w:rsidP="00754952">
      <w:pPr>
        <w:spacing w:beforeAutospacing="1" w:after="100" w:afterAutospacing="1" w:line="240" w:lineRule="auto"/>
        <w:rPr>
          <w:rStyle w:val="Strong"/>
        </w:rPr>
      </w:pPr>
    </w:p>
    <w:p w:rsidR="0098475E" w:rsidRDefault="0098475E" w:rsidP="00754952">
      <w:pPr>
        <w:spacing w:beforeAutospacing="1" w:after="100" w:afterAutospacing="1" w:line="240" w:lineRule="auto"/>
        <w:rPr>
          <w:rStyle w:val="Strong"/>
        </w:rPr>
      </w:pPr>
      <w:bookmarkStart w:id="0" w:name="_GoBack"/>
      <w:bookmarkEnd w:id="0"/>
    </w:p>
    <w:p w:rsidR="00754952" w:rsidRDefault="00754952" w:rsidP="00754952">
      <w:pPr>
        <w:spacing w:beforeAutospacing="1" w:after="100" w:afterAutospacing="1" w:line="240" w:lineRule="auto"/>
        <w:rPr>
          <w:rStyle w:val="Strong"/>
        </w:rPr>
      </w:pPr>
    </w:p>
    <w:p w:rsidR="00754952" w:rsidRPr="00754952" w:rsidRDefault="00754952" w:rsidP="007549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P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952" w:rsidRPr="00EF27B7" w:rsidRDefault="00754952" w:rsidP="007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61A5" w:rsidRPr="002E61A5" w:rsidRDefault="002E61A5">
      <w:pPr>
        <w:rPr>
          <w:lang w:val="en-GB"/>
        </w:rPr>
      </w:pPr>
    </w:p>
    <w:sectPr w:rsidR="002E61A5" w:rsidRPr="002E6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6B14"/>
    <w:multiLevelType w:val="multilevel"/>
    <w:tmpl w:val="3B1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B5EC1"/>
    <w:multiLevelType w:val="multilevel"/>
    <w:tmpl w:val="DF7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E603B"/>
    <w:multiLevelType w:val="multilevel"/>
    <w:tmpl w:val="1E4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D5D13"/>
    <w:multiLevelType w:val="multilevel"/>
    <w:tmpl w:val="E91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45DC"/>
    <w:multiLevelType w:val="multilevel"/>
    <w:tmpl w:val="A4D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2207D"/>
    <w:multiLevelType w:val="multilevel"/>
    <w:tmpl w:val="0F9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8538E"/>
    <w:multiLevelType w:val="multilevel"/>
    <w:tmpl w:val="648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16350"/>
    <w:multiLevelType w:val="multilevel"/>
    <w:tmpl w:val="8FD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75642"/>
    <w:multiLevelType w:val="multilevel"/>
    <w:tmpl w:val="ADF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D73A4"/>
    <w:multiLevelType w:val="multilevel"/>
    <w:tmpl w:val="414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76A9C"/>
    <w:multiLevelType w:val="multilevel"/>
    <w:tmpl w:val="72C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A6472"/>
    <w:multiLevelType w:val="multilevel"/>
    <w:tmpl w:val="74F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B64E5"/>
    <w:multiLevelType w:val="multilevel"/>
    <w:tmpl w:val="084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D611A"/>
    <w:multiLevelType w:val="multilevel"/>
    <w:tmpl w:val="B8A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877E7"/>
    <w:multiLevelType w:val="multilevel"/>
    <w:tmpl w:val="72A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04AFE"/>
    <w:multiLevelType w:val="multilevel"/>
    <w:tmpl w:val="579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13"/>
  </w:num>
  <w:num w:numId="11">
    <w:abstractNumId w:val="1"/>
  </w:num>
  <w:num w:numId="12">
    <w:abstractNumId w:val="11"/>
  </w:num>
  <w:num w:numId="13">
    <w:abstractNumId w:val="9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D5"/>
    <w:rsid w:val="000E7C5C"/>
    <w:rsid w:val="002E61A5"/>
    <w:rsid w:val="00561E39"/>
    <w:rsid w:val="006976E7"/>
    <w:rsid w:val="00743CC1"/>
    <w:rsid w:val="00754952"/>
    <w:rsid w:val="0098475E"/>
    <w:rsid w:val="00A45E62"/>
    <w:rsid w:val="00B132D5"/>
    <w:rsid w:val="00E53468"/>
    <w:rsid w:val="00E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C75F3-717D-4424-B059-0B1C8ED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1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27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7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7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27B7"/>
    <w:rPr>
      <w:b/>
      <w:bCs/>
    </w:rPr>
  </w:style>
  <w:style w:type="character" w:styleId="Emphasis">
    <w:name w:val="Emphasis"/>
    <w:basedOn w:val="DefaultParagraphFont"/>
    <w:uiPriority w:val="20"/>
    <w:qFormat/>
    <w:rsid w:val="00EF2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zyennerr/Brazilian_E-commerce_Analysis" TargetMode="External"/><Relationship Id="rId5" Type="http://schemas.openxmlformats.org/officeDocument/2006/relationships/hyperlink" Target="https://data.giss.nasa.gov/giste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2025-09-05T19:17:00Z</dcterms:created>
  <dcterms:modified xsi:type="dcterms:W3CDTF">2025-09-05T21:50:00Z</dcterms:modified>
</cp:coreProperties>
</file>