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the Amazon EC2 console at </w:t>
      </w:r>
      <w:hyperlink r:id="rId5">
        <w:r w:rsidDel="00000000" w:rsidR="00000000" w:rsidRPr="00000000">
          <w:rPr>
            <w:sz w:val="24"/>
            <w:szCs w:val="24"/>
            <w:highlight w:val="white"/>
            <w:u w:val="single"/>
            <w:rtl w:val="0"/>
          </w:rPr>
          <w:t xml:space="preserve">https://console.aws.amazon.com/ec2/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the console dashboard, choose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Launch Instance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Choose an Amazon Machine Image (AMI)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page displays a list of basic configurations, called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Amazon Machine Images (AMIs)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that serve as templates for your instance. Select the HVM edition of the Amazon Linux AMI. Notice that this AMI is marked "Free tier eligible."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Choose an Instance Type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page, you can select the hardware configuration of your instance. Select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t2.micro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type, which is selected by default. Notice that this instance type is eligible for the free tier.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Choose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Review and Launch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let the wizard complete the other configuration settings for you.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Review Instance Launch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page, under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Security Groups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you'll see that the wizard created and selected a security group for you. You can use this security group, or alternatively you can select the security group that you created when getting set up using the following steps: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Choose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Edit security groups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Configure Security Group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page, ensure that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Select an existing security group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selected.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your security group from the list of existing security groups, and then choose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Review and Launch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Review Instance Launch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page, choose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Launch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When prompted for a key pair, select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Choose an existing key pair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then select the key pair that you created when getting set up.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Alternatively, you can create a new key pair. Select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Create a new key pair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enter a name for the key pair, and then choose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Download Key Pair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This is the only chance for you to save the private key file, so be sure to download it. Save the private key file in a safe place. You'll need to provide the name of your key pair when you launch an instance and the corresponding private key each time you connect to the instance.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Caution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Don't select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Proceed without a key pair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option. If you launch your instance without a key pair, then you can't connect to it.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When you are ready, select the acknowledgement check box, and then choose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Launch Instances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confirmation page lets you know that your instance is launching. Choose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View Instances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close the confirmation page and return to the console.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Instances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screen, you can view the status of the launch. It takes a short time for an instance to launch. When you launch an instance, its initial state is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pending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After the instance starts, its state changes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running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it receives a public DNS name. (If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Public DNS (IPv4)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column is hidden, choose the Show/Hide icon in the top right corner of the page and then select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Public DNS (IPv4)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can take a few minutes for the instance to be ready so that you can connect to it. Check that your instance has passed its status checks; you can view this information in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Status Checks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column.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onsole.aws.amazon.com/ec2/" TargetMode="External"/></Relationships>
</file>