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AB41" w14:textId="0DF9123F" w:rsidR="0081798D" w:rsidRPr="0081798D" w:rsidRDefault="0081798D" w:rsidP="0081798D">
      <w:pPr>
        <w:jc w:val="center"/>
        <w:rPr>
          <w:rFonts w:ascii="Times New Roman" w:hAnsi="Times New Roman" w:cs="Times New Roman"/>
          <w:b/>
          <w:bCs/>
        </w:rPr>
      </w:pPr>
      <w:r w:rsidRPr="0081798D">
        <w:rPr>
          <w:rFonts w:ascii="Times New Roman" w:hAnsi="Times New Roman" w:cs="Times New Roman"/>
          <w:b/>
          <w:bCs/>
        </w:rPr>
        <w:t>Students Performance Analysis Mini Report</w:t>
      </w:r>
    </w:p>
    <w:p w14:paraId="4A2B9B41" w14:textId="5B9EB5C2" w:rsidR="0081798D" w:rsidRPr="00401E05" w:rsidRDefault="0081798D" w:rsidP="0081798D">
      <w:pPr>
        <w:jc w:val="center"/>
        <w:rPr>
          <w:rFonts w:ascii="Times New Roman" w:hAnsi="Times New Roman" w:cs="Times New Roman"/>
        </w:rPr>
      </w:pPr>
      <w:r w:rsidRPr="00401E05">
        <w:rPr>
          <w:rFonts w:ascii="Times New Roman" w:hAnsi="Times New Roman" w:cs="Times New Roman"/>
        </w:rPr>
        <w:t>Mamaril, Abraham Judah C.</w:t>
      </w:r>
    </w:p>
    <w:p w14:paraId="5B2DF05A" w14:textId="30EAF5F7" w:rsidR="0081798D" w:rsidRPr="0081798D" w:rsidRDefault="0081798D" w:rsidP="0081798D">
      <w:pPr>
        <w:jc w:val="center"/>
        <w:rPr>
          <w:rFonts w:ascii="Times New Roman" w:hAnsi="Times New Roman" w:cs="Times New Roman"/>
        </w:rPr>
      </w:pPr>
      <w:r w:rsidRPr="00401E05">
        <w:rPr>
          <w:rFonts w:ascii="Times New Roman" w:hAnsi="Times New Roman" w:cs="Times New Roman"/>
        </w:rPr>
        <w:t>2022100880</w:t>
      </w:r>
    </w:p>
    <w:p w14:paraId="05EFE0C3" w14:textId="77777777" w:rsidR="0081798D" w:rsidRPr="0081798D" w:rsidRDefault="0081798D" w:rsidP="0081798D">
      <w:pPr>
        <w:jc w:val="center"/>
        <w:rPr>
          <w:rFonts w:ascii="Times New Roman" w:hAnsi="Times New Roman" w:cs="Times New Roman"/>
          <w:b/>
          <w:bCs/>
        </w:rPr>
      </w:pPr>
      <w:r w:rsidRPr="0081798D">
        <w:rPr>
          <w:rFonts w:ascii="Times New Roman" w:hAnsi="Times New Roman" w:cs="Times New Roman"/>
          <w:b/>
          <w:bCs/>
        </w:rPr>
        <w:t>Introduction</w:t>
      </w:r>
    </w:p>
    <w:p w14:paraId="5E8E4BA4" w14:textId="391D6D05" w:rsidR="0081798D" w:rsidRPr="0081798D" w:rsidRDefault="0081798D" w:rsidP="0081798D">
      <w:pPr>
        <w:rPr>
          <w:rFonts w:ascii="Times New Roman" w:hAnsi="Times New Roman" w:cs="Times New Roman"/>
        </w:rPr>
      </w:pPr>
      <w:r w:rsidRPr="0081798D">
        <w:rPr>
          <w:rFonts w:ascii="Times New Roman" w:hAnsi="Times New Roman" w:cs="Times New Roman"/>
        </w:rPr>
        <w:t xml:space="preserve">This </w:t>
      </w:r>
      <w:r w:rsidRPr="00401E05">
        <w:rPr>
          <w:rFonts w:ascii="Times New Roman" w:hAnsi="Times New Roman" w:cs="Times New Roman"/>
        </w:rPr>
        <w:t>paper</w:t>
      </w:r>
      <w:r w:rsidRPr="0081798D">
        <w:rPr>
          <w:rFonts w:ascii="Times New Roman" w:hAnsi="Times New Roman" w:cs="Times New Roman"/>
        </w:rPr>
        <w:t xml:space="preserve"> summarizes the analysis performed on the Students Performance dataset</w:t>
      </w:r>
      <w:r w:rsidRPr="00401E05">
        <w:rPr>
          <w:rFonts w:ascii="Times New Roman" w:hAnsi="Times New Roman" w:cs="Times New Roman"/>
        </w:rPr>
        <w:t xml:space="preserve">. </w:t>
      </w:r>
      <w:r w:rsidRPr="0081798D">
        <w:rPr>
          <w:rFonts w:ascii="Times New Roman" w:hAnsi="Times New Roman" w:cs="Times New Roman"/>
        </w:rPr>
        <w:t>The project aimed to deliver a compact, reproducible analysis covering data quality, exploratory statistics, distribution diagnostics, and an unsupervised clustering experiment.</w:t>
      </w:r>
    </w:p>
    <w:p w14:paraId="222DA182" w14:textId="78A3C294" w:rsidR="0081798D" w:rsidRPr="0081798D" w:rsidRDefault="0081798D" w:rsidP="0081798D">
      <w:pPr>
        <w:rPr>
          <w:rFonts w:ascii="Times New Roman" w:hAnsi="Times New Roman" w:cs="Times New Roman"/>
        </w:rPr>
      </w:pPr>
      <w:r w:rsidRPr="0081798D">
        <w:rPr>
          <w:rFonts w:ascii="Times New Roman" w:hAnsi="Times New Roman" w:cs="Times New Roman"/>
        </w:rPr>
        <w:t>Primary research goals were to</w:t>
      </w:r>
      <w:r w:rsidRPr="00401E05">
        <w:rPr>
          <w:rFonts w:ascii="Times New Roman" w:hAnsi="Times New Roman" w:cs="Times New Roman"/>
        </w:rPr>
        <w:t xml:space="preserve"> i</w:t>
      </w:r>
      <w:r w:rsidRPr="0081798D">
        <w:rPr>
          <w:rFonts w:ascii="Times New Roman" w:hAnsi="Times New Roman" w:cs="Times New Roman"/>
        </w:rPr>
        <w:t>dentify subject(s) showing the highest average performance</w:t>
      </w:r>
      <w:r w:rsidRPr="00401E05">
        <w:rPr>
          <w:rFonts w:ascii="Times New Roman" w:hAnsi="Times New Roman" w:cs="Times New Roman"/>
        </w:rPr>
        <w:t>, i</w:t>
      </w:r>
      <w:r w:rsidRPr="0081798D">
        <w:rPr>
          <w:rFonts w:ascii="Times New Roman" w:hAnsi="Times New Roman" w:cs="Times New Roman"/>
        </w:rPr>
        <w:t>nspect score distributions for variability and potential outliers</w:t>
      </w:r>
      <w:r w:rsidRPr="00401E05">
        <w:rPr>
          <w:rFonts w:ascii="Times New Roman" w:hAnsi="Times New Roman" w:cs="Times New Roman"/>
        </w:rPr>
        <w:t>, e</w:t>
      </w:r>
      <w:r w:rsidRPr="0081798D">
        <w:rPr>
          <w:rFonts w:ascii="Times New Roman" w:hAnsi="Times New Roman" w:cs="Times New Roman"/>
        </w:rPr>
        <w:t>valuate whether meaningful student clusters exist in the numeric score space using K-Means.</w:t>
      </w:r>
    </w:p>
    <w:p w14:paraId="641A4A81" w14:textId="140015F9" w:rsidR="0081798D" w:rsidRPr="00401E05" w:rsidRDefault="0081798D" w:rsidP="0081798D">
      <w:pPr>
        <w:rPr>
          <w:rFonts w:ascii="Times New Roman" w:hAnsi="Times New Roman" w:cs="Times New Roman"/>
        </w:rPr>
      </w:pPr>
      <w:r w:rsidRPr="0081798D">
        <w:rPr>
          <w:rFonts w:ascii="Times New Roman" w:hAnsi="Times New Roman" w:cs="Times New Roman"/>
        </w:rPr>
        <w:t>The dataset consists of scores in math, reading, and writing, alongside categorical attributes like gender, race/ethnicity, and parental education.</w:t>
      </w:r>
    </w:p>
    <w:p w14:paraId="0921CD20" w14:textId="77777777" w:rsidR="0081798D" w:rsidRPr="0081798D" w:rsidRDefault="0081798D" w:rsidP="0081798D">
      <w:pPr>
        <w:rPr>
          <w:rFonts w:ascii="Times New Roman" w:hAnsi="Times New Roman" w:cs="Times New Roman"/>
        </w:rPr>
      </w:pPr>
    </w:p>
    <w:p w14:paraId="5FA92E86" w14:textId="77777777" w:rsidR="0081798D" w:rsidRPr="0081798D" w:rsidRDefault="0081798D" w:rsidP="0081798D">
      <w:pPr>
        <w:jc w:val="center"/>
        <w:rPr>
          <w:rFonts w:ascii="Times New Roman" w:hAnsi="Times New Roman" w:cs="Times New Roman"/>
          <w:b/>
          <w:bCs/>
        </w:rPr>
      </w:pPr>
      <w:r w:rsidRPr="0081798D">
        <w:rPr>
          <w:rFonts w:ascii="Times New Roman" w:hAnsi="Times New Roman" w:cs="Times New Roman"/>
          <w:b/>
          <w:bCs/>
        </w:rPr>
        <w:t>Methodology</w:t>
      </w:r>
    </w:p>
    <w:p w14:paraId="786AA796"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Data Quality &amp; Preprocessing</w:t>
      </w:r>
    </w:p>
    <w:p w14:paraId="2EAC2EB0" w14:textId="77777777" w:rsidR="0081798D" w:rsidRPr="00401E05" w:rsidRDefault="0081798D" w:rsidP="0081798D">
      <w:pPr>
        <w:rPr>
          <w:rFonts w:ascii="Times New Roman" w:hAnsi="Times New Roman" w:cs="Times New Roman"/>
        </w:rPr>
      </w:pPr>
      <w:r w:rsidRPr="0081798D">
        <w:rPr>
          <w:rFonts w:ascii="Times New Roman" w:hAnsi="Times New Roman" w:cs="Times New Roman"/>
        </w:rPr>
        <w:t>Data loading was followed by column auto-detection (for math, reading, writing, gender, and race). Exact duplicate rows were dropped. Column types were coerced where necessary. Missing numeric values were imputed using the</w:t>
      </w:r>
      <w:r w:rsidRPr="0081798D">
        <w:rPr>
          <w:rFonts w:ascii="Times New Roman" w:hAnsi="Times New Roman" w:cs="Times New Roman"/>
          <w:b/>
          <w:bCs/>
        </w:rPr>
        <w:t xml:space="preserve"> </w:t>
      </w:r>
      <w:proofErr w:type="gramStart"/>
      <w:r w:rsidRPr="0081798D">
        <w:rPr>
          <w:rFonts w:ascii="Times New Roman" w:hAnsi="Times New Roman" w:cs="Times New Roman"/>
        </w:rPr>
        <w:t>median</w:t>
      </w:r>
      <w:proofErr w:type="gramEnd"/>
      <w:r w:rsidRPr="0081798D">
        <w:rPr>
          <w:rFonts w:ascii="Times New Roman" w:hAnsi="Times New Roman" w:cs="Times New Roman"/>
        </w:rPr>
        <w:t xml:space="preserve"> (for robustness), and missing categorical values were imputed using the mode.</w:t>
      </w:r>
    </w:p>
    <w:p w14:paraId="1BF7F151" w14:textId="77777777" w:rsidR="0081798D" w:rsidRPr="0081798D" w:rsidRDefault="0081798D" w:rsidP="0081798D">
      <w:pPr>
        <w:rPr>
          <w:rFonts w:ascii="Times New Roman" w:hAnsi="Times New Roman" w:cs="Times New Roman"/>
        </w:rPr>
      </w:pPr>
    </w:p>
    <w:p w14:paraId="1E87DFE5"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Exploratory Data Analysis (EDA)</w:t>
      </w:r>
    </w:p>
    <w:p w14:paraId="5DA51261"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Standard visualizations were generated:</w:t>
      </w:r>
    </w:p>
    <w:p w14:paraId="20BF0A4D" w14:textId="77777777" w:rsidR="0081798D" w:rsidRPr="0081798D" w:rsidRDefault="0081798D" w:rsidP="0081798D">
      <w:pPr>
        <w:numPr>
          <w:ilvl w:val="0"/>
          <w:numId w:val="2"/>
        </w:numPr>
        <w:rPr>
          <w:rFonts w:ascii="Times New Roman" w:hAnsi="Times New Roman" w:cs="Times New Roman"/>
        </w:rPr>
      </w:pPr>
      <w:r w:rsidRPr="0081798D">
        <w:rPr>
          <w:rFonts w:ascii="Times New Roman" w:hAnsi="Times New Roman" w:cs="Times New Roman"/>
          <w:b/>
          <w:bCs/>
        </w:rPr>
        <w:t>Pie Chart:</w:t>
      </w:r>
      <w:r w:rsidRPr="0081798D">
        <w:rPr>
          <w:rFonts w:ascii="Times New Roman" w:hAnsi="Times New Roman" w:cs="Times New Roman"/>
        </w:rPr>
        <w:t xml:space="preserve"> Distribution of gender or other key categorical variables.</w:t>
      </w:r>
    </w:p>
    <w:p w14:paraId="5BFAF780" w14:textId="77777777" w:rsidR="0081798D" w:rsidRPr="0081798D" w:rsidRDefault="0081798D" w:rsidP="0081798D">
      <w:pPr>
        <w:numPr>
          <w:ilvl w:val="0"/>
          <w:numId w:val="2"/>
        </w:numPr>
        <w:rPr>
          <w:rFonts w:ascii="Times New Roman" w:hAnsi="Times New Roman" w:cs="Times New Roman"/>
        </w:rPr>
      </w:pPr>
      <w:r w:rsidRPr="0081798D">
        <w:rPr>
          <w:rFonts w:ascii="Times New Roman" w:hAnsi="Times New Roman" w:cs="Times New Roman"/>
          <w:b/>
          <w:bCs/>
        </w:rPr>
        <w:t>Grouped Bar Chart:</w:t>
      </w:r>
      <w:r w:rsidRPr="0081798D">
        <w:rPr>
          <w:rFonts w:ascii="Times New Roman" w:hAnsi="Times New Roman" w:cs="Times New Roman"/>
        </w:rPr>
        <w:t xml:space="preserve"> Average scores segmented by gender or race.</w:t>
      </w:r>
    </w:p>
    <w:p w14:paraId="45F5C6EF" w14:textId="77777777" w:rsidR="0081798D" w:rsidRPr="0081798D" w:rsidRDefault="0081798D" w:rsidP="0081798D">
      <w:pPr>
        <w:numPr>
          <w:ilvl w:val="0"/>
          <w:numId w:val="2"/>
        </w:numPr>
        <w:rPr>
          <w:rFonts w:ascii="Times New Roman" w:hAnsi="Times New Roman" w:cs="Times New Roman"/>
        </w:rPr>
      </w:pPr>
      <w:r w:rsidRPr="0081798D">
        <w:rPr>
          <w:rFonts w:ascii="Times New Roman" w:hAnsi="Times New Roman" w:cs="Times New Roman"/>
          <w:b/>
          <w:bCs/>
        </w:rPr>
        <w:t>Scatterplot:</w:t>
      </w:r>
      <w:r w:rsidRPr="0081798D">
        <w:rPr>
          <w:rFonts w:ascii="Times New Roman" w:hAnsi="Times New Roman" w:cs="Times New Roman"/>
        </w:rPr>
        <w:t xml:space="preserve"> Relationship between math and reading scores.</w:t>
      </w:r>
    </w:p>
    <w:p w14:paraId="00DDAC13" w14:textId="77777777" w:rsidR="0081798D" w:rsidRPr="0081798D" w:rsidRDefault="0081798D" w:rsidP="0081798D">
      <w:pPr>
        <w:numPr>
          <w:ilvl w:val="0"/>
          <w:numId w:val="2"/>
        </w:numPr>
        <w:rPr>
          <w:rFonts w:ascii="Times New Roman" w:hAnsi="Times New Roman" w:cs="Times New Roman"/>
        </w:rPr>
      </w:pPr>
      <w:r w:rsidRPr="0081798D">
        <w:rPr>
          <w:rFonts w:ascii="Times New Roman" w:hAnsi="Times New Roman" w:cs="Times New Roman"/>
          <w:b/>
          <w:bCs/>
        </w:rPr>
        <w:t>Boxplots:</w:t>
      </w:r>
      <w:r w:rsidRPr="0081798D">
        <w:rPr>
          <w:rFonts w:ascii="Times New Roman" w:hAnsi="Times New Roman" w:cs="Times New Roman"/>
        </w:rPr>
        <w:t xml:space="preserve"> Score distribution, spread, and outlier visualization for each subject.</w:t>
      </w:r>
    </w:p>
    <w:p w14:paraId="531F01EF" w14:textId="77777777" w:rsidR="0081798D" w:rsidRPr="00401E05" w:rsidRDefault="0081798D" w:rsidP="0081798D">
      <w:pPr>
        <w:numPr>
          <w:ilvl w:val="0"/>
          <w:numId w:val="2"/>
        </w:numPr>
        <w:rPr>
          <w:rFonts w:ascii="Times New Roman" w:hAnsi="Times New Roman" w:cs="Times New Roman"/>
        </w:rPr>
      </w:pPr>
      <w:r w:rsidRPr="0081798D">
        <w:rPr>
          <w:rFonts w:ascii="Times New Roman" w:hAnsi="Times New Roman" w:cs="Times New Roman"/>
          <w:b/>
          <w:bCs/>
        </w:rPr>
        <w:t>Correlation Heatmap:</w:t>
      </w:r>
      <w:r w:rsidRPr="0081798D">
        <w:rPr>
          <w:rFonts w:ascii="Times New Roman" w:hAnsi="Times New Roman" w:cs="Times New Roman"/>
        </w:rPr>
        <w:t xml:space="preserve"> To inspect relationships among numeric features.</w:t>
      </w:r>
    </w:p>
    <w:p w14:paraId="7943F087" w14:textId="77777777" w:rsidR="0081798D" w:rsidRDefault="0081798D" w:rsidP="0081798D">
      <w:pPr>
        <w:ind w:left="720"/>
        <w:rPr>
          <w:rFonts w:ascii="Times New Roman" w:hAnsi="Times New Roman" w:cs="Times New Roman"/>
        </w:rPr>
      </w:pPr>
    </w:p>
    <w:p w14:paraId="6E46ED4F" w14:textId="77777777" w:rsidR="00401E05" w:rsidRDefault="00401E05" w:rsidP="0081798D">
      <w:pPr>
        <w:ind w:left="720"/>
        <w:rPr>
          <w:rFonts w:ascii="Times New Roman" w:hAnsi="Times New Roman" w:cs="Times New Roman"/>
        </w:rPr>
      </w:pPr>
    </w:p>
    <w:p w14:paraId="653E29B8" w14:textId="77777777" w:rsidR="00401E05" w:rsidRPr="0081798D" w:rsidRDefault="00401E05" w:rsidP="0081798D">
      <w:pPr>
        <w:ind w:left="720"/>
        <w:rPr>
          <w:rFonts w:ascii="Times New Roman" w:hAnsi="Times New Roman" w:cs="Times New Roman"/>
        </w:rPr>
      </w:pPr>
    </w:p>
    <w:p w14:paraId="679A0E08"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lastRenderedPageBreak/>
        <w:t>Normality and Diagnostics</w:t>
      </w:r>
    </w:p>
    <w:p w14:paraId="1C1936E7"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The analysis calculated skewness and kurtosis for all numeric score columns. Histograms and Q-Q plots were used to visually inspect the distribution shapes and approximate normality.</w:t>
      </w:r>
    </w:p>
    <w:p w14:paraId="0E5C0846"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Clustering Experiment (K-Means)</w:t>
      </w:r>
    </w:p>
    <w:p w14:paraId="7BB61C6C" w14:textId="77777777" w:rsidR="0081798D" w:rsidRPr="0081798D" w:rsidRDefault="0081798D" w:rsidP="0081798D">
      <w:pPr>
        <w:numPr>
          <w:ilvl w:val="0"/>
          <w:numId w:val="3"/>
        </w:numPr>
        <w:rPr>
          <w:rFonts w:ascii="Times New Roman" w:hAnsi="Times New Roman" w:cs="Times New Roman"/>
        </w:rPr>
      </w:pPr>
      <w:r w:rsidRPr="0081798D">
        <w:rPr>
          <w:rFonts w:ascii="Times New Roman" w:hAnsi="Times New Roman" w:cs="Times New Roman"/>
          <w:b/>
          <w:bCs/>
        </w:rPr>
        <w:t>Scaling:</w:t>
      </w:r>
      <w:r w:rsidRPr="0081798D">
        <w:rPr>
          <w:rFonts w:ascii="Times New Roman" w:hAnsi="Times New Roman" w:cs="Times New Roman"/>
        </w:rPr>
        <w:t xml:space="preserve"> Numeric features were standardized using </w:t>
      </w:r>
      <w:proofErr w:type="spellStart"/>
      <w:r w:rsidRPr="0081798D">
        <w:rPr>
          <w:rFonts w:ascii="Times New Roman" w:hAnsi="Times New Roman" w:cs="Times New Roman"/>
          <w:b/>
          <w:bCs/>
        </w:rPr>
        <w:t>StandardScaler</w:t>
      </w:r>
      <w:proofErr w:type="spellEnd"/>
      <w:r w:rsidRPr="0081798D">
        <w:rPr>
          <w:rFonts w:ascii="Times New Roman" w:hAnsi="Times New Roman" w:cs="Times New Roman"/>
        </w:rPr>
        <w:t>.</w:t>
      </w:r>
    </w:p>
    <w:p w14:paraId="146D67E1" w14:textId="2BB65A0E" w:rsidR="0081798D" w:rsidRPr="0081798D" w:rsidRDefault="0081798D" w:rsidP="0081798D">
      <w:pPr>
        <w:numPr>
          <w:ilvl w:val="0"/>
          <w:numId w:val="3"/>
        </w:numPr>
        <w:rPr>
          <w:rFonts w:ascii="Times New Roman" w:hAnsi="Times New Roman" w:cs="Times New Roman"/>
        </w:rPr>
      </w:pPr>
      <w:r w:rsidRPr="0081798D">
        <w:rPr>
          <w:rFonts w:ascii="Times New Roman" w:hAnsi="Times New Roman" w:cs="Times New Roman"/>
          <w:b/>
          <w:bCs/>
        </w:rPr>
        <w:t>K Selection:</w:t>
      </w:r>
      <w:r w:rsidRPr="0081798D">
        <w:rPr>
          <w:rFonts w:ascii="Times New Roman" w:hAnsi="Times New Roman" w:cs="Times New Roman"/>
        </w:rPr>
        <w:t xml:space="preserve"> K-Means was run for through. The </w:t>
      </w:r>
      <w:r w:rsidRPr="0081798D">
        <w:rPr>
          <w:rFonts w:ascii="Times New Roman" w:hAnsi="Times New Roman" w:cs="Times New Roman"/>
          <w:b/>
          <w:bCs/>
        </w:rPr>
        <w:t>silhouette score</w:t>
      </w:r>
      <w:r w:rsidRPr="0081798D">
        <w:rPr>
          <w:rFonts w:ascii="Times New Roman" w:hAnsi="Times New Roman" w:cs="Times New Roman"/>
        </w:rPr>
        <w:t xml:space="preserve"> was used as a heuristic to select a candidate optimal number of clusters.</w:t>
      </w:r>
    </w:p>
    <w:p w14:paraId="3EC479CE" w14:textId="77777777" w:rsidR="00401E05" w:rsidRPr="00401E05" w:rsidRDefault="0081798D" w:rsidP="0081798D">
      <w:pPr>
        <w:numPr>
          <w:ilvl w:val="0"/>
          <w:numId w:val="3"/>
        </w:numPr>
        <w:rPr>
          <w:rFonts w:ascii="Times New Roman" w:hAnsi="Times New Roman" w:cs="Times New Roman"/>
          <w:b/>
          <w:bCs/>
        </w:rPr>
      </w:pPr>
      <w:r w:rsidRPr="0081798D">
        <w:rPr>
          <w:rFonts w:ascii="Times New Roman" w:hAnsi="Times New Roman" w:cs="Times New Roman"/>
          <w:b/>
          <w:bCs/>
        </w:rPr>
        <w:t>Visualization &amp; Summary:</w:t>
      </w:r>
      <w:r w:rsidRPr="0081798D">
        <w:rPr>
          <w:rFonts w:ascii="Times New Roman" w:hAnsi="Times New Roman" w:cs="Times New Roman"/>
        </w:rPr>
        <w:t xml:space="preserve"> Clusters were visualized, and summary statistics (cluster centers/means and sizes) were printed for interpretability.</w:t>
      </w:r>
      <w:r w:rsidR="00401E05" w:rsidRPr="00401E05">
        <w:rPr>
          <w:rFonts w:ascii="Times New Roman" w:hAnsi="Times New Roman" w:cs="Times New Roman"/>
        </w:rPr>
        <w:t xml:space="preserve"> </w:t>
      </w:r>
    </w:p>
    <w:p w14:paraId="15B6C317" w14:textId="77777777" w:rsidR="00401E05" w:rsidRDefault="00401E05" w:rsidP="00401E05">
      <w:pPr>
        <w:rPr>
          <w:rFonts w:ascii="Times New Roman" w:hAnsi="Times New Roman" w:cs="Times New Roman"/>
          <w:b/>
          <w:bCs/>
        </w:rPr>
      </w:pPr>
    </w:p>
    <w:p w14:paraId="5AD1F056" w14:textId="1281B984" w:rsidR="0081798D" w:rsidRPr="0081798D" w:rsidRDefault="0081798D" w:rsidP="00401E05">
      <w:pPr>
        <w:jc w:val="center"/>
        <w:rPr>
          <w:rFonts w:ascii="Times New Roman" w:hAnsi="Times New Roman" w:cs="Times New Roman"/>
          <w:b/>
          <w:bCs/>
        </w:rPr>
      </w:pPr>
      <w:r w:rsidRPr="0081798D">
        <w:rPr>
          <w:rFonts w:ascii="Times New Roman" w:hAnsi="Times New Roman" w:cs="Times New Roman"/>
          <w:b/>
          <w:bCs/>
        </w:rPr>
        <w:t>Results and Discussion</w:t>
      </w:r>
    </w:p>
    <w:p w14:paraId="42FDFC97"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Data Integrity &amp; Preprocessing</w:t>
      </w:r>
    </w:p>
    <w:p w14:paraId="24D01588"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 xml:space="preserve">The pipeline successfully cleaned the dataset by dropping duplicates and </w:t>
      </w:r>
      <w:proofErr w:type="gramStart"/>
      <w:r w:rsidRPr="0081798D">
        <w:rPr>
          <w:rFonts w:ascii="Times New Roman" w:hAnsi="Times New Roman" w:cs="Times New Roman"/>
        </w:rPr>
        <w:t>imputing</w:t>
      </w:r>
      <w:proofErr w:type="gramEnd"/>
      <w:r w:rsidRPr="0081798D">
        <w:rPr>
          <w:rFonts w:ascii="Times New Roman" w:hAnsi="Times New Roman" w:cs="Times New Roman"/>
        </w:rPr>
        <w:t xml:space="preserve"> missing values (median/mode), ensuring a complete dataset for analysis. Column auto-detection successfully mapped the core score and group columns.</w:t>
      </w:r>
    </w:p>
    <w:p w14:paraId="5DD6D2BA"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Descriptive Findings &amp; Variability</w:t>
      </w:r>
    </w:p>
    <w:p w14:paraId="155F1EFC"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Visualizations (grouped bar charts and descriptive tables) indicated which subject(s) showed the highest average scores and provided clear visual evidence of performance differences across demographic groups (gender/race). Boxplots quantified variability (Standard Deviation) and identified the presence and magnitude of outliers across the three subjects. The scatterplot and correlation heatmap established the relationship between math and reading scores (typically positive and strong).</w:t>
      </w:r>
    </w:p>
    <w:p w14:paraId="7D347539"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Normality Checks</w:t>
      </w:r>
    </w:p>
    <w:p w14:paraId="6081F714"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Skewness and kurtosis metrics, along with Q-Q plots, provided diagnostics on the score distributions. Significant deviation from zero in these metrics indicates non-normal distributions, impacting the choice of appropriate statistical tests.</w:t>
      </w:r>
    </w:p>
    <w:p w14:paraId="74F09F57" w14:textId="77777777" w:rsidR="0081798D" w:rsidRPr="0081798D" w:rsidRDefault="0081798D" w:rsidP="0081798D">
      <w:pPr>
        <w:rPr>
          <w:rFonts w:ascii="Times New Roman" w:hAnsi="Times New Roman" w:cs="Times New Roman"/>
          <w:b/>
          <w:bCs/>
        </w:rPr>
      </w:pPr>
      <w:r w:rsidRPr="0081798D">
        <w:rPr>
          <w:rFonts w:ascii="Times New Roman" w:hAnsi="Times New Roman" w:cs="Times New Roman"/>
          <w:b/>
          <w:bCs/>
        </w:rPr>
        <w:t>Cluster Interpretation</w:t>
      </w:r>
    </w:p>
    <w:p w14:paraId="6877D0AC" w14:textId="1C4A37BA" w:rsidR="0081798D" w:rsidRDefault="0081798D" w:rsidP="0081798D">
      <w:pPr>
        <w:rPr>
          <w:rFonts w:ascii="Times New Roman" w:hAnsi="Times New Roman" w:cs="Times New Roman"/>
        </w:rPr>
      </w:pPr>
      <w:r w:rsidRPr="0081798D">
        <w:rPr>
          <w:rFonts w:ascii="Times New Roman" w:hAnsi="Times New Roman" w:cs="Times New Roman"/>
        </w:rPr>
        <w:t>The silhouette score provided a data-driven choice for</w:t>
      </w:r>
      <w:r w:rsidR="00401E05" w:rsidRPr="00401E05">
        <w:rPr>
          <w:rFonts w:ascii="Times New Roman" w:hAnsi="Times New Roman" w:cs="Times New Roman"/>
        </w:rPr>
        <w:t xml:space="preserve"> t</w:t>
      </w:r>
      <w:r w:rsidRPr="0081798D">
        <w:rPr>
          <w:rFonts w:ascii="Times New Roman" w:hAnsi="Times New Roman" w:cs="Times New Roman"/>
        </w:rPr>
        <w:t>he resulting K-Means clusters (e.g., "High Achievers," "Struggling Students," etc., based on cluster centers) were summarized. The interpretability of the cluster centers (the mean scores for each cluster) is key to determining if the groupings are meaningful and actionable</w:t>
      </w:r>
      <w:r w:rsidR="00401E05" w:rsidRPr="00401E05">
        <w:rPr>
          <w:rFonts w:ascii="Times New Roman" w:hAnsi="Times New Roman" w:cs="Times New Roman"/>
        </w:rPr>
        <w:t>.</w:t>
      </w:r>
    </w:p>
    <w:p w14:paraId="4D154804" w14:textId="77777777" w:rsidR="00401E05" w:rsidRPr="0081798D" w:rsidRDefault="00401E05" w:rsidP="0081798D">
      <w:pPr>
        <w:rPr>
          <w:rFonts w:ascii="Times New Roman" w:hAnsi="Times New Roman" w:cs="Times New Roman"/>
        </w:rPr>
      </w:pPr>
    </w:p>
    <w:p w14:paraId="578D368B" w14:textId="77777777" w:rsidR="0081798D" w:rsidRPr="0081798D" w:rsidRDefault="0081798D" w:rsidP="00401E05">
      <w:pPr>
        <w:jc w:val="center"/>
        <w:rPr>
          <w:rFonts w:ascii="Times New Roman" w:hAnsi="Times New Roman" w:cs="Times New Roman"/>
          <w:b/>
          <w:bCs/>
        </w:rPr>
      </w:pPr>
      <w:r w:rsidRPr="0081798D">
        <w:rPr>
          <w:rFonts w:ascii="Times New Roman" w:hAnsi="Times New Roman" w:cs="Times New Roman"/>
          <w:b/>
          <w:bCs/>
        </w:rPr>
        <w:lastRenderedPageBreak/>
        <w:t>Conclusion</w:t>
      </w:r>
    </w:p>
    <w:p w14:paraId="5F724717" w14:textId="77777777" w:rsidR="0081798D" w:rsidRPr="0081798D" w:rsidRDefault="0081798D" w:rsidP="0081798D">
      <w:pPr>
        <w:rPr>
          <w:rFonts w:ascii="Times New Roman" w:hAnsi="Times New Roman" w:cs="Times New Roman"/>
        </w:rPr>
      </w:pPr>
      <w:r w:rsidRPr="0081798D">
        <w:rPr>
          <w:rFonts w:ascii="Times New Roman" w:hAnsi="Times New Roman" w:cs="Times New Roman"/>
        </w:rPr>
        <w:t>This mini-analysis successfully established a reproducible pipeline for the Students Performance data, covering data cleaning, comprehensive EDA, distribution diagnostics, and an initial assessment of latent student groupings via K-Means clustering.</w:t>
      </w:r>
    </w:p>
    <w:p w14:paraId="3E1E19F8" w14:textId="77777777" w:rsidR="0081798D" w:rsidRPr="0081798D" w:rsidRDefault="0081798D" w:rsidP="0081798D">
      <w:pPr>
        <w:rPr>
          <w:rFonts w:ascii="Times New Roman" w:hAnsi="Times New Roman" w:cs="Times New Roman"/>
        </w:rPr>
      </w:pPr>
      <w:r w:rsidRPr="0081798D">
        <w:rPr>
          <w:rFonts w:ascii="Times New Roman" w:hAnsi="Times New Roman" w:cs="Times New Roman"/>
          <w:b/>
          <w:bCs/>
        </w:rPr>
        <w:t>Key Findings:</w:t>
      </w:r>
    </w:p>
    <w:p w14:paraId="23D7060E" w14:textId="77777777" w:rsidR="0081798D" w:rsidRPr="0081798D" w:rsidRDefault="0081798D" w:rsidP="0081798D">
      <w:pPr>
        <w:numPr>
          <w:ilvl w:val="0"/>
          <w:numId w:val="4"/>
        </w:numPr>
        <w:rPr>
          <w:rFonts w:ascii="Times New Roman" w:hAnsi="Times New Roman" w:cs="Times New Roman"/>
        </w:rPr>
      </w:pPr>
      <w:r w:rsidRPr="0081798D">
        <w:rPr>
          <w:rFonts w:ascii="Times New Roman" w:hAnsi="Times New Roman" w:cs="Times New Roman"/>
        </w:rPr>
        <w:t>Identifiable differences in mean performance across subjects and demographic groups.</w:t>
      </w:r>
    </w:p>
    <w:p w14:paraId="0B0FFB17" w14:textId="77777777" w:rsidR="0081798D" w:rsidRPr="0081798D" w:rsidRDefault="0081798D" w:rsidP="0081798D">
      <w:pPr>
        <w:numPr>
          <w:ilvl w:val="0"/>
          <w:numId w:val="4"/>
        </w:numPr>
        <w:rPr>
          <w:rFonts w:ascii="Times New Roman" w:hAnsi="Times New Roman" w:cs="Times New Roman"/>
        </w:rPr>
      </w:pPr>
      <w:r w:rsidRPr="0081798D">
        <w:rPr>
          <w:rFonts w:ascii="Times New Roman" w:hAnsi="Times New Roman" w:cs="Times New Roman"/>
        </w:rPr>
        <w:t>The scores show varying degrees of spread and potentially non-normal distributions.</w:t>
      </w:r>
    </w:p>
    <w:p w14:paraId="7F205713" w14:textId="77777777" w:rsidR="0081798D" w:rsidRPr="00401E05" w:rsidRDefault="0081798D" w:rsidP="0081798D">
      <w:pPr>
        <w:numPr>
          <w:ilvl w:val="0"/>
          <w:numId w:val="4"/>
        </w:numPr>
        <w:rPr>
          <w:rFonts w:ascii="Times New Roman" w:hAnsi="Times New Roman" w:cs="Times New Roman"/>
        </w:rPr>
      </w:pPr>
      <w:r w:rsidRPr="0081798D">
        <w:rPr>
          <w:rFonts w:ascii="Times New Roman" w:hAnsi="Times New Roman" w:cs="Times New Roman"/>
        </w:rPr>
        <w:t>The clustering step suggested potential natural groupings within the student body based purely on scores.</w:t>
      </w:r>
    </w:p>
    <w:p w14:paraId="07AC5D7A" w14:textId="77777777" w:rsidR="00401E05" w:rsidRPr="0081798D" w:rsidRDefault="00401E05" w:rsidP="00401E05">
      <w:pPr>
        <w:ind w:left="720"/>
        <w:rPr>
          <w:rFonts w:ascii="Times New Roman" w:hAnsi="Times New Roman" w:cs="Times New Roman"/>
        </w:rPr>
      </w:pPr>
    </w:p>
    <w:p w14:paraId="16B97D2C" w14:textId="77777777" w:rsidR="0081798D" w:rsidRPr="0081798D" w:rsidRDefault="0081798D" w:rsidP="00401E05">
      <w:pPr>
        <w:jc w:val="center"/>
        <w:rPr>
          <w:rFonts w:ascii="Times New Roman" w:hAnsi="Times New Roman" w:cs="Times New Roman"/>
        </w:rPr>
      </w:pPr>
      <w:r w:rsidRPr="0081798D">
        <w:rPr>
          <w:rFonts w:ascii="Times New Roman" w:hAnsi="Times New Roman" w:cs="Times New Roman"/>
          <w:b/>
          <w:bCs/>
        </w:rPr>
        <w:t>Recommendations:</w:t>
      </w:r>
    </w:p>
    <w:p w14:paraId="6503D1D4" w14:textId="77777777" w:rsidR="0081798D" w:rsidRPr="0081798D" w:rsidRDefault="0081798D" w:rsidP="0081798D">
      <w:pPr>
        <w:numPr>
          <w:ilvl w:val="0"/>
          <w:numId w:val="5"/>
        </w:numPr>
        <w:rPr>
          <w:rFonts w:ascii="Times New Roman" w:hAnsi="Times New Roman" w:cs="Times New Roman"/>
        </w:rPr>
      </w:pPr>
      <w:r w:rsidRPr="0081798D">
        <w:rPr>
          <w:rFonts w:ascii="Times New Roman" w:hAnsi="Times New Roman" w:cs="Times New Roman"/>
          <w:b/>
          <w:bCs/>
        </w:rPr>
        <w:t>Refine Clustering:</w:t>
      </w:r>
      <w:r w:rsidRPr="0081798D">
        <w:rPr>
          <w:rFonts w:ascii="Times New Roman" w:hAnsi="Times New Roman" w:cs="Times New Roman"/>
        </w:rPr>
        <w:t xml:space="preserve"> Use dimensionality reduction (PCA) and experiment with other metrics (e.g., Davies-Bouldin) for more robust cluster validation.</w:t>
      </w:r>
    </w:p>
    <w:p w14:paraId="5E95B1D7" w14:textId="77777777" w:rsidR="0081798D" w:rsidRPr="0081798D" w:rsidRDefault="0081798D" w:rsidP="0081798D">
      <w:pPr>
        <w:numPr>
          <w:ilvl w:val="0"/>
          <w:numId w:val="5"/>
        </w:numPr>
        <w:rPr>
          <w:rFonts w:ascii="Times New Roman" w:hAnsi="Times New Roman" w:cs="Times New Roman"/>
        </w:rPr>
      </w:pPr>
      <w:r w:rsidRPr="0081798D">
        <w:rPr>
          <w:rFonts w:ascii="Times New Roman" w:hAnsi="Times New Roman" w:cs="Times New Roman"/>
          <w:b/>
          <w:bCs/>
        </w:rPr>
        <w:t>Statistical Testing:</w:t>
      </w:r>
      <w:r w:rsidRPr="0081798D">
        <w:rPr>
          <w:rFonts w:ascii="Times New Roman" w:hAnsi="Times New Roman" w:cs="Times New Roman"/>
        </w:rPr>
        <w:t xml:space="preserve"> Use non-parametric statistical tests (if distributions significantly deviate from normal) to confirm observed group differences.</w:t>
      </w:r>
    </w:p>
    <w:p w14:paraId="2FD480AA" w14:textId="77777777" w:rsidR="0081798D" w:rsidRPr="0081798D" w:rsidRDefault="0081798D" w:rsidP="0081798D">
      <w:pPr>
        <w:numPr>
          <w:ilvl w:val="0"/>
          <w:numId w:val="5"/>
        </w:numPr>
        <w:rPr>
          <w:rFonts w:ascii="Times New Roman" w:hAnsi="Times New Roman" w:cs="Times New Roman"/>
        </w:rPr>
      </w:pPr>
      <w:r w:rsidRPr="0081798D">
        <w:rPr>
          <w:rFonts w:ascii="Times New Roman" w:hAnsi="Times New Roman" w:cs="Times New Roman"/>
          <w:b/>
          <w:bCs/>
        </w:rPr>
        <w:t>Column Verification:</w:t>
      </w:r>
      <w:r w:rsidRPr="0081798D">
        <w:rPr>
          <w:rFonts w:ascii="Times New Roman" w:hAnsi="Times New Roman" w:cs="Times New Roman"/>
        </w:rPr>
        <w:t xml:space="preserve"> If using a new dataset, manually confirm the auto-detected column names before running the visualization cells.</w:t>
      </w:r>
    </w:p>
    <w:p w14:paraId="51476DED" w14:textId="437B48B1" w:rsidR="00B5675C" w:rsidRPr="00401E05" w:rsidRDefault="00B5675C" w:rsidP="0081798D">
      <w:pPr>
        <w:rPr>
          <w:rFonts w:ascii="Times New Roman" w:hAnsi="Times New Roman" w:cs="Times New Roman"/>
        </w:rPr>
      </w:pPr>
    </w:p>
    <w:sectPr w:rsidR="00B5675C" w:rsidRPr="00401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7D5"/>
    <w:multiLevelType w:val="multilevel"/>
    <w:tmpl w:val="650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25D2C"/>
    <w:multiLevelType w:val="multilevel"/>
    <w:tmpl w:val="6254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5787B"/>
    <w:multiLevelType w:val="multilevel"/>
    <w:tmpl w:val="D2F2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E3131"/>
    <w:multiLevelType w:val="multilevel"/>
    <w:tmpl w:val="AA1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F7ED7"/>
    <w:multiLevelType w:val="multilevel"/>
    <w:tmpl w:val="A3D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415296">
    <w:abstractNumId w:val="4"/>
  </w:num>
  <w:num w:numId="2" w16cid:durableId="1917280039">
    <w:abstractNumId w:val="0"/>
  </w:num>
  <w:num w:numId="3" w16cid:durableId="1648706098">
    <w:abstractNumId w:val="1"/>
  </w:num>
  <w:num w:numId="4" w16cid:durableId="628128389">
    <w:abstractNumId w:val="3"/>
  </w:num>
  <w:num w:numId="5" w16cid:durableId="213662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EF"/>
    <w:rsid w:val="00401E05"/>
    <w:rsid w:val="005040EF"/>
    <w:rsid w:val="007A5AFA"/>
    <w:rsid w:val="0081798D"/>
    <w:rsid w:val="00B063EE"/>
    <w:rsid w:val="00B5675C"/>
    <w:rsid w:val="00D4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43BE"/>
  <w15:chartTrackingRefBased/>
  <w15:docId w15:val="{DFFD5442-9B7F-4F7C-B795-C11EB62B5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0EF"/>
    <w:rPr>
      <w:rFonts w:eastAsiaTheme="majorEastAsia" w:cstheme="majorBidi"/>
      <w:color w:val="272727" w:themeColor="text1" w:themeTint="D8"/>
    </w:rPr>
  </w:style>
  <w:style w:type="paragraph" w:styleId="Title">
    <w:name w:val="Title"/>
    <w:basedOn w:val="Normal"/>
    <w:next w:val="Normal"/>
    <w:link w:val="TitleChar"/>
    <w:uiPriority w:val="10"/>
    <w:qFormat/>
    <w:rsid w:val="00504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0EF"/>
    <w:pPr>
      <w:spacing w:before="160"/>
      <w:jc w:val="center"/>
    </w:pPr>
    <w:rPr>
      <w:i/>
      <w:iCs/>
      <w:color w:val="404040" w:themeColor="text1" w:themeTint="BF"/>
    </w:rPr>
  </w:style>
  <w:style w:type="character" w:customStyle="1" w:styleId="QuoteChar">
    <w:name w:val="Quote Char"/>
    <w:basedOn w:val="DefaultParagraphFont"/>
    <w:link w:val="Quote"/>
    <w:uiPriority w:val="29"/>
    <w:rsid w:val="005040EF"/>
    <w:rPr>
      <w:i/>
      <w:iCs/>
      <w:color w:val="404040" w:themeColor="text1" w:themeTint="BF"/>
    </w:rPr>
  </w:style>
  <w:style w:type="paragraph" w:styleId="ListParagraph">
    <w:name w:val="List Paragraph"/>
    <w:basedOn w:val="Normal"/>
    <w:uiPriority w:val="34"/>
    <w:qFormat/>
    <w:rsid w:val="005040EF"/>
    <w:pPr>
      <w:ind w:left="720"/>
      <w:contextualSpacing/>
    </w:pPr>
  </w:style>
  <w:style w:type="character" w:styleId="IntenseEmphasis">
    <w:name w:val="Intense Emphasis"/>
    <w:basedOn w:val="DefaultParagraphFont"/>
    <w:uiPriority w:val="21"/>
    <w:qFormat/>
    <w:rsid w:val="005040EF"/>
    <w:rPr>
      <w:i/>
      <w:iCs/>
      <w:color w:val="0F4761" w:themeColor="accent1" w:themeShade="BF"/>
    </w:rPr>
  </w:style>
  <w:style w:type="paragraph" w:styleId="IntenseQuote">
    <w:name w:val="Intense Quote"/>
    <w:basedOn w:val="Normal"/>
    <w:next w:val="Normal"/>
    <w:link w:val="IntenseQuoteChar"/>
    <w:uiPriority w:val="30"/>
    <w:qFormat/>
    <w:rsid w:val="00504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0EF"/>
    <w:rPr>
      <w:i/>
      <w:iCs/>
      <w:color w:val="0F4761" w:themeColor="accent1" w:themeShade="BF"/>
    </w:rPr>
  </w:style>
  <w:style w:type="character" w:styleId="IntenseReference">
    <w:name w:val="Intense Reference"/>
    <w:basedOn w:val="DefaultParagraphFont"/>
    <w:uiPriority w:val="32"/>
    <w:qFormat/>
    <w:rsid w:val="00504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 Rorke</dc:creator>
  <cp:keywords/>
  <dc:description/>
  <cp:lastModifiedBy>Elias H. Rorke</cp:lastModifiedBy>
  <cp:revision>1</cp:revision>
  <dcterms:created xsi:type="dcterms:W3CDTF">2025-11-10T15:10:00Z</dcterms:created>
  <dcterms:modified xsi:type="dcterms:W3CDTF">2025-11-10T15:39:00Z</dcterms:modified>
</cp:coreProperties>
</file>