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8FB7E" w14:textId="77777777" w:rsidR="000969EA" w:rsidRPr="006035BE" w:rsidRDefault="000969EA" w:rsidP="000969EA">
      <w:pPr>
        <w:jc w:val="center"/>
        <w:rPr>
          <w:rFonts w:ascii="Century Gothic" w:hAnsi="Century Gothic"/>
          <w:b/>
          <w:bCs/>
          <w:sz w:val="24"/>
          <w:szCs w:val="24"/>
        </w:rPr>
      </w:pPr>
      <w:r w:rsidRPr="006035BE">
        <w:rPr>
          <w:rFonts w:ascii="Century Gothic" w:hAnsi="Century Gothic"/>
          <w:b/>
          <w:bCs/>
          <w:sz w:val="24"/>
          <w:szCs w:val="24"/>
        </w:rPr>
        <w:t>University of the Cordilleras</w:t>
      </w:r>
    </w:p>
    <w:p w14:paraId="76B4E48A" w14:textId="77777777" w:rsidR="000969EA" w:rsidRPr="006035BE" w:rsidRDefault="000969EA" w:rsidP="000969EA">
      <w:pPr>
        <w:jc w:val="center"/>
        <w:rPr>
          <w:rFonts w:ascii="Century Gothic" w:hAnsi="Century Gothic"/>
          <w:b/>
          <w:bCs/>
          <w:sz w:val="24"/>
          <w:szCs w:val="24"/>
        </w:rPr>
      </w:pPr>
      <w:r w:rsidRPr="006035BE">
        <w:rPr>
          <w:rFonts w:ascii="Century Gothic" w:hAnsi="Century Gothic"/>
          <w:b/>
          <w:bCs/>
          <w:sz w:val="24"/>
          <w:szCs w:val="24"/>
        </w:rPr>
        <w:t>College of Information Technology and Computer Science</w:t>
      </w:r>
    </w:p>
    <w:p w14:paraId="14B0852F" w14:textId="02CE6CDE" w:rsidR="000969EA" w:rsidRPr="006035BE" w:rsidRDefault="000969EA" w:rsidP="000969EA">
      <w:pPr>
        <w:jc w:val="center"/>
        <w:rPr>
          <w:rFonts w:ascii="Century Gothic" w:hAnsi="Century Gothic"/>
          <w:sz w:val="24"/>
          <w:szCs w:val="24"/>
        </w:rPr>
      </w:pPr>
    </w:p>
    <w:p w14:paraId="52F22A13" w14:textId="584E1A0D" w:rsidR="000969EA" w:rsidRPr="006035BE" w:rsidRDefault="000D5C5C" w:rsidP="000969EA">
      <w:pPr>
        <w:jc w:val="center"/>
        <w:rPr>
          <w:rFonts w:ascii="Century Gothic" w:hAnsi="Century Gothic"/>
          <w:sz w:val="24"/>
          <w:szCs w:val="24"/>
        </w:rPr>
      </w:pPr>
      <w:r w:rsidRPr="006035BE">
        <w:rPr>
          <w:rFonts w:ascii="Century Gothic" w:hAnsi="Century Gothic"/>
          <w:sz w:val="24"/>
          <w:szCs w:val="24"/>
        </w:rPr>
        <w:t>C</w:t>
      </w:r>
      <w:r w:rsidR="001E4672" w:rsidRPr="006035BE">
        <w:rPr>
          <w:rFonts w:ascii="Century Gothic" w:hAnsi="Century Gothic"/>
          <w:sz w:val="24"/>
          <w:szCs w:val="24"/>
        </w:rPr>
        <w:t>C12 – Statistical Design and Analysis</w:t>
      </w:r>
    </w:p>
    <w:p w14:paraId="2F44F81D" w14:textId="23B31362" w:rsidR="000969EA" w:rsidRPr="006035BE" w:rsidRDefault="00C31120" w:rsidP="000969EA">
      <w:pPr>
        <w:jc w:val="center"/>
        <w:rPr>
          <w:rFonts w:ascii="Century Gothic" w:hAnsi="Century Gothic"/>
          <w:b/>
          <w:bCs/>
          <w:sz w:val="24"/>
          <w:szCs w:val="24"/>
        </w:rPr>
      </w:pPr>
      <w:proofErr w:type="spellStart"/>
      <w:r w:rsidRPr="006035BE">
        <w:rPr>
          <w:rFonts w:ascii="Century Gothic" w:hAnsi="Century Gothic"/>
          <w:b/>
          <w:bCs/>
          <w:sz w:val="24"/>
          <w:szCs w:val="24"/>
        </w:rPr>
        <w:t>Colab</w:t>
      </w:r>
      <w:proofErr w:type="spellEnd"/>
      <w:r w:rsidRPr="006035BE">
        <w:rPr>
          <w:rFonts w:ascii="Century Gothic" w:hAnsi="Century Gothic"/>
          <w:b/>
          <w:bCs/>
          <w:sz w:val="24"/>
          <w:szCs w:val="24"/>
        </w:rPr>
        <w:t xml:space="preserve"> LabAct</w:t>
      </w:r>
      <w:r w:rsidR="000304BA" w:rsidRPr="006035BE">
        <w:rPr>
          <w:rFonts w:ascii="Century Gothic" w:hAnsi="Century Gothic"/>
          <w:b/>
          <w:bCs/>
          <w:sz w:val="24"/>
          <w:szCs w:val="24"/>
        </w:rPr>
        <w:t>2</w:t>
      </w:r>
      <w:r w:rsidRPr="006035BE">
        <w:rPr>
          <w:rFonts w:ascii="Century Gothic" w:hAnsi="Century Gothic"/>
          <w:b/>
          <w:bCs/>
          <w:sz w:val="24"/>
          <w:szCs w:val="24"/>
        </w:rPr>
        <w:t xml:space="preserve">: </w:t>
      </w:r>
      <w:r w:rsidR="000304BA" w:rsidRPr="006035BE">
        <w:rPr>
          <w:rFonts w:ascii="Century Gothic" w:hAnsi="Century Gothic"/>
          <w:b/>
          <w:bCs/>
          <w:sz w:val="24"/>
          <w:szCs w:val="24"/>
        </w:rPr>
        <w:t xml:space="preserve">Significance Test on </w:t>
      </w:r>
      <w:r w:rsidRPr="006035BE">
        <w:rPr>
          <w:rFonts w:ascii="Century Gothic" w:hAnsi="Century Gothic"/>
          <w:b/>
          <w:bCs/>
          <w:sz w:val="24"/>
          <w:szCs w:val="24"/>
        </w:rPr>
        <w:t>Proportions</w:t>
      </w:r>
    </w:p>
    <w:p w14:paraId="03EF48E1" w14:textId="2985783D" w:rsidR="000969EA" w:rsidRPr="006035BE" w:rsidRDefault="000969EA" w:rsidP="000D5C5C">
      <w:pPr>
        <w:rPr>
          <w:rFonts w:ascii="Century Gothic" w:hAnsi="Century Gothic"/>
          <w:sz w:val="24"/>
          <w:szCs w:val="24"/>
        </w:rPr>
      </w:pPr>
    </w:p>
    <w:p w14:paraId="38DC740B" w14:textId="1DB9DAC9" w:rsidR="003C5EBC" w:rsidRPr="006035BE" w:rsidRDefault="003C5EBC" w:rsidP="000D5C5C">
      <w:pPr>
        <w:rPr>
          <w:rFonts w:ascii="Century Gothic" w:hAnsi="Century Gothic"/>
          <w:sz w:val="24"/>
          <w:szCs w:val="24"/>
        </w:rPr>
      </w:pPr>
      <w:r w:rsidRPr="006035BE">
        <w:rPr>
          <w:rFonts w:ascii="Century Gothic" w:hAnsi="Century Gothic"/>
          <w:sz w:val="24"/>
          <w:szCs w:val="24"/>
        </w:rPr>
        <w:t>Problem 1:</w:t>
      </w:r>
    </w:p>
    <w:p w14:paraId="6EC0137E" w14:textId="3F0D49C3" w:rsidR="003C5EBC" w:rsidRPr="006035BE" w:rsidRDefault="000304BA" w:rsidP="000D5C5C">
      <w:pPr>
        <w:rPr>
          <w:rFonts w:ascii="Century Gothic" w:hAnsi="Century Gothic"/>
          <w:sz w:val="24"/>
          <w:szCs w:val="24"/>
        </w:rPr>
      </w:pPr>
      <w:r w:rsidRPr="006035BE">
        <w:rPr>
          <w:rFonts w:ascii="Century Gothic" w:hAnsi="Century Gothic"/>
          <w:sz w:val="24"/>
          <w:szCs w:val="24"/>
        </w:rPr>
        <w:t>In a sample of 100 M&amp;M's 8 of them were brown. Test the claim of the Mars candy company that the percentage of brown M&amp;M's is equal to 13%. Will the conclusion change if the confidence level used is 85%?</w:t>
      </w:r>
    </w:p>
    <w:p w14:paraId="2DFAEE32" w14:textId="466F9422" w:rsidR="000304BA" w:rsidRPr="006035BE" w:rsidRDefault="000304BA" w:rsidP="000D5C5C">
      <w:pPr>
        <w:rPr>
          <w:rFonts w:ascii="Century Gothic" w:hAnsi="Century Gothic"/>
          <w:sz w:val="24"/>
          <w:szCs w:val="24"/>
        </w:rPr>
      </w:pPr>
    </w:p>
    <w:p w14:paraId="5BC90D3B" w14:textId="4192BCA2" w:rsidR="000D5C5C" w:rsidRPr="006035BE" w:rsidRDefault="00A334FE" w:rsidP="000D5C5C">
      <w:pPr>
        <w:rPr>
          <w:rFonts w:ascii="Century Gothic" w:hAnsi="Century Gothic"/>
          <w:b/>
          <w:bCs/>
          <w:sz w:val="24"/>
          <w:szCs w:val="24"/>
          <w:u w:val="single"/>
        </w:rPr>
      </w:pPr>
      <w:r w:rsidRPr="006035BE">
        <w:rPr>
          <w:rFonts w:ascii="Century Gothic" w:hAnsi="Century Gothic"/>
          <w:noProof/>
        </w:rPr>
        <w:drawing>
          <wp:anchor distT="0" distB="0" distL="114300" distR="114300" simplePos="0" relativeHeight="251658240" behindDoc="0" locked="0" layoutInCell="1" allowOverlap="1" wp14:anchorId="1549BA41" wp14:editId="78545A1C">
            <wp:simplePos x="0" y="0"/>
            <wp:positionH relativeFrom="column">
              <wp:posOffset>1737360</wp:posOffset>
            </wp:positionH>
            <wp:positionV relativeFrom="paragraph">
              <wp:posOffset>13335</wp:posOffset>
            </wp:positionV>
            <wp:extent cx="4572000" cy="2922905"/>
            <wp:effectExtent l="0" t="0" r="0" b="0"/>
            <wp:wrapThrough wrapText="bothSides">
              <wp:wrapPolygon edited="0">
                <wp:start x="0" y="0"/>
                <wp:lineTo x="0" y="21398"/>
                <wp:lineTo x="21510" y="21398"/>
                <wp:lineTo x="21510" y="0"/>
                <wp:lineTo x="0" y="0"/>
              </wp:wrapPolygon>
            </wp:wrapThrough>
            <wp:docPr id="1802643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922905"/>
                    </a:xfrm>
                    <a:prstGeom prst="rect">
                      <a:avLst/>
                    </a:prstGeom>
                    <a:noFill/>
                    <a:ln>
                      <a:noFill/>
                    </a:ln>
                  </pic:spPr>
                </pic:pic>
              </a:graphicData>
            </a:graphic>
            <wp14:sizeRelH relativeFrom="page">
              <wp14:pctWidth>0</wp14:pctWidth>
            </wp14:sizeRelH>
            <wp14:sizeRelV relativeFrom="page">
              <wp14:pctHeight>0</wp14:pctHeight>
            </wp14:sizeRelV>
          </wp:anchor>
        </w:drawing>
      </w:r>
      <w:r w:rsidR="000D5C5C" w:rsidRPr="006035BE">
        <w:rPr>
          <w:rFonts w:ascii="Century Gothic" w:hAnsi="Century Gothic"/>
          <w:b/>
          <w:bCs/>
          <w:sz w:val="24"/>
          <w:szCs w:val="24"/>
          <w:u w:val="single"/>
        </w:rPr>
        <w:t>C</w:t>
      </w:r>
      <w:r w:rsidR="001E4672" w:rsidRPr="006035BE">
        <w:rPr>
          <w:rFonts w:ascii="Century Gothic" w:hAnsi="Century Gothic"/>
          <w:b/>
          <w:bCs/>
          <w:sz w:val="24"/>
          <w:szCs w:val="24"/>
          <w:u w:val="single"/>
        </w:rPr>
        <w:t>urve</w:t>
      </w:r>
    </w:p>
    <w:p w14:paraId="4B37349E" w14:textId="77777777" w:rsidR="000D5C5C" w:rsidRPr="006035BE" w:rsidRDefault="000D5C5C" w:rsidP="000D5C5C">
      <w:pPr>
        <w:rPr>
          <w:rFonts w:ascii="Century Gothic" w:hAnsi="Century Gothic"/>
          <w:sz w:val="24"/>
          <w:szCs w:val="24"/>
        </w:rPr>
      </w:pPr>
    </w:p>
    <w:p w14:paraId="0F1BD0E4" w14:textId="605A54B5" w:rsidR="00C97481" w:rsidRPr="006035BE" w:rsidRDefault="00C97481" w:rsidP="000D5C5C">
      <w:pPr>
        <w:rPr>
          <w:rFonts w:ascii="Century Gothic" w:hAnsi="Century Gothic"/>
          <w:sz w:val="24"/>
          <w:szCs w:val="24"/>
        </w:rPr>
      </w:pPr>
    </w:p>
    <w:p w14:paraId="059BF676" w14:textId="0A92D597" w:rsidR="00C97481" w:rsidRPr="006035BE" w:rsidRDefault="00C97481" w:rsidP="000D5C5C">
      <w:pPr>
        <w:rPr>
          <w:rFonts w:ascii="Century Gothic" w:hAnsi="Century Gothic"/>
          <w:sz w:val="24"/>
          <w:szCs w:val="24"/>
        </w:rPr>
      </w:pPr>
    </w:p>
    <w:p w14:paraId="75BD4D6E" w14:textId="77777777" w:rsidR="00C97481" w:rsidRPr="006035BE" w:rsidRDefault="00C97481" w:rsidP="000D5C5C">
      <w:pPr>
        <w:rPr>
          <w:rFonts w:ascii="Century Gothic" w:hAnsi="Century Gothic"/>
          <w:sz w:val="24"/>
          <w:szCs w:val="24"/>
        </w:rPr>
      </w:pPr>
    </w:p>
    <w:p w14:paraId="564509D7" w14:textId="77777777" w:rsidR="00A334FE" w:rsidRPr="006035BE" w:rsidRDefault="00A334FE" w:rsidP="000D5C5C">
      <w:pPr>
        <w:rPr>
          <w:rFonts w:ascii="Century Gothic" w:hAnsi="Century Gothic"/>
          <w:sz w:val="24"/>
          <w:szCs w:val="24"/>
        </w:rPr>
      </w:pPr>
    </w:p>
    <w:p w14:paraId="3C036B1A" w14:textId="77777777" w:rsidR="00A334FE" w:rsidRPr="006035BE" w:rsidRDefault="00A334FE" w:rsidP="000D5C5C">
      <w:pPr>
        <w:rPr>
          <w:rFonts w:ascii="Century Gothic" w:hAnsi="Century Gothic"/>
          <w:sz w:val="24"/>
          <w:szCs w:val="24"/>
        </w:rPr>
      </w:pPr>
    </w:p>
    <w:p w14:paraId="66D620F2" w14:textId="77777777" w:rsidR="00A334FE" w:rsidRPr="006035BE" w:rsidRDefault="00A334FE" w:rsidP="000D5C5C">
      <w:pPr>
        <w:rPr>
          <w:rFonts w:ascii="Century Gothic" w:hAnsi="Century Gothic"/>
          <w:sz w:val="24"/>
          <w:szCs w:val="24"/>
        </w:rPr>
      </w:pPr>
    </w:p>
    <w:p w14:paraId="7FA5E661" w14:textId="77777777" w:rsidR="00A334FE" w:rsidRPr="006035BE" w:rsidRDefault="00A334FE" w:rsidP="000D5C5C">
      <w:pPr>
        <w:rPr>
          <w:rFonts w:ascii="Century Gothic" w:hAnsi="Century Gothic"/>
          <w:sz w:val="24"/>
          <w:szCs w:val="24"/>
        </w:rPr>
      </w:pPr>
    </w:p>
    <w:p w14:paraId="7A2A6F55" w14:textId="607761A5" w:rsidR="00C97481" w:rsidRPr="006035BE" w:rsidRDefault="00C97481" w:rsidP="000D5C5C">
      <w:pPr>
        <w:rPr>
          <w:rFonts w:ascii="Century Gothic" w:hAnsi="Century Gothic"/>
          <w:sz w:val="24"/>
          <w:szCs w:val="24"/>
        </w:rPr>
      </w:pPr>
    </w:p>
    <w:p w14:paraId="49887239" w14:textId="472AD855" w:rsidR="00B32CBD" w:rsidRPr="006035BE" w:rsidRDefault="001E4672" w:rsidP="000D5C5C">
      <w:pPr>
        <w:pBdr>
          <w:bottom w:val="single" w:sz="12" w:space="1" w:color="auto"/>
        </w:pBdr>
        <w:rPr>
          <w:rFonts w:ascii="Century Gothic" w:hAnsi="Century Gothic"/>
          <w:b/>
          <w:bCs/>
          <w:sz w:val="24"/>
          <w:szCs w:val="24"/>
          <w:u w:val="single"/>
        </w:rPr>
      </w:pPr>
      <w:r w:rsidRPr="006035BE">
        <w:rPr>
          <w:rFonts w:ascii="Century Gothic" w:hAnsi="Century Gothic"/>
          <w:b/>
          <w:bCs/>
          <w:sz w:val="24"/>
          <w:szCs w:val="24"/>
          <w:u w:val="single"/>
        </w:rPr>
        <w:lastRenderedPageBreak/>
        <w:t>Conclusion</w:t>
      </w:r>
    </w:p>
    <w:p w14:paraId="533DA416" w14:textId="6A51F8C3" w:rsidR="00C97481" w:rsidRPr="006035BE" w:rsidRDefault="006035BE" w:rsidP="000D5C5C">
      <w:pPr>
        <w:pBdr>
          <w:bottom w:val="single" w:sz="12" w:space="1" w:color="auto"/>
        </w:pBdr>
        <w:rPr>
          <w:rFonts w:ascii="Century Gothic" w:hAnsi="Century Gothic"/>
          <w:sz w:val="24"/>
          <w:szCs w:val="24"/>
        </w:rPr>
      </w:pPr>
      <w:r w:rsidRPr="006035BE">
        <w:rPr>
          <w:rFonts w:ascii="Century Gothic" w:hAnsi="Century Gothic"/>
          <w:sz w:val="24"/>
          <w:szCs w:val="24"/>
        </w:rPr>
        <w:t>The test statistic 1.4</w:t>
      </w:r>
      <w:r>
        <w:rPr>
          <w:rFonts w:ascii="Century Gothic" w:hAnsi="Century Gothic"/>
          <w:sz w:val="24"/>
          <w:szCs w:val="24"/>
        </w:rPr>
        <w:t>9</w:t>
      </w:r>
      <w:r w:rsidRPr="006035BE">
        <w:rPr>
          <w:rFonts w:ascii="Century Gothic" w:hAnsi="Century Gothic"/>
          <w:sz w:val="24"/>
          <w:szCs w:val="24"/>
        </w:rPr>
        <w:t xml:space="preserve"> is greater than the critical value ±1.44</w:t>
      </w:r>
      <w:r>
        <w:rPr>
          <w:rFonts w:ascii="Century Gothic" w:hAnsi="Century Gothic"/>
          <w:sz w:val="24"/>
          <w:szCs w:val="24"/>
        </w:rPr>
        <w:t>,</w:t>
      </w:r>
      <w:r w:rsidRPr="006035BE">
        <w:rPr>
          <w:rFonts w:ascii="Century Gothic" w:hAnsi="Century Gothic"/>
          <w:sz w:val="24"/>
          <w:szCs w:val="24"/>
        </w:rPr>
        <w:t xml:space="preserve"> </w:t>
      </w:r>
      <w:r>
        <w:rPr>
          <w:rFonts w:ascii="Century Gothic" w:hAnsi="Century Gothic"/>
          <w:sz w:val="24"/>
          <w:szCs w:val="24"/>
        </w:rPr>
        <w:t>therefore</w:t>
      </w:r>
      <w:r w:rsidRPr="006035BE">
        <w:rPr>
          <w:rFonts w:ascii="Century Gothic" w:hAnsi="Century Gothic"/>
          <w:sz w:val="24"/>
          <w:szCs w:val="24"/>
        </w:rPr>
        <w:t xml:space="preserve"> we reject the null hypothesis at the 85% confidence level, concluding that the percentage of brown M&amp;M's is different from 13%.</w:t>
      </w:r>
    </w:p>
    <w:p w14:paraId="6AC5FBEB" w14:textId="7530121A" w:rsidR="003C5EBC" w:rsidRPr="006035BE" w:rsidRDefault="003C5EBC" w:rsidP="000D5C5C">
      <w:pPr>
        <w:pBdr>
          <w:bottom w:val="single" w:sz="12" w:space="1" w:color="auto"/>
        </w:pBdr>
        <w:rPr>
          <w:rFonts w:ascii="Century Gothic" w:hAnsi="Century Gothic"/>
          <w:b/>
          <w:bCs/>
          <w:sz w:val="24"/>
          <w:szCs w:val="24"/>
          <w:u w:val="single"/>
        </w:rPr>
      </w:pPr>
    </w:p>
    <w:p w14:paraId="1F0B918F" w14:textId="77777777" w:rsidR="006035BE" w:rsidRPr="006035BE" w:rsidRDefault="006035BE" w:rsidP="000D5C5C">
      <w:pPr>
        <w:rPr>
          <w:rFonts w:ascii="Century Gothic" w:hAnsi="Century Gothic"/>
          <w:sz w:val="24"/>
          <w:szCs w:val="24"/>
        </w:rPr>
      </w:pPr>
    </w:p>
    <w:p w14:paraId="1CFF2A6C" w14:textId="486A6E02" w:rsidR="003C5EBC" w:rsidRPr="006035BE" w:rsidRDefault="003C5EBC" w:rsidP="003C5EBC">
      <w:pPr>
        <w:rPr>
          <w:rFonts w:ascii="Century Gothic" w:hAnsi="Century Gothic"/>
          <w:sz w:val="24"/>
          <w:szCs w:val="24"/>
        </w:rPr>
      </w:pPr>
      <w:r w:rsidRPr="006035BE">
        <w:rPr>
          <w:rFonts w:ascii="Century Gothic" w:hAnsi="Century Gothic"/>
          <w:sz w:val="24"/>
          <w:szCs w:val="24"/>
        </w:rPr>
        <w:t>Problem 2:</w:t>
      </w:r>
    </w:p>
    <w:p w14:paraId="7A2F2BF0" w14:textId="17D9CE94" w:rsidR="007737E6" w:rsidRPr="006035BE" w:rsidRDefault="000304BA" w:rsidP="003C5EBC">
      <w:pPr>
        <w:rPr>
          <w:rFonts w:ascii="Century Gothic" w:hAnsi="Century Gothic"/>
          <w:sz w:val="24"/>
          <w:szCs w:val="24"/>
        </w:rPr>
      </w:pPr>
      <w:r w:rsidRPr="006035BE">
        <w:rPr>
          <w:rFonts w:ascii="Century Gothic" w:hAnsi="Century Gothic"/>
          <w:sz w:val="24"/>
          <w:szCs w:val="24"/>
        </w:rPr>
        <w:t>An apple farmer has in the past lost an average of 3% of his trees each year. He notices that he has been losing more trees lately. In a sample of 200 trees, 11 have died.  Test the claim that his loss rate is greater than 3%, perhaps due to some new environmental factor. Use 95% confidence level.</w:t>
      </w:r>
    </w:p>
    <w:p w14:paraId="577EB4A1" w14:textId="6026C660" w:rsidR="000304BA" w:rsidRPr="006035BE" w:rsidRDefault="000304BA" w:rsidP="003C5EBC">
      <w:pPr>
        <w:rPr>
          <w:rFonts w:ascii="Century Gothic" w:hAnsi="Century Gothic"/>
          <w:sz w:val="24"/>
          <w:szCs w:val="24"/>
        </w:rPr>
      </w:pPr>
    </w:p>
    <w:p w14:paraId="1E4B6290" w14:textId="4A952E3C" w:rsidR="003C5EBC" w:rsidRPr="006035BE" w:rsidRDefault="006035BE" w:rsidP="003C5EBC">
      <w:pPr>
        <w:rPr>
          <w:rFonts w:ascii="Century Gothic" w:hAnsi="Century Gothic"/>
          <w:sz w:val="24"/>
          <w:szCs w:val="24"/>
        </w:rPr>
      </w:pPr>
      <w:r>
        <w:rPr>
          <w:noProof/>
        </w:rPr>
        <w:drawing>
          <wp:anchor distT="0" distB="0" distL="114300" distR="114300" simplePos="0" relativeHeight="251659264" behindDoc="0" locked="0" layoutInCell="1" allowOverlap="1" wp14:anchorId="364B8DAE" wp14:editId="51475958">
            <wp:simplePos x="0" y="0"/>
            <wp:positionH relativeFrom="column">
              <wp:posOffset>1798320</wp:posOffset>
            </wp:positionH>
            <wp:positionV relativeFrom="paragraph">
              <wp:posOffset>3175</wp:posOffset>
            </wp:positionV>
            <wp:extent cx="4767146" cy="3048000"/>
            <wp:effectExtent l="0" t="0" r="0" b="0"/>
            <wp:wrapThrough wrapText="bothSides">
              <wp:wrapPolygon edited="0">
                <wp:start x="0" y="0"/>
                <wp:lineTo x="0" y="21465"/>
                <wp:lineTo x="21494" y="21465"/>
                <wp:lineTo x="21494" y="0"/>
                <wp:lineTo x="0" y="0"/>
              </wp:wrapPolygon>
            </wp:wrapThrough>
            <wp:docPr id="3840744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7146" cy="30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C5EBC" w:rsidRPr="006035BE">
        <w:rPr>
          <w:rFonts w:ascii="Century Gothic" w:hAnsi="Century Gothic"/>
          <w:b/>
          <w:bCs/>
          <w:sz w:val="24"/>
          <w:szCs w:val="24"/>
          <w:u w:val="single"/>
        </w:rPr>
        <w:t>Curve</w:t>
      </w:r>
    </w:p>
    <w:p w14:paraId="4D10E070" w14:textId="4A06A8BF" w:rsidR="003C5EBC" w:rsidRDefault="003C5EBC" w:rsidP="003C5EBC">
      <w:pPr>
        <w:rPr>
          <w:rFonts w:ascii="Century Gothic" w:hAnsi="Century Gothic"/>
          <w:sz w:val="24"/>
          <w:szCs w:val="24"/>
        </w:rPr>
      </w:pPr>
    </w:p>
    <w:p w14:paraId="49364370" w14:textId="77777777" w:rsidR="006035BE" w:rsidRDefault="006035BE" w:rsidP="003C5EBC">
      <w:pPr>
        <w:rPr>
          <w:rFonts w:ascii="Century Gothic" w:hAnsi="Century Gothic"/>
          <w:sz w:val="24"/>
          <w:szCs w:val="24"/>
        </w:rPr>
      </w:pPr>
    </w:p>
    <w:p w14:paraId="63DFD7C1" w14:textId="3065D438" w:rsidR="006035BE" w:rsidRDefault="006035BE" w:rsidP="003C5EBC">
      <w:pPr>
        <w:rPr>
          <w:rFonts w:ascii="Century Gothic" w:hAnsi="Century Gothic"/>
          <w:sz w:val="24"/>
          <w:szCs w:val="24"/>
        </w:rPr>
      </w:pPr>
    </w:p>
    <w:p w14:paraId="6DA608C0" w14:textId="77777777" w:rsidR="006035BE" w:rsidRDefault="006035BE" w:rsidP="003C5EBC">
      <w:pPr>
        <w:rPr>
          <w:rFonts w:ascii="Century Gothic" w:hAnsi="Century Gothic"/>
          <w:sz w:val="24"/>
          <w:szCs w:val="24"/>
        </w:rPr>
      </w:pPr>
    </w:p>
    <w:p w14:paraId="1D39F6D7" w14:textId="77777777" w:rsidR="006035BE" w:rsidRDefault="006035BE" w:rsidP="003C5EBC">
      <w:pPr>
        <w:rPr>
          <w:rFonts w:ascii="Century Gothic" w:hAnsi="Century Gothic"/>
          <w:sz w:val="24"/>
          <w:szCs w:val="24"/>
        </w:rPr>
      </w:pPr>
    </w:p>
    <w:p w14:paraId="6BE6F144" w14:textId="77777777" w:rsidR="006035BE" w:rsidRDefault="006035BE" w:rsidP="003C5EBC">
      <w:pPr>
        <w:rPr>
          <w:rFonts w:ascii="Century Gothic" w:hAnsi="Century Gothic"/>
          <w:sz w:val="24"/>
          <w:szCs w:val="24"/>
        </w:rPr>
      </w:pPr>
    </w:p>
    <w:p w14:paraId="674D6972" w14:textId="77777777" w:rsidR="006035BE" w:rsidRDefault="006035BE" w:rsidP="003C5EBC">
      <w:pPr>
        <w:rPr>
          <w:rFonts w:ascii="Century Gothic" w:hAnsi="Century Gothic"/>
          <w:sz w:val="24"/>
          <w:szCs w:val="24"/>
        </w:rPr>
      </w:pPr>
    </w:p>
    <w:p w14:paraId="020FD885" w14:textId="77777777" w:rsidR="006035BE" w:rsidRDefault="006035BE" w:rsidP="003C5EBC">
      <w:pPr>
        <w:rPr>
          <w:rFonts w:ascii="Century Gothic" w:hAnsi="Century Gothic"/>
          <w:sz w:val="24"/>
          <w:szCs w:val="24"/>
        </w:rPr>
      </w:pPr>
    </w:p>
    <w:p w14:paraId="4635B2DA" w14:textId="77777777" w:rsidR="006035BE" w:rsidRPr="006035BE" w:rsidRDefault="006035BE" w:rsidP="003C5EBC">
      <w:pPr>
        <w:rPr>
          <w:rFonts w:ascii="Century Gothic" w:hAnsi="Century Gothic"/>
          <w:sz w:val="24"/>
          <w:szCs w:val="24"/>
        </w:rPr>
      </w:pPr>
    </w:p>
    <w:p w14:paraId="1B7F1663" w14:textId="77777777" w:rsidR="003C5EBC" w:rsidRPr="006035BE" w:rsidRDefault="003C5EBC" w:rsidP="003C5EBC">
      <w:pPr>
        <w:rPr>
          <w:rFonts w:ascii="Century Gothic" w:hAnsi="Century Gothic"/>
          <w:b/>
          <w:bCs/>
          <w:sz w:val="24"/>
          <w:szCs w:val="24"/>
          <w:u w:val="single"/>
        </w:rPr>
      </w:pPr>
      <w:r w:rsidRPr="006035BE">
        <w:rPr>
          <w:rFonts w:ascii="Century Gothic" w:hAnsi="Century Gothic"/>
          <w:b/>
          <w:bCs/>
          <w:sz w:val="24"/>
          <w:szCs w:val="24"/>
          <w:u w:val="single"/>
        </w:rPr>
        <w:lastRenderedPageBreak/>
        <w:t>Conclusion</w:t>
      </w:r>
    </w:p>
    <w:p w14:paraId="19B2256B" w14:textId="77777777" w:rsidR="003C5EBC" w:rsidRDefault="003C5EBC" w:rsidP="000D5C5C">
      <w:pPr>
        <w:rPr>
          <w:rFonts w:ascii="Century Gothic" w:hAnsi="Century Gothic"/>
          <w:sz w:val="24"/>
          <w:szCs w:val="24"/>
        </w:rPr>
      </w:pPr>
    </w:p>
    <w:p w14:paraId="456742D8" w14:textId="42278FDF" w:rsidR="006035BE" w:rsidRPr="006035BE" w:rsidRDefault="006035BE" w:rsidP="000D5C5C">
      <w:pPr>
        <w:rPr>
          <w:rFonts w:ascii="Century Gothic" w:hAnsi="Century Gothic"/>
          <w:sz w:val="24"/>
          <w:szCs w:val="24"/>
        </w:rPr>
      </w:pPr>
      <w:r w:rsidRPr="006035BE">
        <w:rPr>
          <w:rFonts w:ascii="Century Gothic" w:hAnsi="Century Gothic"/>
          <w:sz w:val="24"/>
          <w:szCs w:val="24"/>
        </w:rPr>
        <w:t xml:space="preserve">At the 95% confidence level, the test statistic </w:t>
      </w:r>
      <w:r>
        <w:rPr>
          <w:rFonts w:ascii="Century Gothic" w:hAnsi="Century Gothic"/>
          <w:sz w:val="24"/>
          <w:szCs w:val="24"/>
        </w:rPr>
        <w:t xml:space="preserve">is </w:t>
      </w:r>
      <w:r w:rsidRPr="006035BE">
        <w:rPr>
          <w:rFonts w:ascii="Century Gothic" w:hAnsi="Century Gothic"/>
          <w:sz w:val="24"/>
          <w:szCs w:val="24"/>
        </w:rPr>
        <w:t xml:space="preserve">approximately 2.08 is higher than the critical value of 1.645. Therefore, we reject the null hypothesis and conclude that there is significant evidence to suggest that the apple farmer's tree loss rate is greater than 3%. </w:t>
      </w:r>
    </w:p>
    <w:sectPr w:rsidR="006035BE" w:rsidRPr="006035BE" w:rsidSect="000969EA">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4D04DB"/>
    <w:multiLevelType w:val="hybridMultilevel"/>
    <w:tmpl w:val="D23285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2204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9EA"/>
    <w:rsid w:val="000304BA"/>
    <w:rsid w:val="000834F1"/>
    <w:rsid w:val="000969EA"/>
    <w:rsid w:val="000D5C5C"/>
    <w:rsid w:val="0013657A"/>
    <w:rsid w:val="0019058C"/>
    <w:rsid w:val="001D6D98"/>
    <w:rsid w:val="001E4672"/>
    <w:rsid w:val="00324291"/>
    <w:rsid w:val="00375C31"/>
    <w:rsid w:val="003A4AA2"/>
    <w:rsid w:val="003C5EBC"/>
    <w:rsid w:val="00543D2D"/>
    <w:rsid w:val="0054644B"/>
    <w:rsid w:val="00555E6F"/>
    <w:rsid w:val="005A1E78"/>
    <w:rsid w:val="005F02B0"/>
    <w:rsid w:val="006035BE"/>
    <w:rsid w:val="00615C23"/>
    <w:rsid w:val="007737E6"/>
    <w:rsid w:val="00801AB1"/>
    <w:rsid w:val="00884321"/>
    <w:rsid w:val="00A334FE"/>
    <w:rsid w:val="00AD113C"/>
    <w:rsid w:val="00B32CBD"/>
    <w:rsid w:val="00BB2D91"/>
    <w:rsid w:val="00C12D53"/>
    <w:rsid w:val="00C31120"/>
    <w:rsid w:val="00C325AF"/>
    <w:rsid w:val="00C87E5E"/>
    <w:rsid w:val="00C97481"/>
    <w:rsid w:val="00D37588"/>
    <w:rsid w:val="00D500AE"/>
    <w:rsid w:val="00D72A37"/>
    <w:rsid w:val="00E20EF8"/>
    <w:rsid w:val="00F47A2B"/>
    <w:rsid w:val="00FB070E"/>
    <w:rsid w:val="00FF723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D44F"/>
  <w15:chartTrackingRefBased/>
  <w15:docId w15:val="{147A5FC6-0A1C-4049-94A7-B8055025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824507">
      <w:bodyDiv w:val="1"/>
      <w:marLeft w:val="0"/>
      <w:marRight w:val="0"/>
      <w:marTop w:val="0"/>
      <w:marBottom w:val="0"/>
      <w:divBdr>
        <w:top w:val="none" w:sz="0" w:space="0" w:color="auto"/>
        <w:left w:val="none" w:sz="0" w:space="0" w:color="auto"/>
        <w:bottom w:val="none" w:sz="0" w:space="0" w:color="auto"/>
        <w:right w:val="none" w:sz="0" w:space="0" w:color="auto"/>
      </w:divBdr>
    </w:div>
    <w:div w:id="759524740">
      <w:bodyDiv w:val="1"/>
      <w:marLeft w:val="0"/>
      <w:marRight w:val="0"/>
      <w:marTop w:val="0"/>
      <w:marBottom w:val="0"/>
      <w:divBdr>
        <w:top w:val="none" w:sz="0" w:space="0" w:color="auto"/>
        <w:left w:val="none" w:sz="0" w:space="0" w:color="auto"/>
        <w:bottom w:val="none" w:sz="0" w:space="0" w:color="auto"/>
        <w:right w:val="none" w:sz="0" w:space="0" w:color="auto"/>
      </w:divBdr>
    </w:div>
    <w:div w:id="805440062">
      <w:bodyDiv w:val="1"/>
      <w:marLeft w:val="0"/>
      <w:marRight w:val="0"/>
      <w:marTop w:val="0"/>
      <w:marBottom w:val="0"/>
      <w:divBdr>
        <w:top w:val="none" w:sz="0" w:space="0" w:color="auto"/>
        <w:left w:val="none" w:sz="0" w:space="0" w:color="auto"/>
        <w:bottom w:val="none" w:sz="0" w:space="0" w:color="auto"/>
        <w:right w:val="none" w:sz="0" w:space="0" w:color="auto"/>
      </w:divBdr>
    </w:div>
    <w:div w:id="1580168067">
      <w:bodyDiv w:val="1"/>
      <w:marLeft w:val="0"/>
      <w:marRight w:val="0"/>
      <w:marTop w:val="0"/>
      <w:marBottom w:val="0"/>
      <w:divBdr>
        <w:top w:val="none" w:sz="0" w:space="0" w:color="auto"/>
        <w:left w:val="none" w:sz="0" w:space="0" w:color="auto"/>
        <w:bottom w:val="none" w:sz="0" w:space="0" w:color="auto"/>
        <w:right w:val="none" w:sz="0" w:space="0" w:color="auto"/>
      </w:divBdr>
    </w:div>
    <w:div w:id="1829326390">
      <w:bodyDiv w:val="1"/>
      <w:marLeft w:val="0"/>
      <w:marRight w:val="0"/>
      <w:marTop w:val="0"/>
      <w:marBottom w:val="0"/>
      <w:divBdr>
        <w:top w:val="none" w:sz="0" w:space="0" w:color="auto"/>
        <w:left w:val="none" w:sz="0" w:space="0" w:color="auto"/>
        <w:bottom w:val="none" w:sz="0" w:space="0" w:color="auto"/>
        <w:right w:val="none" w:sz="0" w:space="0" w:color="auto"/>
      </w:divBdr>
    </w:div>
    <w:div w:id="200659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Kiko Parayno</dc:creator>
  <cp:keywords/>
  <dc:description/>
  <cp:lastModifiedBy>Kirby Asan</cp:lastModifiedBy>
  <cp:revision>17</cp:revision>
  <cp:lastPrinted>2024-08-05T15:52:00Z</cp:lastPrinted>
  <dcterms:created xsi:type="dcterms:W3CDTF">2024-05-13T17:17:00Z</dcterms:created>
  <dcterms:modified xsi:type="dcterms:W3CDTF">2024-08-05T15:56:00Z</dcterms:modified>
</cp:coreProperties>
</file>