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F0AF3" w14:textId="77777777" w:rsidR="0072126E" w:rsidRDefault="006F5887">
      <w:pPr>
        <w:spacing w:before="120" w:after="40"/>
        <w:jc w:val="right"/>
      </w:pPr>
      <w:r>
        <w:t>Artículo de investigación aplicada</w:t>
      </w:r>
    </w:p>
    <w:p w14:paraId="0423F050" w14:textId="77777777" w:rsidR="0072126E" w:rsidRDefault="006F5887">
      <w:pPr>
        <w:pStyle w:val="Ttulo"/>
        <w:spacing w:after="60" w:line="360" w:lineRule="exact"/>
      </w:pPr>
      <w:r>
        <w:rPr>
          <w:color w:val="404040"/>
          <w:sz w:val="30"/>
          <w:szCs w:val="30"/>
        </w:rPr>
        <w:t>Detección de spam en mensajes SMS mediante aprendizaje supervisado y revisión humana de predicciones inciertas</w:t>
      </w:r>
    </w:p>
    <w:p w14:paraId="71C6CCFB" w14:textId="77777777" w:rsidR="0072126E" w:rsidRDefault="006F5887">
      <w:pPr>
        <w:spacing w:before="120" w:after="200" w:line="280" w:lineRule="exact"/>
      </w:pPr>
      <w:r>
        <w:rPr>
          <w:color w:val="595959"/>
          <w:sz w:val="22"/>
          <w:szCs w:val="22"/>
        </w:rPr>
        <w:t>SMS spam detection through supervised learning and human review of uncertain predictions</w:t>
      </w: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19"/>
        <w:gridCol w:w="4819"/>
      </w:tblGrid>
      <w:tr w:rsidR="0072126E" w14:paraId="53532D42" w14:textId="77777777">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2B2A18E" w14:textId="77777777" w:rsidR="0072126E" w:rsidRDefault="006F5887">
            <w:pPr>
              <w:spacing w:line="270" w:lineRule="exact"/>
            </w:pPr>
            <w:r>
              <w:rPr>
                <w:i/>
                <w:iCs/>
                <w:color w:val="3A3A3A"/>
                <w:sz w:val="22"/>
                <w:szCs w:val="22"/>
              </w:rPr>
              <w:t>Baca Flores, Flavio Manuel André</w:t>
            </w:r>
          </w:p>
          <w:p w14:paraId="49ECC5D6" w14:textId="77777777" w:rsidR="0072126E" w:rsidRDefault="006F5887">
            <w:pPr>
              <w:spacing w:line="270" w:lineRule="exact"/>
            </w:pPr>
            <w:r>
              <w:rPr>
                <w:i/>
                <w:iCs/>
                <w:color w:val="3A3A3A"/>
                <w:sz w:val="22"/>
                <w:szCs w:val="22"/>
              </w:rPr>
              <w:t>Universidad Privada del Norte, Perú</w:t>
            </w:r>
          </w:p>
          <w:p w14:paraId="1B6E8952" w14:textId="77777777" w:rsidR="0072126E" w:rsidRDefault="006F5887">
            <w:pPr>
              <w:spacing w:line="270" w:lineRule="exact"/>
            </w:pPr>
            <w:r>
              <w:rPr>
                <w:color w:val="3A3A3A"/>
                <w:sz w:val="22"/>
                <w:szCs w:val="22"/>
              </w:rPr>
              <w:t xml:space="preserve">Correo: </w:t>
            </w:r>
            <w:r>
              <w:rPr>
                <w:b/>
                <w:bCs/>
                <w:color w:val="9C4A00"/>
                <w:sz w:val="22"/>
                <w:szCs w:val="22"/>
              </w:rPr>
              <w:t>[POR COMPLETAR]</w:t>
            </w:r>
          </w:p>
          <w:p w14:paraId="7A96DBD0" w14:textId="77777777" w:rsidR="0072126E" w:rsidRDefault="006F5887">
            <w:pPr>
              <w:spacing w:after="140" w:line="270" w:lineRule="exact"/>
            </w:pPr>
            <w:r>
              <w:rPr>
                <w:color w:val="3A3A3A"/>
                <w:sz w:val="22"/>
                <w:szCs w:val="22"/>
              </w:rPr>
              <w:t xml:space="preserve">ORCID: </w:t>
            </w:r>
            <w:r>
              <w:rPr>
                <w:b/>
                <w:bCs/>
                <w:color w:val="9C4A00"/>
                <w:sz w:val="22"/>
                <w:szCs w:val="22"/>
              </w:rPr>
              <w:t>[POR COMPLETAR]</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87BB047" w14:textId="77777777" w:rsidR="0072126E" w:rsidRDefault="006F5887">
            <w:pPr>
              <w:spacing w:line="270" w:lineRule="exact"/>
            </w:pPr>
            <w:r>
              <w:rPr>
                <w:i/>
                <w:iCs/>
                <w:color w:val="3A3A3A"/>
                <w:sz w:val="22"/>
                <w:szCs w:val="22"/>
              </w:rPr>
              <w:t>Espinoza Marquez, Adriano Felipe</w:t>
            </w:r>
          </w:p>
          <w:p w14:paraId="0C26550F" w14:textId="77777777" w:rsidR="0072126E" w:rsidRDefault="006F5887">
            <w:pPr>
              <w:spacing w:line="270" w:lineRule="exact"/>
            </w:pPr>
            <w:r>
              <w:rPr>
                <w:i/>
                <w:iCs/>
                <w:color w:val="3A3A3A"/>
                <w:sz w:val="22"/>
                <w:szCs w:val="22"/>
              </w:rPr>
              <w:t>Universidad Privada del Norte, Perú</w:t>
            </w:r>
          </w:p>
          <w:p w14:paraId="3599DBF1" w14:textId="77777777" w:rsidR="0072126E" w:rsidRDefault="006F5887">
            <w:pPr>
              <w:spacing w:line="270" w:lineRule="exact"/>
            </w:pPr>
            <w:r>
              <w:rPr>
                <w:color w:val="3A3A3A"/>
                <w:sz w:val="22"/>
                <w:szCs w:val="22"/>
              </w:rPr>
              <w:t xml:space="preserve">Correo: </w:t>
            </w:r>
            <w:r>
              <w:rPr>
                <w:b/>
                <w:bCs/>
                <w:color w:val="9C4A00"/>
                <w:sz w:val="22"/>
                <w:szCs w:val="22"/>
              </w:rPr>
              <w:t>[POR COMPLETAR]</w:t>
            </w:r>
          </w:p>
          <w:p w14:paraId="6A978EEE" w14:textId="77777777" w:rsidR="0072126E" w:rsidRDefault="006F5887">
            <w:pPr>
              <w:spacing w:after="140" w:line="270" w:lineRule="exact"/>
            </w:pPr>
            <w:r>
              <w:rPr>
                <w:color w:val="3A3A3A"/>
                <w:sz w:val="22"/>
                <w:szCs w:val="22"/>
              </w:rPr>
              <w:t xml:space="preserve">ORCID: </w:t>
            </w:r>
            <w:r>
              <w:rPr>
                <w:b/>
                <w:bCs/>
                <w:color w:val="9C4A00"/>
                <w:sz w:val="22"/>
                <w:szCs w:val="22"/>
              </w:rPr>
              <w:t>[POR COMPLETAR]</w:t>
            </w:r>
          </w:p>
        </w:tc>
      </w:tr>
      <w:tr w:rsidR="0072126E" w14:paraId="290A70ED" w14:textId="77777777">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FC0CED" w14:textId="77777777" w:rsidR="0072126E" w:rsidRDefault="006F5887">
            <w:pPr>
              <w:spacing w:line="270" w:lineRule="exact"/>
            </w:pPr>
            <w:r>
              <w:rPr>
                <w:i/>
                <w:iCs/>
                <w:color w:val="3A3A3A"/>
                <w:sz w:val="22"/>
                <w:szCs w:val="22"/>
              </w:rPr>
              <w:t>Goray Gonzales, Nicolás Alexander</w:t>
            </w:r>
          </w:p>
          <w:p w14:paraId="3888B2AB" w14:textId="77777777" w:rsidR="0072126E" w:rsidRDefault="006F5887">
            <w:pPr>
              <w:spacing w:line="270" w:lineRule="exact"/>
            </w:pPr>
            <w:r>
              <w:rPr>
                <w:i/>
                <w:iCs/>
                <w:color w:val="3A3A3A"/>
                <w:sz w:val="22"/>
                <w:szCs w:val="22"/>
              </w:rPr>
              <w:t>Universidad Privada del Norte, Perú</w:t>
            </w:r>
          </w:p>
          <w:p w14:paraId="6F3B2A67" w14:textId="77777777" w:rsidR="0072126E" w:rsidRDefault="006F5887">
            <w:pPr>
              <w:spacing w:line="270" w:lineRule="exact"/>
            </w:pPr>
            <w:r>
              <w:rPr>
                <w:color w:val="3A3A3A"/>
                <w:sz w:val="22"/>
                <w:szCs w:val="22"/>
              </w:rPr>
              <w:t xml:space="preserve">Correo: </w:t>
            </w:r>
            <w:r>
              <w:rPr>
                <w:b/>
                <w:bCs/>
                <w:color w:val="9C4A00"/>
                <w:sz w:val="22"/>
                <w:szCs w:val="22"/>
              </w:rPr>
              <w:t>[POR COMPLETAR]</w:t>
            </w:r>
          </w:p>
          <w:p w14:paraId="4BD69AEB" w14:textId="77777777" w:rsidR="0072126E" w:rsidRDefault="006F5887">
            <w:pPr>
              <w:spacing w:after="140" w:line="270" w:lineRule="exact"/>
            </w:pPr>
            <w:r>
              <w:rPr>
                <w:color w:val="3A3A3A"/>
                <w:sz w:val="22"/>
                <w:szCs w:val="22"/>
              </w:rPr>
              <w:t xml:space="preserve">ORCID: </w:t>
            </w:r>
            <w:r>
              <w:rPr>
                <w:b/>
                <w:bCs/>
                <w:color w:val="9C4A00"/>
                <w:sz w:val="22"/>
                <w:szCs w:val="22"/>
              </w:rPr>
              <w:t>[POR COMPLETAR]</w:t>
            </w:r>
          </w:p>
        </w:tc>
        <w:tc>
          <w:tcPr>
            <w:tcW w:w="4819"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301F9A0" w14:textId="77777777" w:rsidR="0072126E" w:rsidRDefault="006F5887">
            <w:pPr>
              <w:spacing w:line="270" w:lineRule="exact"/>
            </w:pPr>
            <w:r>
              <w:rPr>
                <w:i/>
                <w:iCs/>
                <w:color w:val="3A3A3A"/>
                <w:sz w:val="22"/>
                <w:szCs w:val="22"/>
              </w:rPr>
              <w:t>Paredes Moya, Pablo Sebastián</w:t>
            </w:r>
          </w:p>
          <w:p w14:paraId="7DD210D7" w14:textId="77777777" w:rsidR="0072126E" w:rsidRDefault="006F5887">
            <w:pPr>
              <w:spacing w:line="270" w:lineRule="exact"/>
            </w:pPr>
            <w:r>
              <w:rPr>
                <w:i/>
                <w:iCs/>
                <w:color w:val="3A3A3A"/>
                <w:sz w:val="22"/>
                <w:szCs w:val="22"/>
              </w:rPr>
              <w:t>Universidad Privada del Norte, Perú</w:t>
            </w:r>
          </w:p>
          <w:p w14:paraId="7EDCFE44" w14:textId="77777777" w:rsidR="0072126E" w:rsidRDefault="006F5887">
            <w:pPr>
              <w:spacing w:line="270" w:lineRule="exact"/>
            </w:pPr>
            <w:r>
              <w:rPr>
                <w:color w:val="3A3A3A"/>
                <w:sz w:val="22"/>
                <w:szCs w:val="22"/>
              </w:rPr>
              <w:t xml:space="preserve">Correo: </w:t>
            </w:r>
            <w:r>
              <w:rPr>
                <w:b/>
                <w:bCs/>
                <w:color w:val="9C4A00"/>
                <w:sz w:val="22"/>
                <w:szCs w:val="22"/>
              </w:rPr>
              <w:t>[POR COMPLETAR]</w:t>
            </w:r>
          </w:p>
          <w:p w14:paraId="7F1378B3" w14:textId="77777777" w:rsidR="0072126E" w:rsidRDefault="006F5887">
            <w:pPr>
              <w:spacing w:after="140" w:line="270" w:lineRule="exact"/>
            </w:pPr>
            <w:r>
              <w:rPr>
                <w:color w:val="3A3A3A"/>
                <w:sz w:val="22"/>
                <w:szCs w:val="22"/>
              </w:rPr>
              <w:t xml:space="preserve">ORCID: </w:t>
            </w:r>
            <w:r>
              <w:rPr>
                <w:b/>
                <w:bCs/>
                <w:color w:val="9C4A00"/>
                <w:sz w:val="22"/>
                <w:szCs w:val="22"/>
              </w:rPr>
              <w:t>[POR COMPLETAR]</w:t>
            </w:r>
          </w:p>
        </w:tc>
      </w:tr>
    </w:tbl>
    <w:p w14:paraId="109AFE5B" w14:textId="77777777" w:rsidR="0072126E" w:rsidRDefault="006F5887">
      <w:pPr>
        <w:spacing w:line="290" w:lineRule="exact"/>
        <w:jc w:val="right"/>
      </w:pPr>
      <w:r>
        <w:rPr>
          <w:color w:val="4D4D4D"/>
          <w:sz w:val="22"/>
          <w:szCs w:val="22"/>
        </w:rPr>
        <w:t>Grupo 03 · Sede Trujillo – San Isidro, Perú</w:t>
      </w:r>
    </w:p>
    <w:p w14:paraId="251C9CC3" w14:textId="77777777" w:rsidR="0072126E" w:rsidRDefault="006F5887">
      <w:pPr>
        <w:spacing w:line="290" w:lineRule="exact"/>
        <w:jc w:val="right"/>
      </w:pPr>
      <w:r>
        <w:rPr>
          <w:color w:val="4D4D4D"/>
          <w:sz w:val="22"/>
          <w:szCs w:val="22"/>
        </w:rPr>
        <w:t>Curso: Sistemas Inteligentes y Machine Learning</w:t>
      </w:r>
    </w:p>
    <w:p w14:paraId="55B6A50D" w14:textId="77777777" w:rsidR="0072126E" w:rsidRDefault="006F5887">
      <w:pPr>
        <w:spacing w:line="290" w:lineRule="exact"/>
        <w:jc w:val="right"/>
      </w:pPr>
      <w:r>
        <w:rPr>
          <w:color w:val="4D4D4D"/>
          <w:sz w:val="22"/>
          <w:szCs w:val="22"/>
        </w:rPr>
        <w:t>Periodo académico 2026-2 · Proyecto de ocho semanas</w:t>
      </w:r>
    </w:p>
    <w:p w14:paraId="5AE6D71C" w14:textId="77777777" w:rsidR="0072126E" w:rsidRDefault="006F5887">
      <w:pPr>
        <w:spacing w:after="200" w:line="290" w:lineRule="exact"/>
        <w:jc w:val="right"/>
      </w:pPr>
      <w:r>
        <w:rPr>
          <w:color w:val="4D4D4D"/>
          <w:sz w:val="22"/>
          <w:szCs w:val="22"/>
        </w:rPr>
        <w:t>Estado: investigación en curso (entrega de avance)</w:t>
      </w:r>
    </w:p>
    <w:p w14:paraId="64D742E2" w14:textId="77777777" w:rsidR="0072126E" w:rsidRDefault="006F5887">
      <w:pPr>
        <w:keepNext/>
        <w:spacing w:before="200" w:after="140"/>
      </w:pPr>
      <w:r>
        <w:rPr>
          <w:rFonts w:ascii="EB Garamond SemiBold" w:eastAsia="EB Garamond SemiBold" w:hAnsi="EB Garamond SemiBold" w:cs="EB Garamond SemiBold"/>
          <w:sz w:val="28"/>
          <w:szCs w:val="28"/>
        </w:rPr>
        <w:t>Resumen</w:t>
      </w:r>
    </w:p>
    <w:p w14:paraId="312DBFA7" w14:textId="77777777" w:rsidR="0072126E" w:rsidRDefault="006F5887">
      <w:pPr>
        <w:pStyle w:val="Resumen"/>
        <w:keepNext/>
      </w:pPr>
      <w:r>
        <w:t>El spam por mensajes de texto (SMS) es un canal persistente de publicidad no solicitada y de fraude: en Estados Unidos las pérdidas reportadas por estafas mediante mensajes de texto alcanzaron 470 millones de dólares en 2024 y, en el Perú, las denuncias por fraude informático aumentaron 58 % en 2023. Este artículo presenta una investigación aplicada, todavía en curso, que construye y evalúa un detector de spam SMS que envía a revisión humana las predicciones inciertas. Se utilizó el corpus SMS Spam Collection v.1 del repositorio UCI (5574 mensajes en inglés; 13.4 % spam) con una partición 60/20/20 estratificada y agrupada, de modo que los 403 duplicados exactos no cruzaran particiones. Se compararon la regresión logística y la máquina de vectores de soporte (SVM) lineal sobre representaciones TF-IDF; los hiperparámetros se eligieron por validación cruzada agrupada, la SVM se calibró con la sigmoide de Platt y el umbral de confianza τ se fijó en validación antes de abrir la partición de prueba. La SVM lineal calibrada (C = 10, unigramas y bigramas) obtuvo en prueba una precision de spam de 0.986 (IC 95 % bootstrap: 0.963–1.000), un recall de 0.913 y un F1 de 0.948, valores que superan las metas fijadas de antemano (F1 ≥ 0.90; precision ≥ 0.95). Con τ = 0.70, el 0.54 % de los mensajes pasó a revisión y el error entre los mensajes resueltos automáticamente bajó de 1.35 % a 0.99 %; no obstante, 11 de los 13 falsos negativos se aceptaron con confianza alta, de modo que la abstención no corrige los errores emitidos con seguridad. Se implementó un prototipo web con Flask y SQLite que clasifica, se abstiene y registra revisiones, sin reentrenamiento. Los resultados no permiten afirmar validez para mensajes en español ni para patrones de fraude recientes.</w:t>
      </w:r>
    </w:p>
    <w:p w14:paraId="431E448E" w14:textId="77777777" w:rsidR="0072126E" w:rsidRDefault="006F5887">
      <w:pPr>
        <w:spacing w:before="60" w:after="160"/>
      </w:pPr>
      <w:r>
        <w:rPr>
          <w:rFonts w:ascii="EB Garamond SemiBold" w:eastAsia="EB Garamond SemiBold" w:hAnsi="EB Garamond SemiBold" w:cs="EB Garamond SemiBold"/>
        </w:rPr>
        <w:t xml:space="preserve">Palabras clave: </w:t>
      </w:r>
      <w:r>
        <w:rPr>
          <w:sz w:val="20"/>
          <w:szCs w:val="20"/>
        </w:rPr>
        <w:t>detección de spam, mensajes SMS, aprendizaje supervisado, clasificación selectiva, revisión humana.</w:t>
      </w:r>
    </w:p>
    <w:p w14:paraId="7B38E216" w14:textId="77777777" w:rsidR="0072126E" w:rsidRDefault="006F5887">
      <w:pPr>
        <w:keepNext/>
        <w:spacing w:before="120" w:after="140"/>
      </w:pPr>
      <w:r>
        <w:rPr>
          <w:rFonts w:ascii="EB Garamond SemiBold" w:eastAsia="EB Garamond SemiBold" w:hAnsi="EB Garamond SemiBold" w:cs="EB Garamond SemiBold"/>
          <w:sz w:val="28"/>
          <w:szCs w:val="28"/>
        </w:rPr>
        <w:t>Abstract</w:t>
      </w:r>
    </w:p>
    <w:p w14:paraId="5046526A" w14:textId="77777777" w:rsidR="0072126E" w:rsidRDefault="006F5887">
      <w:pPr>
        <w:pStyle w:val="Resumen"/>
        <w:keepNext/>
      </w:pPr>
      <w:r>
        <w:t>Text-message (SMS) spam remains a persistent channel for unsolicited advertising and fraud: in the United States, reported losses to text scams reached USD 470 million in 2024, and in Peru complaints of computer fraud rose by 58 % in 2023. This article reports ongoing applied research that builds and evaluates an SMS spam detector that routes uncertain predictions to human review. The SMS Spam Collection v.1 corpus from the UCI repository (5,574 English messages; 13.4 % spam) was split 60/20/20 with stratification and grouping, so that the 403 exact duplicates could not cross partitions. Logistic regression and a linear support vector machine (SVM) were compared on TF-IDF representations; hyperparameters were selected by grouped cross-validation, the SVM was calibrated with Platt’s sigmoid, and the confidence threshold τ was fixed on validation data before the test partition was opened. The calibrated linear SVM (C = 10, unigrams and bigrams) achieved a test spam precision of 0.986 (95 % bootstrap CI: 0.963–1.000), recall of 0.913 and F1 of 0.948, exceeding the targets set in advance (F1 ≥ 0.90; precision ≥ 0.95). With τ = 0.70, 0.54 % of the messages were sent to review and the error among automatically resolved messages fell from 1.35 % to 0.99 %; however, 11 of the 13 false negatives were accepted with high confidence, so abstention does not correct confident errors. A Flask and SQLite web prototype that classifies, abstains and records reviews was implemented, without retraining. The results do not support claims of validity for Spanish-language messages or for recent fraud patterns.</w:t>
      </w:r>
    </w:p>
    <w:p w14:paraId="34D4800E" w14:textId="77777777" w:rsidR="0072126E" w:rsidRDefault="006F5887">
      <w:pPr>
        <w:spacing w:before="60"/>
      </w:pPr>
      <w:r>
        <w:rPr>
          <w:rFonts w:ascii="EB Garamond SemiBold" w:eastAsia="EB Garamond SemiBold" w:hAnsi="EB Garamond SemiBold" w:cs="EB Garamond SemiBold"/>
        </w:rPr>
        <w:t xml:space="preserve">Keywords: </w:t>
      </w:r>
      <w:r>
        <w:rPr>
          <w:sz w:val="20"/>
          <w:szCs w:val="20"/>
        </w:rPr>
        <w:t>spam detection, SMS messages, supervised learning, selective classification, human review.</w:t>
      </w:r>
    </w:p>
    <w:p w14:paraId="574160DE" w14:textId="77777777" w:rsidR="0072126E" w:rsidRDefault="006F5887">
      <w:pPr>
        <w:pStyle w:val="Ttulo1"/>
      </w:pPr>
      <w:r>
        <w:lastRenderedPageBreak/>
        <w:t>I. INTRODUCCIÓN</w:t>
      </w:r>
    </w:p>
    <w:p w14:paraId="022DFEF1" w14:textId="77777777" w:rsidR="0072126E" w:rsidRDefault="006F5887">
      <w:pPr>
        <w:pStyle w:val="Cuerpo"/>
      </w:pPr>
      <w:r>
        <w:t>El servicio de mensajes cortos (SMS) sigue siendo un canal masivo y barato para comunicaciones legítimas —alertas bancarias, códigos de verificación, recordatorios— y, por la misma razón, para el envío de mensajes no solicitados y fraudulentos. La Comisión Federal de Comercio de Estados Unidos informó que las pérdidas reportadas por estafas mediante mensajes de texto llegaron a 470 millones de dólares en 2024, más de cinco veces la cifra de 2020, aun cuando el número de reportes disminuyó; las cinco modalidades más frecuentes fueron falsos problemas de entrega de paquetes, ofertas de empleo fraudulentas, falsas alertas de fraude bancario, cobros de peaje inexistentes y mensajes de «número equivocado» (Federal Trade Commission [FTC], 2025). En la literatura técnica, el filtrado de spam SMS se aborda como un problema de clasificación supervisada de textos cortos, con resultados altos sobre corpus de referencia (Ghourabi y Alohaly, 2023; Şahin et al., 2026), pero también con advertencias sobre la capacidad de los emisores para evadir los filtros y sobre la caída del desempeño cuando cambia la fuente de los mensajes (Bani Younes y Ababneh, 2026; Salman et al., 2024).</w:t>
      </w:r>
    </w:p>
    <w:p w14:paraId="399A124F" w14:textId="77777777" w:rsidR="0072126E" w:rsidRDefault="006F5887">
      <w:pPr>
        <w:pStyle w:val="Cuerpo"/>
      </w:pPr>
      <w:r>
        <w:t xml:space="preserve">En el Perú, el Ministerio Público registró 21 842 denuncias por fraude informático en 2023, un aumento de 58 % respecto del año anterior, y el fraude informático fue el delito informático más denunciado (Diario Oficial El Peruano, 2024). La prensa oficial describe el </w:t>
      </w:r>
      <w:r>
        <w:rPr>
          <w:i/>
          <w:iCs/>
        </w:rPr>
        <w:t>smishing</w:t>
      </w:r>
      <w:r>
        <w:t xml:space="preserve"> como el envío de un SMS con un enlace a una página falsa que solicita datos personales y financieros, y recuerda que los bancos no solicitan claves por mensajes de texto (Diario Oficial El Peruano, 2023). Estas cifras abarcan todas las modalidades de fraude informático y no permiten aislar la fracción atribuible al spam SMS; no se localizó una estadística oficial reciente desagregada por canal, por lo que esa cuantificación queda como requisito pendiente.</w:t>
      </w:r>
    </w:p>
    <w:p w14:paraId="66BD215D" w14:textId="77777777" w:rsidR="0072126E" w:rsidRDefault="006F5887">
      <w:pPr>
        <w:pStyle w:val="Cuerpo"/>
      </w:pPr>
      <w:r>
        <w:t>En el ámbito local, Lulli Caceres y Ortiz Gutierrez (2024) analizaron el tratamiento del fraude informático en la Segunda Fiscalía Penal Corporativa de Trujillo durante 2023 e incluyeron un caso iniciado mediante un SMS con una oferta de préstamo bancario (Tabla 14, p. 51). Esta evidencia cualitativa complementa los once reclamos por estafas mediante mensajes de texto registrados en los primeros cuatro meses de 2011 (Redacción Correo, 2011), pero no estima la frecuencia actual del spam SMS en la región. Además, la relevancia local no implica representatividad del corpus: el conjunto empleado reúne mensajes en inglés recopilados hacia 2011 en el Reino Unido y Singapur (Almeida et al., 2011), por lo que el modelo no está validado para mensajes en español ni para los patrones de fraude actuales del país.</w:t>
      </w:r>
    </w:p>
    <w:p w14:paraId="00B5D444" w14:textId="77777777" w:rsidR="0072126E" w:rsidRDefault="006F5887">
      <w:pPr>
        <w:pStyle w:val="Cuerpo"/>
      </w:pPr>
      <w:r>
        <w:t>Los estudios recientes sobre este corpus informan métricas elevadas, pero rara vez explican cómo tratan los mensajes duplicados, si las probabilidades del modelo están calibradas o qué hacer con las predicciones dudosas. Los marcos de aprendizaje con opción de rechazo (Hendrickx et al., 2024) y de aprendizaje automático con intervención humana (Mosqueira-Rey et al., 2023) ofrecen una alternativa: el sistema decide automáticamente sólo cuando su confianza es suficiente y deriva el resto a una persona. Este trabajo combina ambos elementos en una aplicación web y evalúa el equilibrio entre los errores de las decisiones automáticas y la proporción de mensajes que el sistema puede resolver sin intervención.</w:t>
      </w:r>
    </w:p>
    <w:p w14:paraId="5A9CE242" w14:textId="77777777" w:rsidR="0072126E" w:rsidRDefault="006F5887">
      <w:pPr>
        <w:pStyle w:val="Ttulo2"/>
      </w:pPr>
      <w:r>
        <w:t>1.1 Antecedentes</w:t>
      </w:r>
    </w:p>
    <w:p w14:paraId="4FA0E89A" w14:textId="77777777" w:rsidR="0072126E" w:rsidRDefault="006F5887">
      <w:pPr>
        <w:pStyle w:val="Cuerpo"/>
      </w:pPr>
      <w:r>
        <w:t xml:space="preserve">Para clasificar los antecedentes se aplicó un criterio geográfico explícito: son </w:t>
      </w:r>
      <w:r>
        <w:rPr>
          <w:b/>
          <w:bCs/>
        </w:rPr>
        <w:t>internacionales</w:t>
      </w:r>
      <w:r>
        <w:t xml:space="preserve"> los estudios cuyos autores pertenecen a instituciones fuera del Perú; </w:t>
      </w:r>
      <w:r>
        <w:rPr>
          <w:b/>
          <w:bCs/>
        </w:rPr>
        <w:t>nacionales</w:t>
      </w:r>
      <w:r>
        <w:t xml:space="preserve">, los que tienen al menos una institución peruana fuera de La Libertad; y </w:t>
      </w:r>
      <w:r>
        <w:rPr>
          <w:b/>
          <w:bCs/>
        </w:rPr>
        <w:t>locales</w:t>
      </w:r>
      <w:r>
        <w:t>, los realizados por instituciones de Trujillo o La Libertad o con población de esa región. Se aceptaron publicaciones aparecidas desde noviembre de 2021, es decir, con una antigüedad no mayor de cinco años respecto de la entrega prevista en el ciclo 2026-2. La búsqueda se realizó el 18 de octubre de 2026 en buscadores académicos y generales, Crossref, Scimago Journal &amp; Country Rank, el repositorio ALICIA de CONCYTEC y los sitios de las editoriales; el registro de búsqueda y la matriz completa de extracción se presentan en el Anexo A. Las métricas se tomaron de los artículos originales, indicando la tabla, figura o sección de procedencia; cuando un dato no figura en el artículo se indica «no reportado», y cuando no fue posible leer el texto completo se indica «no verificado».</w:t>
      </w:r>
    </w:p>
    <w:p w14:paraId="6B082D17" w14:textId="77777777" w:rsidR="0072126E" w:rsidRDefault="006F5887">
      <w:pPr>
        <w:pStyle w:val="Ttulo3"/>
      </w:pPr>
      <w:r>
        <w:lastRenderedPageBreak/>
        <w:t>Antecedentes internacionales</w:t>
      </w:r>
    </w:p>
    <w:p w14:paraId="33B6C0B2" w14:textId="77777777" w:rsidR="0072126E" w:rsidRDefault="006F5887">
      <w:pPr>
        <w:pStyle w:val="Cuerpo"/>
      </w:pPr>
      <w:r>
        <w:rPr>
          <w:b/>
          <w:bCs/>
        </w:rPr>
        <w:t>Ghourabi y Alohaly (2023)</w:t>
      </w:r>
      <w:r>
        <w:t xml:space="preserve">, </w:t>
      </w:r>
      <w:r>
        <w:rPr>
          <w:i/>
          <w:iCs/>
        </w:rPr>
        <w:t>Enhancing spam message classification and detection using transformer-based embedding and ensemble learning</w:t>
      </w:r>
      <w:r>
        <w:t xml:space="preserve"> (Arabia Saudita y Túnez). Su objetivo fue proponer un detector de spam SMS que combine representaciones preentrenadas basadas en transformadores con aprendizaje por conjuntos. Con un diseño experimental cuantitativo, limpiaron los textos, obtuvieron vectores de 1536 dimensiones con GPT-3, los compararon con TF-IDF, </w:t>
      </w:r>
      <w:r>
        <w:rPr>
          <w:i/>
          <w:iCs/>
        </w:rPr>
        <w:t>word embeddings</w:t>
      </w:r>
      <w:r>
        <w:t xml:space="preserve"> y BERT en diez clasificadores, y combinaron SVM, KNN, CNN y LightGBM mediante votación ponderada con pesos ajustados por optimización bayesiana, usando una partición 80/20. La población fueron mensajes SMS en inglés y la muestra, los 5574 mensajes del SMS Spam Collection (4827 legítimos y 747 spam). El conjunto propuesto alcanzó accuracy 0.9991, precision 1.000, recall 0.9932 y F1 0.9966 (Tabla 3 del artículo); la SVM con TF-IDF obtuvo accuracy 0.9785 y con GPT-3, 0.9964 (Tabla 2). El tratamiento de duplicados es no reportado. Comparte nuestro corpus y respalda la SVM como candidata, pero usa una única partición aleatoria y representaciones de alto costo, sin abstención.</w:t>
      </w:r>
    </w:p>
    <w:p w14:paraId="050B3187" w14:textId="77777777" w:rsidR="0072126E" w:rsidRDefault="006F5887">
      <w:pPr>
        <w:pStyle w:val="Cuerpo"/>
      </w:pPr>
      <w:r>
        <w:rPr>
          <w:b/>
        </w:rPr>
        <w:t xml:space="preserve">Salman et al. (2024), </w:t>
      </w:r>
      <w:r>
        <w:rPr>
          <w:i/>
        </w:rPr>
        <w:t>Investigating evasive techniques in SMS spam filtering: A comparative analysis of machine learning models</w:t>
      </w:r>
      <w:r>
        <w:t xml:space="preserve"> (Australia), analizaron la evolución del spam SMS y compararon modelos y servicios frente a técnicas de evasión. Consolidaron y depuraron mensajes en inglés, compararon representaciones léxicas y semánticas y declararon una partición 80/20, además de 225 SMS spam separados para evaluación adversarial. El cuerpo y la Tabla 4 describen 67 018 mensajes (40 837 legítimos y 26 181 spam), aunque el resumen menciona más de 68 000. TCSVM con Word2Vec obtuvo precision 99 %, recall 98 %, accuracy 97.8 % y F1 99 % (Tabla 12, p. 24315). En el conjunto adversarial separado, ese modelo pasó de accuracy 83.1 % y F1 91 % sin modificación a 11.6 % y 21 % con inserción de espacios (Tabla 14, p. 24317). Estos resultados sustentan el riesgo de evasión dentro de su protocolo y no permiten inferir superioridad respecto de nuestro corpus.</w:t>
      </w:r>
    </w:p>
    <w:p w14:paraId="1977B8C0" w14:textId="77777777" w:rsidR="0072126E" w:rsidRDefault="006F5887">
      <w:pPr>
        <w:pStyle w:val="Cuerpo"/>
      </w:pPr>
      <w:r>
        <w:rPr>
          <w:b/>
          <w:bCs/>
        </w:rPr>
        <w:t>Altunay y Albayrak (2024)</w:t>
      </w:r>
      <w:r>
        <w:t xml:space="preserve">, </w:t>
      </w:r>
      <w:r>
        <w:rPr>
          <w:i/>
          <w:iCs/>
        </w:rPr>
        <w:t>SMS spam detection system based on deep learning architectures for Turkish and English messages</w:t>
      </w:r>
      <w:r>
        <w:t xml:space="preserve"> (Turquía). Su objetivo fue proponer un modelo híbrido CNN + GRU para detectar spam en SMS en turco e inglés. Aplicaron limpieza, eliminación de palabras vacías, normalización morfológica y </w:t>
      </w:r>
      <w:r>
        <w:rPr>
          <w:i/>
          <w:iCs/>
        </w:rPr>
        <w:t>embeddings</w:t>
      </w:r>
      <w:r>
        <w:t xml:space="preserve"> entrenados, y compararon CNN, GRU y CNN + GRU. La muestra combinó el TurkishSMSCollection (4751 mensajes) y el SMS Spam Collection (5574), en total 10 325 mensajes; el conjunto de prueba tuvo 965 mensajes no spam y 665 spam. Con el modelo híbrido informaron accuracy 0.9908, precision 0.9907, recall 0.9938 y F1 0.9922 sobre los datos combinados (sección 5), con 956 de 965 y 659 de 665 mensajes correctamente clasificados (Figura 6). Su relación con nuestro trabajo es el uso del mismo corpus inglés; su diferencia, el enfoque multilingüe y profundo, que recuerda que un modelo entrenado en un idioma no se transfiere automáticamente a otro.</w:t>
      </w:r>
    </w:p>
    <w:p w14:paraId="20F753C7" w14:textId="77777777" w:rsidR="0072126E" w:rsidRDefault="006F5887">
      <w:pPr>
        <w:pStyle w:val="Cuerpo"/>
      </w:pPr>
      <w:r>
        <w:rPr>
          <w:b/>
          <w:bCs/>
        </w:rPr>
        <w:t>Maqsood et al. (2023)</w:t>
      </w:r>
      <w:r>
        <w:t xml:space="preserve">, </w:t>
      </w:r>
      <w:r>
        <w:rPr>
          <w:i/>
          <w:iCs/>
        </w:rPr>
        <w:t>An intelligent framework based on deep learning for SMS and e-mail spam detection</w:t>
      </w:r>
      <w:r>
        <w:t xml:space="preserve"> (Pakistán, Arabia Saudita y Reino Unido). Su objetivo fue comparar SVM, Naive Bayes multinomial, bosque aleatorio y una CNN para spam en SMS y correo. Usaron tokenización, minúsculas, </w:t>
      </w:r>
      <w:r>
        <w:rPr>
          <w:i/>
          <w:iCs/>
        </w:rPr>
        <w:t>stemming</w:t>
      </w:r>
      <w:r>
        <w:t>, bolsa de palabras y TF-IDF, con particiones de aproximadamente 67.7 % para entrenamiento en SMS. La muestra SMS se describe como 5000 mensajes de Kaggle (750 spam y 4250 legítimos). La SVM obtuvo accuracy de 99.6 % en SMS (secciones 4.4 y 5); las demás métricas figuran en la Tabla 4 del artículo. El artículo presenta inconsistencias en sus proporciones y en la descripción de la partición, lo que limita su uso como referencia cuantitativa.</w:t>
      </w:r>
    </w:p>
    <w:p w14:paraId="4B55AB58" w14:textId="77777777" w:rsidR="0072126E" w:rsidRDefault="006F5887">
      <w:pPr>
        <w:pStyle w:val="Cuerpo"/>
      </w:pPr>
      <w:r>
        <w:rPr>
          <w:b/>
          <w:bCs/>
        </w:rPr>
        <w:t>Abdel-Jaber (2025)</w:t>
      </w:r>
      <w:r>
        <w:t xml:space="preserve">, </w:t>
      </w:r>
      <w:r>
        <w:rPr>
          <w:i/>
          <w:iCs/>
        </w:rPr>
        <w:t>Detecting spam and ham SMS messages using natural language processing and machine learning algorithms</w:t>
      </w:r>
      <w:r>
        <w:t xml:space="preserve"> (financiado por la Arab Open University; la afiliación no figura en la copia consultada). Su objetivo fue proponer un modelo de procesamiento de lenguaje natural y aprendizaje automático para separar SMS spam y legítimos. Aplicó limpieza, eliminación de palabras vacías, </w:t>
      </w:r>
      <w:r>
        <w:rPr>
          <w:i/>
          <w:iCs/>
        </w:rPr>
        <w:t>stemming</w:t>
      </w:r>
      <w:r>
        <w:t xml:space="preserve"> o lematización, CountVectorizer, partición estratificada aleatoria repetida diez veces y sobremuestreo aleatorio en los experimentos balanceados, con KNN, árboles, bosque aleatorio, </w:t>
      </w:r>
      <w:r>
        <w:rPr>
          <w:i/>
          <w:iCs/>
        </w:rPr>
        <w:t>gradient boosting</w:t>
      </w:r>
      <w:r>
        <w:t xml:space="preserve">, MLP y SVM. La muestra fue la versión de Kaggle del corpus, con 5572 mensajes (747 spam y 4825 legítimos). Con datos desbalanceados y </w:t>
      </w:r>
      <w:r>
        <w:rPr>
          <w:i/>
          <w:iCs/>
        </w:rPr>
        <w:t>stemming</w:t>
      </w:r>
      <w:r>
        <w:t xml:space="preserve">, la SVM obtuvo accuracy 0.9740, precision 0.9709, recall 1.000 y F1 0.9852, y el MLP, accuracy 0.9865 y F1 0.9923 (Tablas 7–10). El artículo codifica spam = 0 y ham = 1, y la relación </w:t>
      </w:r>
      <w:r>
        <w:lastRenderedPageBreak/>
        <w:t>entre su accuracy y su precision indica que estas métricas se calcularon con los mensajes legítimos como clase positiva; por ello no son comparables con nuestro F1 de spam.</w:t>
      </w:r>
    </w:p>
    <w:p w14:paraId="309B35B2" w14:textId="77777777" w:rsidR="0072126E" w:rsidRDefault="006F5887">
      <w:pPr>
        <w:pStyle w:val="Cuerpo"/>
      </w:pPr>
      <w:r>
        <w:rPr>
          <w:b/>
          <w:bCs/>
        </w:rPr>
        <w:t>Şahin et al. (2026)</w:t>
      </w:r>
      <w:r>
        <w:t xml:space="preserve">, </w:t>
      </w:r>
      <w:r>
        <w:rPr>
          <w:i/>
          <w:iCs/>
        </w:rPr>
        <w:t>Revisiting SMS spam detection: The impact of feature representation on classical machine learning models</w:t>
      </w:r>
      <w:r>
        <w:t xml:space="preserve"> (Türkiye). Su objetivo fue evaluar cómo la representación del texto afecta a clasificadores clásicos, con atención explícita a los falsos positivos. Compararon siete representaciones (conteos, bolsa binaria, TF-IDF, n-gramas de palabras, n-gramas de caracteres, TF-IDF ampliado e híbrida) con Naive Bayes, SVM lineal, bosque aleatorio, KNN y regresión logística, mediante validación cruzada estratificada de diez pliegues, ajustando la vectorización en cada pliegue, sin balanceo y con spam como clase positiva. La muestra fueron los 5574 mensajes del corpus de UCI. La mejor combinación, trigramas de caracteres con regresión logística, alcanzó accuracy 98.55 % (±0.47), precision 98.55 %, recall 90.50 %, F1 94.32 % y AUC 0.9893 (Tabla 5), con 10 falsos positivos y 71 falsos negativos (Figura 4). Es el antecedente metodológicamente más cercano; sin embargo, afirma que el corpus «no contiene mensajes duplicados» (sección 3.1), lo que contradice nuestro diagnóstico del mismo archivo.</w:t>
      </w:r>
    </w:p>
    <w:p w14:paraId="4D67C8A0" w14:textId="77777777" w:rsidR="0072126E" w:rsidRDefault="006F5887">
      <w:pPr>
        <w:pStyle w:val="Cuerpo"/>
      </w:pPr>
      <w:r>
        <w:rPr>
          <w:b/>
          <w:bCs/>
        </w:rPr>
        <w:t>Bani Younes y Ababneh (2026)</w:t>
      </w:r>
      <w:r>
        <w:t xml:space="preserve">, </w:t>
      </w:r>
      <w:r>
        <w:rPr>
          <w:i/>
          <w:iCs/>
        </w:rPr>
        <w:t>Machine learning based spam detection in digital communication systems: A comparative analysis</w:t>
      </w:r>
      <w:r>
        <w:t xml:space="preserve"> (Jordania). Su objetivo fue comparar modelos básicos de aprendizaje automático para spam en correo, SMS y redes sociales, y medir su generalización a conjuntos no vistos. Usaron TF-IDF limitado a 500 términos, eliminaron duplicados y aplicaron SMOTE sólo al entrenamiento, con Naive Bayes, SVM, bosque aleatorio, KNN, árboles y regresión logística. Para SMS emplearon 5100 mensajes del corpus de UCI y un conjunto de Kaggle como prueba externa. En el mismo dominio informaron accuracy de aproximadamente 85–96 % y precision y recall de 75–85 %; en la prueba entre dominios, la accuracy bajó a 75–83 % y la precision y el recall a 45–65 % (Figura 6 y texto). Aporta evidencia directa de que el desempeño medido en un corpus no se mantiene en otro.</w:t>
      </w:r>
    </w:p>
    <w:p w14:paraId="21888F99" w14:textId="77777777" w:rsidR="0072126E" w:rsidRDefault="006F5887">
      <w:pPr>
        <w:pStyle w:val="Ttulo3"/>
      </w:pPr>
      <w:r>
        <w:t>Antecedentes nacionales</w:t>
      </w:r>
    </w:p>
    <w:p w14:paraId="0EF9A286" w14:textId="77777777" w:rsidR="0072126E" w:rsidRDefault="006F5887">
      <w:pPr>
        <w:pStyle w:val="Cuerpo"/>
      </w:pPr>
      <w:r>
        <w:rPr>
          <w:b/>
          <w:bCs/>
        </w:rPr>
        <w:t>Calero Sinche et al. (2024)</w:t>
      </w:r>
      <w:r>
        <w:t xml:space="preserve">, </w:t>
      </w:r>
      <w:r>
        <w:rPr>
          <w:i/>
          <w:iCs/>
        </w:rPr>
        <w:t>Application of classification algorithms for smishing detection on mobile devices: Literature review</w:t>
      </w:r>
      <w:r>
        <w:t xml:space="preserve"> (Universidad Tecnológica del Perú, Lima). Su objetivo fue identificar las técnicas y métodos de clasificación utilizados para detectar </w:t>
      </w:r>
      <w:r>
        <w:rPr>
          <w:i/>
          <w:iCs/>
        </w:rPr>
        <w:t>smishing</w:t>
      </w:r>
      <w:r>
        <w:t xml:space="preserve"> en dispositivos móviles. Se trata de una revisión de literatura con búsqueda en Scopus y ARDI; la población fueron estudios publicados, de los que se recuperaron 184 (155 de Scopus y 29 de ARDI) y se incluyeron 36. Los algoritmos más utilizados fueron bosque aleatorio, árboles de decisión y redes neuronales; las métricas de desempeño propias no aplican por tratarse de una revisión. Es complementario: el </w:t>
      </w:r>
      <w:r>
        <w:rPr>
          <w:i/>
          <w:iCs/>
        </w:rPr>
        <w:t>smishing</w:t>
      </w:r>
      <w:r>
        <w:t xml:space="preserve"> es una forma de spam fraudulento con enlaces o solicitudes de datos, pero no equivale a la tarea general de separar spam y mensajes legítimos que aborda nuestro proyecto.</w:t>
      </w:r>
    </w:p>
    <w:p w14:paraId="19DC9C2A" w14:textId="77777777" w:rsidR="0072126E" w:rsidRDefault="006F5887">
      <w:pPr>
        <w:pStyle w:val="Cuerpo"/>
      </w:pPr>
      <w:r>
        <w:rPr>
          <w:b/>
          <w:bCs/>
        </w:rPr>
        <w:t>Reyes et al. (2026)</w:t>
      </w:r>
      <w:r>
        <w:t xml:space="preserve">, </w:t>
      </w:r>
      <w:r>
        <w:rPr>
          <w:i/>
          <w:iCs/>
        </w:rPr>
        <w:t>Predictive model of phishing attacks using machine learning for fintech companies in Peru</w:t>
      </w:r>
      <w:r>
        <w:t xml:space="preserve"> (Universidad Peruana de Ciencias Aplicadas, Lima; actas de congreso). Su objetivo fue clasificar correos de </w:t>
      </w:r>
      <w:r>
        <w:rPr>
          <w:i/>
          <w:iCs/>
        </w:rPr>
        <w:t>phishing</w:t>
      </w:r>
      <w:r>
        <w:t xml:space="preserve"> para empresas </w:t>
      </w:r>
      <w:r>
        <w:rPr>
          <w:i/>
          <w:iCs/>
        </w:rPr>
        <w:t>fintech</w:t>
      </w:r>
      <w:r>
        <w:t>, combinando XGBoost con SMOTE. La muestra no se describe en la página consultada y el texto completo no fue accesible, por lo que sus métricas quedan como no verificadas. Se incluye como referencia nacional sobre detección de fraude con aprendizaje automático, aunque el canal (correo) y la tarea (</w:t>
      </w:r>
      <w:r>
        <w:rPr>
          <w:i/>
          <w:iCs/>
        </w:rPr>
        <w:t>phishing</w:t>
      </w:r>
      <w:r>
        <w:t>) difieren de la nuestra. No se localizó ningún artículo de revista peruano de los últimos cinco años sobre clasificación de spam SMS.</w:t>
      </w:r>
    </w:p>
    <w:p w14:paraId="3F5FB48D" w14:textId="77777777" w:rsidR="0072126E" w:rsidRDefault="006F5887">
      <w:pPr>
        <w:pStyle w:val="Ttulo3"/>
      </w:pPr>
      <w:r>
        <w:t>Antecedentes locales</w:t>
      </w:r>
    </w:p>
    <w:p w14:paraId="559E4F07" w14:textId="77777777" w:rsidR="0072126E" w:rsidRDefault="006F5887">
      <w:pPr>
        <w:pStyle w:val="Cuerpo"/>
      </w:pPr>
      <w:r>
        <w:t xml:space="preserve">Lulli Caceres y Ortiz Gutierrez (2024), El artículo 8 de la Ley de Delitos Informáticos en el tratamiento de los casos de fraude informático en la Segunda Fiscalía Penal Corporativa de Trujillo - 2023 (Universidad Privada del Norte, Trujillo), evaluaron la aplicación de esa norma durante 2023. Su estudio cualitativo, básico y no experimental empleó análisis documental y entrevistas, con una muestra intencional de 11 carpetas fiscales archivadas y tres fiscales especializados; el tamaño total de la población no se reporta (pp. 25–29). Identificaron dificultades de calificación jurídica, individualización de responsables y tratamiento de evidencia digital; la Tabla 14 (p. 51) documenta un caso iniciado por un SMS con una oferta de préstamo bancario. Es un antecedente contextual jurídico local: no evalúa un clasificador de spam ni estima la prevalencia del problema. La búsqueda adicional en RENATI y en los repositorios de UNT, UPAO, UCV y </w:t>
      </w:r>
      <w:r>
        <w:lastRenderedPageBreak/>
        <w:t>UPN, con restricciones de acceso documentadas en el Anexo A, no permitió verificar un experimento local reciente de clasificación de spam SMS; ese antecedente metodológico específico permanece pendiente. La tesis de Castañeda Chávez (2013, UNT) continúa excluida de la ventana temporal.</w:t>
      </w:r>
    </w:p>
    <w:p w14:paraId="354A9629" w14:textId="66BDE134" w:rsidR="0072126E" w:rsidRDefault="006F5887">
      <w:pPr>
        <w:pStyle w:val="Cuerpo"/>
      </w:pPr>
      <w:r>
        <w:t xml:space="preserve">La Tabla </w:t>
      </w:r>
      <w:r>
        <w:fldChar w:fldCharType="begin"/>
      </w:r>
      <w:r>
        <w:instrText>REF _Reftab_antecedentes \h</w:instrText>
      </w:r>
      <w:r>
        <w:fldChar w:fldCharType="separate"/>
      </w:r>
      <w:r w:rsidR="00C36CE9">
        <w:rPr>
          <w:noProof/>
        </w:rPr>
        <w:t>1</w:t>
      </w:r>
      <w:r>
        <w:fldChar w:fldCharType="end"/>
      </w:r>
      <w:r>
        <w:t xml:space="preserve"> resume los antecedentes. Las cifras proceden de corpus, versiones del corpus, idiomas y protocolos distintos, por lo que no se usan para afirmar la superioridad de un método; su contraste con nuestros resultados se discute en la sección 5.1.</w:t>
      </w:r>
    </w:p>
    <w:p w14:paraId="096F7BD7" w14:textId="07087C86" w:rsidR="0072126E" w:rsidRDefault="006F5887">
      <w:pPr>
        <w:pStyle w:val="Rtulotabla"/>
        <w:keepNext/>
      </w:pPr>
      <w:r>
        <w:t xml:space="preserve">Tabla </w:t>
      </w:r>
      <w:bookmarkStart w:id="0" w:name="_Reftab_antecedentes"/>
      <w:r>
        <w:fldChar w:fldCharType="begin"/>
      </w:r>
      <w:r>
        <w:instrText>SEQ Tabla \* ARABIC</w:instrText>
      </w:r>
      <w:r>
        <w:fldChar w:fldCharType="separate"/>
      </w:r>
      <w:r w:rsidR="00C36CE9">
        <w:rPr>
          <w:noProof/>
        </w:rPr>
        <w:t>1</w:t>
      </w:r>
      <w:r>
        <w:fldChar w:fldCharType="end"/>
      </w:r>
      <w:bookmarkEnd w:id="0"/>
    </w:p>
    <w:p w14:paraId="14EE8B86" w14:textId="77777777" w:rsidR="0072126E" w:rsidRDefault="006F5887">
      <w:pPr>
        <w:pStyle w:val="Rtulottulo"/>
        <w:keepNext/>
        <w:spacing w:after="80"/>
      </w:pPr>
      <w:r>
        <w:t>Síntesis de los antecedentes revisados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735"/>
        <w:gridCol w:w="867"/>
        <w:gridCol w:w="1638"/>
        <w:gridCol w:w="2410"/>
        <w:gridCol w:w="2988"/>
      </w:tblGrid>
      <w:tr w:rsidR="0072126E" w14:paraId="7CDD117D" w14:textId="77777777">
        <w:trPr>
          <w:cantSplit/>
          <w:tblHeader/>
          <w:jc w:val="center"/>
        </w:trPr>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E6B51CC" w14:textId="77777777" w:rsidR="0072126E" w:rsidRDefault="006F5887">
            <w:pPr>
              <w:pStyle w:val="Celdaencabezado"/>
              <w:keepNext w:val="0"/>
            </w:pPr>
            <w:r>
              <w:rPr>
                <w:sz w:val="18"/>
                <w:szCs w:val="18"/>
              </w:rPr>
              <w:t>Estudio</w:t>
            </w:r>
          </w:p>
        </w:tc>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62DC8D7" w14:textId="77777777" w:rsidR="0072126E" w:rsidRDefault="006F5887">
            <w:pPr>
              <w:pStyle w:val="Celdaencabezado"/>
              <w:keepNext w:val="0"/>
            </w:pPr>
            <w:r>
              <w:rPr>
                <w:sz w:val="18"/>
                <w:szCs w:val="18"/>
              </w:rPr>
              <w:t>Ámbito</w:t>
            </w:r>
          </w:p>
        </w:tc>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57EAFC0" w14:textId="77777777" w:rsidR="0072126E" w:rsidRDefault="006F5887">
            <w:pPr>
              <w:pStyle w:val="Celdaencabezado"/>
              <w:keepNext w:val="0"/>
            </w:pPr>
            <w:r>
              <w:rPr>
                <w:sz w:val="18"/>
                <w:szCs w:val="18"/>
              </w:rPr>
              <w:t>Muestra</w:t>
            </w:r>
          </w:p>
        </w:tc>
        <w:tc>
          <w:tcPr>
            <w:tcW w:w="241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8295C2D" w14:textId="77777777" w:rsidR="0072126E" w:rsidRDefault="006F5887">
            <w:pPr>
              <w:pStyle w:val="Celdaencabezado"/>
              <w:keepNext w:val="0"/>
            </w:pPr>
            <w:r>
              <w:rPr>
                <w:sz w:val="18"/>
                <w:szCs w:val="18"/>
              </w:rPr>
              <w:t>Método y protocolo</w:t>
            </w:r>
          </w:p>
        </w:tc>
        <w:tc>
          <w:tcPr>
            <w:tcW w:w="298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5C1F4E8" w14:textId="77777777" w:rsidR="0072126E" w:rsidRDefault="006F5887">
            <w:pPr>
              <w:pStyle w:val="Celdaencabezado"/>
              <w:keepNext w:val="0"/>
            </w:pPr>
            <w:r>
              <w:rPr>
                <w:sz w:val="18"/>
                <w:szCs w:val="18"/>
              </w:rPr>
              <w:t>Resultado reportado (fuente)</w:t>
            </w:r>
          </w:p>
        </w:tc>
      </w:tr>
      <w:tr w:rsidR="0072126E" w14:paraId="18FCE740" w14:textId="77777777">
        <w:trPr>
          <w:cantSplit/>
          <w:jc w:val="center"/>
        </w:trPr>
        <w:tc>
          <w:tcPr>
            <w:tcW w:w="9638" w:type="dxa"/>
            <w:gridSpan w:val="5"/>
            <w:shd w:val="clear" w:color="auto" w:fill="F3F2EE"/>
            <w:tcMar>
              <w:top w:w="45" w:type="dxa"/>
              <w:left w:w="85" w:type="dxa"/>
              <w:bottom w:w="45" w:type="dxa"/>
              <w:right w:w="85" w:type="dxa"/>
            </w:tcMar>
          </w:tcPr>
          <w:p w14:paraId="47F4E4DE" w14:textId="77777777" w:rsidR="0072126E" w:rsidRDefault="006F5887">
            <w:pPr>
              <w:pStyle w:val="Celda"/>
            </w:pPr>
            <w:r>
              <w:rPr>
                <w:b/>
                <w:bCs/>
                <w:sz w:val="18"/>
                <w:szCs w:val="18"/>
              </w:rPr>
              <w:t>Internacionales</w:t>
            </w:r>
          </w:p>
        </w:tc>
      </w:tr>
      <w:tr w:rsidR="0072126E" w14:paraId="76E18310" w14:textId="77777777">
        <w:trPr>
          <w:cantSplit/>
          <w:jc w:val="center"/>
        </w:trPr>
        <w:tc>
          <w:tcPr>
            <w:tcW w:w="1735" w:type="dxa"/>
            <w:tcMar>
              <w:top w:w="45" w:type="dxa"/>
              <w:left w:w="85" w:type="dxa"/>
              <w:bottom w:w="45" w:type="dxa"/>
              <w:right w:w="85" w:type="dxa"/>
            </w:tcMar>
          </w:tcPr>
          <w:p w14:paraId="39404A7B" w14:textId="77777777" w:rsidR="0072126E" w:rsidRDefault="006F5887">
            <w:pPr>
              <w:pStyle w:val="Celda"/>
            </w:pPr>
            <w:r>
              <w:rPr>
                <w:sz w:val="18"/>
                <w:szCs w:val="18"/>
              </w:rPr>
              <w:t>Ghourabi y Alohaly (2023)</w:t>
            </w:r>
          </w:p>
        </w:tc>
        <w:tc>
          <w:tcPr>
            <w:tcW w:w="867" w:type="dxa"/>
            <w:tcMar>
              <w:top w:w="45" w:type="dxa"/>
              <w:left w:w="85" w:type="dxa"/>
              <w:bottom w:w="45" w:type="dxa"/>
              <w:right w:w="85" w:type="dxa"/>
            </w:tcMar>
          </w:tcPr>
          <w:p w14:paraId="72762E6B" w14:textId="77777777" w:rsidR="0072126E" w:rsidRDefault="006F5887">
            <w:pPr>
              <w:pStyle w:val="Celda"/>
            </w:pPr>
            <w:r>
              <w:rPr>
                <w:sz w:val="18"/>
                <w:szCs w:val="18"/>
              </w:rPr>
              <w:t>Arabia Saudita, Túnez</w:t>
            </w:r>
          </w:p>
        </w:tc>
        <w:tc>
          <w:tcPr>
            <w:tcW w:w="1638" w:type="dxa"/>
            <w:tcMar>
              <w:top w:w="45" w:type="dxa"/>
              <w:left w:w="85" w:type="dxa"/>
              <w:bottom w:w="45" w:type="dxa"/>
              <w:right w:w="85" w:type="dxa"/>
            </w:tcMar>
          </w:tcPr>
          <w:p w14:paraId="3ADFA1A1" w14:textId="77777777" w:rsidR="0072126E" w:rsidRDefault="006F5887">
            <w:pPr>
              <w:pStyle w:val="Celda"/>
            </w:pPr>
            <w:r>
              <w:rPr>
                <w:sz w:val="18"/>
                <w:szCs w:val="18"/>
              </w:rPr>
              <w:t>5574 SMS (UCI), inglés</w:t>
            </w:r>
          </w:p>
        </w:tc>
        <w:tc>
          <w:tcPr>
            <w:tcW w:w="2410" w:type="dxa"/>
            <w:tcMar>
              <w:top w:w="45" w:type="dxa"/>
              <w:left w:w="85" w:type="dxa"/>
              <w:bottom w:w="45" w:type="dxa"/>
              <w:right w:w="85" w:type="dxa"/>
            </w:tcMar>
          </w:tcPr>
          <w:p w14:paraId="3048608D" w14:textId="77777777" w:rsidR="0072126E" w:rsidRDefault="006F5887">
            <w:pPr>
              <w:pStyle w:val="Celda"/>
            </w:pPr>
            <w:r>
              <w:rPr>
                <w:sz w:val="18"/>
                <w:szCs w:val="18"/>
              </w:rPr>
              <w:t>GPT-3 + conjunto ponderado; partición 80/20</w:t>
            </w:r>
          </w:p>
        </w:tc>
        <w:tc>
          <w:tcPr>
            <w:tcW w:w="2988" w:type="dxa"/>
            <w:tcMar>
              <w:top w:w="45" w:type="dxa"/>
              <w:left w:w="85" w:type="dxa"/>
              <w:bottom w:w="45" w:type="dxa"/>
              <w:right w:w="85" w:type="dxa"/>
            </w:tcMar>
          </w:tcPr>
          <w:p w14:paraId="63ACCA80" w14:textId="77777777" w:rsidR="0072126E" w:rsidRDefault="006F5887">
            <w:pPr>
              <w:pStyle w:val="Celda"/>
            </w:pPr>
            <w:r>
              <w:rPr>
                <w:sz w:val="18"/>
                <w:szCs w:val="18"/>
              </w:rPr>
              <w:t>Acc 0.9991; P 1.000; R 0.9932; F1 0.9966 (Tabla 3)</w:t>
            </w:r>
          </w:p>
        </w:tc>
      </w:tr>
      <w:tr w:rsidR="0072126E" w14:paraId="2A2FCDB7" w14:textId="77777777">
        <w:trPr>
          <w:cantSplit/>
          <w:jc w:val="center"/>
        </w:trPr>
        <w:tc>
          <w:tcPr>
            <w:tcW w:w="1735" w:type="dxa"/>
            <w:tcMar>
              <w:top w:w="45" w:type="dxa"/>
              <w:left w:w="85" w:type="dxa"/>
              <w:bottom w:w="45" w:type="dxa"/>
              <w:right w:w="85" w:type="dxa"/>
            </w:tcMar>
          </w:tcPr>
          <w:p w14:paraId="446DF29A" w14:textId="77777777" w:rsidR="0072126E" w:rsidRDefault="006F5887">
            <w:pPr>
              <w:pStyle w:val="Celda"/>
            </w:pPr>
            <w:r>
              <w:rPr>
                <w:sz w:val="18"/>
                <w:szCs w:val="18"/>
              </w:rPr>
              <w:t>Salman et al. (2024)</w:t>
            </w:r>
          </w:p>
        </w:tc>
        <w:tc>
          <w:tcPr>
            <w:tcW w:w="867" w:type="dxa"/>
            <w:tcMar>
              <w:top w:w="45" w:type="dxa"/>
              <w:left w:w="85" w:type="dxa"/>
              <w:bottom w:w="45" w:type="dxa"/>
              <w:right w:w="85" w:type="dxa"/>
            </w:tcMar>
          </w:tcPr>
          <w:p w14:paraId="4900C61A" w14:textId="77777777" w:rsidR="0072126E" w:rsidRDefault="006F5887">
            <w:pPr>
              <w:pStyle w:val="Celda"/>
            </w:pPr>
            <w:r>
              <w:rPr>
                <w:sz w:val="18"/>
                <w:szCs w:val="18"/>
              </w:rPr>
              <w:t>Australia</w:t>
            </w:r>
          </w:p>
        </w:tc>
        <w:tc>
          <w:tcPr>
            <w:tcW w:w="1638" w:type="dxa"/>
            <w:tcMar>
              <w:top w:w="45" w:type="dxa"/>
              <w:left w:w="85" w:type="dxa"/>
              <w:bottom w:w="45" w:type="dxa"/>
              <w:right w:w="85" w:type="dxa"/>
            </w:tcMar>
          </w:tcPr>
          <w:p w14:paraId="3DBCAA36" w14:textId="77777777" w:rsidR="0072126E" w:rsidRDefault="006F5887">
            <w:pPr>
              <w:pStyle w:val="Celda"/>
            </w:pPr>
            <w:r>
              <w:rPr>
                <w:sz w:val="18"/>
                <w:szCs w:val="18"/>
              </w:rPr>
              <w:t>67 018 SMS; 39.1 % spam (Tabla 4)</w:t>
            </w:r>
          </w:p>
        </w:tc>
        <w:tc>
          <w:tcPr>
            <w:tcW w:w="2410" w:type="dxa"/>
            <w:tcMar>
              <w:top w:w="45" w:type="dxa"/>
              <w:left w:w="85" w:type="dxa"/>
              <w:bottom w:w="45" w:type="dxa"/>
              <w:right w:w="85" w:type="dxa"/>
            </w:tcMar>
          </w:tcPr>
          <w:p w14:paraId="09DAC07F" w14:textId="77777777" w:rsidR="0072126E" w:rsidRDefault="006F5887">
            <w:pPr>
              <w:pStyle w:val="Celda"/>
            </w:pPr>
            <w:r>
              <w:rPr>
                <w:sz w:val="18"/>
                <w:szCs w:val="18"/>
              </w:rPr>
              <w:t>Modelos superficiales y profundos; 80/20 y conjunto adversarial separado</w:t>
            </w:r>
          </w:p>
        </w:tc>
        <w:tc>
          <w:tcPr>
            <w:tcW w:w="2988" w:type="dxa"/>
            <w:tcMar>
              <w:top w:w="45" w:type="dxa"/>
              <w:left w:w="85" w:type="dxa"/>
              <w:bottom w:w="45" w:type="dxa"/>
              <w:right w:w="85" w:type="dxa"/>
            </w:tcMar>
          </w:tcPr>
          <w:p w14:paraId="28178AAD" w14:textId="77777777" w:rsidR="0072126E" w:rsidRDefault="006F5887">
            <w:pPr>
              <w:pStyle w:val="Celda"/>
            </w:pPr>
            <w:r>
              <w:rPr>
                <w:sz w:val="18"/>
                <w:szCs w:val="18"/>
              </w:rPr>
              <w:t>TCSVM + Word2Vec: Acc 97.8 %; F1 99 % (Tabla 12). En conjunto adversarial: F1 91 % sin ataque y 21 % con espacios (Tabla 14)</w:t>
            </w:r>
          </w:p>
        </w:tc>
      </w:tr>
      <w:tr w:rsidR="0072126E" w14:paraId="45D469C6" w14:textId="77777777">
        <w:trPr>
          <w:cantSplit/>
          <w:jc w:val="center"/>
        </w:trPr>
        <w:tc>
          <w:tcPr>
            <w:tcW w:w="1735" w:type="dxa"/>
            <w:tcMar>
              <w:top w:w="45" w:type="dxa"/>
              <w:left w:w="85" w:type="dxa"/>
              <w:bottom w:w="45" w:type="dxa"/>
              <w:right w:w="85" w:type="dxa"/>
            </w:tcMar>
          </w:tcPr>
          <w:p w14:paraId="06F3A82C" w14:textId="77777777" w:rsidR="0072126E" w:rsidRDefault="006F5887">
            <w:pPr>
              <w:pStyle w:val="Celda"/>
            </w:pPr>
            <w:r>
              <w:rPr>
                <w:sz w:val="18"/>
                <w:szCs w:val="18"/>
              </w:rPr>
              <w:t>Altunay y Albayrak (2024)</w:t>
            </w:r>
          </w:p>
        </w:tc>
        <w:tc>
          <w:tcPr>
            <w:tcW w:w="867" w:type="dxa"/>
            <w:tcMar>
              <w:top w:w="45" w:type="dxa"/>
              <w:left w:w="85" w:type="dxa"/>
              <w:bottom w:w="45" w:type="dxa"/>
              <w:right w:w="85" w:type="dxa"/>
            </w:tcMar>
          </w:tcPr>
          <w:p w14:paraId="4C87466C" w14:textId="77777777" w:rsidR="0072126E" w:rsidRDefault="006F5887">
            <w:pPr>
              <w:pStyle w:val="Celda"/>
            </w:pPr>
            <w:r>
              <w:rPr>
                <w:sz w:val="18"/>
                <w:szCs w:val="18"/>
              </w:rPr>
              <w:t>Turquía</w:t>
            </w:r>
          </w:p>
        </w:tc>
        <w:tc>
          <w:tcPr>
            <w:tcW w:w="1638" w:type="dxa"/>
            <w:tcMar>
              <w:top w:w="45" w:type="dxa"/>
              <w:left w:w="85" w:type="dxa"/>
              <w:bottom w:w="45" w:type="dxa"/>
              <w:right w:w="85" w:type="dxa"/>
            </w:tcMar>
          </w:tcPr>
          <w:p w14:paraId="7CA57E0A" w14:textId="77777777" w:rsidR="0072126E" w:rsidRDefault="006F5887">
            <w:pPr>
              <w:pStyle w:val="Celda"/>
            </w:pPr>
            <w:r>
              <w:rPr>
                <w:sz w:val="18"/>
                <w:szCs w:val="18"/>
              </w:rPr>
              <w:t>10 325 SMS, turco e inglés</w:t>
            </w:r>
          </w:p>
        </w:tc>
        <w:tc>
          <w:tcPr>
            <w:tcW w:w="2410" w:type="dxa"/>
            <w:tcMar>
              <w:top w:w="45" w:type="dxa"/>
              <w:left w:w="85" w:type="dxa"/>
              <w:bottom w:w="45" w:type="dxa"/>
              <w:right w:w="85" w:type="dxa"/>
            </w:tcMar>
          </w:tcPr>
          <w:p w14:paraId="73E1398B" w14:textId="77777777" w:rsidR="0072126E" w:rsidRDefault="006F5887">
            <w:pPr>
              <w:pStyle w:val="Celda"/>
            </w:pPr>
            <w:r>
              <w:rPr>
                <w:sz w:val="18"/>
                <w:szCs w:val="18"/>
              </w:rPr>
              <w:t>CNN + GRU</w:t>
            </w:r>
          </w:p>
        </w:tc>
        <w:tc>
          <w:tcPr>
            <w:tcW w:w="2988" w:type="dxa"/>
            <w:tcMar>
              <w:top w:w="45" w:type="dxa"/>
              <w:left w:w="85" w:type="dxa"/>
              <w:bottom w:w="45" w:type="dxa"/>
              <w:right w:w="85" w:type="dxa"/>
            </w:tcMar>
          </w:tcPr>
          <w:p w14:paraId="226989B3" w14:textId="77777777" w:rsidR="0072126E" w:rsidRDefault="006F5887">
            <w:pPr>
              <w:pStyle w:val="Celda"/>
            </w:pPr>
            <w:r>
              <w:rPr>
                <w:sz w:val="18"/>
                <w:szCs w:val="18"/>
              </w:rPr>
              <w:t>Acc 0.9908; F1 0.9922, datos combinados (sección 5)</w:t>
            </w:r>
          </w:p>
        </w:tc>
      </w:tr>
      <w:tr w:rsidR="0072126E" w14:paraId="25C0BF84" w14:textId="77777777">
        <w:trPr>
          <w:cantSplit/>
          <w:jc w:val="center"/>
        </w:trPr>
        <w:tc>
          <w:tcPr>
            <w:tcW w:w="1735" w:type="dxa"/>
            <w:tcMar>
              <w:top w:w="45" w:type="dxa"/>
              <w:left w:w="85" w:type="dxa"/>
              <w:bottom w:w="45" w:type="dxa"/>
              <w:right w:w="85" w:type="dxa"/>
            </w:tcMar>
          </w:tcPr>
          <w:p w14:paraId="00EAB14B" w14:textId="77777777" w:rsidR="0072126E" w:rsidRDefault="006F5887">
            <w:pPr>
              <w:pStyle w:val="Celda"/>
            </w:pPr>
            <w:r>
              <w:rPr>
                <w:sz w:val="18"/>
                <w:szCs w:val="18"/>
              </w:rPr>
              <w:t>Maqsood et al. (2023)</w:t>
            </w:r>
          </w:p>
        </w:tc>
        <w:tc>
          <w:tcPr>
            <w:tcW w:w="867" w:type="dxa"/>
            <w:tcMar>
              <w:top w:w="45" w:type="dxa"/>
              <w:left w:w="85" w:type="dxa"/>
              <w:bottom w:w="45" w:type="dxa"/>
              <w:right w:w="85" w:type="dxa"/>
            </w:tcMar>
          </w:tcPr>
          <w:p w14:paraId="46A02DFD" w14:textId="77777777" w:rsidR="0072126E" w:rsidRDefault="006F5887">
            <w:pPr>
              <w:pStyle w:val="Celda"/>
            </w:pPr>
            <w:r>
              <w:rPr>
                <w:sz w:val="18"/>
                <w:szCs w:val="18"/>
              </w:rPr>
              <w:t>Pakistán, Arabia Saudita, Reino Unido</w:t>
            </w:r>
          </w:p>
        </w:tc>
        <w:tc>
          <w:tcPr>
            <w:tcW w:w="1638" w:type="dxa"/>
            <w:tcMar>
              <w:top w:w="45" w:type="dxa"/>
              <w:left w:w="85" w:type="dxa"/>
              <w:bottom w:w="45" w:type="dxa"/>
              <w:right w:w="85" w:type="dxa"/>
            </w:tcMar>
          </w:tcPr>
          <w:p w14:paraId="0A110F0B" w14:textId="77777777" w:rsidR="0072126E" w:rsidRDefault="006F5887">
            <w:pPr>
              <w:pStyle w:val="Celda"/>
            </w:pPr>
            <w:r>
              <w:rPr>
                <w:sz w:val="18"/>
                <w:szCs w:val="18"/>
              </w:rPr>
              <w:t>5000 SMS (Kaggle)</w:t>
            </w:r>
          </w:p>
        </w:tc>
        <w:tc>
          <w:tcPr>
            <w:tcW w:w="2410" w:type="dxa"/>
            <w:tcMar>
              <w:top w:w="45" w:type="dxa"/>
              <w:left w:w="85" w:type="dxa"/>
              <w:bottom w:w="45" w:type="dxa"/>
              <w:right w:w="85" w:type="dxa"/>
            </w:tcMar>
          </w:tcPr>
          <w:p w14:paraId="4B7AC68D" w14:textId="77777777" w:rsidR="0072126E" w:rsidRDefault="006F5887">
            <w:pPr>
              <w:pStyle w:val="Celda"/>
            </w:pPr>
            <w:r>
              <w:rPr>
                <w:sz w:val="18"/>
                <w:szCs w:val="18"/>
              </w:rPr>
              <w:t>SVM, NB, RF, CNN; ~67.7/32.3</w:t>
            </w:r>
          </w:p>
        </w:tc>
        <w:tc>
          <w:tcPr>
            <w:tcW w:w="2988" w:type="dxa"/>
            <w:tcMar>
              <w:top w:w="45" w:type="dxa"/>
              <w:left w:w="85" w:type="dxa"/>
              <w:bottom w:w="45" w:type="dxa"/>
              <w:right w:w="85" w:type="dxa"/>
            </w:tcMar>
          </w:tcPr>
          <w:p w14:paraId="401FF9D9" w14:textId="77777777" w:rsidR="0072126E" w:rsidRDefault="006F5887">
            <w:pPr>
              <w:pStyle w:val="Celda"/>
            </w:pPr>
            <w:r>
              <w:rPr>
                <w:sz w:val="18"/>
                <w:szCs w:val="18"/>
              </w:rPr>
              <w:t>SVM: accuracy 99.6 % (secciones 4.4 y 5)</w:t>
            </w:r>
          </w:p>
        </w:tc>
      </w:tr>
      <w:tr w:rsidR="0072126E" w14:paraId="3B318A92" w14:textId="77777777">
        <w:trPr>
          <w:cantSplit/>
          <w:jc w:val="center"/>
        </w:trPr>
        <w:tc>
          <w:tcPr>
            <w:tcW w:w="1735" w:type="dxa"/>
            <w:tcMar>
              <w:top w:w="45" w:type="dxa"/>
              <w:left w:w="85" w:type="dxa"/>
              <w:bottom w:w="45" w:type="dxa"/>
              <w:right w:w="85" w:type="dxa"/>
            </w:tcMar>
          </w:tcPr>
          <w:p w14:paraId="6E8001F1" w14:textId="77777777" w:rsidR="0072126E" w:rsidRDefault="006F5887">
            <w:pPr>
              <w:pStyle w:val="Celda"/>
            </w:pPr>
            <w:r>
              <w:rPr>
                <w:sz w:val="18"/>
                <w:szCs w:val="18"/>
              </w:rPr>
              <w:t>Abdel-Jaber (2025)</w:t>
            </w:r>
          </w:p>
        </w:tc>
        <w:tc>
          <w:tcPr>
            <w:tcW w:w="867" w:type="dxa"/>
            <w:tcMar>
              <w:top w:w="45" w:type="dxa"/>
              <w:left w:w="85" w:type="dxa"/>
              <w:bottom w:w="45" w:type="dxa"/>
              <w:right w:w="85" w:type="dxa"/>
            </w:tcMar>
          </w:tcPr>
          <w:p w14:paraId="3FD77655" w14:textId="77777777" w:rsidR="0072126E" w:rsidRDefault="006F5887">
            <w:pPr>
              <w:pStyle w:val="Celda"/>
            </w:pPr>
            <w:r>
              <w:rPr>
                <w:sz w:val="18"/>
                <w:szCs w:val="18"/>
              </w:rPr>
              <w:t>No visible (financ. Arab Open University)</w:t>
            </w:r>
          </w:p>
        </w:tc>
        <w:tc>
          <w:tcPr>
            <w:tcW w:w="1638" w:type="dxa"/>
            <w:tcMar>
              <w:top w:w="45" w:type="dxa"/>
              <w:left w:w="85" w:type="dxa"/>
              <w:bottom w:w="45" w:type="dxa"/>
              <w:right w:w="85" w:type="dxa"/>
            </w:tcMar>
          </w:tcPr>
          <w:p w14:paraId="47E3776A" w14:textId="77777777" w:rsidR="0072126E" w:rsidRDefault="006F5887">
            <w:pPr>
              <w:pStyle w:val="Celda"/>
            </w:pPr>
            <w:r>
              <w:rPr>
                <w:sz w:val="18"/>
                <w:szCs w:val="18"/>
              </w:rPr>
              <w:t>5572 SMS (Kaggle)</w:t>
            </w:r>
          </w:p>
        </w:tc>
        <w:tc>
          <w:tcPr>
            <w:tcW w:w="2410" w:type="dxa"/>
            <w:tcMar>
              <w:top w:w="45" w:type="dxa"/>
              <w:left w:w="85" w:type="dxa"/>
              <w:bottom w:w="45" w:type="dxa"/>
              <w:right w:w="85" w:type="dxa"/>
            </w:tcMar>
          </w:tcPr>
          <w:p w14:paraId="7C6903DB" w14:textId="77777777" w:rsidR="0072126E" w:rsidRDefault="006F5887">
            <w:pPr>
              <w:pStyle w:val="Celda"/>
            </w:pPr>
            <w:r>
              <w:rPr>
                <w:sz w:val="18"/>
                <w:szCs w:val="18"/>
              </w:rPr>
              <w:t>CountVectorizer; 10 particiones; sobremuestreo</w:t>
            </w:r>
          </w:p>
        </w:tc>
        <w:tc>
          <w:tcPr>
            <w:tcW w:w="2988" w:type="dxa"/>
            <w:tcMar>
              <w:top w:w="45" w:type="dxa"/>
              <w:left w:w="85" w:type="dxa"/>
              <w:bottom w:w="45" w:type="dxa"/>
              <w:right w:w="85" w:type="dxa"/>
            </w:tcMar>
          </w:tcPr>
          <w:p w14:paraId="63C5ED68" w14:textId="77777777" w:rsidR="0072126E" w:rsidRDefault="006F5887">
            <w:pPr>
              <w:pStyle w:val="Celda"/>
            </w:pPr>
            <w:r>
              <w:rPr>
                <w:sz w:val="18"/>
                <w:szCs w:val="18"/>
              </w:rPr>
              <w:t>SVM: Acc 0.9740; F1 0.9852 con ham como positiva (Tablas 7–10)</w:t>
            </w:r>
          </w:p>
        </w:tc>
      </w:tr>
      <w:tr w:rsidR="0072126E" w14:paraId="64AD63FD" w14:textId="77777777">
        <w:trPr>
          <w:cantSplit/>
          <w:jc w:val="center"/>
        </w:trPr>
        <w:tc>
          <w:tcPr>
            <w:tcW w:w="1735" w:type="dxa"/>
            <w:tcMar>
              <w:top w:w="45" w:type="dxa"/>
              <w:left w:w="85" w:type="dxa"/>
              <w:bottom w:w="45" w:type="dxa"/>
              <w:right w:w="85" w:type="dxa"/>
            </w:tcMar>
          </w:tcPr>
          <w:p w14:paraId="769DCA11" w14:textId="77777777" w:rsidR="0072126E" w:rsidRDefault="006F5887">
            <w:pPr>
              <w:pStyle w:val="Celda"/>
            </w:pPr>
            <w:r>
              <w:rPr>
                <w:sz w:val="18"/>
                <w:szCs w:val="18"/>
              </w:rPr>
              <w:t>Şahin et al. (2026)</w:t>
            </w:r>
          </w:p>
        </w:tc>
        <w:tc>
          <w:tcPr>
            <w:tcW w:w="867" w:type="dxa"/>
            <w:tcMar>
              <w:top w:w="45" w:type="dxa"/>
              <w:left w:w="85" w:type="dxa"/>
              <w:bottom w:w="45" w:type="dxa"/>
              <w:right w:w="85" w:type="dxa"/>
            </w:tcMar>
          </w:tcPr>
          <w:p w14:paraId="1E5DF5E0" w14:textId="77777777" w:rsidR="0072126E" w:rsidRDefault="006F5887">
            <w:pPr>
              <w:pStyle w:val="Celda"/>
            </w:pPr>
            <w:r>
              <w:rPr>
                <w:sz w:val="18"/>
                <w:szCs w:val="18"/>
              </w:rPr>
              <w:t>Türkiye</w:t>
            </w:r>
          </w:p>
        </w:tc>
        <w:tc>
          <w:tcPr>
            <w:tcW w:w="1638" w:type="dxa"/>
            <w:tcMar>
              <w:top w:w="45" w:type="dxa"/>
              <w:left w:w="85" w:type="dxa"/>
              <w:bottom w:w="45" w:type="dxa"/>
              <w:right w:w="85" w:type="dxa"/>
            </w:tcMar>
          </w:tcPr>
          <w:p w14:paraId="15AE440E" w14:textId="77777777" w:rsidR="0072126E" w:rsidRDefault="006F5887">
            <w:pPr>
              <w:pStyle w:val="Celda"/>
            </w:pPr>
            <w:r>
              <w:rPr>
                <w:sz w:val="18"/>
                <w:szCs w:val="18"/>
              </w:rPr>
              <w:t>5574 SMS (UCI)</w:t>
            </w:r>
          </w:p>
        </w:tc>
        <w:tc>
          <w:tcPr>
            <w:tcW w:w="2410" w:type="dxa"/>
            <w:tcMar>
              <w:top w:w="45" w:type="dxa"/>
              <w:left w:w="85" w:type="dxa"/>
              <w:bottom w:w="45" w:type="dxa"/>
              <w:right w:w="85" w:type="dxa"/>
            </w:tcMar>
          </w:tcPr>
          <w:p w14:paraId="597590F8" w14:textId="77777777" w:rsidR="0072126E" w:rsidRDefault="006F5887">
            <w:pPr>
              <w:pStyle w:val="Celda"/>
            </w:pPr>
            <w:r>
              <w:rPr>
                <w:sz w:val="18"/>
                <w:szCs w:val="18"/>
              </w:rPr>
              <w:t>7 representaciones × 5 clasificadores; CV 10 pliegues</w:t>
            </w:r>
          </w:p>
        </w:tc>
        <w:tc>
          <w:tcPr>
            <w:tcW w:w="2988" w:type="dxa"/>
            <w:tcMar>
              <w:top w:w="45" w:type="dxa"/>
              <w:left w:w="85" w:type="dxa"/>
              <w:bottom w:w="45" w:type="dxa"/>
              <w:right w:w="85" w:type="dxa"/>
            </w:tcMar>
          </w:tcPr>
          <w:p w14:paraId="0E4769AA" w14:textId="77777777" w:rsidR="0072126E" w:rsidRDefault="006F5887">
            <w:pPr>
              <w:pStyle w:val="Celda"/>
            </w:pPr>
            <w:r>
              <w:rPr>
                <w:sz w:val="18"/>
                <w:szCs w:val="18"/>
              </w:rPr>
              <w:t>Trigramas de caracteres + RL: P 98.55 %; R 90.50 %; F1 94.32 % (Tabla 5)</w:t>
            </w:r>
          </w:p>
        </w:tc>
      </w:tr>
      <w:tr w:rsidR="0072126E" w14:paraId="43D1BF02" w14:textId="77777777">
        <w:trPr>
          <w:cantSplit/>
          <w:jc w:val="center"/>
        </w:trPr>
        <w:tc>
          <w:tcPr>
            <w:tcW w:w="1735" w:type="dxa"/>
            <w:tcMar>
              <w:top w:w="45" w:type="dxa"/>
              <w:left w:w="85" w:type="dxa"/>
              <w:bottom w:w="45" w:type="dxa"/>
              <w:right w:w="85" w:type="dxa"/>
            </w:tcMar>
          </w:tcPr>
          <w:p w14:paraId="6AE1DAD1" w14:textId="77777777" w:rsidR="0072126E" w:rsidRDefault="006F5887">
            <w:pPr>
              <w:pStyle w:val="Celda"/>
            </w:pPr>
            <w:r>
              <w:rPr>
                <w:sz w:val="18"/>
                <w:szCs w:val="18"/>
              </w:rPr>
              <w:t>Bani Younes y Ababneh (2026)</w:t>
            </w:r>
          </w:p>
        </w:tc>
        <w:tc>
          <w:tcPr>
            <w:tcW w:w="867" w:type="dxa"/>
            <w:tcMar>
              <w:top w:w="45" w:type="dxa"/>
              <w:left w:w="85" w:type="dxa"/>
              <w:bottom w:w="45" w:type="dxa"/>
              <w:right w:w="85" w:type="dxa"/>
            </w:tcMar>
          </w:tcPr>
          <w:p w14:paraId="75947211" w14:textId="77777777" w:rsidR="0072126E" w:rsidRDefault="006F5887">
            <w:pPr>
              <w:pStyle w:val="Celda"/>
            </w:pPr>
            <w:r>
              <w:rPr>
                <w:sz w:val="18"/>
                <w:szCs w:val="18"/>
              </w:rPr>
              <w:t>Jordania</w:t>
            </w:r>
          </w:p>
        </w:tc>
        <w:tc>
          <w:tcPr>
            <w:tcW w:w="1638" w:type="dxa"/>
            <w:tcMar>
              <w:top w:w="45" w:type="dxa"/>
              <w:left w:w="85" w:type="dxa"/>
              <w:bottom w:w="45" w:type="dxa"/>
              <w:right w:w="85" w:type="dxa"/>
            </w:tcMar>
          </w:tcPr>
          <w:p w14:paraId="5AE8F6FA" w14:textId="77777777" w:rsidR="0072126E" w:rsidRDefault="006F5887">
            <w:pPr>
              <w:pStyle w:val="Celda"/>
            </w:pPr>
            <w:r>
              <w:rPr>
                <w:sz w:val="18"/>
                <w:szCs w:val="18"/>
              </w:rPr>
              <w:t>5100 SMS (UCI) + prueba externa</w:t>
            </w:r>
          </w:p>
        </w:tc>
        <w:tc>
          <w:tcPr>
            <w:tcW w:w="2410" w:type="dxa"/>
            <w:tcMar>
              <w:top w:w="45" w:type="dxa"/>
              <w:left w:w="85" w:type="dxa"/>
              <w:bottom w:w="45" w:type="dxa"/>
              <w:right w:w="85" w:type="dxa"/>
            </w:tcMar>
          </w:tcPr>
          <w:p w14:paraId="3657B7F4" w14:textId="77777777" w:rsidR="0072126E" w:rsidRDefault="006F5887">
            <w:pPr>
              <w:pStyle w:val="Celda"/>
            </w:pPr>
            <w:r>
              <w:rPr>
                <w:sz w:val="18"/>
                <w:szCs w:val="18"/>
              </w:rPr>
              <w:t>TF-IDF 500 términos; SMOTE en entrenamiento</w:t>
            </w:r>
          </w:p>
        </w:tc>
        <w:tc>
          <w:tcPr>
            <w:tcW w:w="2988" w:type="dxa"/>
            <w:tcMar>
              <w:top w:w="45" w:type="dxa"/>
              <w:left w:w="85" w:type="dxa"/>
              <w:bottom w:w="45" w:type="dxa"/>
              <w:right w:w="85" w:type="dxa"/>
            </w:tcMar>
          </w:tcPr>
          <w:p w14:paraId="5E38CB07" w14:textId="77777777" w:rsidR="0072126E" w:rsidRDefault="006F5887">
            <w:pPr>
              <w:pStyle w:val="Celda"/>
            </w:pPr>
            <w:r>
              <w:rPr>
                <w:sz w:val="18"/>
                <w:szCs w:val="18"/>
              </w:rPr>
              <w:t>Entre dominios: accuracy 75–83 %; P y R 45–65 % (Figura 6)</w:t>
            </w:r>
          </w:p>
        </w:tc>
      </w:tr>
      <w:tr w:rsidR="0072126E" w14:paraId="7CB8376C" w14:textId="77777777">
        <w:trPr>
          <w:cantSplit/>
          <w:jc w:val="center"/>
        </w:trPr>
        <w:tc>
          <w:tcPr>
            <w:tcW w:w="9638" w:type="dxa"/>
            <w:gridSpan w:val="5"/>
            <w:shd w:val="clear" w:color="auto" w:fill="F3F2EE"/>
            <w:tcMar>
              <w:top w:w="45" w:type="dxa"/>
              <w:left w:w="85" w:type="dxa"/>
              <w:bottom w:w="45" w:type="dxa"/>
              <w:right w:w="85" w:type="dxa"/>
            </w:tcMar>
          </w:tcPr>
          <w:p w14:paraId="6099860B" w14:textId="77777777" w:rsidR="0072126E" w:rsidRDefault="006F5887">
            <w:pPr>
              <w:pStyle w:val="Celda"/>
            </w:pPr>
            <w:r>
              <w:rPr>
                <w:b/>
                <w:bCs/>
                <w:sz w:val="18"/>
                <w:szCs w:val="18"/>
              </w:rPr>
              <w:t>Nacionales</w:t>
            </w:r>
          </w:p>
        </w:tc>
      </w:tr>
      <w:tr w:rsidR="0072126E" w14:paraId="6EDD24A6" w14:textId="77777777">
        <w:trPr>
          <w:cantSplit/>
          <w:jc w:val="center"/>
        </w:trPr>
        <w:tc>
          <w:tcPr>
            <w:tcW w:w="1735" w:type="dxa"/>
            <w:tcMar>
              <w:top w:w="45" w:type="dxa"/>
              <w:left w:w="85" w:type="dxa"/>
              <w:bottom w:w="45" w:type="dxa"/>
              <w:right w:w="85" w:type="dxa"/>
            </w:tcMar>
          </w:tcPr>
          <w:p w14:paraId="42332BDC" w14:textId="77777777" w:rsidR="0072126E" w:rsidRDefault="006F5887">
            <w:pPr>
              <w:pStyle w:val="Celda"/>
            </w:pPr>
            <w:r>
              <w:rPr>
                <w:sz w:val="18"/>
                <w:szCs w:val="18"/>
              </w:rPr>
              <w:t>Calero Sinche et al. (2024)</w:t>
            </w:r>
          </w:p>
        </w:tc>
        <w:tc>
          <w:tcPr>
            <w:tcW w:w="867" w:type="dxa"/>
            <w:tcMar>
              <w:top w:w="45" w:type="dxa"/>
              <w:left w:w="85" w:type="dxa"/>
              <w:bottom w:w="45" w:type="dxa"/>
              <w:right w:w="85" w:type="dxa"/>
            </w:tcMar>
          </w:tcPr>
          <w:p w14:paraId="40267A0D" w14:textId="77777777" w:rsidR="0072126E" w:rsidRDefault="006F5887">
            <w:pPr>
              <w:pStyle w:val="Celda"/>
            </w:pPr>
            <w:r>
              <w:rPr>
                <w:sz w:val="18"/>
                <w:szCs w:val="18"/>
              </w:rPr>
              <w:t>Perú (Lima)</w:t>
            </w:r>
          </w:p>
        </w:tc>
        <w:tc>
          <w:tcPr>
            <w:tcW w:w="1638" w:type="dxa"/>
            <w:tcMar>
              <w:top w:w="45" w:type="dxa"/>
              <w:left w:w="85" w:type="dxa"/>
              <w:bottom w:w="45" w:type="dxa"/>
              <w:right w:w="85" w:type="dxa"/>
            </w:tcMar>
          </w:tcPr>
          <w:p w14:paraId="1F252A7A" w14:textId="77777777" w:rsidR="0072126E" w:rsidRDefault="006F5887">
            <w:pPr>
              <w:pStyle w:val="Celda"/>
            </w:pPr>
            <w:r>
              <w:rPr>
                <w:sz w:val="18"/>
                <w:szCs w:val="18"/>
              </w:rPr>
              <w:t>36 estudios de 184</w:t>
            </w:r>
          </w:p>
        </w:tc>
        <w:tc>
          <w:tcPr>
            <w:tcW w:w="2410" w:type="dxa"/>
            <w:tcMar>
              <w:top w:w="45" w:type="dxa"/>
              <w:left w:w="85" w:type="dxa"/>
              <w:bottom w:w="45" w:type="dxa"/>
              <w:right w:w="85" w:type="dxa"/>
            </w:tcMar>
          </w:tcPr>
          <w:p w14:paraId="6FDB576B" w14:textId="77777777" w:rsidR="0072126E" w:rsidRDefault="006F5887">
            <w:pPr>
              <w:pStyle w:val="Celda"/>
            </w:pPr>
            <w:r>
              <w:rPr>
                <w:sz w:val="18"/>
                <w:szCs w:val="18"/>
              </w:rPr>
              <w:t>Revisión de literatura (Scopus, ARDI)</w:t>
            </w:r>
          </w:p>
        </w:tc>
        <w:tc>
          <w:tcPr>
            <w:tcW w:w="2988" w:type="dxa"/>
            <w:tcMar>
              <w:top w:w="45" w:type="dxa"/>
              <w:left w:w="85" w:type="dxa"/>
              <w:bottom w:w="45" w:type="dxa"/>
              <w:right w:w="85" w:type="dxa"/>
            </w:tcMar>
          </w:tcPr>
          <w:p w14:paraId="4CB5A08D" w14:textId="77777777" w:rsidR="0072126E" w:rsidRDefault="006F5887">
            <w:pPr>
              <w:pStyle w:val="Celda"/>
            </w:pPr>
            <w:r>
              <w:rPr>
                <w:sz w:val="18"/>
                <w:szCs w:val="18"/>
              </w:rPr>
              <w:t>Algoritmos más usados: RF, árboles, redes neuronales; métricas no aplica</w:t>
            </w:r>
          </w:p>
        </w:tc>
      </w:tr>
      <w:tr w:rsidR="0072126E" w14:paraId="0C5C4F31" w14:textId="77777777">
        <w:trPr>
          <w:cantSplit/>
          <w:jc w:val="center"/>
        </w:trPr>
        <w:tc>
          <w:tcPr>
            <w:tcW w:w="1735" w:type="dxa"/>
            <w:tcMar>
              <w:top w:w="45" w:type="dxa"/>
              <w:left w:w="85" w:type="dxa"/>
              <w:bottom w:w="45" w:type="dxa"/>
              <w:right w:w="85" w:type="dxa"/>
            </w:tcMar>
          </w:tcPr>
          <w:p w14:paraId="34D3F5EF" w14:textId="77777777" w:rsidR="0072126E" w:rsidRDefault="006F5887">
            <w:pPr>
              <w:pStyle w:val="Celda"/>
            </w:pPr>
            <w:r>
              <w:rPr>
                <w:sz w:val="18"/>
                <w:szCs w:val="18"/>
              </w:rPr>
              <w:t>Reyes et al. (2026)</w:t>
            </w:r>
          </w:p>
        </w:tc>
        <w:tc>
          <w:tcPr>
            <w:tcW w:w="867" w:type="dxa"/>
            <w:tcMar>
              <w:top w:w="45" w:type="dxa"/>
              <w:left w:w="85" w:type="dxa"/>
              <w:bottom w:w="45" w:type="dxa"/>
              <w:right w:w="85" w:type="dxa"/>
            </w:tcMar>
          </w:tcPr>
          <w:p w14:paraId="428E8E97" w14:textId="77777777" w:rsidR="0072126E" w:rsidRDefault="006F5887">
            <w:pPr>
              <w:pStyle w:val="Celda"/>
            </w:pPr>
            <w:r>
              <w:rPr>
                <w:sz w:val="18"/>
                <w:szCs w:val="18"/>
              </w:rPr>
              <w:t>Perú (Lima)</w:t>
            </w:r>
          </w:p>
        </w:tc>
        <w:tc>
          <w:tcPr>
            <w:tcW w:w="1638" w:type="dxa"/>
            <w:tcMar>
              <w:top w:w="45" w:type="dxa"/>
              <w:left w:w="85" w:type="dxa"/>
              <w:bottom w:w="45" w:type="dxa"/>
              <w:right w:w="85" w:type="dxa"/>
            </w:tcMar>
          </w:tcPr>
          <w:p w14:paraId="72011C9B" w14:textId="77777777" w:rsidR="0072126E" w:rsidRDefault="006F5887">
            <w:pPr>
              <w:pStyle w:val="Celda"/>
            </w:pPr>
            <w:r>
              <w:rPr>
                <w:sz w:val="18"/>
                <w:szCs w:val="18"/>
              </w:rPr>
              <w:t>Correos; no reportada</w:t>
            </w:r>
          </w:p>
        </w:tc>
        <w:tc>
          <w:tcPr>
            <w:tcW w:w="2410" w:type="dxa"/>
            <w:tcMar>
              <w:top w:w="45" w:type="dxa"/>
              <w:left w:w="85" w:type="dxa"/>
              <w:bottom w:w="45" w:type="dxa"/>
              <w:right w:w="85" w:type="dxa"/>
            </w:tcMar>
          </w:tcPr>
          <w:p w14:paraId="2FB359C6" w14:textId="77777777" w:rsidR="0072126E" w:rsidRDefault="006F5887">
            <w:pPr>
              <w:pStyle w:val="Celda"/>
            </w:pPr>
            <w:r>
              <w:rPr>
                <w:sz w:val="18"/>
                <w:szCs w:val="18"/>
              </w:rPr>
              <w:t>XGBoost + SMOTE (congreso)</w:t>
            </w:r>
          </w:p>
        </w:tc>
        <w:tc>
          <w:tcPr>
            <w:tcW w:w="2988" w:type="dxa"/>
            <w:tcMar>
              <w:top w:w="45" w:type="dxa"/>
              <w:left w:w="85" w:type="dxa"/>
              <w:bottom w:w="45" w:type="dxa"/>
              <w:right w:w="85" w:type="dxa"/>
            </w:tcMar>
          </w:tcPr>
          <w:p w14:paraId="0E87D753" w14:textId="77777777" w:rsidR="0072126E" w:rsidRDefault="006F5887">
            <w:pPr>
              <w:pStyle w:val="Celda"/>
            </w:pPr>
            <w:r>
              <w:rPr>
                <w:sz w:val="18"/>
                <w:szCs w:val="18"/>
              </w:rPr>
              <w:t>No verificado (texto completo no accesible)</w:t>
            </w:r>
          </w:p>
        </w:tc>
      </w:tr>
      <w:tr w:rsidR="0072126E" w14:paraId="3667001F" w14:textId="77777777">
        <w:trPr>
          <w:cantSplit/>
          <w:jc w:val="center"/>
        </w:trPr>
        <w:tc>
          <w:tcPr>
            <w:tcW w:w="9638" w:type="dxa"/>
            <w:gridSpan w:val="5"/>
            <w:shd w:val="clear" w:color="auto" w:fill="F3F2EE"/>
            <w:tcMar>
              <w:top w:w="45" w:type="dxa"/>
              <w:left w:w="85" w:type="dxa"/>
              <w:bottom w:w="45" w:type="dxa"/>
              <w:right w:w="85" w:type="dxa"/>
            </w:tcMar>
          </w:tcPr>
          <w:p w14:paraId="4C56BB94" w14:textId="77777777" w:rsidR="0072126E" w:rsidRDefault="006F5887">
            <w:pPr>
              <w:pStyle w:val="Celda"/>
            </w:pPr>
            <w:r>
              <w:rPr>
                <w:b/>
                <w:bCs/>
                <w:sz w:val="18"/>
                <w:szCs w:val="18"/>
              </w:rPr>
              <w:t>Locales</w:t>
            </w:r>
          </w:p>
        </w:tc>
      </w:tr>
      <w:tr w:rsidR="0072126E" w14:paraId="561720BD" w14:textId="77777777">
        <w:trPr>
          <w:cantSplit/>
          <w:jc w:val="center"/>
        </w:trPr>
        <w:tc>
          <w:tcPr>
            <w:tcW w:w="1735" w:type="dxa"/>
            <w:tcMar>
              <w:top w:w="45" w:type="dxa"/>
              <w:left w:w="85" w:type="dxa"/>
              <w:bottom w:w="45" w:type="dxa"/>
              <w:right w:w="85" w:type="dxa"/>
            </w:tcMar>
          </w:tcPr>
          <w:p w14:paraId="287C798F" w14:textId="77777777" w:rsidR="0072126E" w:rsidRDefault="006F5887">
            <w:pPr>
              <w:pStyle w:val="Celda"/>
              <w:keepNext/>
            </w:pPr>
            <w:r>
              <w:rPr>
                <w:sz w:val="18"/>
              </w:rPr>
              <w:t>Lulli Caceres y Ortiz Gutierrez (2024)</w:t>
            </w:r>
          </w:p>
        </w:tc>
        <w:tc>
          <w:tcPr>
            <w:tcW w:w="867" w:type="dxa"/>
            <w:tcMar>
              <w:top w:w="45" w:type="dxa"/>
              <w:left w:w="85" w:type="dxa"/>
              <w:bottom w:w="45" w:type="dxa"/>
              <w:right w:w="85" w:type="dxa"/>
            </w:tcMar>
          </w:tcPr>
          <w:p w14:paraId="4A5023B0" w14:textId="77777777" w:rsidR="0072126E" w:rsidRDefault="006F5887">
            <w:pPr>
              <w:pStyle w:val="Celda"/>
              <w:keepNext/>
            </w:pPr>
            <w:r>
              <w:rPr>
                <w:sz w:val="18"/>
              </w:rPr>
              <w:t>Perú (Trujillo)</w:t>
            </w:r>
          </w:p>
        </w:tc>
        <w:tc>
          <w:tcPr>
            <w:tcW w:w="1638" w:type="dxa"/>
            <w:tcMar>
              <w:top w:w="45" w:type="dxa"/>
              <w:left w:w="85" w:type="dxa"/>
              <w:bottom w:w="45" w:type="dxa"/>
              <w:right w:w="85" w:type="dxa"/>
            </w:tcMar>
          </w:tcPr>
          <w:p w14:paraId="7F75EE60" w14:textId="77777777" w:rsidR="0072126E" w:rsidRDefault="006F5887">
            <w:pPr>
              <w:pStyle w:val="Celda"/>
              <w:keepNext/>
            </w:pPr>
            <w:r>
              <w:rPr>
                <w:sz w:val="18"/>
              </w:rPr>
              <w:t>11 carpetas fiscales y 3 fiscales entrevistados</w:t>
            </w:r>
          </w:p>
        </w:tc>
        <w:tc>
          <w:tcPr>
            <w:tcW w:w="2410" w:type="dxa"/>
            <w:tcMar>
              <w:top w:w="45" w:type="dxa"/>
              <w:left w:w="85" w:type="dxa"/>
              <w:bottom w:w="45" w:type="dxa"/>
              <w:right w:w="85" w:type="dxa"/>
            </w:tcMar>
          </w:tcPr>
          <w:p w14:paraId="6A46D81A" w14:textId="77777777" w:rsidR="0072126E" w:rsidRDefault="006F5887">
            <w:pPr>
              <w:pStyle w:val="Celda"/>
              <w:keepNext/>
            </w:pPr>
            <w:r>
              <w:rPr>
                <w:sz w:val="18"/>
              </w:rPr>
              <w:t>Cualitativo, básico, no experimental; análisis documental y entrevistas</w:t>
            </w:r>
          </w:p>
        </w:tc>
        <w:tc>
          <w:tcPr>
            <w:tcW w:w="2988" w:type="dxa"/>
            <w:tcMar>
              <w:top w:w="45" w:type="dxa"/>
              <w:left w:w="85" w:type="dxa"/>
              <w:bottom w:w="45" w:type="dxa"/>
              <w:right w:w="85" w:type="dxa"/>
            </w:tcMar>
          </w:tcPr>
          <w:p w14:paraId="3ADD47C5" w14:textId="77777777" w:rsidR="0072126E" w:rsidRDefault="006F5887">
            <w:pPr>
              <w:pStyle w:val="Celda"/>
              <w:keepNext/>
            </w:pPr>
            <w:r>
              <w:rPr>
                <w:sz w:val="18"/>
              </w:rPr>
              <w:t>Dificultades de investigación fiscal; caso iniciado por SMS (Tabla 14, p. 51). Contexto jurídico local, sin métricas ML</w:t>
            </w:r>
          </w:p>
        </w:tc>
      </w:tr>
    </w:tbl>
    <w:p w14:paraId="504FDA23" w14:textId="77777777" w:rsidR="0072126E" w:rsidRDefault="006F5887">
      <w:pPr>
        <w:pStyle w:val="Notatabla"/>
      </w:pPr>
      <w:r>
        <w:rPr>
          <w:b/>
          <w:bCs/>
        </w:rPr>
        <w:t>Nota.</w:t>
      </w:r>
      <w:r>
        <w:t xml:space="preserve"> Acc = accuracy; P = precision; R = recall; RL = regresión logística; RF = bosque aleatorio. Salvo indicación, P, R y F1 se refieren a la clase spam según lo informado por cada artículo.</w:t>
      </w:r>
    </w:p>
    <w:p w14:paraId="227044A3" w14:textId="77777777" w:rsidR="0072126E" w:rsidRDefault="006F5887">
      <w:pPr>
        <w:pStyle w:val="Fuentetablatrasnota"/>
      </w:pPr>
      <w:r>
        <w:t>Elaboración propia a partir de los artículos citados.</w:t>
      </w:r>
    </w:p>
    <w:p w14:paraId="4805E579" w14:textId="77777777" w:rsidR="0072126E" w:rsidRDefault="006F5887">
      <w:pPr>
        <w:pStyle w:val="Ttulo2"/>
      </w:pPr>
      <w:r>
        <w:t>1.2 Planteamiento del problema</w:t>
      </w:r>
    </w:p>
    <w:p w14:paraId="25413F01" w14:textId="77777777" w:rsidR="0072126E" w:rsidRDefault="006F5887">
      <w:pPr>
        <w:pStyle w:val="Cuerpo"/>
      </w:pPr>
      <w:r>
        <w:t xml:space="preserve">Los afectados directos son los usuarios de telefonía móvil que reciben mensajes no solicitados, en especial quienes tienen menos experiencia con el fraude digital, porque un mensaje con un enlace o una solicitud de </w:t>
      </w:r>
      <w:r>
        <w:lastRenderedPageBreak/>
        <w:t>datos puede derivar en pérdidas económicas o robo de credenciales. También se ven afectados los emisores legítimos —bancos, comercios, centros de salud— cuyos mensajes pueden confundirse con spam, y las organizaciones que deben filtrar mensajes sin bloquear comunicaciones válidas. Entre las causas destacan el bajo costo del envío masivo, la facilidad para suplantar remitentes, la ingeniería social y la adaptación constante del contenido para eludir los filtros (Salman et al., 2024). Las consecuencias incluyen pérdidas económicas (FTC, 2025), denuncias crecientes por fraude informático (Diario Oficial El Peruano, 2024), pérdida de confianza en el canal y, del lado del filtrado, el bloqueo de mensajes legítimos.</w:t>
      </w:r>
    </w:p>
    <w:p w14:paraId="531AE05B" w14:textId="77777777" w:rsidR="0072126E" w:rsidRDefault="006F5887">
      <w:pPr>
        <w:pStyle w:val="Cuerpo"/>
      </w:pPr>
      <w:r>
        <w:t>La necesidad técnica es doble. Primero, se requiere un clasificador que separe spam y mensajes legítimos con pocos falsos positivos, porque ocultar un mensaje legítimo tiene un costo alto. El aprendizaje supervisado es pertinente porque existe un corpus etiquetado público y porque el texto contiene señales discriminantes: en nuestro diagnóstico, el 78.3 % de los mensajes spam contiene una secuencia de cinco o más dígitos, frente a 0.06 % de los legítimos, y el 34.4 % menciona un símbolo monetario, frente a 0.4 %. Segundo, todo clasificador comete errores, y una parte de ellos se concentra en mensajes ambiguos. Si el modelo produce probabilidades calibradas, puede abstenerse cuando su confianza es baja y derivar esos mensajes a una persona; esto reduce el error de las decisiones automáticas a costa de trabajo humano, y ese compromiso debe medirse en lugar de suponerse. De ahí la pregunta central:</w:t>
      </w:r>
    </w:p>
    <w:p w14:paraId="491DD87A" w14:textId="77777777" w:rsidR="0072126E" w:rsidRDefault="006F5887">
      <w:pPr>
        <w:pStyle w:val="Cuerpo"/>
        <w:spacing w:before="80" w:after="80"/>
        <w:ind w:firstLine="0"/>
        <w:jc w:val="center"/>
      </w:pPr>
      <w:r>
        <w:rPr>
          <w:i/>
          <w:iCs/>
        </w:rPr>
        <w:t>¿Cómo cambia el equilibrio entre los errores de clasificación y la proporción de mensajes resueltos automáticamente al incorporar revisión humana de predicciones inciertas en un detector de spam?</w:t>
      </w:r>
    </w:p>
    <w:p w14:paraId="19069CDC" w14:textId="77777777" w:rsidR="0072126E" w:rsidRDefault="006F5887">
      <w:pPr>
        <w:pStyle w:val="Ttulo2"/>
      </w:pPr>
      <w:r>
        <w:t>1.3 Objetivos</w:t>
      </w:r>
    </w:p>
    <w:p w14:paraId="2DBC63E9" w14:textId="77777777" w:rsidR="0072126E" w:rsidRDefault="006F5887">
      <w:pPr>
        <w:pStyle w:val="Cuerpo"/>
      </w:pPr>
      <w:r>
        <w:rPr>
          <w:b/>
          <w:bCs/>
        </w:rPr>
        <w:t>Objetivo general (OG).</w:t>
      </w:r>
      <w:r>
        <w:t xml:space="preserve"> Aplicar y evaluar algoritmos de aprendizaje supervisado para detectar spam en mensajes SMS, incorporando un mecanismo de revisión humana de predicciones inciertas.</w:t>
      </w:r>
    </w:p>
    <w:p w14:paraId="2F51C021" w14:textId="77777777" w:rsidR="0072126E" w:rsidRDefault="006F5887">
      <w:pPr>
        <w:pStyle w:val="Cuerpo"/>
      </w:pPr>
      <w:r>
        <w:rPr>
          <w:b/>
          <w:bCs/>
        </w:rPr>
        <w:t>Objetivos específicos.</w:t>
      </w:r>
    </w:p>
    <w:p w14:paraId="6E448DB3" w14:textId="77777777" w:rsidR="0072126E" w:rsidRDefault="006F5887">
      <w:pPr>
        <w:pStyle w:val="Vieta"/>
        <w:numPr>
          <w:ilvl w:val="0"/>
          <w:numId w:val="2"/>
        </w:numPr>
      </w:pPr>
      <w:r>
        <w:rPr>
          <w:b/>
          <w:bCs/>
        </w:rPr>
        <w:t>OE1:</w:t>
      </w:r>
      <w:r>
        <w:t xml:space="preserve"> Definir la situación actual del problema mediante la revisión de evidencia, el diagnóstico del dataset y el establecimiento de una referencia de evaluación. </w:t>
      </w:r>
      <w:r>
        <w:rPr>
          <w:i/>
          <w:iCs/>
        </w:rPr>
        <w:t>Verificable</w:t>
      </w:r>
      <w:r>
        <w:t xml:space="preserve"> mediante la matriz bibliográfica, el archivo de diagnóstico y la métrica de la línea base.</w:t>
      </w:r>
    </w:p>
    <w:p w14:paraId="56FCF274" w14:textId="77777777" w:rsidR="0072126E" w:rsidRDefault="006F5887">
      <w:pPr>
        <w:pStyle w:val="Vieta"/>
        <w:numPr>
          <w:ilvl w:val="0"/>
          <w:numId w:val="2"/>
        </w:numPr>
      </w:pPr>
      <w:r>
        <w:rPr>
          <w:b/>
          <w:bCs/>
        </w:rPr>
        <w:t>OE2:</w:t>
      </w:r>
      <w:r>
        <w:t xml:space="preserve"> Diseñar e implementar la solución de IA/ML, incluyendo la clasificación y el mecanismo de revisión. </w:t>
      </w:r>
      <w:r>
        <w:rPr>
          <w:i/>
          <w:iCs/>
        </w:rPr>
        <w:t>Verificable</w:t>
      </w:r>
      <w:r>
        <w:t xml:space="preserve"> mediante el pipeline persistido, el código ejecutado, las pruebas unitarias y el recorrido funcional de la aplicación.</w:t>
      </w:r>
    </w:p>
    <w:p w14:paraId="40EE31AB" w14:textId="77777777" w:rsidR="0072126E" w:rsidRDefault="006F5887">
      <w:pPr>
        <w:pStyle w:val="Vieta"/>
        <w:numPr>
          <w:ilvl w:val="0"/>
          <w:numId w:val="2"/>
        </w:numPr>
      </w:pPr>
      <w:r>
        <w:rPr>
          <w:b/>
          <w:bCs/>
        </w:rPr>
        <w:t>OE3:</w:t>
      </w:r>
      <w:r>
        <w:t xml:space="preserve"> Analizar cuantitativamente los resultados y el compromiso entre errores y cobertura automática. </w:t>
      </w:r>
      <w:r>
        <w:rPr>
          <w:i/>
          <w:iCs/>
        </w:rPr>
        <w:t>Verificable</w:t>
      </w:r>
      <w:r>
        <w:t xml:space="preserve"> mediante las métricas de prueba, la tabla de umbrales y el análisis de errores trazables a archivos de salida.</w:t>
      </w:r>
    </w:p>
    <w:p w14:paraId="0CF44BAF" w14:textId="77777777" w:rsidR="0072126E" w:rsidRDefault="006F5887">
      <w:pPr>
        <w:pStyle w:val="Ttulo2"/>
      </w:pPr>
      <w:r>
        <w:t>1.4 Alcance, restricciones y criterios de éxito</w:t>
      </w:r>
    </w:p>
    <w:p w14:paraId="130834E5" w14:textId="77777777" w:rsidR="0072126E" w:rsidRDefault="006F5887">
      <w:pPr>
        <w:pStyle w:val="Cuerpo"/>
      </w:pPr>
      <w:r>
        <w:rPr>
          <w:b/>
          <w:bCs/>
        </w:rPr>
        <w:t>Funcionalidades.</w:t>
      </w:r>
      <w:r>
        <w:t xml:space="preserve"> El sistema recibe un único mensaje escrito en un formulario web, estima la probabilidad de spam y devuelve una de tres decisiones: legítimo, spam o pendiente de revisión. Los mensajes pendientes aparecen en una bandeja donde un revisor confirma la etiqueta; la confirmación se almacena para análisis de errores y puede exportarse en CSV. Quedan fuera del alcance el análisis de enlaces o remitentes, la detección específica de </w:t>
      </w:r>
      <w:r>
        <w:rPr>
          <w:i/>
          <w:iCs/>
        </w:rPr>
        <w:t>phishing</w:t>
      </w:r>
      <w:r>
        <w:t>, los canales WhatsApp y correo electrónico, el reentrenamiento con las revisiones (aprendizaje activo), la autenticación de revisores y el despliegue en producción.</w:t>
      </w:r>
    </w:p>
    <w:p w14:paraId="3CE1F122" w14:textId="77777777" w:rsidR="0072126E" w:rsidRDefault="006F5887">
      <w:pPr>
        <w:pStyle w:val="Cuerpo"/>
      </w:pPr>
      <w:r>
        <w:rPr>
          <w:b/>
          <w:bCs/>
        </w:rPr>
        <w:t>Idioma y datos.</w:t>
      </w:r>
      <w:r>
        <w:t xml:space="preserve"> El modelo se entrena y evalúa sólo con mensajes en inglés del SMS Spam Collection v.1 (Almeida y Hidalgo, 2011). No se usan mensajes reales de usuarios ni datos peruanos. </w:t>
      </w:r>
      <w:r>
        <w:rPr>
          <w:b/>
          <w:bCs/>
        </w:rPr>
        <w:t>Recursos y restricciones.</w:t>
      </w:r>
      <w:r>
        <w:t xml:space="preserve"> El proyecto dispone de cuatro estudiantes, ocho semanas, software libre y computadoras personales cuyas características deben registrarse </w:t>
      </w:r>
      <w:r>
        <w:rPr>
          <w:b/>
          <w:bCs/>
          <w:color w:val="9C4A00"/>
        </w:rPr>
        <w:t>[POR COMPLETAR: hardware del grupo]</w:t>
      </w:r>
      <w:r>
        <w:t>; no se usan servicios de pago ni modelos de lenguaje de gran tamaño en el clasificador.</w:t>
      </w:r>
    </w:p>
    <w:p w14:paraId="42EC8B2E" w14:textId="77777777" w:rsidR="0072126E" w:rsidRDefault="006F5887">
      <w:pPr>
        <w:pStyle w:val="Cuerpo"/>
      </w:pPr>
      <w:r>
        <w:rPr>
          <w:b/>
          <w:bCs/>
        </w:rPr>
        <w:t>Hipótesis de trabajo.</w:t>
      </w:r>
      <w:r>
        <w:t xml:space="preserve"> H1: al menos uno de los modelos (regresión logística o SVM lineal con TF-IDF) supera en validación a la referencia de clase mayoritaria en F1 de spam. H2: para el modelo seleccionado existe un umbral τ ∈ {0.60, 0.70, 0.80, 0.90, 0.95} que reduce el error entre los mensajes aceptados respecto de τ = 0.50 con una tasa de revisión de 15 % o menos en validación. H3: el modelo congelado alcanza en prueba un F1 de spam de al menos 0.90 y una precision de spam de al menos 0.95.</w:t>
      </w:r>
    </w:p>
    <w:p w14:paraId="07A437C9" w14:textId="71DC3A71" w:rsidR="0072126E" w:rsidRDefault="006F5887">
      <w:pPr>
        <w:pStyle w:val="Cuerpo"/>
      </w:pPr>
      <w:r>
        <w:lastRenderedPageBreak/>
        <w:t xml:space="preserve">Los criterios de la Tabla </w:t>
      </w:r>
      <w:r>
        <w:fldChar w:fldCharType="begin"/>
      </w:r>
      <w:r>
        <w:instrText>REF _Reftab_criterios \h</w:instrText>
      </w:r>
      <w:r>
        <w:fldChar w:fldCharType="separate"/>
      </w:r>
      <w:r w:rsidR="00C36CE9">
        <w:rPr>
          <w:noProof/>
        </w:rPr>
        <w:t>2</w:t>
      </w:r>
      <w:r>
        <w:fldChar w:fldCharType="end"/>
      </w:r>
      <w:r>
        <w:t xml:space="preserve"> se fijaron en las instrucciones del proyecto y en el código del notebook antes de ejecutarlo; no existe un registro externo con sello de tiempo previo a la ejecución, limitación que se declara. Las metas de F1 y precision son propuestas del proyecto, no exigencias numéricas del docente, y no se modificaron después de observar los resultados. Su cumplimiento sólo indica desempeño en la partición de prueba del mismo corpus; no autoriza a generalizar a otros idiomas, operadores, periodos ni a usuarios reales.</w:t>
      </w:r>
    </w:p>
    <w:p w14:paraId="41FCC5DA" w14:textId="2F42A879" w:rsidR="0072126E" w:rsidRDefault="006F5887">
      <w:pPr>
        <w:pStyle w:val="Rtulotabla"/>
        <w:keepNext/>
      </w:pPr>
      <w:r>
        <w:t xml:space="preserve">Tabla </w:t>
      </w:r>
      <w:bookmarkStart w:id="1" w:name="_Reftab_criterios"/>
      <w:r>
        <w:fldChar w:fldCharType="begin"/>
      </w:r>
      <w:r>
        <w:instrText>SEQ Tabla \* ARABIC</w:instrText>
      </w:r>
      <w:r>
        <w:fldChar w:fldCharType="separate"/>
      </w:r>
      <w:r w:rsidR="00C36CE9">
        <w:rPr>
          <w:noProof/>
        </w:rPr>
        <w:t>2</w:t>
      </w:r>
      <w:r>
        <w:fldChar w:fldCharType="end"/>
      </w:r>
      <w:bookmarkEnd w:id="1"/>
    </w:p>
    <w:p w14:paraId="193F2001" w14:textId="77777777" w:rsidR="0072126E" w:rsidRDefault="006F5887">
      <w:pPr>
        <w:pStyle w:val="Rtulottulo"/>
        <w:keepNext/>
        <w:spacing w:after="80"/>
      </w:pPr>
      <w:r>
        <w:t>Criterios de éxito y procedimiento de evaluación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313"/>
        <w:gridCol w:w="1928"/>
        <w:gridCol w:w="1446"/>
        <w:gridCol w:w="3951"/>
      </w:tblGrid>
      <w:tr w:rsidR="0072126E" w14:paraId="7130B9E4" w14:textId="77777777">
        <w:trPr>
          <w:cantSplit/>
          <w:tblHeader/>
          <w:jc w:val="center"/>
        </w:trPr>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5BB77BE" w14:textId="77777777" w:rsidR="0072126E" w:rsidRDefault="006F5887">
            <w:pPr>
              <w:pStyle w:val="Celdaencabezado"/>
            </w:pPr>
            <w:r>
              <w:t>Criterio</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3ED8267" w14:textId="77777777" w:rsidR="0072126E" w:rsidRDefault="006F5887">
            <w:pPr>
              <w:pStyle w:val="Celdaencabezado"/>
            </w:pPr>
            <w:r>
              <w:t>Umbral</w:t>
            </w:r>
          </w:p>
        </w:tc>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9B05CBE" w14:textId="77777777" w:rsidR="0072126E" w:rsidRDefault="006F5887">
            <w:pPr>
              <w:pStyle w:val="Celdaencabezado"/>
            </w:pPr>
            <w:r>
              <w:t>Datos</w:t>
            </w:r>
          </w:p>
        </w:tc>
        <w:tc>
          <w:tcPr>
            <w:tcW w:w="395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DE2CF20" w14:textId="77777777" w:rsidR="0072126E" w:rsidRDefault="006F5887">
            <w:pPr>
              <w:pStyle w:val="Celdaencabezado"/>
            </w:pPr>
            <w:r>
              <w:t>Procedimiento</w:t>
            </w:r>
          </w:p>
        </w:tc>
      </w:tr>
      <w:tr w:rsidR="0072126E" w14:paraId="705227CA" w14:textId="77777777">
        <w:trPr>
          <w:cantSplit/>
          <w:jc w:val="center"/>
        </w:trPr>
        <w:tc>
          <w:tcPr>
            <w:tcW w:w="2313" w:type="dxa"/>
            <w:tcMar>
              <w:top w:w="45" w:type="dxa"/>
              <w:left w:w="85" w:type="dxa"/>
              <w:bottom w:w="45" w:type="dxa"/>
              <w:right w:w="85" w:type="dxa"/>
            </w:tcMar>
          </w:tcPr>
          <w:p w14:paraId="755853AA" w14:textId="77777777" w:rsidR="0072126E" w:rsidRDefault="006F5887">
            <w:pPr>
              <w:pStyle w:val="Celda"/>
              <w:keepNext/>
            </w:pPr>
            <w:r>
              <w:t>F1 de spam (meta del proyecto)</w:t>
            </w:r>
          </w:p>
        </w:tc>
        <w:tc>
          <w:tcPr>
            <w:tcW w:w="1928" w:type="dxa"/>
            <w:tcMar>
              <w:top w:w="45" w:type="dxa"/>
              <w:left w:w="85" w:type="dxa"/>
              <w:bottom w:w="45" w:type="dxa"/>
              <w:right w:w="85" w:type="dxa"/>
            </w:tcMar>
          </w:tcPr>
          <w:p w14:paraId="588E9A11" w14:textId="77777777" w:rsidR="0072126E" w:rsidRDefault="006F5887">
            <w:pPr>
              <w:pStyle w:val="Celda"/>
              <w:keepNext/>
            </w:pPr>
            <w:r>
              <w:t>≥ 0.90</w:t>
            </w:r>
          </w:p>
        </w:tc>
        <w:tc>
          <w:tcPr>
            <w:tcW w:w="1446" w:type="dxa"/>
            <w:tcMar>
              <w:top w:w="45" w:type="dxa"/>
              <w:left w:w="85" w:type="dxa"/>
              <w:bottom w:w="45" w:type="dxa"/>
              <w:right w:w="85" w:type="dxa"/>
            </w:tcMar>
          </w:tcPr>
          <w:p w14:paraId="71B95B02" w14:textId="77777777" w:rsidR="0072126E" w:rsidRDefault="006F5887">
            <w:pPr>
              <w:pStyle w:val="Celda"/>
              <w:keepNext/>
            </w:pPr>
            <w:r>
              <w:t>Prueba</w:t>
            </w:r>
          </w:p>
        </w:tc>
        <w:tc>
          <w:tcPr>
            <w:tcW w:w="3951" w:type="dxa"/>
            <w:tcMar>
              <w:top w:w="45" w:type="dxa"/>
              <w:left w:w="85" w:type="dxa"/>
              <w:bottom w:w="45" w:type="dxa"/>
              <w:right w:w="85" w:type="dxa"/>
            </w:tcMar>
          </w:tcPr>
          <w:p w14:paraId="6EE55DF3" w14:textId="77777777" w:rsidR="0072126E" w:rsidRDefault="006F5887">
            <w:pPr>
              <w:pStyle w:val="Celda"/>
              <w:keepNext/>
            </w:pPr>
            <w:r>
              <w:t xml:space="preserve">Una sola evaluación del modelo congelado; IC 95 % por </w:t>
            </w:r>
            <w:r>
              <w:rPr>
                <w:i/>
                <w:iCs/>
              </w:rPr>
              <w:t>bootstrap</w:t>
            </w:r>
            <w:r>
              <w:t xml:space="preserve"> de 2000 remuestreos</w:t>
            </w:r>
          </w:p>
        </w:tc>
      </w:tr>
      <w:tr w:rsidR="0072126E" w14:paraId="5B7A540B" w14:textId="77777777">
        <w:trPr>
          <w:cantSplit/>
          <w:jc w:val="center"/>
        </w:trPr>
        <w:tc>
          <w:tcPr>
            <w:tcW w:w="2313" w:type="dxa"/>
            <w:tcMar>
              <w:top w:w="45" w:type="dxa"/>
              <w:left w:w="85" w:type="dxa"/>
              <w:bottom w:w="45" w:type="dxa"/>
              <w:right w:w="85" w:type="dxa"/>
            </w:tcMar>
          </w:tcPr>
          <w:p w14:paraId="1ACD5B9C" w14:textId="77777777" w:rsidR="0072126E" w:rsidRDefault="006F5887">
            <w:pPr>
              <w:pStyle w:val="Celda"/>
              <w:keepNext/>
            </w:pPr>
            <w:r>
              <w:t>Precision de spam (meta del proyecto)</w:t>
            </w:r>
          </w:p>
        </w:tc>
        <w:tc>
          <w:tcPr>
            <w:tcW w:w="1928" w:type="dxa"/>
            <w:tcMar>
              <w:top w:w="45" w:type="dxa"/>
              <w:left w:w="85" w:type="dxa"/>
              <w:bottom w:w="45" w:type="dxa"/>
              <w:right w:w="85" w:type="dxa"/>
            </w:tcMar>
          </w:tcPr>
          <w:p w14:paraId="53402073" w14:textId="77777777" w:rsidR="0072126E" w:rsidRDefault="006F5887">
            <w:pPr>
              <w:pStyle w:val="Celda"/>
              <w:keepNext/>
            </w:pPr>
            <w:r>
              <w:t>≥ 0.95</w:t>
            </w:r>
          </w:p>
        </w:tc>
        <w:tc>
          <w:tcPr>
            <w:tcW w:w="1446" w:type="dxa"/>
            <w:tcMar>
              <w:top w:w="45" w:type="dxa"/>
              <w:left w:w="85" w:type="dxa"/>
              <w:bottom w:w="45" w:type="dxa"/>
              <w:right w:w="85" w:type="dxa"/>
            </w:tcMar>
          </w:tcPr>
          <w:p w14:paraId="5E29BF21" w14:textId="77777777" w:rsidR="0072126E" w:rsidRDefault="006F5887">
            <w:pPr>
              <w:pStyle w:val="Celda"/>
              <w:keepNext/>
            </w:pPr>
            <w:r>
              <w:t>Prueba</w:t>
            </w:r>
          </w:p>
        </w:tc>
        <w:tc>
          <w:tcPr>
            <w:tcW w:w="3951" w:type="dxa"/>
            <w:tcMar>
              <w:top w:w="45" w:type="dxa"/>
              <w:left w:w="85" w:type="dxa"/>
              <w:bottom w:w="45" w:type="dxa"/>
              <w:right w:w="85" w:type="dxa"/>
            </w:tcMar>
          </w:tcPr>
          <w:p w14:paraId="02964FA6" w14:textId="77777777" w:rsidR="0072126E" w:rsidRDefault="006F5887">
            <w:pPr>
              <w:pStyle w:val="Celda"/>
              <w:keepNext/>
            </w:pPr>
            <w:r>
              <w:t>Igual que el anterior; prioriza evitar el bloqueo de mensajes legítimos</w:t>
            </w:r>
          </w:p>
        </w:tc>
      </w:tr>
      <w:tr w:rsidR="0072126E" w14:paraId="2EF936BE" w14:textId="77777777">
        <w:trPr>
          <w:cantSplit/>
          <w:jc w:val="center"/>
        </w:trPr>
        <w:tc>
          <w:tcPr>
            <w:tcW w:w="2313" w:type="dxa"/>
            <w:tcMar>
              <w:top w:w="45" w:type="dxa"/>
              <w:left w:w="85" w:type="dxa"/>
              <w:bottom w:w="45" w:type="dxa"/>
              <w:right w:w="85" w:type="dxa"/>
            </w:tcMar>
          </w:tcPr>
          <w:p w14:paraId="7EF70170" w14:textId="77777777" w:rsidR="0072126E" w:rsidRDefault="006F5887">
            <w:pPr>
              <w:pStyle w:val="Celda"/>
              <w:keepNext/>
            </w:pPr>
            <w:r>
              <w:t>Selección del modelo</w:t>
            </w:r>
          </w:p>
        </w:tc>
        <w:tc>
          <w:tcPr>
            <w:tcW w:w="1928" w:type="dxa"/>
            <w:tcMar>
              <w:top w:w="45" w:type="dxa"/>
              <w:left w:w="85" w:type="dxa"/>
              <w:bottom w:w="45" w:type="dxa"/>
              <w:right w:w="85" w:type="dxa"/>
            </w:tcMar>
          </w:tcPr>
          <w:p w14:paraId="64FF158E" w14:textId="77777777" w:rsidR="0072126E" w:rsidRDefault="006F5887">
            <w:pPr>
              <w:pStyle w:val="Celda"/>
              <w:keepNext/>
            </w:pPr>
            <w:r>
              <w:t>Mayor F1 de spam; si |ΔF1| &lt; 0.005, menor Brier</w:t>
            </w:r>
          </w:p>
        </w:tc>
        <w:tc>
          <w:tcPr>
            <w:tcW w:w="1446" w:type="dxa"/>
            <w:tcMar>
              <w:top w:w="45" w:type="dxa"/>
              <w:left w:w="85" w:type="dxa"/>
              <w:bottom w:w="45" w:type="dxa"/>
              <w:right w:w="85" w:type="dxa"/>
            </w:tcMar>
          </w:tcPr>
          <w:p w14:paraId="28EAC9C5" w14:textId="77777777" w:rsidR="0072126E" w:rsidRDefault="006F5887">
            <w:pPr>
              <w:pStyle w:val="Celda"/>
              <w:keepNext/>
            </w:pPr>
            <w:r>
              <w:t>Validación</w:t>
            </w:r>
          </w:p>
        </w:tc>
        <w:tc>
          <w:tcPr>
            <w:tcW w:w="3951" w:type="dxa"/>
            <w:tcMar>
              <w:top w:w="45" w:type="dxa"/>
              <w:left w:w="85" w:type="dxa"/>
              <w:bottom w:w="45" w:type="dxa"/>
              <w:right w:w="85" w:type="dxa"/>
            </w:tcMar>
          </w:tcPr>
          <w:p w14:paraId="524B5498" w14:textId="77777777" w:rsidR="0072126E" w:rsidRDefault="006F5887">
            <w:pPr>
              <w:pStyle w:val="Celda"/>
              <w:keepNext/>
            </w:pPr>
            <w:r>
              <w:t>Comparación con umbral 0.5, sin abstención</w:t>
            </w:r>
          </w:p>
        </w:tc>
      </w:tr>
      <w:tr w:rsidR="0072126E" w14:paraId="0EB1F5D1" w14:textId="77777777">
        <w:trPr>
          <w:cantSplit/>
          <w:jc w:val="center"/>
        </w:trPr>
        <w:tc>
          <w:tcPr>
            <w:tcW w:w="2313" w:type="dxa"/>
            <w:tcMar>
              <w:top w:w="45" w:type="dxa"/>
              <w:left w:w="85" w:type="dxa"/>
              <w:bottom w:w="45" w:type="dxa"/>
              <w:right w:w="85" w:type="dxa"/>
            </w:tcMar>
          </w:tcPr>
          <w:p w14:paraId="29B5E39A" w14:textId="77777777" w:rsidR="0072126E" w:rsidRDefault="006F5887">
            <w:pPr>
              <w:pStyle w:val="Celda"/>
              <w:keepNext/>
            </w:pPr>
            <w:r>
              <w:t>Selección de τ</w:t>
            </w:r>
          </w:p>
        </w:tc>
        <w:tc>
          <w:tcPr>
            <w:tcW w:w="1928" w:type="dxa"/>
            <w:tcMar>
              <w:top w:w="45" w:type="dxa"/>
              <w:left w:w="85" w:type="dxa"/>
              <w:bottom w:w="45" w:type="dxa"/>
              <w:right w:w="85" w:type="dxa"/>
            </w:tcMar>
          </w:tcPr>
          <w:p w14:paraId="41E956D9" w14:textId="77777777" w:rsidR="0072126E" w:rsidRDefault="006F5887">
            <w:pPr>
              <w:pStyle w:val="Celda"/>
              <w:keepNext/>
            </w:pPr>
            <w:r>
              <w:t>Error entre aceptados ≤ 1 % y revisión ≤ 15 %</w:t>
            </w:r>
          </w:p>
        </w:tc>
        <w:tc>
          <w:tcPr>
            <w:tcW w:w="1446" w:type="dxa"/>
            <w:tcMar>
              <w:top w:w="45" w:type="dxa"/>
              <w:left w:w="85" w:type="dxa"/>
              <w:bottom w:w="45" w:type="dxa"/>
              <w:right w:w="85" w:type="dxa"/>
            </w:tcMar>
          </w:tcPr>
          <w:p w14:paraId="2FB59CBF" w14:textId="77777777" w:rsidR="0072126E" w:rsidRDefault="006F5887">
            <w:pPr>
              <w:pStyle w:val="Celda"/>
              <w:keepNext/>
            </w:pPr>
            <w:r>
              <w:t>Validación</w:t>
            </w:r>
          </w:p>
        </w:tc>
        <w:tc>
          <w:tcPr>
            <w:tcW w:w="3951" w:type="dxa"/>
            <w:tcMar>
              <w:top w:w="45" w:type="dxa"/>
              <w:left w:w="85" w:type="dxa"/>
              <w:bottom w:w="45" w:type="dxa"/>
              <w:right w:w="85" w:type="dxa"/>
            </w:tcMar>
          </w:tcPr>
          <w:p w14:paraId="654B2406" w14:textId="77777777" w:rsidR="0072126E" w:rsidRDefault="006F5887">
            <w:pPr>
              <w:pStyle w:val="Celda"/>
              <w:keepNext/>
            </w:pPr>
            <w:r>
              <w:t>Entre los τ factibles, el de mayor cobertura; empate: menor τ</w:t>
            </w:r>
          </w:p>
        </w:tc>
      </w:tr>
      <w:tr w:rsidR="0072126E" w14:paraId="7C3EC86F" w14:textId="77777777">
        <w:trPr>
          <w:cantSplit/>
          <w:jc w:val="center"/>
        </w:trPr>
        <w:tc>
          <w:tcPr>
            <w:tcW w:w="2313" w:type="dxa"/>
            <w:tcMar>
              <w:top w:w="45" w:type="dxa"/>
              <w:left w:w="85" w:type="dxa"/>
              <w:bottom w:w="45" w:type="dxa"/>
              <w:right w:w="85" w:type="dxa"/>
            </w:tcMar>
          </w:tcPr>
          <w:p w14:paraId="5C2FFB29" w14:textId="77777777" w:rsidR="0072126E" w:rsidRDefault="006F5887">
            <w:pPr>
              <w:pStyle w:val="Celda"/>
              <w:keepNext/>
            </w:pPr>
            <w:r>
              <w:t>Funcionamiento del prototipo</w:t>
            </w:r>
          </w:p>
        </w:tc>
        <w:tc>
          <w:tcPr>
            <w:tcW w:w="1928" w:type="dxa"/>
            <w:tcMar>
              <w:top w:w="45" w:type="dxa"/>
              <w:left w:w="85" w:type="dxa"/>
              <w:bottom w:w="45" w:type="dxa"/>
              <w:right w:w="85" w:type="dxa"/>
            </w:tcMar>
          </w:tcPr>
          <w:p w14:paraId="37C3427D" w14:textId="77777777" w:rsidR="0072126E" w:rsidRDefault="006F5887">
            <w:pPr>
              <w:pStyle w:val="Celda"/>
              <w:keepNext/>
            </w:pPr>
            <w:r>
              <w:t>Clasifica, se abstiene, lista y guarda revisiones</w:t>
            </w:r>
          </w:p>
        </w:tc>
        <w:tc>
          <w:tcPr>
            <w:tcW w:w="1446" w:type="dxa"/>
            <w:tcMar>
              <w:top w:w="45" w:type="dxa"/>
              <w:left w:w="85" w:type="dxa"/>
              <w:bottom w:w="45" w:type="dxa"/>
              <w:right w:w="85" w:type="dxa"/>
            </w:tcMar>
          </w:tcPr>
          <w:p w14:paraId="58DA9325" w14:textId="77777777" w:rsidR="0072126E" w:rsidRDefault="006F5887">
            <w:pPr>
              <w:pStyle w:val="Celda"/>
              <w:keepNext/>
            </w:pPr>
            <w:r>
              <w:t>Recorrido</w:t>
            </w:r>
          </w:p>
        </w:tc>
        <w:tc>
          <w:tcPr>
            <w:tcW w:w="3951" w:type="dxa"/>
            <w:tcMar>
              <w:top w:w="45" w:type="dxa"/>
              <w:left w:w="85" w:type="dxa"/>
              <w:bottom w:w="45" w:type="dxa"/>
              <w:right w:w="85" w:type="dxa"/>
            </w:tcMar>
          </w:tcPr>
          <w:p w14:paraId="544BD532" w14:textId="77777777" w:rsidR="0072126E" w:rsidRDefault="006F5887">
            <w:pPr>
              <w:pStyle w:val="Celda"/>
              <w:keepNext/>
            </w:pPr>
            <w:r>
              <w:t>Recorrido automatizado en navegador y pruebas unitarias</w:t>
            </w:r>
          </w:p>
        </w:tc>
      </w:tr>
    </w:tbl>
    <w:p w14:paraId="0F9C5266" w14:textId="77777777" w:rsidR="0072126E" w:rsidRDefault="006F5887">
      <w:pPr>
        <w:pStyle w:val="Fuentetabla"/>
      </w:pPr>
      <w:r>
        <w:t>Elaboración propia.</w:t>
      </w:r>
    </w:p>
    <w:p w14:paraId="7B11C122" w14:textId="77777777" w:rsidR="0072126E" w:rsidRDefault="006F5887">
      <w:pPr>
        <w:pStyle w:val="Ttulo1"/>
      </w:pPr>
      <w:r>
        <w:t>II. MARCO TEÓRICO</w:t>
      </w:r>
    </w:p>
    <w:p w14:paraId="732B2A63" w14:textId="77777777" w:rsidR="0072126E" w:rsidRDefault="006F5887">
      <w:pPr>
        <w:pStyle w:val="Ttulo2"/>
      </w:pPr>
      <w:r>
        <w:t>2.1 Spam y clasificación supervisada de textos</w:t>
      </w:r>
    </w:p>
    <w:p w14:paraId="5A060DAD" w14:textId="77777777" w:rsidR="0072126E" w:rsidRDefault="006F5887">
      <w:pPr>
        <w:pStyle w:val="Cuerpo"/>
      </w:pPr>
      <w:r>
        <w:t xml:space="preserve">Se entiende por spam SMS el mensaje de texto no solicitado y enviado de forma masiva, con fines comerciales o fraudulentos; el </w:t>
      </w:r>
      <w:r>
        <w:rPr>
          <w:i/>
          <w:iCs/>
        </w:rPr>
        <w:t>smishing</w:t>
      </w:r>
      <w:r>
        <w:t xml:space="preserve"> es el subconjunto que busca obtener datos o dinero mediante enlaces o solicitudes engañosas (Calero Sinche et al., 2024). En términos de aprendizaje automático, el problema se formula como clasificación binaria supervisada: a partir de pares (x</w:t>
      </w:r>
      <w:r>
        <w:rPr>
          <w:vertAlign w:val="subscript"/>
        </w:rPr>
        <w:t>i</w:t>
      </w:r>
      <w:r>
        <w:t>, y</w:t>
      </w:r>
      <w:r>
        <w:rPr>
          <w:vertAlign w:val="subscript"/>
        </w:rPr>
        <w:t>i</w:t>
      </w:r>
      <w:r>
        <w:t>), donde x</w:t>
      </w:r>
      <w:r>
        <w:rPr>
          <w:vertAlign w:val="subscript"/>
        </w:rPr>
        <w:t>i</w:t>
      </w:r>
      <w:r>
        <w:t xml:space="preserve"> es el texto de un mensaje e y</w:t>
      </w:r>
      <w:r>
        <w:rPr>
          <w:vertAlign w:val="subscript"/>
        </w:rPr>
        <w:t>i</w:t>
      </w:r>
      <w:r>
        <w:t xml:space="preserve"> su etiqueta, se aprende una función que asigna a cada mensaje nuevo una probabilidad o una clase. El aprendizaje es supervisado porque las etiquetas fueron asignadas por los creadores del corpus (Almeida et al., 2011).</w:t>
      </w:r>
    </w:p>
    <w:p w14:paraId="35478D79" w14:textId="77777777" w:rsidR="0072126E" w:rsidRDefault="006F5887">
      <w:pPr>
        <w:pStyle w:val="Ttulo2"/>
      </w:pPr>
      <w:r>
        <w:t>2.2 Características de entrada y etiqueta observada</w:t>
      </w:r>
    </w:p>
    <w:p w14:paraId="150B3CD1" w14:textId="77777777" w:rsidR="0072126E" w:rsidRDefault="006F5887">
      <w:pPr>
        <w:pStyle w:val="Cuerpo"/>
      </w:pPr>
      <w:r>
        <w:t>La entrada es el texto bruto del mensaje, que se transforma en un vector numérico disperso (sección 2.3). La etiqueta observada toma dos valores: y = 0 para mensajes legítimos (</w:t>
      </w:r>
      <w:r>
        <w:rPr>
          <w:i/>
          <w:iCs/>
        </w:rPr>
        <w:t>ham</w:t>
      </w:r>
      <w:r>
        <w:t>) e y = 1 para spam. «Pendiente de revisión» no es una tercera clase: es una decisión operativa por la cual el sistema se abstiene de etiquetar. En el diseño experimental, el algoritmo, sus hiperparámetros y el umbral τ son factores manipulados; las métricas de desempeño son las variables de respuesta; y la versión del corpus, la partición y la semilla se mantienen controladas. El experimento compara configuraciones bajo condiciones idénticas, pero no permite atribuir relaciones causales entre palabras concretas y el carácter fraudulento de un mensaje.</w:t>
      </w:r>
    </w:p>
    <w:p w14:paraId="6B28D9F1" w14:textId="77777777" w:rsidR="0072126E" w:rsidRDefault="006F5887">
      <w:pPr>
        <w:pStyle w:val="Ttulo2"/>
      </w:pPr>
      <w:r>
        <w:t>2.3 TF-IDF</w:t>
      </w:r>
    </w:p>
    <w:p w14:paraId="193DDF59" w14:textId="77777777" w:rsidR="0072126E" w:rsidRDefault="006F5887">
      <w:pPr>
        <w:pStyle w:val="Cuerpo"/>
      </w:pPr>
      <w:r>
        <w:t>La representación TF-IDF pondera cada término t de un documento d por su frecuencia en el mensaje y por su rareza en la colección (Salton y Buckley, 1988). En la implementación utilizada, con IDF suavizado y normalización euclídea, el peso y su normalización son:</w:t>
      </w:r>
    </w:p>
    <w:p w14:paraId="75AE2947" w14:textId="4D34B46E" w:rsidR="0072126E" w:rsidRDefault="006F5887">
      <w:pPr>
        <w:pStyle w:val="Ecuacin"/>
        <w:keepLines/>
        <w:tabs>
          <w:tab w:val="center" w:pos="4819"/>
          <w:tab w:val="right" w:pos="9638"/>
        </w:tabs>
      </w:pPr>
      <w:r>
        <w:lastRenderedPageBreak/>
        <w:tab/>
      </w:r>
      <m:oMath>
        <m:r>
          <w:rPr>
            <w:rFonts w:ascii="Cambria Math" w:hAnsi="Cambria Math"/>
          </w:rPr>
          <m:t>w(t,d)=tf(t,d)·[ln</m:t>
        </m:r>
        <m:f>
          <m:fPr>
            <m:ctrlPr>
              <w:rPr>
                <w:rFonts w:ascii="Cambria Math" w:hAnsi="Cambria Math"/>
              </w:rPr>
            </m:ctrlPr>
          </m:fPr>
          <m:num>
            <m:r>
              <w:rPr>
                <w:rFonts w:ascii="Cambria Math" w:hAnsi="Cambria Math"/>
              </w:rPr>
              <m:t>1+n</m:t>
            </m:r>
          </m:num>
          <m:den>
            <m:r>
              <w:rPr>
                <w:rFonts w:ascii="Cambria Math" w:hAnsi="Cambria Math"/>
              </w:rPr>
              <m:t>1+df(t)</m:t>
            </m:r>
          </m:den>
        </m:f>
        <m:r>
          <w:rPr>
            <w:rFonts w:ascii="Cambria Math" w:hAnsi="Cambria Math"/>
          </w:rPr>
          <m:t>+1]</m:t>
        </m:r>
      </m:oMath>
      <w:r>
        <w:tab/>
        <w:t>(</w:t>
      </w:r>
      <w:bookmarkStart w:id="2" w:name="_Refeq_tfidf"/>
      <w:r>
        <w:fldChar w:fldCharType="begin"/>
      </w:r>
      <w:r>
        <w:instrText>SEQ Ecuacion \* ARABIC</w:instrText>
      </w:r>
      <w:r>
        <w:fldChar w:fldCharType="separate"/>
      </w:r>
      <w:r w:rsidR="00C36CE9">
        <w:rPr>
          <w:noProof/>
        </w:rPr>
        <w:t>1</w:t>
      </w:r>
      <w:r>
        <w:fldChar w:fldCharType="end"/>
      </w:r>
      <w:bookmarkEnd w:id="2"/>
      <w:r>
        <w:t>)</w:t>
      </w:r>
    </w:p>
    <w:p w14:paraId="357281BA" w14:textId="59E97BB6" w:rsidR="0072126E" w:rsidRDefault="006F5887">
      <w:pPr>
        <w:pStyle w:val="Ecuacin"/>
        <w:keepLines/>
        <w:tabs>
          <w:tab w:val="center" w:pos="4819"/>
          <w:tab w:val="right" w:pos="9638"/>
        </w:tabs>
      </w:pPr>
      <w:r>
        <w:tab/>
      </w:r>
      <m:oMath>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w:r>
        <w:tab/>
        <w:t>(</w:t>
      </w:r>
      <w:bookmarkStart w:id="3" w:name="_Refeq_norm"/>
      <w:r>
        <w:fldChar w:fldCharType="begin"/>
      </w:r>
      <w:r>
        <w:instrText>SEQ Ecuacion \* ARABIC</w:instrText>
      </w:r>
      <w:r>
        <w:fldChar w:fldCharType="separate"/>
      </w:r>
      <w:r w:rsidR="00C36CE9">
        <w:rPr>
          <w:noProof/>
        </w:rPr>
        <w:t>2</w:t>
      </w:r>
      <w:r>
        <w:fldChar w:fldCharType="end"/>
      </w:r>
      <w:bookmarkEnd w:id="3"/>
      <w:r>
        <w:t>)</w:t>
      </w:r>
    </w:p>
    <w:p w14:paraId="04E79D02" w14:textId="77777777" w:rsidR="0072126E" w:rsidRDefault="006F5887">
      <w:pPr>
        <w:pStyle w:val="Cuerpo"/>
      </w:pPr>
      <w:r>
        <w:t>donde tf(t, d) es el número de apariciones de t en d, n el número de mensajes de entrenamiento, df(t) el número de mensajes que contienen t y v</w:t>
      </w:r>
      <w:r>
        <w:rPr>
          <w:vertAlign w:val="subscript"/>
        </w:rPr>
        <w:t>d</w:t>
      </w:r>
      <w:r>
        <w:t xml:space="preserve"> el vector de pesos del mensaje antes de normalizarlo. Los términos pueden ser unigramas o pares de palabras consecutivas (bigramas). El vocabulario, n y df(t) se aprenden exclusivamente con los datos de ajuste; aplicarlos sobre validación o prueba no modifica esos valores.</w:t>
      </w:r>
    </w:p>
    <w:p w14:paraId="447F0070" w14:textId="77777777" w:rsidR="0072126E" w:rsidRDefault="006F5887">
      <w:pPr>
        <w:pStyle w:val="Ttulo2"/>
      </w:pPr>
      <w:r>
        <w:t>2.4 Regresión logística</w:t>
      </w:r>
    </w:p>
    <w:p w14:paraId="574090B1" w14:textId="49CE299A" w:rsidR="0072126E" w:rsidRDefault="006F5887">
      <w:pPr>
        <w:pStyle w:val="Cuerpo"/>
      </w:pPr>
      <w:r>
        <w:t>La regresión logística modela la probabilidad de spam mediante la función sigmoide de una combinación lineal de las características (ecuación (</w:t>
      </w:r>
      <w:r>
        <w:fldChar w:fldCharType="begin"/>
      </w:r>
      <w:r>
        <w:instrText>REF _Refeq_logit \h</w:instrText>
      </w:r>
      <w:r>
        <w:fldChar w:fldCharType="separate"/>
      </w:r>
      <w:r w:rsidR="00C36CE9">
        <w:rPr>
          <w:noProof/>
        </w:rPr>
        <w:t>3</w:t>
      </w:r>
      <w:r>
        <w:fldChar w:fldCharType="end"/>
      </w:r>
      <w:r>
        <w:t>)). Sus parámetros se estiman minimizando la pérdida logística regularizada de la ecuación (</w:t>
      </w:r>
      <w:r>
        <w:fldChar w:fldCharType="begin"/>
      </w:r>
      <w:r>
        <w:instrText>REF _Refeq_lrloss \h</w:instrText>
      </w:r>
      <w:r>
        <w:fldChar w:fldCharType="separate"/>
      </w:r>
      <w:r w:rsidR="00C36CE9">
        <w:rPr>
          <w:noProof/>
        </w:rPr>
        <w:t>4</w:t>
      </w:r>
      <w:r>
        <w:fldChar w:fldCharType="end"/>
      </w:r>
      <w:r>
        <w:t>), donde ỹ</w:t>
      </w:r>
      <w:r>
        <w:rPr>
          <w:vertAlign w:val="subscript"/>
        </w:rPr>
        <w:t>i</w:t>
      </w:r>
      <w:r>
        <w:t xml:space="preserve"> ∈ {−1, +1} recodifica la etiqueta y C &gt; 0 es el inverso de la fuerza de regularización L2: valores pequeños de C penalizan más los pesos y favorecen modelos más simples. La configuración utilizada resuelve el problema con el optimizador L-BFGS, de tipo cuasi-Newton (Pedregosa et al., 2011).</w:t>
      </w:r>
    </w:p>
    <w:p w14:paraId="62FBC57E" w14:textId="3C147573" w:rsidR="0072126E" w:rsidRDefault="006F5887">
      <w:pPr>
        <w:pStyle w:val="Ecuacin"/>
        <w:keepLines/>
        <w:tabs>
          <w:tab w:val="center" w:pos="4819"/>
          <w:tab w:val="right" w:pos="9638"/>
        </w:tabs>
      </w:pPr>
      <w:r>
        <w:tab/>
      </w:r>
      <m:oMath>
        <m:r>
          <w:rPr>
            <w:rFonts w:ascii="Cambria Math" w:hAnsi="Cambria Math"/>
          </w:rPr>
          <m:t>p(x)=P(y=1∣x)=σ(</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x+b)=</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x+b)</m:t>
                </m:r>
              </m:sup>
            </m:sSup>
          </m:den>
        </m:f>
      </m:oMath>
      <w:r>
        <w:tab/>
        <w:t>(</w:t>
      </w:r>
      <w:bookmarkStart w:id="4" w:name="_Refeq_logit"/>
      <w:r>
        <w:fldChar w:fldCharType="begin"/>
      </w:r>
      <w:r>
        <w:instrText>SEQ Ecuacion \* ARABIC</w:instrText>
      </w:r>
      <w:r>
        <w:fldChar w:fldCharType="separate"/>
      </w:r>
      <w:r w:rsidR="00C36CE9">
        <w:rPr>
          <w:noProof/>
        </w:rPr>
        <w:t>3</w:t>
      </w:r>
      <w:r>
        <w:fldChar w:fldCharType="end"/>
      </w:r>
      <w:bookmarkEnd w:id="4"/>
      <w:r>
        <w:t>)</w:t>
      </w:r>
    </w:p>
    <w:p w14:paraId="6FD461E4" w14:textId="585B4045" w:rsidR="0072126E" w:rsidRDefault="006F5887">
      <w:pPr>
        <w:pStyle w:val="Ecuacin"/>
        <w:keepLines/>
        <w:tabs>
          <w:tab w:val="center" w:pos="4819"/>
          <w:tab w:val="right" w:pos="9638"/>
        </w:tabs>
      </w:pPr>
      <w:r>
        <w:tab/>
      </w:r>
      <m:oMath>
        <m:sSub>
          <m:sSubPr>
            <m:ctrlPr>
              <w:rPr>
                <w:rFonts w:ascii="Cambria Math" w:hAnsi="Cambria Math"/>
              </w:rPr>
            </m:ctrlPr>
          </m:sSubPr>
          <m:e>
            <m:r>
              <w:rPr>
                <w:rFonts w:ascii="Cambria Math" w:hAnsi="Cambria Math"/>
              </w:rPr>
              <m:t>min</m:t>
            </m:r>
          </m:e>
          <m:sub>
            <m:r>
              <w:rPr>
                <w:rFonts w:ascii="Cambria Math" w:hAnsi="Cambria Math"/>
              </w:rPr>
              <m:t>w,b</m:t>
            </m:r>
          </m:sub>
        </m:sSub>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ln(1+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ỹ</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up>
            </m:sSup>
            <m:r>
              <w:rPr>
                <w:rFonts w:ascii="Cambria Math" w:hAnsi="Cambria Math"/>
              </w:rPr>
              <m:t>)</m:t>
            </m:r>
          </m:e>
        </m:nary>
      </m:oMath>
      <w:r>
        <w:tab/>
        <w:t>(</w:t>
      </w:r>
      <w:bookmarkStart w:id="5" w:name="_Refeq_lrloss"/>
      <w:r>
        <w:fldChar w:fldCharType="begin"/>
      </w:r>
      <w:r>
        <w:instrText>SEQ Ecuacion \* ARABIC</w:instrText>
      </w:r>
      <w:r>
        <w:fldChar w:fldCharType="separate"/>
      </w:r>
      <w:r w:rsidR="00C36CE9">
        <w:rPr>
          <w:noProof/>
        </w:rPr>
        <w:t>4</w:t>
      </w:r>
      <w:r>
        <w:fldChar w:fldCharType="end"/>
      </w:r>
      <w:bookmarkEnd w:id="5"/>
      <w:r>
        <w:t>)</w:t>
      </w:r>
    </w:p>
    <w:p w14:paraId="41BC4FFB" w14:textId="77777777" w:rsidR="0072126E" w:rsidRDefault="006F5887">
      <w:pPr>
        <w:pStyle w:val="Ttulo2"/>
      </w:pPr>
      <w:r>
        <w:t>2.5 Máquina de vectores de soporte lineal</w:t>
      </w:r>
    </w:p>
    <w:p w14:paraId="7055163D" w14:textId="76A1D3F6" w:rsidR="0072126E" w:rsidRDefault="006F5887">
      <w:pPr>
        <w:pStyle w:val="Cuerpo"/>
      </w:pPr>
      <w:r>
        <w:t>La SVM busca un hiperplano que separe las clases con el mayor margen posible (Cortes y Vapnik, 1995). La variante lineal utilizada minimiza la pérdida bisagra al cuadrado con regularización L2 (ecuación (</w:t>
      </w:r>
      <w:r>
        <w:fldChar w:fldCharType="begin"/>
      </w:r>
      <w:r>
        <w:instrText>REF _Refeq_svmloss \h</w:instrText>
      </w:r>
      <w:r>
        <w:fldChar w:fldCharType="separate"/>
      </w:r>
      <w:r w:rsidR="00C36CE9">
        <w:rPr>
          <w:noProof/>
        </w:rPr>
        <w:t>5</w:t>
      </w:r>
      <w:r>
        <w:fldChar w:fldCharType="end"/>
      </w:r>
      <w:r>
        <w:t>)) y se resuelve mediante descenso por coordenadas en la biblioteca LIBLINEAR (Fan et al., 2008). Su salida es una puntuación f(x) = w</w:t>
      </w:r>
      <w:r>
        <w:rPr>
          <w:vertAlign w:val="superscript"/>
        </w:rPr>
        <w:t>⊤</w:t>
      </w:r>
      <w:r>
        <w:t xml:space="preserve">x + b cuyo signo determina la clase; esa puntuación </w:t>
      </w:r>
      <w:r>
        <w:rPr>
          <w:b/>
          <w:bCs/>
        </w:rPr>
        <w:t>no es una probabilidad</w:t>
      </w:r>
      <w:r>
        <w:t>, por lo que, para usarla como medida de confianza, debe calibrarse (sección 2.6).</w:t>
      </w:r>
    </w:p>
    <w:p w14:paraId="0B431BFF" w14:textId="66D280F1" w:rsidR="0072126E" w:rsidRDefault="006F5887">
      <w:pPr>
        <w:pStyle w:val="Ecuacin"/>
        <w:keepLines/>
        <w:tabs>
          <w:tab w:val="center" w:pos="4819"/>
          <w:tab w:val="right" w:pos="9638"/>
        </w:tabs>
      </w:pPr>
      <w:r>
        <w:tab/>
      </w:r>
      <m:oMath>
        <m:sSub>
          <m:sSubPr>
            <m:ctrlPr>
              <w:rPr>
                <w:rFonts w:ascii="Cambria Math" w:hAnsi="Cambria Math"/>
              </w:rPr>
            </m:ctrlPr>
          </m:sSubPr>
          <m:e>
            <m:r>
              <w:rPr>
                <w:rFonts w:ascii="Cambria Math" w:hAnsi="Cambria Math"/>
              </w:rPr>
              <m:t>min</m:t>
            </m:r>
          </m:e>
          <m:sub>
            <m:r>
              <w:rPr>
                <w:rFonts w:ascii="Cambria Math" w:hAnsi="Cambria Math"/>
              </w:rPr>
              <m:t>w,b</m:t>
            </m:r>
          </m:sub>
        </m:sSub>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max(0, 1-</m:t>
                </m:r>
                <m:sSub>
                  <m:sSubPr>
                    <m:ctrlPr>
                      <w:rPr>
                        <w:rFonts w:ascii="Cambria Math" w:hAnsi="Cambria Math"/>
                      </w:rPr>
                    </m:ctrlPr>
                  </m:sSubPr>
                  <m:e>
                    <m:r>
                      <w:rPr>
                        <w:rFonts w:ascii="Cambria Math" w:hAnsi="Cambria Math"/>
                      </w:rPr>
                      <m:t>ỹ</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e>
              <m:sup>
                <m:r>
                  <w:rPr>
                    <w:rFonts w:ascii="Cambria Math" w:hAnsi="Cambria Math"/>
                  </w:rPr>
                  <m:t>2</m:t>
                </m:r>
              </m:sup>
            </m:sSup>
          </m:e>
        </m:nary>
      </m:oMath>
      <w:r>
        <w:tab/>
        <w:t>(</w:t>
      </w:r>
      <w:bookmarkStart w:id="6" w:name="_Refeq_svmloss"/>
      <w:r>
        <w:fldChar w:fldCharType="begin"/>
      </w:r>
      <w:r>
        <w:instrText>SEQ Ecuacion \* ARABIC</w:instrText>
      </w:r>
      <w:r>
        <w:fldChar w:fldCharType="separate"/>
      </w:r>
      <w:r w:rsidR="00C36CE9">
        <w:rPr>
          <w:noProof/>
        </w:rPr>
        <w:t>5</w:t>
      </w:r>
      <w:r>
        <w:fldChar w:fldCharType="end"/>
      </w:r>
      <w:bookmarkEnd w:id="6"/>
      <w:r>
        <w:t>)</w:t>
      </w:r>
    </w:p>
    <w:p w14:paraId="2895C69A" w14:textId="77777777" w:rsidR="0072126E" w:rsidRDefault="006F5887">
      <w:pPr>
        <w:pStyle w:val="Ttulo2"/>
      </w:pPr>
      <w:r>
        <w:t>2.6 Calibración de probabilidades</w:t>
      </w:r>
    </w:p>
    <w:p w14:paraId="14F0C7EE" w14:textId="568AADB6" w:rsidR="0072126E" w:rsidRDefault="006F5887">
      <w:pPr>
        <w:pStyle w:val="Cuerpo"/>
      </w:pPr>
      <w:r>
        <w:t>Un clasificador está calibrado cuando, entre los mensajes a los que asigna probabilidad p, la proporción real de spam es aproximadamente p (Silva Filho et al., 2023). La calibración sigmoide de Platt (2000) transforma la puntuación de la SVM mediante la ecuación (</w:t>
      </w:r>
      <w:r>
        <w:fldChar w:fldCharType="begin"/>
      </w:r>
      <w:r>
        <w:instrText>REF _Refeq_platt \h</w:instrText>
      </w:r>
      <w:r>
        <w:fldChar w:fldCharType="separate"/>
      </w:r>
      <w:r w:rsidR="00C36CE9">
        <w:rPr>
          <w:noProof/>
        </w:rPr>
        <w:t>6</w:t>
      </w:r>
      <w:r>
        <w:fldChar w:fldCharType="end"/>
      </w:r>
      <w:r>
        <w:t xml:space="preserve">), donde A y B se estiman por máxima verosimilitud con datos que </w:t>
      </w:r>
      <w:r>
        <w:rPr>
          <w:b/>
          <w:bCs/>
        </w:rPr>
        <w:t>no</w:t>
      </w:r>
      <w:r>
        <w:t xml:space="preserve"> se usaron para ajustar la SVM. En este trabajo se aplica validación cruzada interna: cada SVM se ajusta en cuatro pliegues del entrenamiento y su sigmoide en el quinto, y la probabilidad final promedia los cinco modelos calibrados. La calidad de la calibración se evalúa con la puntuación de Brier (ecuación (</w:t>
      </w:r>
      <w:r>
        <w:fldChar w:fldCharType="begin"/>
      </w:r>
      <w:r>
        <w:instrText>REF _Refeq_brier \h</w:instrText>
      </w:r>
      <w:r>
        <w:fldChar w:fldCharType="separate"/>
      </w:r>
      <w:r w:rsidR="00C36CE9">
        <w:rPr>
          <w:noProof/>
        </w:rPr>
        <w:t>7</w:t>
      </w:r>
      <w:r>
        <w:fldChar w:fldCharType="end"/>
      </w:r>
      <w:r>
        <w:t>)) y con el error de calibración esperado (ECE) sobre la confianza (ecuación (</w:t>
      </w:r>
      <w:r>
        <w:fldChar w:fldCharType="begin"/>
      </w:r>
      <w:r>
        <w:instrText>REF _Refeq_ece \h</w:instrText>
      </w:r>
      <w:r>
        <w:fldChar w:fldCharType="separate"/>
      </w:r>
      <w:r w:rsidR="00C36CE9">
        <w:rPr>
          <w:noProof/>
        </w:rPr>
        <w:t>8</w:t>
      </w:r>
      <w:r>
        <w:fldChar w:fldCharType="end"/>
      </w:r>
      <w:r>
        <w:t>)), calculado con diez intervalos de igual ancho en [0.5, 1] (Silva Filho et al., 2023, sección 4.4). Los diagramas de fiabilidad complementan esta evaluación (Niculescu-Mizil y Caruana, 2005).</w:t>
      </w:r>
    </w:p>
    <w:p w14:paraId="7432C1F6" w14:textId="7025DAEE" w:rsidR="0072126E" w:rsidRDefault="006F5887">
      <w:pPr>
        <w:pStyle w:val="Ecuacin"/>
        <w:keepLines/>
        <w:tabs>
          <w:tab w:val="center" w:pos="4819"/>
          <w:tab w:val="right" w:pos="9638"/>
        </w:tabs>
      </w:pPr>
      <w:r>
        <w:tab/>
      </w:r>
      <m:oMath>
        <m:r>
          <w:rPr>
            <w:rFonts w:ascii="Cambria Math" w:hAnsi="Cambria Math"/>
          </w:rPr>
          <m:t>p(x)=</m:t>
        </m:r>
        <m:f>
          <m:fPr>
            <m:ctrlPr>
              <w:rPr>
                <w:rFonts w:ascii="Cambria Math" w:hAnsi="Cambria Math"/>
              </w:rPr>
            </m:ctrlPr>
          </m:fPr>
          <m:num>
            <m:r>
              <w:rPr>
                <w:rFonts w:ascii="Cambria Math" w:hAnsi="Cambria Math"/>
              </w:rPr>
              <m:t>1</m:t>
            </m:r>
          </m:num>
          <m:den>
            <m:r>
              <w:rPr>
                <w:rFonts w:ascii="Cambria Math" w:hAnsi="Cambria Math"/>
              </w:rPr>
              <m:t>1+exp(A·f(x)+B)</m:t>
            </m:r>
          </m:den>
        </m:f>
      </m:oMath>
      <w:r>
        <w:tab/>
        <w:t>(</w:t>
      </w:r>
      <w:bookmarkStart w:id="7" w:name="_Refeq_platt"/>
      <w:r>
        <w:fldChar w:fldCharType="begin"/>
      </w:r>
      <w:r>
        <w:instrText>SEQ Ecuacion \* ARABIC</w:instrText>
      </w:r>
      <w:r>
        <w:fldChar w:fldCharType="separate"/>
      </w:r>
      <w:r w:rsidR="00C36CE9">
        <w:rPr>
          <w:noProof/>
        </w:rPr>
        <w:t>6</w:t>
      </w:r>
      <w:r>
        <w:fldChar w:fldCharType="end"/>
      </w:r>
      <w:bookmarkEnd w:id="7"/>
      <w:r>
        <w:t>)</w:t>
      </w:r>
    </w:p>
    <w:p w14:paraId="5A47E5AA" w14:textId="1DFAFE59" w:rsidR="0072126E" w:rsidRDefault="006F5887">
      <w:pPr>
        <w:pStyle w:val="Ecuacin"/>
        <w:keepLines/>
        <w:tabs>
          <w:tab w:val="center" w:pos="4819"/>
          <w:tab w:val="right" w:pos="9638"/>
        </w:tabs>
      </w:pPr>
      <w:r>
        <w:tab/>
      </w:r>
      <m:oMath>
        <m:r>
          <w:rPr>
            <w:rFonts w:ascii="Cambria Math" w:hAnsi="Cambria Math"/>
          </w:rPr>
          <m:t>BS=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w:r>
        <w:tab/>
        <w:t>(</w:t>
      </w:r>
      <w:bookmarkStart w:id="8" w:name="_Refeq_brier"/>
      <w:r>
        <w:fldChar w:fldCharType="begin"/>
      </w:r>
      <w:r>
        <w:instrText>SEQ Ecuacion \* ARABIC</w:instrText>
      </w:r>
      <w:r>
        <w:fldChar w:fldCharType="separate"/>
      </w:r>
      <w:r w:rsidR="00C36CE9">
        <w:rPr>
          <w:noProof/>
        </w:rPr>
        <w:t>7</w:t>
      </w:r>
      <w:r>
        <w:fldChar w:fldCharType="end"/>
      </w:r>
      <w:bookmarkEnd w:id="8"/>
      <w:r>
        <w:t>)</w:t>
      </w:r>
    </w:p>
    <w:p w14:paraId="134288CC" w14:textId="69272ED9" w:rsidR="0072126E" w:rsidRDefault="006F5887">
      <w:pPr>
        <w:pStyle w:val="Ecuacin"/>
        <w:keepLines/>
        <w:tabs>
          <w:tab w:val="center" w:pos="4819"/>
          <w:tab w:val="right" w:pos="9638"/>
        </w:tabs>
      </w:pPr>
      <w:r>
        <w:tab/>
      </w:r>
      <m:oMath>
        <m:r>
          <w:rPr>
            <w:rFonts w:ascii="Cambria Math" w:hAnsi="Cambria Math"/>
          </w:rPr>
          <m:t>ECE=</m:t>
        </m:r>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acc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conf</m:t>
                </m:r>
              </m:e>
              <m:sub>
                <m:r>
                  <w:rPr>
                    <w:rFonts w:ascii="Cambria Math" w:hAnsi="Cambria Math"/>
                  </w:rPr>
                  <m:t>b</m:t>
                </m:r>
              </m:sub>
            </m:sSub>
            <m:r>
              <w:rPr>
                <w:rFonts w:ascii="Cambria Math" w:hAnsi="Cambria Math"/>
              </w:rPr>
              <m:t>|</m:t>
            </m:r>
          </m:e>
        </m:nary>
      </m:oMath>
      <w:r>
        <w:tab/>
        <w:t>(</w:t>
      </w:r>
      <w:bookmarkStart w:id="9" w:name="_Refeq_ece"/>
      <w:r>
        <w:fldChar w:fldCharType="begin"/>
      </w:r>
      <w:r>
        <w:instrText>SEQ Ecuacion \* ARABIC</w:instrText>
      </w:r>
      <w:r>
        <w:fldChar w:fldCharType="separate"/>
      </w:r>
      <w:r w:rsidR="00C36CE9">
        <w:rPr>
          <w:noProof/>
        </w:rPr>
        <w:t>8</w:t>
      </w:r>
      <w:r>
        <w:fldChar w:fldCharType="end"/>
      </w:r>
      <w:bookmarkEnd w:id="9"/>
      <w:r>
        <w:t>)</w:t>
      </w:r>
    </w:p>
    <w:p w14:paraId="7A86AC02" w14:textId="77777777" w:rsidR="0072126E" w:rsidRDefault="006F5887">
      <w:pPr>
        <w:pStyle w:val="Ttulo2"/>
      </w:pPr>
      <w:r>
        <w:t>2.7 Clasificación selectiva y abstención</w:t>
      </w:r>
    </w:p>
    <w:p w14:paraId="1B81C7E2" w14:textId="2E991335" w:rsidR="0072126E" w:rsidRDefault="006F5887">
      <w:pPr>
        <w:pStyle w:val="Cuerpo"/>
      </w:pPr>
      <w:r>
        <w:t xml:space="preserve">La clasificación con opción de rechazo permite que el modelo no decida cuando la incertidumbre es alta (Chow, 1970). Hendrickx et al. (2024) distinguen el rechazo por ambigüedad, cuando el ejemplo está cerca de la frontera entre clases, del rechazo por novedad, cuando el ejemplo difiere de los datos de entrenamiento; </w:t>
      </w:r>
      <w:r>
        <w:lastRenderedPageBreak/>
        <w:t>este trabajo implementa sólo el primero. La confianza se define como la mayor de las probabilidades de clase (ecuación (</w:t>
      </w:r>
      <w:r>
        <w:fldChar w:fldCharType="begin"/>
      </w:r>
      <w:r>
        <w:instrText>REF _Refeq_conf \h</w:instrText>
      </w:r>
      <w:r>
        <w:fldChar w:fldCharType="separate"/>
      </w:r>
      <w:r w:rsidR="00C36CE9">
        <w:rPr>
          <w:noProof/>
        </w:rPr>
        <w:t>9</w:t>
      </w:r>
      <w:r>
        <w:fldChar w:fldCharType="end"/>
      </w:r>
      <w:r>
        <w:t>)) y la regla de decisión, como en la ecuación (</w:t>
      </w:r>
      <w:r>
        <w:fldChar w:fldCharType="begin"/>
      </w:r>
      <w:r>
        <w:instrText>REF _Refeq_decision \h</w:instrText>
      </w:r>
      <w:r>
        <w:fldChar w:fldCharType="separate"/>
      </w:r>
      <w:r w:rsidR="00C36CE9">
        <w:rPr>
          <w:noProof/>
        </w:rPr>
        <w:t>10</w:t>
      </w:r>
      <w:r>
        <w:fldChar w:fldCharType="end"/>
      </w:r>
      <w:r>
        <w:t>). En caso de empate, p(x) = 0.5, se asigna la etiqueta legítimo; como en ese caso c(x) = 0.5 &lt; τ para todo τ &gt; 0.5, el mensaje termina en revisión. Con τ = 0.50 no hay abstención posible, porque c(x) ≥ 0.5 siempre.</w:t>
      </w:r>
    </w:p>
    <w:p w14:paraId="5CDDE604" w14:textId="080533E5" w:rsidR="0072126E" w:rsidRDefault="006F5887">
      <w:pPr>
        <w:pStyle w:val="Ecuacin"/>
        <w:keepLines/>
        <w:tabs>
          <w:tab w:val="center" w:pos="4819"/>
          <w:tab w:val="right" w:pos="9638"/>
        </w:tabs>
      </w:pPr>
      <w:r>
        <w:tab/>
      </w:r>
      <m:oMath>
        <m:r>
          <w:rPr>
            <w:rFonts w:ascii="Cambria Math" w:hAnsi="Cambria Math"/>
          </w:rPr>
          <m:t>c(x)=max{p(x), 1-p(x)}</m:t>
        </m:r>
      </m:oMath>
      <w:r>
        <w:tab/>
        <w:t>(</w:t>
      </w:r>
      <w:bookmarkStart w:id="10" w:name="_Refeq_conf"/>
      <w:r>
        <w:fldChar w:fldCharType="begin"/>
      </w:r>
      <w:r>
        <w:instrText>SEQ Ecuacion \* ARABIC</w:instrText>
      </w:r>
      <w:r>
        <w:fldChar w:fldCharType="separate"/>
      </w:r>
      <w:r w:rsidR="00C36CE9">
        <w:rPr>
          <w:noProof/>
        </w:rPr>
        <w:t>9</w:t>
      </w:r>
      <w:r>
        <w:fldChar w:fldCharType="end"/>
      </w:r>
      <w:bookmarkEnd w:id="10"/>
      <w:r>
        <w:t>)</w:t>
      </w:r>
    </w:p>
    <w:p w14:paraId="47CE1B24" w14:textId="30BCBD6A" w:rsidR="0072126E" w:rsidRDefault="006F5887">
      <w:pPr>
        <w:pStyle w:val="Ecuacin"/>
        <w:keepLines/>
        <w:tabs>
          <w:tab w:val="center" w:pos="4819"/>
          <w:tab w:val="right" w:pos="9638"/>
        </w:tabs>
      </w:pPr>
      <w:r>
        <w:tab/>
      </w:r>
      <m:oMath>
        <m:sSub>
          <m:sSubPr>
            <m:ctrlPr>
              <w:rPr>
                <w:rFonts w:ascii="Cambria Math" w:hAnsi="Cambria Math"/>
              </w:rPr>
            </m:ctrlPr>
          </m:sSubPr>
          <m:e>
            <m:r>
              <w:rPr>
                <w:rFonts w:ascii="Cambria Math" w:hAnsi="Cambria Math"/>
                <w:sz w:val="20"/>
                <w:szCs w:val="20"/>
              </w:rPr>
              <m:t>δ</m:t>
            </m:r>
          </m:e>
          <m:sub>
            <m:r>
              <w:rPr>
                <w:rFonts w:ascii="Cambria Math" w:hAnsi="Cambria Math"/>
                <w:sz w:val="20"/>
                <w:szCs w:val="20"/>
              </w:rPr>
              <m:t>τ</m:t>
            </m:r>
          </m:sub>
        </m:sSub>
        <m:r>
          <w:rPr>
            <w:rFonts w:ascii="Cambria Math" w:hAnsi="Cambria Math"/>
            <w:sz w:val="20"/>
            <w:szCs w:val="20"/>
          </w:rPr>
          <m:t>(x)={revisión si c(x)&lt;τ;  spam si c(x)≥τ ∧ p(x)&gt;0.5;  legítimo en otro caso}</m:t>
        </m:r>
      </m:oMath>
      <w:r>
        <w:tab/>
        <w:t>(</w:t>
      </w:r>
      <w:bookmarkStart w:id="11" w:name="_Refeq_decision"/>
      <w:r>
        <w:fldChar w:fldCharType="begin"/>
      </w:r>
      <w:r>
        <w:instrText>SEQ Ecuacion \* ARABIC</w:instrText>
      </w:r>
      <w:r>
        <w:fldChar w:fldCharType="separate"/>
      </w:r>
      <w:r w:rsidR="00C36CE9">
        <w:rPr>
          <w:noProof/>
        </w:rPr>
        <w:t>10</w:t>
      </w:r>
      <w:r>
        <w:fldChar w:fldCharType="end"/>
      </w:r>
      <w:bookmarkEnd w:id="11"/>
      <w:r>
        <w:t>)</w:t>
      </w:r>
    </w:p>
    <w:p w14:paraId="48F41F4D" w14:textId="4476F894" w:rsidR="0072126E" w:rsidRDefault="006F5887">
      <w:pPr>
        <w:pStyle w:val="Cuerpo"/>
      </w:pPr>
      <w:r>
        <w:t>El compromiso entre errores y trabajo humano se mide con la cobertura automática φ(τ), proporción de mensajes que el sistema decide (ecuación (</w:t>
      </w:r>
      <w:r>
        <w:fldChar w:fldCharType="begin"/>
      </w:r>
      <w:r>
        <w:instrText>REF _Refeq_cobertura \h</w:instrText>
      </w:r>
      <w:r>
        <w:fldChar w:fldCharType="separate"/>
      </w:r>
      <w:r w:rsidR="00C36CE9">
        <w:rPr>
          <w:noProof/>
        </w:rPr>
        <w:t>11</w:t>
      </w:r>
      <w:r>
        <w:fldChar w:fldCharType="end"/>
      </w:r>
      <w:r>
        <w:t>)), y con el error entre aceptados o riesgo selectivo R(τ) (ecuación (</w:t>
      </w:r>
      <w:r>
        <w:fldChar w:fldCharType="begin"/>
      </w:r>
      <w:r>
        <w:instrText>REF _Refeq_riesgo \h</w:instrText>
      </w:r>
      <w:r>
        <w:fldChar w:fldCharType="separate"/>
      </w:r>
      <w:r w:rsidR="00C36CE9">
        <w:rPr>
          <w:noProof/>
        </w:rPr>
        <w:t>12</w:t>
      </w:r>
      <w:r>
        <w:fldChar w:fldCharType="end"/>
      </w:r>
      <w:r>
        <w:t>)). La tasa de revisión es 1 − φ(τ). Una disminución de R(τ) no implica una mejora global: los mensajes en revisión siguen sin resolverse hasta que una persona los atiende, y la calidad final depende de esa revisión.</w:t>
      </w:r>
    </w:p>
    <w:p w14:paraId="5861A40A" w14:textId="5D8BF5E0" w:rsidR="0072126E" w:rsidRDefault="006F5887">
      <w:pPr>
        <w:pStyle w:val="Ecuacin"/>
        <w:keepLines/>
        <w:tabs>
          <w:tab w:val="center" w:pos="4819"/>
          <w:tab w:val="right" w:pos="9638"/>
        </w:tabs>
      </w:pPr>
      <w:r>
        <w:tab/>
      </w:r>
      <m:oMath>
        <m:r>
          <w:rPr>
            <w:rFonts w:ascii="Cambria Math" w:hAnsi="Cambria Math"/>
          </w:rPr>
          <m:t>φ(τ)=</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1[</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)≥τ]</m:t>
            </m:r>
          </m:e>
        </m:nary>
      </m:oMath>
      <w:r>
        <w:tab/>
        <w:t>(</w:t>
      </w:r>
      <w:bookmarkStart w:id="12" w:name="_Refeq_cobertura"/>
      <w:r>
        <w:fldChar w:fldCharType="begin"/>
      </w:r>
      <w:r>
        <w:instrText>SEQ Ecuacion \* ARABIC</w:instrText>
      </w:r>
      <w:r>
        <w:fldChar w:fldCharType="separate"/>
      </w:r>
      <w:r w:rsidR="00C36CE9">
        <w:rPr>
          <w:noProof/>
        </w:rPr>
        <w:t>11</w:t>
      </w:r>
      <w:r>
        <w:fldChar w:fldCharType="end"/>
      </w:r>
      <w:bookmarkEnd w:id="12"/>
      <w:r>
        <w:t>)</w:t>
      </w:r>
    </w:p>
    <w:p w14:paraId="34DEF005" w14:textId="779F31BA" w:rsidR="0072126E" w:rsidRDefault="006F5887">
      <w:pPr>
        <w:pStyle w:val="Ecuacin"/>
        <w:keepLines/>
        <w:tabs>
          <w:tab w:val="center" w:pos="4819"/>
          <w:tab w:val="right" w:pos="9638"/>
        </w:tabs>
      </w:pPr>
      <w:r>
        <w:tab/>
      </w:r>
      <m:oMath>
        <m:r>
          <w:rPr>
            <w:rFonts w:ascii="Cambria Math" w:hAnsi="Cambria Math"/>
          </w:rPr>
          <m:t>R(τ)=</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1[</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cr m:val="double-struck"/>
                  </m:rPr>
                  <w:rPr>
                    <w:rFonts w:ascii="Cambria Math" w:hAnsi="Cambria Math"/>
                  </w:rPr>
                  <m:t>]·1[</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)≥τ]</m:t>
                </m:r>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1[</m:t>
                </m:r>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)≥τ]</m:t>
                </m:r>
              </m:e>
            </m:nary>
          </m:den>
        </m:f>
      </m:oMath>
      <w:r>
        <w:tab/>
        <w:t>(</w:t>
      </w:r>
      <w:bookmarkStart w:id="13" w:name="_Refeq_riesgo"/>
      <w:r>
        <w:fldChar w:fldCharType="begin"/>
      </w:r>
      <w:r>
        <w:instrText>SEQ Ecuacion \* ARABIC</w:instrText>
      </w:r>
      <w:r>
        <w:fldChar w:fldCharType="separate"/>
      </w:r>
      <w:r w:rsidR="00C36CE9">
        <w:rPr>
          <w:noProof/>
        </w:rPr>
        <w:t>12</w:t>
      </w:r>
      <w:r>
        <w:fldChar w:fldCharType="end"/>
      </w:r>
      <w:bookmarkEnd w:id="13"/>
      <w:r>
        <w:t>)</w:t>
      </w:r>
    </w:p>
    <w:p w14:paraId="67AAC83B" w14:textId="7F1D7C28" w:rsidR="0072126E" w:rsidRDefault="006F5887">
      <w:pPr>
        <w:pStyle w:val="Cuerpo"/>
      </w:pPr>
      <w:r>
        <w:t>Para la clase spam se informan precision, recall y F1 (ecuación (</w:t>
      </w:r>
      <w:r>
        <w:fldChar w:fldCharType="begin"/>
      </w:r>
      <w:r>
        <w:instrText>REF _Refeq_prf \h</w:instrText>
      </w:r>
      <w:r>
        <w:fldChar w:fldCharType="separate"/>
      </w:r>
      <w:r w:rsidR="00C36CE9">
        <w:rPr>
          <w:noProof/>
        </w:rPr>
        <w:t>13</w:t>
      </w:r>
      <w:r>
        <w:fldChar w:fldCharType="end"/>
      </w:r>
      <w:r>
        <w:t xml:space="preserve">)), donde VP, FP y FN son verdaderos positivos, falsos positivos y falsos negativos con spam como clase positiva. La </w:t>
      </w:r>
      <w:r>
        <w:rPr>
          <w:i/>
          <w:iCs/>
        </w:rPr>
        <w:t>accuracy</w:t>
      </w:r>
      <w:r>
        <w:t xml:space="preserve"> se reporta sólo como medida complementaria, porque con 13.4 % de spam un clasificador que nunca detecta spam alcanza alrededor de 87 %.</w:t>
      </w:r>
    </w:p>
    <w:p w14:paraId="1DD0662A" w14:textId="4FA35B66" w:rsidR="0072126E" w:rsidRDefault="006F5887">
      <w:pPr>
        <w:pStyle w:val="Ecuacin"/>
        <w:keepLines/>
        <w:tabs>
          <w:tab w:val="center" w:pos="4819"/>
          <w:tab w:val="right" w:pos="9638"/>
        </w:tabs>
      </w:pPr>
      <w:r>
        <w:tab/>
      </w:r>
      <m:oMath>
        <m:r>
          <w:rPr>
            <w:rFonts w:ascii="Cambria Math" w:hAnsi="Cambria Math"/>
          </w:rPr>
          <m:t>P=</m:t>
        </m:r>
        <m:f>
          <m:fPr>
            <m:ctrlPr>
              <w:rPr>
                <w:rFonts w:ascii="Cambria Math" w:hAnsi="Cambria Math"/>
              </w:rPr>
            </m:ctrlPr>
          </m:fPr>
          <m:num>
            <m:r>
              <w:rPr>
                <w:rFonts w:ascii="Cambria Math" w:hAnsi="Cambria Math"/>
              </w:rPr>
              <m:t>VP</m:t>
            </m:r>
          </m:num>
          <m:den>
            <m:r>
              <w:rPr>
                <w:rFonts w:ascii="Cambria Math" w:hAnsi="Cambria Math"/>
              </w:rPr>
              <m:t>VP+FP</m:t>
            </m:r>
          </m:den>
        </m:f>
        <m:r>
          <w:rPr>
            <w:rFonts w:ascii="Cambria Math" w:hAnsi="Cambria Math"/>
          </w:rPr>
          <m:t>,   R=</m:t>
        </m:r>
        <m:f>
          <m:fPr>
            <m:ctrlPr>
              <w:rPr>
                <w:rFonts w:ascii="Cambria Math" w:hAnsi="Cambria Math"/>
              </w:rPr>
            </m:ctrlPr>
          </m:fPr>
          <m:num>
            <m:r>
              <w:rPr>
                <w:rFonts w:ascii="Cambria Math" w:hAnsi="Cambria Math"/>
              </w:rPr>
              <m:t>VP</m:t>
            </m:r>
          </m:num>
          <m:den>
            <m:r>
              <w:rPr>
                <w:rFonts w:ascii="Cambria Math" w:hAnsi="Cambria Math"/>
              </w:rPr>
              <m:t>VP+FN</m:t>
            </m:r>
          </m:den>
        </m:f>
        <m:r>
          <w:rPr>
            <w:rFonts w:ascii="Cambria Math" w:hAnsi="Cambria Math"/>
          </w:rPr>
          <m:t>,   F1=</m:t>
        </m:r>
        <m:f>
          <m:fPr>
            <m:ctrlPr>
              <w:rPr>
                <w:rFonts w:ascii="Cambria Math" w:hAnsi="Cambria Math"/>
              </w:rPr>
            </m:ctrlPr>
          </m:fPr>
          <m:num>
            <m:r>
              <w:rPr>
                <w:rFonts w:ascii="Cambria Math" w:hAnsi="Cambria Math"/>
              </w:rPr>
              <m:t>2PR</m:t>
            </m:r>
          </m:num>
          <m:den>
            <m:r>
              <w:rPr>
                <w:rFonts w:ascii="Cambria Math" w:hAnsi="Cambria Math"/>
              </w:rPr>
              <m:t>P+R</m:t>
            </m:r>
          </m:den>
        </m:f>
      </m:oMath>
      <w:r>
        <w:tab/>
        <w:t>(</w:t>
      </w:r>
      <w:bookmarkStart w:id="14" w:name="_Refeq_prf"/>
      <w:r>
        <w:fldChar w:fldCharType="begin"/>
      </w:r>
      <w:r>
        <w:instrText>SEQ Ecuacion \* ARABIC</w:instrText>
      </w:r>
      <w:r>
        <w:fldChar w:fldCharType="separate"/>
      </w:r>
      <w:r w:rsidR="00C36CE9">
        <w:rPr>
          <w:noProof/>
        </w:rPr>
        <w:t>13</w:t>
      </w:r>
      <w:r>
        <w:fldChar w:fldCharType="end"/>
      </w:r>
      <w:bookmarkEnd w:id="14"/>
      <w:r>
        <w:t>)</w:t>
      </w:r>
    </w:p>
    <w:p w14:paraId="5EEC0DDB" w14:textId="77777777" w:rsidR="0072126E" w:rsidRDefault="006F5887">
      <w:pPr>
        <w:pStyle w:val="Ttulo2"/>
      </w:pPr>
      <w:r>
        <w:t>2.8 Revisión humana</w:t>
      </w:r>
    </w:p>
    <w:p w14:paraId="20DC7808" w14:textId="77777777" w:rsidR="0072126E" w:rsidRDefault="006F5887">
      <w:pPr>
        <w:pStyle w:val="Cuerpo"/>
      </w:pPr>
      <w:r>
        <w:t xml:space="preserve">El aprendizaje automático con intervención humana incorpora a las personas en el ciclo de decisión o de aprendizaje: como etiquetadoras, como supervisoras de casos difíciles o como fuente de correcciones para reentrenar (Mosqueira-Rey et al., 2023). En este proyecto la persona interviene </w:t>
      </w:r>
      <w:r>
        <w:rPr>
          <w:b/>
          <w:bCs/>
        </w:rPr>
        <w:t>sólo en la decisión</w:t>
      </w:r>
      <w:r>
        <w:t xml:space="preserve"> de los mensajes en los que el modelo se abstiene. Guardar sus correcciones prepara datos para mejoras futuras, pero no constituye aprendizaje activo ni demuestra que el modelo mejore; ello exigiría reentrenar y evaluar de nuevo con datos independientes. Además, el revisor puede equivocarse o ser inconsistente, por lo que el supuesto de un revisor perfecto sólo se usa como cota optimista y se identifica como simulación.</w:t>
      </w:r>
    </w:p>
    <w:p w14:paraId="44F58CD8" w14:textId="77777777" w:rsidR="0072126E" w:rsidRDefault="006F5887">
      <w:pPr>
        <w:pStyle w:val="Ttulo2"/>
      </w:pPr>
      <w:r>
        <w:t>2.9 Desbalance, generalización, sobreajuste y fuga de información</w:t>
      </w:r>
    </w:p>
    <w:p w14:paraId="1B290E51" w14:textId="77777777" w:rsidR="0072126E" w:rsidRDefault="006F5887">
      <w:pPr>
        <w:pStyle w:val="Cuerpo"/>
      </w:pPr>
      <w:r>
        <w:t xml:space="preserve">El corpus está desbalanceado (13.4 % de spam), lo que justifica informar métricas de la clase minoritaria. No se aplicó sobremuestreo, submuestreo ni ponderación de clases: los modelos lineales regularizados con TF-IDF ya alcanzaban precision alta y el objetivo prioritario era no bloquear mensajes legítimos, mientras que el reequilibrio tiende a desplazar la frontera hacia más falsos positivos; cualquier técnica de balanceo futura deberá aplicarse sólo al entrenamiento. Tampoco se aplicó escalado adicional, porque cada vector TF-IDF ya tiene norma euclídea unitaria, ni selección de variables, porque la regularización L2 controla la dimensionalidad. La </w:t>
      </w:r>
      <w:r>
        <w:rPr>
          <w:b/>
          <w:bCs/>
        </w:rPr>
        <w:t>generalización</w:t>
      </w:r>
      <w:r>
        <w:t xml:space="preserve"> es el desempeño en datos no usados para ajustar; el </w:t>
      </w:r>
      <w:r>
        <w:rPr>
          <w:b/>
          <w:bCs/>
        </w:rPr>
        <w:t>sobreajuste</w:t>
      </w:r>
      <w:r>
        <w:t xml:space="preserve"> se diagnostica comparando el desempeño de ajuste con el de los pliegues excluidos en curvas de aprendizaje. La </w:t>
      </w:r>
      <w:r>
        <w:rPr>
          <w:b/>
          <w:bCs/>
        </w:rPr>
        <w:t>fuga de información</w:t>
      </w:r>
      <w:r>
        <w:t xml:space="preserve"> ocurre cuando información de evaluación influye en el entrenamiento o en las decisiones de diseño (Kaufman et al., 2012). Kapoor y Narayanan (2023) documentan, entre sus formas frecuentes, el preprocesamiento ajustado con todos los datos, los duplicados entre entrenamiento y prueba y la reutilización de la prueba para seleccionar modelos; el protocolo de la sección 3.4 se diseñó para evitar las tres.</w:t>
      </w:r>
    </w:p>
    <w:p w14:paraId="1116F6B8" w14:textId="77777777" w:rsidR="0072126E" w:rsidRDefault="006F5887">
      <w:pPr>
        <w:pStyle w:val="Ttulo2"/>
      </w:pPr>
      <w:r>
        <w:t>2.10 Herramientas y frameworks</w:t>
      </w:r>
    </w:p>
    <w:p w14:paraId="3903BAA6" w14:textId="4245E5F8" w:rsidR="0072126E" w:rsidRDefault="006F5887">
      <w:pPr>
        <w:pStyle w:val="Cuerpo"/>
      </w:pPr>
      <w:r>
        <w:t xml:space="preserve">La Tabla </w:t>
      </w:r>
      <w:r>
        <w:fldChar w:fldCharType="begin"/>
      </w:r>
      <w:r>
        <w:instrText>REF _Reftab_herramientas \h</w:instrText>
      </w:r>
      <w:r>
        <w:fldChar w:fldCharType="separate"/>
      </w:r>
      <w:r w:rsidR="00C36CE9">
        <w:rPr>
          <w:noProof/>
        </w:rPr>
        <w:t>3</w:t>
      </w:r>
      <w:r>
        <w:fldChar w:fldCharType="end"/>
      </w:r>
      <w:r>
        <w:t xml:space="preserve"> justifica las herramientas elegidas. El criterio fue usar componentes libres, documentados y adecuados para un proyecto de ocho semanas, evitando dependencias que el grupo no pueda mantener.</w:t>
      </w:r>
    </w:p>
    <w:p w14:paraId="5F1C48EC" w14:textId="186AAD9B" w:rsidR="0072126E" w:rsidRDefault="006F5887">
      <w:pPr>
        <w:pStyle w:val="Rtulotabla"/>
        <w:keepNext/>
      </w:pPr>
      <w:r>
        <w:lastRenderedPageBreak/>
        <w:t xml:space="preserve">Tabla </w:t>
      </w:r>
      <w:bookmarkStart w:id="15" w:name="_Reftab_herramientas"/>
      <w:r>
        <w:fldChar w:fldCharType="begin"/>
      </w:r>
      <w:r>
        <w:instrText>SEQ Tabla \* ARABIC</w:instrText>
      </w:r>
      <w:r>
        <w:fldChar w:fldCharType="separate"/>
      </w:r>
      <w:r w:rsidR="00C36CE9">
        <w:rPr>
          <w:noProof/>
        </w:rPr>
        <w:t>3</w:t>
      </w:r>
      <w:r>
        <w:fldChar w:fldCharType="end"/>
      </w:r>
      <w:bookmarkEnd w:id="15"/>
    </w:p>
    <w:p w14:paraId="5B265EAC" w14:textId="77777777" w:rsidR="0072126E" w:rsidRDefault="006F5887">
      <w:pPr>
        <w:pStyle w:val="Rtulottulo"/>
        <w:keepNext/>
        <w:spacing w:after="80"/>
      </w:pPr>
      <w:r>
        <w:t>Herramientas utilizadas: función, ventajas y limitaciones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831"/>
        <w:gridCol w:w="2410"/>
        <w:gridCol w:w="2699"/>
        <w:gridCol w:w="2698"/>
      </w:tblGrid>
      <w:tr w:rsidR="0072126E" w14:paraId="52314137" w14:textId="77777777">
        <w:trPr>
          <w:cantSplit/>
          <w:tblHeader/>
          <w:jc w:val="center"/>
        </w:trPr>
        <w:tc>
          <w:tcPr>
            <w:tcW w:w="183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A0ADDA0" w14:textId="77777777" w:rsidR="0072126E" w:rsidRDefault="006F5887">
            <w:pPr>
              <w:pStyle w:val="Celdaencabezado"/>
            </w:pPr>
            <w:r>
              <w:t>Herramienta</w:t>
            </w:r>
          </w:p>
        </w:tc>
        <w:tc>
          <w:tcPr>
            <w:tcW w:w="241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DE5279B" w14:textId="77777777" w:rsidR="0072126E" w:rsidRDefault="006F5887">
            <w:pPr>
              <w:pStyle w:val="Celdaencabezado"/>
            </w:pPr>
            <w:r>
              <w:t>Función en el proyecto</w:t>
            </w:r>
          </w:p>
        </w:tc>
        <w:tc>
          <w:tcPr>
            <w:tcW w:w="269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B2D2F0A" w14:textId="77777777" w:rsidR="0072126E" w:rsidRDefault="006F5887">
            <w:pPr>
              <w:pStyle w:val="Celdaencabezado"/>
            </w:pPr>
            <w:r>
              <w:t>Ventajas</w:t>
            </w:r>
          </w:p>
        </w:tc>
        <w:tc>
          <w:tcPr>
            <w:tcW w:w="269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F726248" w14:textId="77777777" w:rsidR="0072126E" w:rsidRDefault="006F5887">
            <w:pPr>
              <w:pStyle w:val="Celdaencabezado"/>
            </w:pPr>
            <w:r>
              <w:t>Limitaciones</w:t>
            </w:r>
          </w:p>
        </w:tc>
      </w:tr>
      <w:tr w:rsidR="0072126E" w14:paraId="29FBBAEE" w14:textId="77777777">
        <w:trPr>
          <w:cantSplit/>
          <w:jc w:val="center"/>
        </w:trPr>
        <w:tc>
          <w:tcPr>
            <w:tcW w:w="1831" w:type="dxa"/>
            <w:tcMar>
              <w:top w:w="45" w:type="dxa"/>
              <w:left w:w="85" w:type="dxa"/>
              <w:bottom w:w="45" w:type="dxa"/>
              <w:right w:w="85" w:type="dxa"/>
            </w:tcMar>
          </w:tcPr>
          <w:p w14:paraId="469FCBBF" w14:textId="77777777" w:rsidR="0072126E" w:rsidRDefault="006F5887">
            <w:pPr>
              <w:pStyle w:val="Celda"/>
              <w:keepNext/>
            </w:pPr>
            <w:r>
              <w:t>Python</w:t>
            </w:r>
          </w:p>
        </w:tc>
        <w:tc>
          <w:tcPr>
            <w:tcW w:w="2410" w:type="dxa"/>
            <w:tcMar>
              <w:top w:w="45" w:type="dxa"/>
              <w:left w:w="85" w:type="dxa"/>
              <w:bottom w:w="45" w:type="dxa"/>
              <w:right w:w="85" w:type="dxa"/>
            </w:tcMar>
          </w:tcPr>
          <w:p w14:paraId="7B584662" w14:textId="77777777" w:rsidR="0072126E" w:rsidRDefault="006F5887">
            <w:pPr>
              <w:pStyle w:val="Celda"/>
              <w:keepNext/>
            </w:pPr>
            <w:r>
              <w:t>Lenguaje de todo el proyecto</w:t>
            </w:r>
          </w:p>
        </w:tc>
        <w:tc>
          <w:tcPr>
            <w:tcW w:w="2699" w:type="dxa"/>
            <w:tcMar>
              <w:top w:w="45" w:type="dxa"/>
              <w:left w:w="85" w:type="dxa"/>
              <w:bottom w:w="45" w:type="dxa"/>
              <w:right w:w="85" w:type="dxa"/>
            </w:tcMar>
          </w:tcPr>
          <w:p w14:paraId="0491224E" w14:textId="77777777" w:rsidR="0072126E" w:rsidRDefault="006F5887">
            <w:pPr>
              <w:pStyle w:val="Celda"/>
              <w:keepNext/>
            </w:pPr>
            <w:r>
              <w:t>Ecosistema amplio para datos y web</w:t>
            </w:r>
          </w:p>
        </w:tc>
        <w:tc>
          <w:tcPr>
            <w:tcW w:w="2698" w:type="dxa"/>
            <w:tcMar>
              <w:top w:w="45" w:type="dxa"/>
              <w:left w:w="85" w:type="dxa"/>
              <w:bottom w:w="45" w:type="dxa"/>
              <w:right w:w="85" w:type="dxa"/>
            </w:tcMar>
          </w:tcPr>
          <w:p w14:paraId="4EDDB1D3" w14:textId="77777777" w:rsidR="0072126E" w:rsidRDefault="006F5887">
            <w:pPr>
              <w:pStyle w:val="Celda"/>
              <w:keepNext/>
            </w:pPr>
            <w:r>
              <w:t>Requiere fijar versiones para reproducir</w:t>
            </w:r>
          </w:p>
        </w:tc>
      </w:tr>
      <w:tr w:rsidR="0072126E" w14:paraId="79CB78D7" w14:textId="77777777">
        <w:trPr>
          <w:cantSplit/>
          <w:jc w:val="center"/>
        </w:trPr>
        <w:tc>
          <w:tcPr>
            <w:tcW w:w="1831" w:type="dxa"/>
            <w:tcMar>
              <w:top w:w="45" w:type="dxa"/>
              <w:left w:w="85" w:type="dxa"/>
              <w:bottom w:w="45" w:type="dxa"/>
              <w:right w:w="85" w:type="dxa"/>
            </w:tcMar>
          </w:tcPr>
          <w:p w14:paraId="393EF6AE" w14:textId="77777777" w:rsidR="0072126E" w:rsidRDefault="006F5887">
            <w:pPr>
              <w:pStyle w:val="Celda"/>
              <w:keepNext/>
            </w:pPr>
            <w:r>
              <w:t>pandas (The pandas development team, s. f.)</w:t>
            </w:r>
          </w:p>
        </w:tc>
        <w:tc>
          <w:tcPr>
            <w:tcW w:w="2410" w:type="dxa"/>
            <w:tcMar>
              <w:top w:w="45" w:type="dxa"/>
              <w:left w:w="85" w:type="dxa"/>
              <w:bottom w:w="45" w:type="dxa"/>
              <w:right w:w="85" w:type="dxa"/>
            </w:tcMar>
          </w:tcPr>
          <w:p w14:paraId="3F8A5038" w14:textId="77777777" w:rsidR="0072126E" w:rsidRDefault="006F5887">
            <w:pPr>
              <w:pStyle w:val="Celda"/>
              <w:keepNext/>
            </w:pPr>
            <w:r>
              <w:t>Lectura del corpus y tablas de resultados</w:t>
            </w:r>
          </w:p>
        </w:tc>
        <w:tc>
          <w:tcPr>
            <w:tcW w:w="2699" w:type="dxa"/>
            <w:tcMar>
              <w:top w:w="45" w:type="dxa"/>
              <w:left w:w="85" w:type="dxa"/>
              <w:bottom w:w="45" w:type="dxa"/>
              <w:right w:w="85" w:type="dxa"/>
            </w:tcMar>
          </w:tcPr>
          <w:p w14:paraId="38345A79" w14:textId="77777777" w:rsidR="0072126E" w:rsidRDefault="006F5887">
            <w:pPr>
              <w:pStyle w:val="Celda"/>
              <w:keepNext/>
            </w:pPr>
            <w:r>
              <w:t>Manejo tabular simple; exporta CSV</w:t>
            </w:r>
          </w:p>
        </w:tc>
        <w:tc>
          <w:tcPr>
            <w:tcW w:w="2698" w:type="dxa"/>
            <w:tcMar>
              <w:top w:w="45" w:type="dxa"/>
              <w:left w:w="85" w:type="dxa"/>
              <w:bottom w:w="45" w:type="dxa"/>
              <w:right w:w="85" w:type="dxa"/>
            </w:tcMar>
          </w:tcPr>
          <w:p w14:paraId="4B7F9D89" w14:textId="77777777" w:rsidR="0072126E" w:rsidRDefault="006F5887">
            <w:pPr>
              <w:pStyle w:val="Celda"/>
              <w:keepNext/>
            </w:pPr>
            <w:r>
              <w:t>El comillado por defecto altera este archivo (sección 3.5)</w:t>
            </w:r>
          </w:p>
        </w:tc>
      </w:tr>
      <w:tr w:rsidR="0072126E" w14:paraId="4EE5DFA6" w14:textId="77777777">
        <w:trPr>
          <w:cantSplit/>
          <w:jc w:val="center"/>
        </w:trPr>
        <w:tc>
          <w:tcPr>
            <w:tcW w:w="1831" w:type="dxa"/>
            <w:tcMar>
              <w:top w:w="45" w:type="dxa"/>
              <w:left w:w="85" w:type="dxa"/>
              <w:bottom w:w="45" w:type="dxa"/>
              <w:right w:w="85" w:type="dxa"/>
            </w:tcMar>
          </w:tcPr>
          <w:p w14:paraId="0DE7DBC6" w14:textId="77777777" w:rsidR="0072126E" w:rsidRDefault="006F5887">
            <w:pPr>
              <w:pStyle w:val="Celda"/>
              <w:keepNext/>
            </w:pPr>
            <w:r>
              <w:t>scikit-learn</w:t>
            </w:r>
          </w:p>
        </w:tc>
        <w:tc>
          <w:tcPr>
            <w:tcW w:w="2410" w:type="dxa"/>
            <w:tcMar>
              <w:top w:w="45" w:type="dxa"/>
              <w:left w:w="85" w:type="dxa"/>
              <w:bottom w:w="45" w:type="dxa"/>
              <w:right w:w="85" w:type="dxa"/>
            </w:tcMar>
          </w:tcPr>
          <w:p w14:paraId="12E70496" w14:textId="77777777" w:rsidR="0072126E" w:rsidRDefault="006F5887">
            <w:pPr>
              <w:pStyle w:val="Celda"/>
              <w:keepNext/>
            </w:pPr>
            <w:r>
              <w:t>TF-IDF, RL, SVM, CV agrupada, calibración, métricas</w:t>
            </w:r>
          </w:p>
        </w:tc>
        <w:tc>
          <w:tcPr>
            <w:tcW w:w="2699" w:type="dxa"/>
            <w:tcMar>
              <w:top w:w="45" w:type="dxa"/>
              <w:left w:w="85" w:type="dxa"/>
              <w:bottom w:w="45" w:type="dxa"/>
              <w:right w:w="85" w:type="dxa"/>
            </w:tcMar>
          </w:tcPr>
          <w:p w14:paraId="43A7B72C" w14:textId="77777777" w:rsidR="0072126E" w:rsidRDefault="006F5887">
            <w:pPr>
              <w:pStyle w:val="Celda"/>
              <w:keepNext/>
            </w:pPr>
            <w:r>
              <w:rPr>
                <w:i/>
                <w:iCs/>
              </w:rPr>
              <w:t>Pipelines</w:t>
            </w:r>
            <w:r>
              <w:t xml:space="preserve"> que impiden ajustar el preprocesamiento fuera del pliegue (Pedregosa et al., 2011)</w:t>
            </w:r>
          </w:p>
        </w:tc>
        <w:tc>
          <w:tcPr>
            <w:tcW w:w="2698" w:type="dxa"/>
            <w:tcMar>
              <w:top w:w="45" w:type="dxa"/>
              <w:left w:w="85" w:type="dxa"/>
              <w:bottom w:w="45" w:type="dxa"/>
              <w:right w:w="85" w:type="dxa"/>
            </w:tcMar>
          </w:tcPr>
          <w:p w14:paraId="142AF42B" w14:textId="77777777" w:rsidR="0072126E" w:rsidRDefault="006F5887">
            <w:pPr>
              <w:pStyle w:val="Celda"/>
              <w:keepNext/>
            </w:pPr>
            <w:r>
              <w:t>Sin aprendizaje incremental en estos modelos; los artefactos dependen de la versión</w:t>
            </w:r>
          </w:p>
        </w:tc>
      </w:tr>
      <w:tr w:rsidR="0072126E" w14:paraId="500027FD" w14:textId="77777777">
        <w:trPr>
          <w:cantSplit/>
          <w:jc w:val="center"/>
        </w:trPr>
        <w:tc>
          <w:tcPr>
            <w:tcW w:w="1831" w:type="dxa"/>
            <w:tcMar>
              <w:top w:w="45" w:type="dxa"/>
              <w:left w:w="85" w:type="dxa"/>
              <w:bottom w:w="45" w:type="dxa"/>
              <w:right w:w="85" w:type="dxa"/>
            </w:tcMar>
          </w:tcPr>
          <w:p w14:paraId="63C1CED3" w14:textId="77777777" w:rsidR="0072126E" w:rsidRDefault="006F5887">
            <w:pPr>
              <w:pStyle w:val="Celda"/>
              <w:keepNext/>
            </w:pPr>
            <w:r>
              <w:t>Joblib (Joblib developers, s. f.)</w:t>
            </w:r>
          </w:p>
        </w:tc>
        <w:tc>
          <w:tcPr>
            <w:tcW w:w="2410" w:type="dxa"/>
            <w:tcMar>
              <w:top w:w="45" w:type="dxa"/>
              <w:left w:w="85" w:type="dxa"/>
              <w:bottom w:w="45" w:type="dxa"/>
              <w:right w:w="85" w:type="dxa"/>
            </w:tcMar>
          </w:tcPr>
          <w:p w14:paraId="1D286798" w14:textId="77777777" w:rsidR="0072126E" w:rsidRDefault="006F5887">
            <w:pPr>
              <w:pStyle w:val="Celda"/>
              <w:keepNext/>
            </w:pPr>
            <w:r>
              <w:t>Persistencia del pipeline y de τ</w:t>
            </w:r>
          </w:p>
        </w:tc>
        <w:tc>
          <w:tcPr>
            <w:tcW w:w="2699" w:type="dxa"/>
            <w:tcMar>
              <w:top w:w="45" w:type="dxa"/>
              <w:left w:w="85" w:type="dxa"/>
              <w:bottom w:w="45" w:type="dxa"/>
              <w:right w:w="85" w:type="dxa"/>
            </w:tcMar>
          </w:tcPr>
          <w:p w14:paraId="321AFE1F" w14:textId="77777777" w:rsidR="0072126E" w:rsidRDefault="006F5887">
            <w:pPr>
              <w:pStyle w:val="Celda"/>
              <w:keepNext/>
            </w:pPr>
            <w:r>
              <w:t>Serialización eficiente de objetos NumPy</w:t>
            </w:r>
          </w:p>
        </w:tc>
        <w:tc>
          <w:tcPr>
            <w:tcW w:w="2698" w:type="dxa"/>
            <w:tcMar>
              <w:top w:w="45" w:type="dxa"/>
              <w:left w:w="85" w:type="dxa"/>
              <w:bottom w:w="45" w:type="dxa"/>
              <w:right w:w="85" w:type="dxa"/>
            </w:tcMar>
          </w:tcPr>
          <w:p w14:paraId="5093C52D" w14:textId="77777777" w:rsidR="0072126E" w:rsidRDefault="006F5887">
            <w:pPr>
              <w:pStyle w:val="Celda"/>
              <w:keepNext/>
            </w:pPr>
            <w:r>
              <w:t xml:space="preserve">Formato basado en </w:t>
            </w:r>
            <w:r>
              <w:rPr>
                <w:i/>
                <w:iCs/>
              </w:rPr>
              <w:t>pickle</w:t>
            </w:r>
            <w:r>
              <w:t>: no cargar archivos de origen desconocido</w:t>
            </w:r>
          </w:p>
        </w:tc>
      </w:tr>
      <w:tr w:rsidR="0072126E" w14:paraId="33FD27F1" w14:textId="77777777">
        <w:trPr>
          <w:cantSplit/>
          <w:jc w:val="center"/>
        </w:trPr>
        <w:tc>
          <w:tcPr>
            <w:tcW w:w="1831" w:type="dxa"/>
            <w:tcMar>
              <w:top w:w="45" w:type="dxa"/>
              <w:left w:w="85" w:type="dxa"/>
              <w:bottom w:w="45" w:type="dxa"/>
              <w:right w:w="85" w:type="dxa"/>
            </w:tcMar>
          </w:tcPr>
          <w:p w14:paraId="310AEA2E" w14:textId="77777777" w:rsidR="0072126E" w:rsidRDefault="006F5887">
            <w:pPr>
              <w:pStyle w:val="Celda"/>
              <w:keepNext/>
            </w:pPr>
            <w:r>
              <w:t>Flask (Pallets, s. f.)</w:t>
            </w:r>
          </w:p>
        </w:tc>
        <w:tc>
          <w:tcPr>
            <w:tcW w:w="2410" w:type="dxa"/>
            <w:tcMar>
              <w:top w:w="45" w:type="dxa"/>
              <w:left w:w="85" w:type="dxa"/>
              <w:bottom w:w="45" w:type="dxa"/>
              <w:right w:w="85" w:type="dxa"/>
            </w:tcMar>
          </w:tcPr>
          <w:p w14:paraId="0AC6B550" w14:textId="77777777" w:rsidR="0072126E" w:rsidRDefault="006F5887">
            <w:pPr>
              <w:pStyle w:val="Celda"/>
              <w:keepNext/>
            </w:pPr>
            <w:r>
              <w:t>Aplicación web: formulario, bandeja y revisiones</w:t>
            </w:r>
          </w:p>
        </w:tc>
        <w:tc>
          <w:tcPr>
            <w:tcW w:w="2699" w:type="dxa"/>
            <w:tcMar>
              <w:top w:w="45" w:type="dxa"/>
              <w:left w:w="85" w:type="dxa"/>
              <w:bottom w:w="45" w:type="dxa"/>
              <w:right w:w="85" w:type="dxa"/>
            </w:tcMar>
          </w:tcPr>
          <w:p w14:paraId="0426864C" w14:textId="77777777" w:rsidR="0072126E" w:rsidRDefault="006F5887">
            <w:pPr>
              <w:pStyle w:val="Celda"/>
              <w:keepNext/>
            </w:pPr>
            <w:r>
              <w:t>Microframework ligero, rutas explícitas</w:t>
            </w:r>
          </w:p>
        </w:tc>
        <w:tc>
          <w:tcPr>
            <w:tcW w:w="2698" w:type="dxa"/>
            <w:tcMar>
              <w:top w:w="45" w:type="dxa"/>
              <w:left w:w="85" w:type="dxa"/>
              <w:bottom w:w="45" w:type="dxa"/>
              <w:right w:w="85" w:type="dxa"/>
            </w:tcMar>
          </w:tcPr>
          <w:p w14:paraId="54FAC8FB" w14:textId="77777777" w:rsidR="0072126E" w:rsidRDefault="006F5887">
            <w:pPr>
              <w:pStyle w:val="Celda"/>
              <w:keepNext/>
            </w:pPr>
            <w:r>
              <w:t>Servidor de desarrollo no apto para producción</w:t>
            </w:r>
          </w:p>
        </w:tc>
      </w:tr>
      <w:tr w:rsidR="0072126E" w14:paraId="25172F94" w14:textId="77777777">
        <w:trPr>
          <w:cantSplit/>
          <w:jc w:val="center"/>
        </w:trPr>
        <w:tc>
          <w:tcPr>
            <w:tcW w:w="1831" w:type="dxa"/>
            <w:tcMar>
              <w:top w:w="45" w:type="dxa"/>
              <w:left w:w="85" w:type="dxa"/>
              <w:bottom w:w="45" w:type="dxa"/>
              <w:right w:w="85" w:type="dxa"/>
            </w:tcMar>
          </w:tcPr>
          <w:p w14:paraId="11F20B77" w14:textId="77777777" w:rsidR="0072126E" w:rsidRDefault="006F5887">
            <w:pPr>
              <w:pStyle w:val="Celda"/>
              <w:keepNext/>
            </w:pPr>
            <w:r>
              <w:t>SQLite (SQLite Consortium, s. f.)</w:t>
            </w:r>
          </w:p>
        </w:tc>
        <w:tc>
          <w:tcPr>
            <w:tcW w:w="2410" w:type="dxa"/>
            <w:tcMar>
              <w:top w:w="45" w:type="dxa"/>
              <w:left w:w="85" w:type="dxa"/>
              <w:bottom w:w="45" w:type="dxa"/>
              <w:right w:w="85" w:type="dxa"/>
            </w:tcMar>
          </w:tcPr>
          <w:p w14:paraId="0DAE8F94" w14:textId="77777777" w:rsidR="0072126E" w:rsidRDefault="006F5887">
            <w:pPr>
              <w:pStyle w:val="Celda"/>
              <w:keepNext/>
            </w:pPr>
            <w:r>
              <w:t>Almacenamiento de mensajes y revisiones</w:t>
            </w:r>
          </w:p>
        </w:tc>
        <w:tc>
          <w:tcPr>
            <w:tcW w:w="2699" w:type="dxa"/>
            <w:tcMar>
              <w:top w:w="45" w:type="dxa"/>
              <w:left w:w="85" w:type="dxa"/>
              <w:bottom w:w="45" w:type="dxa"/>
              <w:right w:w="85" w:type="dxa"/>
            </w:tcMar>
          </w:tcPr>
          <w:p w14:paraId="7CC6CED8" w14:textId="77777777" w:rsidR="0072126E" w:rsidRDefault="006F5887">
            <w:pPr>
              <w:pStyle w:val="Celda"/>
              <w:keepNext/>
            </w:pPr>
            <w:r>
              <w:t>Sin servidor; un único archivo</w:t>
            </w:r>
          </w:p>
        </w:tc>
        <w:tc>
          <w:tcPr>
            <w:tcW w:w="2698" w:type="dxa"/>
            <w:tcMar>
              <w:top w:w="45" w:type="dxa"/>
              <w:left w:w="85" w:type="dxa"/>
              <w:bottom w:w="45" w:type="dxa"/>
              <w:right w:w="85" w:type="dxa"/>
            </w:tcMar>
          </w:tcPr>
          <w:p w14:paraId="71FA2981" w14:textId="77777777" w:rsidR="0072126E" w:rsidRDefault="006F5887">
            <w:pPr>
              <w:pStyle w:val="Celda"/>
              <w:keepNext/>
            </w:pPr>
            <w:r>
              <w:t>Concurrencia de escritura limitada; requiere cifrado externo</w:t>
            </w:r>
          </w:p>
        </w:tc>
      </w:tr>
    </w:tbl>
    <w:p w14:paraId="05890208" w14:textId="77777777" w:rsidR="0072126E" w:rsidRDefault="006F5887">
      <w:pPr>
        <w:pStyle w:val="Fuentetabla"/>
      </w:pPr>
      <w:r>
        <w:t>Elaboración propia.</w:t>
      </w:r>
    </w:p>
    <w:p w14:paraId="741FA865" w14:textId="77777777" w:rsidR="0072126E" w:rsidRDefault="006F5887">
      <w:pPr>
        <w:pStyle w:val="Ttulo2"/>
      </w:pPr>
      <w:r>
        <w:t>2.11 Pseudocódigo del entrenamiento, la evaluación y la decisión de revisión</w:t>
      </w:r>
    </w:p>
    <w:p w14:paraId="7D8C336F" w14:textId="36F49A7A" w:rsidR="0072126E" w:rsidRDefault="006F5887">
      <w:pPr>
        <w:pStyle w:val="Cuerpo"/>
      </w:pPr>
      <w:r>
        <w:t xml:space="preserve">El Listado </w:t>
      </w:r>
      <w:r>
        <w:fldChar w:fldCharType="begin"/>
      </w:r>
      <w:r>
        <w:instrText>REF _Reflst_pseudo1 \h</w:instrText>
      </w:r>
      <w:r>
        <w:fldChar w:fldCharType="separate"/>
      </w:r>
      <w:r w:rsidR="00C36CE9">
        <w:rPr>
          <w:noProof/>
        </w:rPr>
        <w:t>1</w:t>
      </w:r>
      <w:r>
        <w:fldChar w:fldCharType="end"/>
      </w:r>
      <w:r>
        <w:t xml:space="preserve"> resume el procedimiento de entrenamiento y selección, y el Listado </w:t>
      </w:r>
      <w:r>
        <w:fldChar w:fldCharType="begin"/>
      </w:r>
      <w:r>
        <w:instrText>REF _Reflst_pseudo2 \h</w:instrText>
      </w:r>
      <w:r>
        <w:fldChar w:fldCharType="separate"/>
      </w:r>
      <w:r w:rsidR="00C36CE9">
        <w:rPr>
          <w:noProof/>
        </w:rPr>
        <w:t>2</w:t>
      </w:r>
      <w:r>
        <w:fldChar w:fldCharType="end"/>
      </w:r>
      <w:r>
        <w:t>, la regla de decisión que usan tanto el experimento como la aplicación. Ambos corresponden a la configuración realmente implementada (secciones 3.4 y 3.6).</w:t>
      </w:r>
    </w:p>
    <w:p w14:paraId="069E1633" w14:textId="0895C5D4" w:rsidR="0072126E" w:rsidRDefault="006F5887">
      <w:pPr>
        <w:pStyle w:val="Rtulotabla"/>
        <w:keepNext/>
      </w:pPr>
      <w:r>
        <w:t xml:space="preserve">Listado </w:t>
      </w:r>
      <w:bookmarkStart w:id="16" w:name="_Reflst_pseudo1"/>
      <w:r>
        <w:fldChar w:fldCharType="begin"/>
      </w:r>
      <w:r>
        <w:instrText>SEQ Listado \* ARABIC</w:instrText>
      </w:r>
      <w:r>
        <w:fldChar w:fldCharType="separate"/>
      </w:r>
      <w:r w:rsidR="00C36CE9">
        <w:rPr>
          <w:noProof/>
        </w:rPr>
        <w:t>1</w:t>
      </w:r>
      <w:r>
        <w:fldChar w:fldCharType="end"/>
      </w:r>
      <w:bookmarkEnd w:id="16"/>
    </w:p>
    <w:p w14:paraId="79C65327" w14:textId="77777777" w:rsidR="0072126E" w:rsidRDefault="006F5887">
      <w:pPr>
        <w:pStyle w:val="Rtulottulo"/>
        <w:keepNext/>
        <w:spacing w:after="80"/>
      </w:pPr>
      <w:r>
        <w:t>Pseudocódigo del entrenamiento, la selección y la evaluación</w:t>
      </w:r>
    </w:p>
    <w:p w14:paraId="4870FAF3" w14:textId="77777777" w:rsidR="0072126E" w:rsidRDefault="006F5887">
      <w:pPr>
        <w:pStyle w:val="Cdigo"/>
        <w:keepNext/>
        <w:spacing w:before="60"/>
      </w:pPr>
      <w:r>
        <w:t>Entrada: D = {(x_i, y_i)}, semilla 42, rejilla G = C ∈ {0.1, 1, 10} × n-gramas ∈ {(1,1), (1,2)}</w:t>
      </w:r>
    </w:p>
    <w:p w14:paraId="315818D1" w14:textId="77777777" w:rsidR="0072126E" w:rsidRDefault="006F5887">
      <w:pPr>
        <w:pStyle w:val="Cdigo"/>
        <w:keepNext/>
      </w:pPr>
      <w:r>
        <w:t xml:space="preserve"> 1  (Tr, Va, Te) ← PartirEstratificadoAgrupado(D, grupo = texto normalizado, 60/20/20)</w:t>
      </w:r>
    </w:p>
    <w:p w14:paraId="1BBCC9EB" w14:textId="77777777" w:rsidR="0072126E" w:rsidRDefault="006F5887">
      <w:pPr>
        <w:pStyle w:val="Cdigo"/>
        <w:keepNext/>
      </w:pPr>
      <w:r>
        <w:t xml:space="preserve"> 2  K ← CincoPlieguesEstratificadosAgrupados(Tr)</w:t>
      </w:r>
    </w:p>
    <w:p w14:paraId="349AF47E" w14:textId="77777777" w:rsidR="0072126E" w:rsidRDefault="006F5887">
      <w:pPr>
        <w:pStyle w:val="Cdigo"/>
        <w:keepNext/>
      </w:pPr>
      <w:r>
        <w:t xml:space="preserve"> 3  para cada algoritmo a ∈ {RL, SVM}:</w:t>
      </w:r>
    </w:p>
    <w:p w14:paraId="37A2617D" w14:textId="77777777" w:rsidR="0072126E" w:rsidRDefault="006F5887">
      <w:pPr>
        <w:pStyle w:val="Cdigo"/>
        <w:keepNext/>
      </w:pPr>
      <w:r>
        <w:t xml:space="preserve"> 4      θ*_a ← argmax_{θ ∈ G} media_k F1_spam(Ajustar(TFIDF + a_θ, Tr \ K_k), K_k)</w:t>
      </w:r>
    </w:p>
    <w:p w14:paraId="6B82B879" w14:textId="77777777" w:rsidR="0072126E" w:rsidRDefault="006F5887">
      <w:pPr>
        <w:pStyle w:val="Cdigo"/>
        <w:keepNext/>
      </w:pPr>
      <w:r>
        <w:t xml:space="preserve"> 5      si a = RL:  M_a ← Ajustar(TFIDF + RL_θ*, Tr)</w:t>
      </w:r>
    </w:p>
    <w:p w14:paraId="10EBDF6A" w14:textId="77777777" w:rsidR="0072126E" w:rsidRDefault="006F5887">
      <w:pPr>
        <w:pStyle w:val="Cdigo"/>
        <w:keepNext/>
      </w:pPr>
      <w:r>
        <w:t xml:space="preserve"> 6      si a = SVM: M_a ← promedio_k Platt(Ajustar(TFIDF + SVM_θ*, Tr \ K_k), K_k)</w:t>
      </w:r>
    </w:p>
    <w:p w14:paraId="43E696E3" w14:textId="77777777" w:rsidR="0072126E" w:rsidRDefault="006F5887">
      <w:pPr>
        <w:pStyle w:val="Cdigo"/>
        <w:keepNext/>
      </w:pPr>
      <w:r>
        <w:t xml:space="preserve"> 7  a* ← argmax_a F1_spam(M_a, Va)          ▷ si |ΔF1| &lt; 0.005: menor Brier en Va</w:t>
      </w:r>
    </w:p>
    <w:p w14:paraId="003750D8" w14:textId="77777777" w:rsidR="0072126E" w:rsidRDefault="006F5887">
      <w:pPr>
        <w:pStyle w:val="Cdigo"/>
        <w:keepNext/>
      </w:pPr>
      <w:r>
        <w:t xml:space="preserve"> 8  τ* ← ElegirUmbral(M_a*, Va, error_aceptados ≤ 0.01, revisión ≤ 0.15)</w:t>
      </w:r>
    </w:p>
    <w:p w14:paraId="652521CB" w14:textId="77777777" w:rsidR="0072126E" w:rsidRDefault="006F5887">
      <w:pPr>
        <w:pStyle w:val="Cdigo"/>
        <w:keepNext/>
      </w:pPr>
      <w:r>
        <w:t xml:space="preserve"> 9  Congelar(M_a*, τ*); Guardar(joblib, sha256)</w:t>
      </w:r>
    </w:p>
    <w:p w14:paraId="5C8E52D8" w14:textId="77777777" w:rsidR="0072126E" w:rsidRDefault="006F5887">
      <w:pPr>
        <w:pStyle w:val="Cdigo"/>
        <w:spacing w:after="60"/>
      </w:pPr>
      <w:r>
        <w:t>10  Informar(MétricasBinarias y Selectivas(M_a*, τ*, Te))   ▷ única evaluación en prueba</w:t>
      </w:r>
    </w:p>
    <w:p w14:paraId="5B0D187C" w14:textId="77777777" w:rsidR="0072126E" w:rsidRDefault="006F5887">
      <w:pPr>
        <w:pStyle w:val="Fuentetabla"/>
      </w:pPr>
      <w:r>
        <w:t xml:space="preserve">Elaboración propia; implementado en el notebook </w:t>
      </w:r>
      <w:r>
        <w:rPr>
          <w:rFonts w:ascii="Liberation Mono" w:eastAsia="Liberation Mono" w:hAnsi="Liberation Mono" w:cs="Liberation Mono"/>
          <w:sz w:val="19"/>
          <w:szCs w:val="19"/>
        </w:rPr>
        <w:t>01_experimento_spam_sms.ipynb</w:t>
      </w:r>
      <w:r>
        <w:t>.</w:t>
      </w:r>
    </w:p>
    <w:p w14:paraId="20713C18" w14:textId="21BB5752" w:rsidR="0072126E" w:rsidRDefault="006F5887">
      <w:pPr>
        <w:pStyle w:val="Rtulotabla"/>
        <w:keepNext/>
      </w:pPr>
      <w:r>
        <w:t xml:space="preserve">Listado </w:t>
      </w:r>
      <w:bookmarkStart w:id="17" w:name="_Reflst_pseudo2"/>
      <w:r>
        <w:fldChar w:fldCharType="begin"/>
      </w:r>
      <w:r>
        <w:instrText>SEQ Listado \* ARABIC</w:instrText>
      </w:r>
      <w:r>
        <w:fldChar w:fldCharType="separate"/>
      </w:r>
      <w:r w:rsidR="00C36CE9">
        <w:rPr>
          <w:noProof/>
        </w:rPr>
        <w:t>2</w:t>
      </w:r>
      <w:r>
        <w:fldChar w:fldCharType="end"/>
      </w:r>
      <w:bookmarkEnd w:id="17"/>
    </w:p>
    <w:p w14:paraId="331B1F8A" w14:textId="77777777" w:rsidR="0072126E" w:rsidRDefault="006F5887">
      <w:pPr>
        <w:pStyle w:val="Rtulottulo"/>
        <w:keepNext/>
        <w:spacing w:after="80"/>
      </w:pPr>
      <w:r>
        <w:t>Pseudocódigo de la decisión con revisión humana</w:t>
      </w:r>
    </w:p>
    <w:p w14:paraId="3295BB2A" w14:textId="77777777" w:rsidR="0072126E" w:rsidRDefault="006F5887">
      <w:pPr>
        <w:pStyle w:val="Cdigo"/>
        <w:keepNext/>
        <w:spacing w:before="60"/>
      </w:pPr>
      <w:r>
        <w:t>función Decidir(x, M, τ):</w:t>
      </w:r>
    </w:p>
    <w:p w14:paraId="3539FF6B" w14:textId="77777777" w:rsidR="0072126E" w:rsidRDefault="006F5887">
      <w:pPr>
        <w:pStyle w:val="Cdigo"/>
        <w:keepNext/>
      </w:pPr>
      <w:r>
        <w:t xml:space="preserve">    p ← M.probabilidad_spam(x)        ▷ probabilidad calibrada</w:t>
      </w:r>
    </w:p>
    <w:p w14:paraId="0D087874" w14:textId="77777777" w:rsidR="0072126E" w:rsidRDefault="006F5887">
      <w:pPr>
        <w:pStyle w:val="Cdigo"/>
        <w:keepNext/>
      </w:pPr>
      <w:r>
        <w:t xml:space="preserve">    c ← máx(p, 1 − p)                  ▷ confianza</w:t>
      </w:r>
    </w:p>
    <w:p w14:paraId="19019FAF" w14:textId="77777777" w:rsidR="0072126E" w:rsidRDefault="006F5887">
      <w:pPr>
        <w:pStyle w:val="Cdigo"/>
        <w:keepNext/>
      </w:pPr>
      <w:r>
        <w:t xml:space="preserve">    si c &lt; τ: devolver "pendiente_revision"   ▷ abstención; no es una clase</w:t>
      </w:r>
    </w:p>
    <w:p w14:paraId="6E57B01F" w14:textId="77777777" w:rsidR="0072126E" w:rsidRDefault="006F5887">
      <w:pPr>
        <w:pStyle w:val="Cdigo"/>
        <w:keepNext/>
      </w:pPr>
      <w:r>
        <w:t xml:space="preserve">    si p &gt; 0.5: devolver "spam"</w:t>
      </w:r>
    </w:p>
    <w:p w14:paraId="350C9444" w14:textId="77777777" w:rsidR="0072126E" w:rsidRDefault="006F5887">
      <w:pPr>
        <w:pStyle w:val="Cdigo"/>
        <w:keepNext/>
      </w:pPr>
      <w:r>
        <w:t xml:space="preserve">    devolver "legitimo"                ▷ incluye el empate p = 0.5 cuando τ = 0.50</w:t>
      </w:r>
    </w:p>
    <w:p w14:paraId="3EA0CA0C" w14:textId="77777777" w:rsidR="0072126E" w:rsidRDefault="006F5887">
      <w:pPr>
        <w:pStyle w:val="Cdigo"/>
        <w:keepNext/>
      </w:pPr>
      <w:r>
        <w:t xml:space="preserve"> </w:t>
      </w:r>
    </w:p>
    <w:p w14:paraId="397403EE" w14:textId="77777777" w:rsidR="0072126E" w:rsidRDefault="006F5887">
      <w:pPr>
        <w:pStyle w:val="Cdigo"/>
        <w:keepNext/>
      </w:pPr>
      <w:r>
        <w:t>función Revisar(id_mensaje, etiqueta ∈ {0, 1}, revisor):</w:t>
      </w:r>
    </w:p>
    <w:p w14:paraId="32C78592" w14:textId="77777777" w:rsidR="0072126E" w:rsidRDefault="006F5887">
      <w:pPr>
        <w:pStyle w:val="Cdigo"/>
        <w:spacing w:after="60"/>
      </w:pPr>
      <w:r>
        <w:t xml:space="preserve">    guardar (id_mensaje, etiqueta, revisor, fecha) en SQLite   ▷ no reentrena el modelo</w:t>
      </w:r>
    </w:p>
    <w:p w14:paraId="2B5C1027" w14:textId="77777777" w:rsidR="0072126E" w:rsidRDefault="006F5887">
      <w:pPr>
        <w:pStyle w:val="Fuentetabla"/>
      </w:pPr>
      <w:r>
        <w:t xml:space="preserve">Elaboración propia; implementado en </w:t>
      </w:r>
      <w:r>
        <w:rPr>
          <w:rFonts w:ascii="Liberation Mono" w:eastAsia="Liberation Mono" w:hAnsi="Liberation Mono" w:cs="Liberation Mono"/>
          <w:sz w:val="19"/>
          <w:szCs w:val="19"/>
        </w:rPr>
        <w:t>src/spam_sms/decision.py</w:t>
      </w:r>
      <w:r>
        <w:t xml:space="preserve"> y </w:t>
      </w:r>
      <w:r>
        <w:rPr>
          <w:rFonts w:ascii="Liberation Mono" w:eastAsia="Liberation Mono" w:hAnsi="Liberation Mono" w:cs="Liberation Mono"/>
          <w:sz w:val="19"/>
          <w:szCs w:val="19"/>
        </w:rPr>
        <w:t>app/app.py</w:t>
      </w:r>
      <w:r>
        <w:t>.</w:t>
      </w:r>
    </w:p>
    <w:p w14:paraId="05E4610B" w14:textId="77777777" w:rsidR="0072126E" w:rsidRDefault="006F5887">
      <w:pPr>
        <w:pStyle w:val="Ttulo1"/>
      </w:pPr>
      <w:r>
        <w:lastRenderedPageBreak/>
        <w:t>III. METODOLOGÍA</w:t>
      </w:r>
    </w:p>
    <w:p w14:paraId="256B914E" w14:textId="77777777" w:rsidR="0072126E" w:rsidRDefault="006F5887">
      <w:pPr>
        <w:pStyle w:val="Ttulo2"/>
      </w:pPr>
      <w:r>
        <w:t>3.1 Metodología de la investigación</w:t>
      </w:r>
    </w:p>
    <w:p w14:paraId="2AB21A8E" w14:textId="77777777" w:rsidR="0072126E" w:rsidRDefault="006F5887">
      <w:pPr>
        <w:pStyle w:val="Cuerpo"/>
      </w:pPr>
      <w:r>
        <w:rPr>
          <w:b/>
          <w:bCs/>
        </w:rPr>
        <w:t>Enfoque y tipo.</w:t>
      </w:r>
      <w:r>
        <w:t xml:space="preserve"> La investigación es cuantitativa y aplicada: construye un artefacto de software y mide su desempeño con métricas definidas de antemano. </w:t>
      </w:r>
      <w:r>
        <w:rPr>
          <w:b/>
          <w:bCs/>
        </w:rPr>
        <w:t>Diseño.</w:t>
      </w:r>
      <w:r>
        <w:t xml:space="preserve"> Es un diseño experimental computacional comparativo con datos retenidos: se manipulan el algoritmo, sus hiperparámetros y el umbral τ, y se comparan bajo las mismas particiones y semilla. No es un experimento con personas: no hay participantes humanos, encuestas ni pruebas con usuarios, y el «revisor» de la aplicación se representa en una demostración funcional, no en un estudio de usabilidad.</w:t>
      </w:r>
    </w:p>
    <w:p w14:paraId="0DB17C6D" w14:textId="77777777" w:rsidR="0072126E" w:rsidRDefault="006F5887">
      <w:pPr>
        <w:pStyle w:val="Cuerpo"/>
      </w:pPr>
      <w:r>
        <w:rPr>
          <w:b/>
          <w:bCs/>
        </w:rPr>
        <w:t>Población, muestra y unidad de análisis.</w:t>
      </w:r>
      <w:r>
        <w:t xml:space="preserve"> La unidad de observación es un mensaje SMS; el número de mensajes no equivale al número de personas, porque una persona pudo aportar varios mensajes y el corpus no identifica remitentes. La población accesible son los 5574 mensajes en inglés del SMS Spam Collection v.1 y se trabajó con el censo de esa población, dividida en entrenamiento, validación y prueba (sección 3.4). </w:t>
      </w:r>
      <w:r>
        <w:rPr>
          <w:b/>
          <w:bCs/>
        </w:rPr>
        <w:t>Inclusión:</w:t>
      </w:r>
      <w:r>
        <w:t xml:space="preserve"> toda línea del archivo oficial con etiqueta </w:t>
      </w:r>
      <w:r>
        <w:rPr>
          <w:i/>
          <w:iCs/>
        </w:rPr>
        <w:t>ham</w:t>
      </w:r>
      <w:r>
        <w:t xml:space="preserve"> o </w:t>
      </w:r>
      <w:r>
        <w:rPr>
          <w:i/>
          <w:iCs/>
        </w:rPr>
        <w:t>spam</w:t>
      </w:r>
      <w:r>
        <w:t xml:space="preserve"> y texto no vacío. </w:t>
      </w:r>
      <w:r>
        <w:rPr>
          <w:b/>
          <w:bCs/>
        </w:rPr>
        <w:t>Exclusión:</w:t>
      </w:r>
      <w:r>
        <w:t xml:space="preserve"> ninguna línea cumplió criterios de exclusión (0 mensajes vacíos y 0 textos con etiquetas contradictorias); los duplicados se conservaron, pero se agruparon para que no crucen particiones.</w:t>
      </w:r>
    </w:p>
    <w:p w14:paraId="6CFF15F8" w14:textId="77777777" w:rsidR="0072126E" w:rsidRDefault="006F5887">
      <w:pPr>
        <w:pStyle w:val="Cuerpo"/>
      </w:pPr>
      <w:r>
        <w:rPr>
          <w:b/>
          <w:bCs/>
        </w:rPr>
        <w:t>Técnicas e instrumentos.</w:t>
      </w:r>
      <w:r>
        <w:t xml:space="preserve"> Se emplearon el análisis documental, con una matriz bibliográfica (Anexo A); la experimentación computacional, con un notebook de Jupyter y módulos de Python versionados en la carpeta del proyecto; la prueba de software, con pruebas unitarias en pytest y un recorrido automatizado de la aplicación en un navegador; y el registro de evidencias, mediante archivos JSON y CSV generados por el propio código, con huellas SHA-256 del corpus y del modelo.</w:t>
      </w:r>
    </w:p>
    <w:p w14:paraId="10FACA07" w14:textId="77777777" w:rsidR="0072126E" w:rsidRDefault="006F5887">
      <w:pPr>
        <w:pStyle w:val="Ttulo2"/>
      </w:pPr>
      <w:r>
        <w:t>3.2 Materiales y métodos</w:t>
      </w:r>
    </w:p>
    <w:p w14:paraId="002516A2" w14:textId="23278ECB" w:rsidR="0072126E" w:rsidRDefault="006F5887">
      <w:pPr>
        <w:pStyle w:val="Cuerpo"/>
      </w:pPr>
      <w:r>
        <w:t xml:space="preserve">La Tabla </w:t>
      </w:r>
      <w:r>
        <w:fldChar w:fldCharType="begin"/>
      </w:r>
      <w:r>
        <w:instrText>REF _Reftab_software \h</w:instrText>
      </w:r>
      <w:r>
        <w:fldChar w:fldCharType="separate"/>
      </w:r>
      <w:r w:rsidR="00C36CE9">
        <w:rPr>
          <w:noProof/>
        </w:rPr>
        <w:t>4</w:t>
      </w:r>
      <w:r>
        <w:fldChar w:fldCharType="end"/>
      </w:r>
      <w:r>
        <w:t xml:space="preserve"> lista el software y las versiones usadas en la ejecución documentada. El hardware comprobado corresponde al entorno de ejecución en la nube donde se corrieron el notebook y la aplicación: Linux x86_64 con dos núcleos lógicos (Intel Xeon a 2.10 GHz) y unos 7 GB de memoria. Las características de las computadoras del grupo no se han registrado </w:t>
      </w:r>
      <w:r>
        <w:rPr>
          <w:b/>
          <w:bCs/>
          <w:color w:val="9C4A00"/>
        </w:rPr>
        <w:t>[POR COMPLETAR: procesador, memoria y sistema operativo de cada integrante]</w:t>
      </w:r>
      <w:r>
        <w:t>, y el notebook deberá volver a ejecutarse en ellas antes de la sustentación. El trabajo se organizó según CRISP-DM (Chapman et al., 2000), cuyas fases se vinculan con evidencias en la sección 3.3.</w:t>
      </w:r>
    </w:p>
    <w:p w14:paraId="29E1FF26" w14:textId="633DE814" w:rsidR="0072126E" w:rsidRDefault="006F5887">
      <w:pPr>
        <w:pStyle w:val="Rtulotabla"/>
        <w:keepNext/>
      </w:pPr>
      <w:r>
        <w:t xml:space="preserve">Tabla </w:t>
      </w:r>
      <w:bookmarkStart w:id="18" w:name="_Reftab_software"/>
      <w:r>
        <w:fldChar w:fldCharType="begin"/>
      </w:r>
      <w:r>
        <w:instrText>SEQ Tabla \* ARABIC</w:instrText>
      </w:r>
      <w:r>
        <w:fldChar w:fldCharType="separate"/>
      </w:r>
      <w:r w:rsidR="00C36CE9">
        <w:rPr>
          <w:noProof/>
        </w:rPr>
        <w:t>4</w:t>
      </w:r>
      <w:r>
        <w:fldChar w:fldCharType="end"/>
      </w:r>
      <w:bookmarkEnd w:id="18"/>
    </w:p>
    <w:p w14:paraId="5E06146B" w14:textId="77777777" w:rsidR="0072126E" w:rsidRDefault="006F5887">
      <w:pPr>
        <w:pStyle w:val="Rtulottulo"/>
        <w:keepNext/>
        <w:spacing w:after="80"/>
      </w:pPr>
      <w:r>
        <w:t>Software y versiones de la ejecución documentada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891"/>
        <w:gridCol w:w="1542"/>
        <w:gridCol w:w="5205"/>
      </w:tblGrid>
      <w:tr w:rsidR="0072126E" w14:paraId="689A7A56" w14:textId="77777777">
        <w:trPr>
          <w:cantSplit/>
          <w:tblHeader/>
          <w:jc w:val="center"/>
        </w:trPr>
        <w:tc>
          <w:tcPr>
            <w:tcW w:w="289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A4A3D44" w14:textId="77777777" w:rsidR="0072126E" w:rsidRDefault="006F5887">
            <w:pPr>
              <w:pStyle w:val="Celdaencabezado"/>
            </w:pPr>
            <w:r>
              <w:t>Componente</w:t>
            </w:r>
          </w:p>
        </w:tc>
        <w:tc>
          <w:tcPr>
            <w:tcW w:w="154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D1D1EDC" w14:textId="77777777" w:rsidR="0072126E" w:rsidRDefault="006F5887">
            <w:pPr>
              <w:pStyle w:val="Celdaencabezado"/>
            </w:pPr>
            <w:r>
              <w:t>Versión</w:t>
            </w:r>
          </w:p>
        </w:tc>
        <w:tc>
          <w:tcPr>
            <w:tcW w:w="520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135D0DC" w14:textId="77777777" w:rsidR="0072126E" w:rsidRDefault="006F5887">
            <w:pPr>
              <w:pStyle w:val="Celdaencabezado"/>
            </w:pPr>
            <w:r>
              <w:t>Uso</w:t>
            </w:r>
          </w:p>
        </w:tc>
      </w:tr>
      <w:tr w:rsidR="0072126E" w14:paraId="03A784EE" w14:textId="77777777">
        <w:trPr>
          <w:cantSplit/>
          <w:jc w:val="center"/>
        </w:trPr>
        <w:tc>
          <w:tcPr>
            <w:tcW w:w="2891" w:type="dxa"/>
            <w:tcMar>
              <w:top w:w="45" w:type="dxa"/>
              <w:left w:w="85" w:type="dxa"/>
              <w:bottom w:w="45" w:type="dxa"/>
              <w:right w:w="85" w:type="dxa"/>
            </w:tcMar>
          </w:tcPr>
          <w:p w14:paraId="09541D19" w14:textId="77777777" w:rsidR="0072126E" w:rsidRDefault="006F5887">
            <w:pPr>
              <w:pStyle w:val="Celda"/>
              <w:keepNext/>
            </w:pPr>
            <w:r>
              <w:t>Python</w:t>
            </w:r>
          </w:p>
        </w:tc>
        <w:tc>
          <w:tcPr>
            <w:tcW w:w="1542" w:type="dxa"/>
            <w:tcMar>
              <w:top w:w="45" w:type="dxa"/>
              <w:left w:w="85" w:type="dxa"/>
              <w:bottom w:w="45" w:type="dxa"/>
              <w:right w:w="85" w:type="dxa"/>
            </w:tcMar>
          </w:tcPr>
          <w:p w14:paraId="7AECF21D" w14:textId="77777777" w:rsidR="0072126E" w:rsidRDefault="006F5887">
            <w:pPr>
              <w:pStyle w:val="Celda"/>
              <w:keepNext/>
            </w:pPr>
            <w:r>
              <w:t>3.13.16</w:t>
            </w:r>
          </w:p>
        </w:tc>
        <w:tc>
          <w:tcPr>
            <w:tcW w:w="5205" w:type="dxa"/>
            <w:tcMar>
              <w:top w:w="45" w:type="dxa"/>
              <w:left w:w="85" w:type="dxa"/>
              <w:bottom w:w="45" w:type="dxa"/>
              <w:right w:w="85" w:type="dxa"/>
            </w:tcMar>
          </w:tcPr>
          <w:p w14:paraId="6F113EEA" w14:textId="77777777" w:rsidR="0072126E" w:rsidRDefault="006F5887">
            <w:pPr>
              <w:pStyle w:val="Celda"/>
              <w:keepNext/>
            </w:pPr>
            <w:r>
              <w:t>Intérprete</w:t>
            </w:r>
          </w:p>
        </w:tc>
      </w:tr>
      <w:tr w:rsidR="0072126E" w14:paraId="4DBC85F3" w14:textId="77777777">
        <w:trPr>
          <w:cantSplit/>
          <w:jc w:val="center"/>
        </w:trPr>
        <w:tc>
          <w:tcPr>
            <w:tcW w:w="2891" w:type="dxa"/>
            <w:tcMar>
              <w:top w:w="45" w:type="dxa"/>
              <w:left w:w="85" w:type="dxa"/>
              <w:bottom w:w="45" w:type="dxa"/>
              <w:right w:w="85" w:type="dxa"/>
            </w:tcMar>
          </w:tcPr>
          <w:p w14:paraId="4CA363EB" w14:textId="77777777" w:rsidR="0072126E" w:rsidRDefault="006F5887">
            <w:pPr>
              <w:pStyle w:val="Celda"/>
              <w:keepNext/>
            </w:pPr>
            <w:r>
              <w:t>NumPy / pandas</w:t>
            </w:r>
          </w:p>
        </w:tc>
        <w:tc>
          <w:tcPr>
            <w:tcW w:w="1542" w:type="dxa"/>
            <w:tcMar>
              <w:top w:w="45" w:type="dxa"/>
              <w:left w:w="85" w:type="dxa"/>
              <w:bottom w:w="45" w:type="dxa"/>
              <w:right w:w="85" w:type="dxa"/>
            </w:tcMar>
          </w:tcPr>
          <w:p w14:paraId="333D16D2" w14:textId="77777777" w:rsidR="0072126E" w:rsidRDefault="006F5887">
            <w:pPr>
              <w:pStyle w:val="Celda"/>
              <w:keepNext/>
            </w:pPr>
            <w:r>
              <w:t>2.5.3 / 3.0.5</w:t>
            </w:r>
          </w:p>
        </w:tc>
        <w:tc>
          <w:tcPr>
            <w:tcW w:w="5205" w:type="dxa"/>
            <w:tcMar>
              <w:top w:w="45" w:type="dxa"/>
              <w:left w:w="85" w:type="dxa"/>
              <w:bottom w:w="45" w:type="dxa"/>
              <w:right w:w="85" w:type="dxa"/>
            </w:tcMar>
          </w:tcPr>
          <w:p w14:paraId="49A15812" w14:textId="77777777" w:rsidR="0072126E" w:rsidRDefault="006F5887">
            <w:pPr>
              <w:pStyle w:val="Celda"/>
              <w:keepNext/>
            </w:pPr>
            <w:r>
              <w:t>Cálculo numérico y tablas</w:t>
            </w:r>
          </w:p>
        </w:tc>
      </w:tr>
      <w:tr w:rsidR="0072126E" w14:paraId="505113A3" w14:textId="77777777">
        <w:trPr>
          <w:cantSplit/>
          <w:jc w:val="center"/>
        </w:trPr>
        <w:tc>
          <w:tcPr>
            <w:tcW w:w="2891" w:type="dxa"/>
            <w:tcMar>
              <w:top w:w="45" w:type="dxa"/>
              <w:left w:w="85" w:type="dxa"/>
              <w:bottom w:w="45" w:type="dxa"/>
              <w:right w:w="85" w:type="dxa"/>
            </w:tcMar>
          </w:tcPr>
          <w:p w14:paraId="546BAC31" w14:textId="77777777" w:rsidR="0072126E" w:rsidRDefault="006F5887">
            <w:pPr>
              <w:pStyle w:val="Celda"/>
              <w:keepNext/>
            </w:pPr>
            <w:r>
              <w:t>scikit-learn</w:t>
            </w:r>
          </w:p>
        </w:tc>
        <w:tc>
          <w:tcPr>
            <w:tcW w:w="1542" w:type="dxa"/>
            <w:tcMar>
              <w:top w:w="45" w:type="dxa"/>
              <w:left w:w="85" w:type="dxa"/>
              <w:bottom w:w="45" w:type="dxa"/>
              <w:right w:w="85" w:type="dxa"/>
            </w:tcMar>
          </w:tcPr>
          <w:p w14:paraId="41B9C9BD" w14:textId="77777777" w:rsidR="0072126E" w:rsidRDefault="006F5887">
            <w:pPr>
              <w:pStyle w:val="Celda"/>
              <w:keepNext/>
            </w:pPr>
            <w:r>
              <w:t>1.9.1</w:t>
            </w:r>
          </w:p>
        </w:tc>
        <w:tc>
          <w:tcPr>
            <w:tcW w:w="5205" w:type="dxa"/>
            <w:tcMar>
              <w:top w:w="45" w:type="dxa"/>
              <w:left w:w="85" w:type="dxa"/>
              <w:bottom w:w="45" w:type="dxa"/>
              <w:right w:w="85" w:type="dxa"/>
            </w:tcMar>
          </w:tcPr>
          <w:p w14:paraId="0F7D2DC2" w14:textId="77777777" w:rsidR="0072126E" w:rsidRDefault="006F5887">
            <w:pPr>
              <w:pStyle w:val="Celda"/>
              <w:keepNext/>
            </w:pPr>
            <w:r>
              <w:t>TF-IDF, RL, SVM lineal, CV agrupada, calibración y métricas</w:t>
            </w:r>
          </w:p>
        </w:tc>
      </w:tr>
      <w:tr w:rsidR="0072126E" w14:paraId="25A3B72F" w14:textId="77777777">
        <w:trPr>
          <w:cantSplit/>
          <w:jc w:val="center"/>
        </w:trPr>
        <w:tc>
          <w:tcPr>
            <w:tcW w:w="2891" w:type="dxa"/>
            <w:tcMar>
              <w:top w:w="45" w:type="dxa"/>
              <w:left w:w="85" w:type="dxa"/>
              <w:bottom w:w="45" w:type="dxa"/>
              <w:right w:w="85" w:type="dxa"/>
            </w:tcMar>
          </w:tcPr>
          <w:p w14:paraId="516B3BD7" w14:textId="77777777" w:rsidR="0072126E" w:rsidRDefault="006F5887">
            <w:pPr>
              <w:pStyle w:val="Celda"/>
              <w:keepNext/>
            </w:pPr>
            <w:r>
              <w:t>Joblib</w:t>
            </w:r>
          </w:p>
        </w:tc>
        <w:tc>
          <w:tcPr>
            <w:tcW w:w="1542" w:type="dxa"/>
            <w:tcMar>
              <w:top w:w="45" w:type="dxa"/>
              <w:left w:w="85" w:type="dxa"/>
              <w:bottom w:w="45" w:type="dxa"/>
              <w:right w:w="85" w:type="dxa"/>
            </w:tcMar>
          </w:tcPr>
          <w:p w14:paraId="19E388F7" w14:textId="77777777" w:rsidR="0072126E" w:rsidRDefault="006F5887">
            <w:pPr>
              <w:pStyle w:val="Celda"/>
              <w:keepNext/>
            </w:pPr>
            <w:r>
              <w:t>1.6.0</w:t>
            </w:r>
          </w:p>
        </w:tc>
        <w:tc>
          <w:tcPr>
            <w:tcW w:w="5205" w:type="dxa"/>
            <w:tcMar>
              <w:top w:w="45" w:type="dxa"/>
              <w:left w:w="85" w:type="dxa"/>
              <w:bottom w:w="45" w:type="dxa"/>
              <w:right w:w="85" w:type="dxa"/>
            </w:tcMar>
          </w:tcPr>
          <w:p w14:paraId="490A27BF" w14:textId="77777777" w:rsidR="0072126E" w:rsidRDefault="006F5887">
            <w:pPr>
              <w:pStyle w:val="Celda"/>
              <w:keepNext/>
            </w:pPr>
            <w:r>
              <w:t>Persistencia del pipeline</w:t>
            </w:r>
          </w:p>
        </w:tc>
      </w:tr>
      <w:tr w:rsidR="0072126E" w14:paraId="53359068" w14:textId="77777777">
        <w:trPr>
          <w:cantSplit/>
          <w:jc w:val="center"/>
        </w:trPr>
        <w:tc>
          <w:tcPr>
            <w:tcW w:w="2891" w:type="dxa"/>
            <w:tcMar>
              <w:top w:w="45" w:type="dxa"/>
              <w:left w:w="85" w:type="dxa"/>
              <w:bottom w:w="45" w:type="dxa"/>
              <w:right w:w="85" w:type="dxa"/>
            </w:tcMar>
          </w:tcPr>
          <w:p w14:paraId="14B75607" w14:textId="77777777" w:rsidR="0072126E" w:rsidRDefault="006F5887">
            <w:pPr>
              <w:pStyle w:val="Celda"/>
              <w:keepNext/>
            </w:pPr>
            <w:r>
              <w:t>Matplotlib / Graphviz</w:t>
            </w:r>
          </w:p>
        </w:tc>
        <w:tc>
          <w:tcPr>
            <w:tcW w:w="1542" w:type="dxa"/>
            <w:tcMar>
              <w:top w:w="45" w:type="dxa"/>
              <w:left w:w="85" w:type="dxa"/>
              <w:bottom w:w="45" w:type="dxa"/>
              <w:right w:w="85" w:type="dxa"/>
            </w:tcMar>
          </w:tcPr>
          <w:p w14:paraId="586BF6C0" w14:textId="77777777" w:rsidR="0072126E" w:rsidRDefault="006F5887">
            <w:pPr>
              <w:pStyle w:val="Celda"/>
              <w:keepNext/>
            </w:pPr>
            <w:r>
              <w:t>3.11.2 / 2.43.0</w:t>
            </w:r>
          </w:p>
        </w:tc>
        <w:tc>
          <w:tcPr>
            <w:tcW w:w="5205" w:type="dxa"/>
            <w:tcMar>
              <w:top w:w="45" w:type="dxa"/>
              <w:left w:w="85" w:type="dxa"/>
              <w:bottom w:w="45" w:type="dxa"/>
              <w:right w:w="85" w:type="dxa"/>
            </w:tcMar>
          </w:tcPr>
          <w:p w14:paraId="40E60408" w14:textId="77777777" w:rsidR="0072126E" w:rsidRDefault="006F5887">
            <w:pPr>
              <w:pStyle w:val="Celda"/>
              <w:keepNext/>
            </w:pPr>
            <w:r>
              <w:t>Figuras de resultados / diagramas conceptuales</w:t>
            </w:r>
          </w:p>
        </w:tc>
      </w:tr>
      <w:tr w:rsidR="0072126E" w14:paraId="5E7F17D3" w14:textId="77777777">
        <w:trPr>
          <w:cantSplit/>
          <w:jc w:val="center"/>
        </w:trPr>
        <w:tc>
          <w:tcPr>
            <w:tcW w:w="2891" w:type="dxa"/>
            <w:tcMar>
              <w:top w:w="45" w:type="dxa"/>
              <w:left w:w="85" w:type="dxa"/>
              <w:bottom w:w="45" w:type="dxa"/>
              <w:right w:w="85" w:type="dxa"/>
            </w:tcMar>
          </w:tcPr>
          <w:p w14:paraId="48F1B607" w14:textId="77777777" w:rsidR="0072126E" w:rsidRDefault="006F5887">
            <w:pPr>
              <w:pStyle w:val="Celda"/>
              <w:keepNext/>
            </w:pPr>
            <w:r>
              <w:t>Flask / Werkzeug / Jinja2</w:t>
            </w:r>
          </w:p>
        </w:tc>
        <w:tc>
          <w:tcPr>
            <w:tcW w:w="1542" w:type="dxa"/>
            <w:tcMar>
              <w:top w:w="45" w:type="dxa"/>
              <w:left w:w="85" w:type="dxa"/>
              <w:bottom w:w="45" w:type="dxa"/>
              <w:right w:w="85" w:type="dxa"/>
            </w:tcMar>
          </w:tcPr>
          <w:p w14:paraId="7BE118FC" w14:textId="77777777" w:rsidR="0072126E" w:rsidRDefault="006F5887">
            <w:pPr>
              <w:pStyle w:val="Celda"/>
              <w:keepNext/>
            </w:pPr>
            <w:r>
              <w:t>3.1.3 / 3.1.8 / 3.1.6</w:t>
            </w:r>
          </w:p>
        </w:tc>
        <w:tc>
          <w:tcPr>
            <w:tcW w:w="5205" w:type="dxa"/>
            <w:tcMar>
              <w:top w:w="45" w:type="dxa"/>
              <w:left w:w="85" w:type="dxa"/>
              <w:bottom w:w="45" w:type="dxa"/>
              <w:right w:w="85" w:type="dxa"/>
            </w:tcMar>
          </w:tcPr>
          <w:p w14:paraId="058871B6" w14:textId="77777777" w:rsidR="0072126E" w:rsidRDefault="006F5887">
            <w:pPr>
              <w:pStyle w:val="Celda"/>
              <w:keepNext/>
            </w:pPr>
            <w:r>
              <w:t>Aplicación web</w:t>
            </w:r>
          </w:p>
        </w:tc>
      </w:tr>
      <w:tr w:rsidR="0072126E" w14:paraId="353157A9" w14:textId="77777777">
        <w:trPr>
          <w:cantSplit/>
          <w:jc w:val="center"/>
        </w:trPr>
        <w:tc>
          <w:tcPr>
            <w:tcW w:w="2891" w:type="dxa"/>
            <w:tcMar>
              <w:top w:w="45" w:type="dxa"/>
              <w:left w:w="85" w:type="dxa"/>
              <w:bottom w:w="45" w:type="dxa"/>
              <w:right w:w="85" w:type="dxa"/>
            </w:tcMar>
          </w:tcPr>
          <w:p w14:paraId="4CC1E925" w14:textId="77777777" w:rsidR="0072126E" w:rsidRDefault="006F5887">
            <w:pPr>
              <w:pStyle w:val="Celda"/>
              <w:keepNext/>
            </w:pPr>
            <w:r>
              <w:t>SQLite (biblioteca)</w:t>
            </w:r>
          </w:p>
        </w:tc>
        <w:tc>
          <w:tcPr>
            <w:tcW w:w="1542" w:type="dxa"/>
            <w:tcMar>
              <w:top w:w="45" w:type="dxa"/>
              <w:left w:w="85" w:type="dxa"/>
              <w:bottom w:w="45" w:type="dxa"/>
              <w:right w:w="85" w:type="dxa"/>
            </w:tcMar>
          </w:tcPr>
          <w:p w14:paraId="461A1512" w14:textId="77777777" w:rsidR="0072126E" w:rsidRDefault="006F5887">
            <w:pPr>
              <w:pStyle w:val="Celda"/>
              <w:keepNext/>
            </w:pPr>
            <w:r>
              <w:t>3.45.1</w:t>
            </w:r>
          </w:p>
        </w:tc>
        <w:tc>
          <w:tcPr>
            <w:tcW w:w="5205" w:type="dxa"/>
            <w:tcMar>
              <w:top w:w="45" w:type="dxa"/>
              <w:left w:w="85" w:type="dxa"/>
              <w:bottom w:w="45" w:type="dxa"/>
              <w:right w:w="85" w:type="dxa"/>
            </w:tcMar>
          </w:tcPr>
          <w:p w14:paraId="71A72B34" w14:textId="77777777" w:rsidR="0072126E" w:rsidRDefault="006F5887">
            <w:pPr>
              <w:pStyle w:val="Celda"/>
              <w:keepNext/>
            </w:pPr>
            <w:r>
              <w:t>Base de datos de mensajes y revisiones</w:t>
            </w:r>
          </w:p>
        </w:tc>
      </w:tr>
      <w:tr w:rsidR="0072126E" w14:paraId="2318EFB9" w14:textId="77777777">
        <w:trPr>
          <w:cantSplit/>
          <w:jc w:val="center"/>
        </w:trPr>
        <w:tc>
          <w:tcPr>
            <w:tcW w:w="2891" w:type="dxa"/>
            <w:tcMar>
              <w:top w:w="45" w:type="dxa"/>
              <w:left w:w="85" w:type="dxa"/>
              <w:bottom w:w="45" w:type="dxa"/>
              <w:right w:w="85" w:type="dxa"/>
            </w:tcMar>
          </w:tcPr>
          <w:p w14:paraId="40FCCC48" w14:textId="77777777" w:rsidR="0072126E" w:rsidRDefault="006F5887">
            <w:pPr>
              <w:pStyle w:val="Celda"/>
              <w:keepNext/>
            </w:pPr>
            <w:r>
              <w:t>nbconvert / ipykernel</w:t>
            </w:r>
          </w:p>
        </w:tc>
        <w:tc>
          <w:tcPr>
            <w:tcW w:w="1542" w:type="dxa"/>
            <w:tcMar>
              <w:top w:w="45" w:type="dxa"/>
              <w:left w:w="85" w:type="dxa"/>
              <w:bottom w:w="45" w:type="dxa"/>
              <w:right w:w="85" w:type="dxa"/>
            </w:tcMar>
          </w:tcPr>
          <w:p w14:paraId="3D35B07C" w14:textId="77777777" w:rsidR="0072126E" w:rsidRDefault="006F5887">
            <w:pPr>
              <w:pStyle w:val="Celda"/>
              <w:keepNext/>
            </w:pPr>
            <w:r>
              <w:t>7.17.2 / 7.4.0</w:t>
            </w:r>
          </w:p>
        </w:tc>
        <w:tc>
          <w:tcPr>
            <w:tcW w:w="5205" w:type="dxa"/>
            <w:tcMar>
              <w:top w:w="45" w:type="dxa"/>
              <w:left w:w="85" w:type="dxa"/>
              <w:bottom w:w="45" w:type="dxa"/>
              <w:right w:w="85" w:type="dxa"/>
            </w:tcMar>
          </w:tcPr>
          <w:p w14:paraId="4FC06614" w14:textId="77777777" w:rsidR="0072126E" w:rsidRDefault="006F5887">
            <w:pPr>
              <w:pStyle w:val="Celda"/>
              <w:keepNext/>
            </w:pPr>
            <w:r>
              <w:t>Ejecución no interactiva del notebook</w:t>
            </w:r>
          </w:p>
        </w:tc>
      </w:tr>
      <w:tr w:rsidR="0072126E" w14:paraId="3FC5982D" w14:textId="77777777">
        <w:trPr>
          <w:cantSplit/>
          <w:jc w:val="center"/>
        </w:trPr>
        <w:tc>
          <w:tcPr>
            <w:tcW w:w="2891" w:type="dxa"/>
            <w:tcMar>
              <w:top w:w="45" w:type="dxa"/>
              <w:left w:w="85" w:type="dxa"/>
              <w:bottom w:w="45" w:type="dxa"/>
              <w:right w:w="85" w:type="dxa"/>
            </w:tcMar>
          </w:tcPr>
          <w:p w14:paraId="0EB1599C" w14:textId="77777777" w:rsidR="0072126E" w:rsidRDefault="006F5887">
            <w:pPr>
              <w:pStyle w:val="Celda"/>
              <w:keepNext/>
            </w:pPr>
            <w:r>
              <w:t>pytest / Playwright</w:t>
            </w:r>
          </w:p>
        </w:tc>
        <w:tc>
          <w:tcPr>
            <w:tcW w:w="1542" w:type="dxa"/>
            <w:tcMar>
              <w:top w:w="45" w:type="dxa"/>
              <w:left w:w="85" w:type="dxa"/>
              <w:bottom w:w="45" w:type="dxa"/>
              <w:right w:w="85" w:type="dxa"/>
            </w:tcMar>
          </w:tcPr>
          <w:p w14:paraId="44C78180" w14:textId="77777777" w:rsidR="0072126E" w:rsidRDefault="006F5887">
            <w:pPr>
              <w:pStyle w:val="Celda"/>
              <w:keepNext/>
            </w:pPr>
            <w:r>
              <w:t>9.1.1 / 1.56.0</w:t>
            </w:r>
          </w:p>
        </w:tc>
        <w:tc>
          <w:tcPr>
            <w:tcW w:w="5205" w:type="dxa"/>
            <w:tcMar>
              <w:top w:w="45" w:type="dxa"/>
              <w:left w:w="85" w:type="dxa"/>
              <w:bottom w:w="45" w:type="dxa"/>
              <w:right w:w="85" w:type="dxa"/>
            </w:tcMar>
          </w:tcPr>
          <w:p w14:paraId="34BFDE72" w14:textId="77777777" w:rsidR="0072126E" w:rsidRDefault="006F5887">
            <w:pPr>
              <w:pStyle w:val="Celda"/>
              <w:keepNext/>
            </w:pPr>
            <w:r>
              <w:t>Pruebas unitarias / recorrido de la aplicación y capturas</w:t>
            </w:r>
          </w:p>
        </w:tc>
      </w:tr>
    </w:tbl>
    <w:p w14:paraId="1A6BCB3E"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results/entorno_ejecucion.json</w:t>
      </w:r>
      <w:r>
        <w:t xml:space="preserve"> y de los paquetes instalados.</w:t>
      </w:r>
    </w:p>
    <w:p w14:paraId="3460DBA5" w14:textId="77777777" w:rsidR="0072126E" w:rsidRDefault="006F5887">
      <w:pPr>
        <w:pStyle w:val="Ttulo2"/>
      </w:pPr>
      <w:r>
        <w:lastRenderedPageBreak/>
        <w:t>3.3 Proceso de desarrollo</w:t>
      </w:r>
    </w:p>
    <w:p w14:paraId="02D725C8" w14:textId="4B6A4B44" w:rsidR="0072126E" w:rsidRDefault="006F5887">
      <w:pPr>
        <w:pStyle w:val="Cuerpo"/>
      </w:pPr>
      <w:r>
        <w:t xml:space="preserve">La Tabla </w:t>
      </w:r>
      <w:r>
        <w:fldChar w:fldCharType="begin"/>
      </w:r>
      <w:r>
        <w:instrText>REF _Reftab_crisp \h</w:instrText>
      </w:r>
      <w:r>
        <w:fldChar w:fldCharType="separate"/>
      </w:r>
      <w:r w:rsidR="00C36CE9">
        <w:rPr>
          <w:noProof/>
        </w:rPr>
        <w:t>5</w:t>
      </w:r>
      <w:r>
        <w:fldChar w:fldCharType="end"/>
      </w:r>
      <w:r>
        <w:t xml:space="preserve"> relaciona cada fase de CRISP-DM con las actividades previstas en las ocho semanas del proyecto y con la evidencia disponible. El calendario es una planificación; el grupo debe registrar las fechas reales de avance </w:t>
      </w:r>
      <w:r>
        <w:rPr>
          <w:b/>
          <w:bCs/>
          <w:color w:val="9C4A00"/>
        </w:rPr>
        <w:t>[POR COMPLETAR: fechas por semana]</w:t>
      </w:r>
      <w:r>
        <w:t>.</w:t>
      </w:r>
    </w:p>
    <w:p w14:paraId="12D11F28" w14:textId="607EDE71" w:rsidR="0072126E" w:rsidRDefault="006F5887">
      <w:pPr>
        <w:pStyle w:val="Rtulotabla"/>
        <w:keepNext/>
      </w:pPr>
      <w:r>
        <w:t xml:space="preserve">Tabla </w:t>
      </w:r>
      <w:bookmarkStart w:id="19" w:name="_Reftab_crisp"/>
      <w:r>
        <w:fldChar w:fldCharType="begin"/>
      </w:r>
      <w:r>
        <w:instrText>SEQ Tabla \* ARABIC</w:instrText>
      </w:r>
      <w:r>
        <w:fldChar w:fldCharType="separate"/>
      </w:r>
      <w:r w:rsidR="00C36CE9">
        <w:rPr>
          <w:noProof/>
        </w:rPr>
        <w:t>5</w:t>
      </w:r>
      <w:r>
        <w:fldChar w:fldCharType="end"/>
      </w:r>
      <w:bookmarkEnd w:id="19"/>
    </w:p>
    <w:p w14:paraId="7BA50F88" w14:textId="77777777" w:rsidR="0072126E" w:rsidRDefault="006F5887">
      <w:pPr>
        <w:pStyle w:val="Rtulottulo"/>
        <w:keepNext/>
        <w:spacing w:after="80"/>
      </w:pPr>
      <w:r>
        <w:t>Fases CRISP-DM, actividades, evidencias y estado</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867"/>
        <w:gridCol w:w="1638"/>
        <w:gridCol w:w="2988"/>
        <w:gridCol w:w="2602"/>
        <w:gridCol w:w="1543"/>
      </w:tblGrid>
      <w:tr w:rsidR="0072126E" w14:paraId="34023FA3" w14:textId="77777777">
        <w:trPr>
          <w:cantSplit/>
          <w:tblHeader/>
          <w:jc w:val="center"/>
        </w:trPr>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651C8A0" w14:textId="77777777" w:rsidR="0072126E" w:rsidRDefault="006F5887">
            <w:pPr>
              <w:pStyle w:val="Celdaencabezado"/>
            </w:pPr>
            <w:r>
              <w:rPr>
                <w:sz w:val="18"/>
                <w:szCs w:val="18"/>
              </w:rPr>
              <w:t>Semana</w:t>
            </w:r>
          </w:p>
        </w:tc>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A8A4B1D" w14:textId="77777777" w:rsidR="0072126E" w:rsidRDefault="006F5887">
            <w:pPr>
              <w:pStyle w:val="Celdaencabezado"/>
            </w:pPr>
            <w:r>
              <w:rPr>
                <w:sz w:val="18"/>
                <w:szCs w:val="18"/>
              </w:rPr>
              <w:t>Fase CRISP-DM</w:t>
            </w:r>
          </w:p>
        </w:tc>
        <w:tc>
          <w:tcPr>
            <w:tcW w:w="298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67058B8" w14:textId="77777777" w:rsidR="0072126E" w:rsidRDefault="006F5887">
            <w:pPr>
              <w:pStyle w:val="Celdaencabezado"/>
            </w:pPr>
            <w:r>
              <w:rPr>
                <w:sz w:val="18"/>
                <w:szCs w:val="18"/>
              </w:rPr>
              <w:t>Actividades</w:t>
            </w:r>
          </w:p>
        </w:tc>
        <w:tc>
          <w:tcPr>
            <w:tcW w:w="260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F088C18" w14:textId="77777777" w:rsidR="0072126E" w:rsidRDefault="006F5887">
            <w:pPr>
              <w:pStyle w:val="Celdaencabezado"/>
            </w:pPr>
            <w:r>
              <w:rPr>
                <w:sz w:val="18"/>
                <w:szCs w:val="18"/>
              </w:rPr>
              <w:t>Evidencia</w:t>
            </w:r>
          </w:p>
        </w:tc>
        <w:tc>
          <w:tcPr>
            <w:tcW w:w="154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5F35B4C" w14:textId="77777777" w:rsidR="0072126E" w:rsidRDefault="006F5887">
            <w:pPr>
              <w:pStyle w:val="Celdaencabezado"/>
            </w:pPr>
            <w:r>
              <w:rPr>
                <w:sz w:val="18"/>
                <w:szCs w:val="18"/>
              </w:rPr>
              <w:t>Estado</w:t>
            </w:r>
          </w:p>
        </w:tc>
      </w:tr>
      <w:tr w:rsidR="0072126E" w14:paraId="3152FEF5" w14:textId="77777777">
        <w:trPr>
          <w:cantSplit/>
          <w:jc w:val="center"/>
        </w:trPr>
        <w:tc>
          <w:tcPr>
            <w:tcW w:w="867" w:type="dxa"/>
            <w:tcMar>
              <w:top w:w="45" w:type="dxa"/>
              <w:left w:w="85" w:type="dxa"/>
              <w:bottom w:w="45" w:type="dxa"/>
              <w:right w:w="85" w:type="dxa"/>
            </w:tcMar>
          </w:tcPr>
          <w:p w14:paraId="55501F90" w14:textId="77777777" w:rsidR="0072126E" w:rsidRDefault="006F5887">
            <w:pPr>
              <w:pStyle w:val="Celda"/>
              <w:keepNext/>
            </w:pPr>
            <w:r>
              <w:rPr>
                <w:sz w:val="18"/>
                <w:szCs w:val="18"/>
              </w:rPr>
              <w:t>1</w:t>
            </w:r>
          </w:p>
        </w:tc>
        <w:tc>
          <w:tcPr>
            <w:tcW w:w="1638" w:type="dxa"/>
            <w:tcMar>
              <w:top w:w="45" w:type="dxa"/>
              <w:left w:w="85" w:type="dxa"/>
              <w:bottom w:w="45" w:type="dxa"/>
              <w:right w:w="85" w:type="dxa"/>
            </w:tcMar>
          </w:tcPr>
          <w:p w14:paraId="7DD7BEDC" w14:textId="77777777" w:rsidR="0072126E" w:rsidRDefault="006F5887">
            <w:pPr>
              <w:pStyle w:val="Celda"/>
              <w:keepNext/>
            </w:pPr>
            <w:r>
              <w:rPr>
                <w:sz w:val="18"/>
                <w:szCs w:val="18"/>
              </w:rPr>
              <w:t>Comprensión del negocio</w:t>
            </w:r>
          </w:p>
        </w:tc>
        <w:tc>
          <w:tcPr>
            <w:tcW w:w="2988" w:type="dxa"/>
            <w:tcMar>
              <w:top w:w="45" w:type="dxa"/>
              <w:left w:w="85" w:type="dxa"/>
              <w:bottom w:w="45" w:type="dxa"/>
              <w:right w:w="85" w:type="dxa"/>
            </w:tcMar>
          </w:tcPr>
          <w:p w14:paraId="58C1FF2C" w14:textId="77777777" w:rsidR="0072126E" w:rsidRDefault="006F5887">
            <w:pPr>
              <w:pStyle w:val="Celda"/>
              <w:keepNext/>
            </w:pPr>
            <w:r>
              <w:rPr>
                <w:sz w:val="18"/>
                <w:szCs w:val="18"/>
              </w:rPr>
              <w:t>Problema, alcance, objetivos, búsqueda bibliográfica</w:t>
            </w:r>
          </w:p>
        </w:tc>
        <w:tc>
          <w:tcPr>
            <w:tcW w:w="2602" w:type="dxa"/>
            <w:tcMar>
              <w:top w:w="45" w:type="dxa"/>
              <w:left w:w="85" w:type="dxa"/>
              <w:bottom w:w="45" w:type="dxa"/>
              <w:right w:w="85" w:type="dxa"/>
            </w:tcMar>
          </w:tcPr>
          <w:p w14:paraId="25672190" w14:textId="77777777" w:rsidR="0072126E" w:rsidRDefault="006F5887">
            <w:pPr>
              <w:pStyle w:val="Celda"/>
              <w:keepNext/>
            </w:pPr>
            <w:r>
              <w:rPr>
                <w:sz w:val="18"/>
                <w:szCs w:val="18"/>
              </w:rPr>
              <w:t>Secciones I y 1.4; Anexo A</w:t>
            </w:r>
          </w:p>
        </w:tc>
        <w:tc>
          <w:tcPr>
            <w:tcW w:w="1543" w:type="dxa"/>
            <w:tcMar>
              <w:top w:w="45" w:type="dxa"/>
              <w:left w:w="85" w:type="dxa"/>
              <w:bottom w:w="45" w:type="dxa"/>
              <w:right w:w="85" w:type="dxa"/>
            </w:tcMar>
          </w:tcPr>
          <w:p w14:paraId="007F5E58" w14:textId="77777777" w:rsidR="0072126E" w:rsidRDefault="006F5887">
            <w:pPr>
              <w:pStyle w:val="Celda"/>
              <w:keepNext/>
            </w:pPr>
            <w:r>
              <w:rPr>
                <w:sz w:val="18"/>
                <w:szCs w:val="18"/>
              </w:rPr>
              <w:t>Hecho; antecedente contextual local incorporado; clasificador local pendiente</w:t>
            </w:r>
          </w:p>
        </w:tc>
      </w:tr>
      <w:tr w:rsidR="0072126E" w14:paraId="2093D576" w14:textId="77777777">
        <w:trPr>
          <w:cantSplit/>
          <w:jc w:val="center"/>
        </w:trPr>
        <w:tc>
          <w:tcPr>
            <w:tcW w:w="867" w:type="dxa"/>
            <w:tcMar>
              <w:top w:w="45" w:type="dxa"/>
              <w:left w:w="85" w:type="dxa"/>
              <w:bottom w:w="45" w:type="dxa"/>
              <w:right w:w="85" w:type="dxa"/>
            </w:tcMar>
          </w:tcPr>
          <w:p w14:paraId="580BBE31" w14:textId="77777777" w:rsidR="0072126E" w:rsidRDefault="006F5887">
            <w:pPr>
              <w:pStyle w:val="Celda"/>
              <w:keepNext/>
            </w:pPr>
            <w:r>
              <w:rPr>
                <w:sz w:val="18"/>
                <w:szCs w:val="18"/>
              </w:rPr>
              <w:t>2</w:t>
            </w:r>
          </w:p>
        </w:tc>
        <w:tc>
          <w:tcPr>
            <w:tcW w:w="1638" w:type="dxa"/>
            <w:tcMar>
              <w:top w:w="45" w:type="dxa"/>
              <w:left w:w="85" w:type="dxa"/>
              <w:bottom w:w="45" w:type="dxa"/>
              <w:right w:w="85" w:type="dxa"/>
            </w:tcMar>
          </w:tcPr>
          <w:p w14:paraId="558C4430" w14:textId="77777777" w:rsidR="0072126E" w:rsidRDefault="006F5887">
            <w:pPr>
              <w:pStyle w:val="Celda"/>
              <w:keepNext/>
            </w:pPr>
            <w:r>
              <w:rPr>
                <w:sz w:val="18"/>
                <w:szCs w:val="18"/>
              </w:rPr>
              <w:t>Comprensión de los datos</w:t>
            </w:r>
          </w:p>
        </w:tc>
        <w:tc>
          <w:tcPr>
            <w:tcW w:w="2988" w:type="dxa"/>
            <w:tcMar>
              <w:top w:w="45" w:type="dxa"/>
              <w:left w:w="85" w:type="dxa"/>
              <w:bottom w:w="45" w:type="dxa"/>
              <w:right w:w="85" w:type="dxa"/>
            </w:tcMar>
          </w:tcPr>
          <w:p w14:paraId="0120DAA1" w14:textId="77777777" w:rsidR="0072126E" w:rsidRDefault="006F5887">
            <w:pPr>
              <w:pStyle w:val="Celda"/>
              <w:keepNext/>
            </w:pPr>
            <w:r>
              <w:rPr>
                <w:sz w:val="18"/>
                <w:szCs w:val="18"/>
              </w:rPr>
              <w:t>Verificación del ZIP oficial, clases, duplicados, contradicciones</w:t>
            </w:r>
          </w:p>
        </w:tc>
        <w:tc>
          <w:tcPr>
            <w:tcW w:w="2602" w:type="dxa"/>
            <w:tcMar>
              <w:top w:w="45" w:type="dxa"/>
              <w:left w:w="85" w:type="dxa"/>
              <w:bottom w:w="45" w:type="dxa"/>
              <w:right w:w="85" w:type="dxa"/>
            </w:tcMar>
          </w:tcPr>
          <w:p w14:paraId="64700942" w14:textId="77777777" w:rsidR="0072126E" w:rsidRDefault="006F5887">
            <w:pPr>
              <w:pStyle w:val="Celda"/>
              <w:keepNext/>
            </w:pPr>
            <w:r>
              <w:rPr>
                <w:rFonts w:ascii="Liberation Mono" w:eastAsia="Liberation Mono" w:hAnsi="Liberation Mono" w:cs="Liberation Mono"/>
                <w:sz w:val="14"/>
                <w:szCs w:val="14"/>
              </w:rPr>
              <w:t>diagnostico_dataset.json</w:t>
            </w:r>
          </w:p>
        </w:tc>
        <w:tc>
          <w:tcPr>
            <w:tcW w:w="1543" w:type="dxa"/>
            <w:tcMar>
              <w:top w:w="45" w:type="dxa"/>
              <w:left w:w="85" w:type="dxa"/>
              <w:bottom w:w="45" w:type="dxa"/>
              <w:right w:w="85" w:type="dxa"/>
            </w:tcMar>
          </w:tcPr>
          <w:p w14:paraId="392020B7" w14:textId="77777777" w:rsidR="0072126E" w:rsidRDefault="006F5887">
            <w:pPr>
              <w:pStyle w:val="Celda"/>
              <w:keepNext/>
            </w:pPr>
            <w:r>
              <w:rPr>
                <w:sz w:val="18"/>
                <w:szCs w:val="18"/>
              </w:rPr>
              <w:t>Hecho</w:t>
            </w:r>
          </w:p>
        </w:tc>
      </w:tr>
      <w:tr w:rsidR="0072126E" w14:paraId="58C44380" w14:textId="77777777">
        <w:trPr>
          <w:cantSplit/>
          <w:jc w:val="center"/>
        </w:trPr>
        <w:tc>
          <w:tcPr>
            <w:tcW w:w="867" w:type="dxa"/>
            <w:tcMar>
              <w:top w:w="45" w:type="dxa"/>
              <w:left w:w="85" w:type="dxa"/>
              <w:bottom w:w="45" w:type="dxa"/>
              <w:right w:w="85" w:type="dxa"/>
            </w:tcMar>
          </w:tcPr>
          <w:p w14:paraId="6270E68F" w14:textId="77777777" w:rsidR="0072126E" w:rsidRDefault="006F5887">
            <w:pPr>
              <w:pStyle w:val="Celda"/>
              <w:keepNext/>
            </w:pPr>
            <w:r>
              <w:rPr>
                <w:sz w:val="18"/>
                <w:szCs w:val="18"/>
              </w:rPr>
              <w:t>3</w:t>
            </w:r>
          </w:p>
        </w:tc>
        <w:tc>
          <w:tcPr>
            <w:tcW w:w="1638" w:type="dxa"/>
            <w:tcMar>
              <w:top w:w="45" w:type="dxa"/>
              <w:left w:w="85" w:type="dxa"/>
              <w:bottom w:w="45" w:type="dxa"/>
              <w:right w:w="85" w:type="dxa"/>
            </w:tcMar>
          </w:tcPr>
          <w:p w14:paraId="2049DBDC" w14:textId="77777777" w:rsidR="0072126E" w:rsidRDefault="006F5887">
            <w:pPr>
              <w:pStyle w:val="Celda"/>
              <w:keepNext/>
            </w:pPr>
            <w:r>
              <w:rPr>
                <w:sz w:val="18"/>
                <w:szCs w:val="18"/>
              </w:rPr>
              <w:t>Preparación de los datos</w:t>
            </w:r>
          </w:p>
        </w:tc>
        <w:tc>
          <w:tcPr>
            <w:tcW w:w="2988" w:type="dxa"/>
            <w:tcMar>
              <w:top w:w="45" w:type="dxa"/>
              <w:left w:w="85" w:type="dxa"/>
              <w:bottom w:w="45" w:type="dxa"/>
              <w:right w:w="85" w:type="dxa"/>
            </w:tcMar>
          </w:tcPr>
          <w:p w14:paraId="4C844D94" w14:textId="77777777" w:rsidR="0072126E" w:rsidRDefault="006F5887">
            <w:pPr>
              <w:pStyle w:val="Celda"/>
              <w:keepNext/>
            </w:pPr>
            <w:r>
              <w:rPr>
                <w:sz w:val="18"/>
                <w:szCs w:val="18"/>
              </w:rPr>
              <w:t>Partición agrupada 60/20/20, línea base</w:t>
            </w:r>
          </w:p>
        </w:tc>
        <w:tc>
          <w:tcPr>
            <w:tcW w:w="2602" w:type="dxa"/>
            <w:tcMar>
              <w:top w:w="45" w:type="dxa"/>
              <w:left w:w="85" w:type="dxa"/>
              <w:bottom w:w="45" w:type="dxa"/>
              <w:right w:w="85" w:type="dxa"/>
            </w:tcMar>
          </w:tcPr>
          <w:p w14:paraId="0AA10B9F" w14:textId="77777777" w:rsidR="0072126E" w:rsidRDefault="006F5887">
            <w:pPr>
              <w:pStyle w:val="Celda"/>
              <w:keepNext/>
            </w:pPr>
            <w:r>
              <w:rPr>
                <w:rFonts w:ascii="Liberation Mono" w:eastAsia="Liberation Mono" w:hAnsi="Liberation Mono" w:cs="Liberation Mono"/>
                <w:sz w:val="14"/>
                <w:szCs w:val="14"/>
              </w:rPr>
              <w:t>particiones.csv</w:t>
            </w:r>
            <w:r>
              <w:rPr>
                <w:sz w:val="18"/>
                <w:szCs w:val="18"/>
              </w:rPr>
              <w:t xml:space="preserve">; </w:t>
            </w:r>
            <w:r>
              <w:rPr>
                <w:rFonts w:ascii="Liberation Mono" w:eastAsia="Liberation Mono" w:hAnsi="Liberation Mono" w:cs="Liberation Mono"/>
                <w:sz w:val="14"/>
                <w:szCs w:val="14"/>
              </w:rPr>
              <w:t>linea_base_validacion.json</w:t>
            </w:r>
          </w:p>
        </w:tc>
        <w:tc>
          <w:tcPr>
            <w:tcW w:w="1543" w:type="dxa"/>
            <w:tcMar>
              <w:top w:w="45" w:type="dxa"/>
              <w:left w:w="85" w:type="dxa"/>
              <w:bottom w:w="45" w:type="dxa"/>
              <w:right w:w="85" w:type="dxa"/>
            </w:tcMar>
          </w:tcPr>
          <w:p w14:paraId="5F4798F8" w14:textId="77777777" w:rsidR="0072126E" w:rsidRDefault="006F5887">
            <w:pPr>
              <w:pStyle w:val="Celda"/>
              <w:keepNext/>
            </w:pPr>
            <w:r>
              <w:rPr>
                <w:sz w:val="18"/>
                <w:szCs w:val="18"/>
              </w:rPr>
              <w:t>Hecho</w:t>
            </w:r>
          </w:p>
        </w:tc>
      </w:tr>
      <w:tr w:rsidR="0072126E" w14:paraId="74A28297" w14:textId="77777777">
        <w:trPr>
          <w:cantSplit/>
          <w:jc w:val="center"/>
        </w:trPr>
        <w:tc>
          <w:tcPr>
            <w:tcW w:w="867" w:type="dxa"/>
            <w:tcMar>
              <w:top w:w="45" w:type="dxa"/>
              <w:left w:w="85" w:type="dxa"/>
              <w:bottom w:w="45" w:type="dxa"/>
              <w:right w:w="85" w:type="dxa"/>
            </w:tcMar>
          </w:tcPr>
          <w:p w14:paraId="7C5E646E" w14:textId="77777777" w:rsidR="0072126E" w:rsidRDefault="006F5887">
            <w:pPr>
              <w:pStyle w:val="Celda"/>
              <w:keepNext/>
            </w:pPr>
            <w:r>
              <w:rPr>
                <w:sz w:val="18"/>
                <w:szCs w:val="18"/>
              </w:rPr>
              <w:t>4</w:t>
            </w:r>
          </w:p>
        </w:tc>
        <w:tc>
          <w:tcPr>
            <w:tcW w:w="1638" w:type="dxa"/>
            <w:tcMar>
              <w:top w:w="45" w:type="dxa"/>
              <w:left w:w="85" w:type="dxa"/>
              <w:bottom w:w="45" w:type="dxa"/>
              <w:right w:w="85" w:type="dxa"/>
            </w:tcMar>
          </w:tcPr>
          <w:p w14:paraId="4C3FD57C" w14:textId="77777777" w:rsidR="0072126E" w:rsidRDefault="006F5887">
            <w:pPr>
              <w:pStyle w:val="Celda"/>
              <w:keepNext/>
            </w:pPr>
            <w:r>
              <w:rPr>
                <w:sz w:val="18"/>
                <w:szCs w:val="18"/>
              </w:rPr>
              <w:t>Modelado</w:t>
            </w:r>
          </w:p>
        </w:tc>
        <w:tc>
          <w:tcPr>
            <w:tcW w:w="2988" w:type="dxa"/>
            <w:tcMar>
              <w:top w:w="45" w:type="dxa"/>
              <w:left w:w="85" w:type="dxa"/>
              <w:bottom w:w="45" w:type="dxa"/>
              <w:right w:w="85" w:type="dxa"/>
            </w:tcMar>
          </w:tcPr>
          <w:p w14:paraId="47EDC3E6" w14:textId="77777777" w:rsidR="0072126E" w:rsidRDefault="006F5887">
            <w:pPr>
              <w:pStyle w:val="Celda"/>
              <w:keepNext/>
            </w:pPr>
            <w:r>
              <w:rPr>
                <w:sz w:val="18"/>
                <w:szCs w:val="18"/>
              </w:rPr>
              <w:t>Rejilla y CV agrupada para RL y SVM; curvas de aprendizaje</w:t>
            </w:r>
          </w:p>
        </w:tc>
        <w:tc>
          <w:tcPr>
            <w:tcW w:w="2602" w:type="dxa"/>
            <w:tcMar>
              <w:top w:w="45" w:type="dxa"/>
              <w:left w:w="85" w:type="dxa"/>
              <w:bottom w:w="45" w:type="dxa"/>
              <w:right w:w="85" w:type="dxa"/>
            </w:tcMar>
          </w:tcPr>
          <w:p w14:paraId="07811DD5" w14:textId="77777777" w:rsidR="0072126E" w:rsidRDefault="006F5887">
            <w:pPr>
              <w:pStyle w:val="Celda"/>
              <w:keepNext/>
            </w:pPr>
            <w:r>
              <w:rPr>
                <w:rFonts w:ascii="Liberation Mono" w:eastAsia="Liberation Mono" w:hAnsi="Liberation Mono" w:cs="Liberation Mono"/>
                <w:sz w:val="14"/>
                <w:szCs w:val="14"/>
              </w:rPr>
              <w:t>cv_rejilla.csv</w:t>
            </w:r>
            <w:r>
              <w:rPr>
                <w:sz w:val="18"/>
                <w:szCs w:val="18"/>
              </w:rPr>
              <w:t xml:space="preserve">; </w:t>
            </w:r>
            <w:r>
              <w:rPr>
                <w:rFonts w:ascii="Liberation Mono" w:eastAsia="Liberation Mono" w:hAnsi="Liberation Mono" w:cs="Liberation Mono"/>
                <w:sz w:val="14"/>
                <w:szCs w:val="14"/>
              </w:rPr>
              <w:t>curva_aprendizaje_*.csv</w:t>
            </w:r>
          </w:p>
        </w:tc>
        <w:tc>
          <w:tcPr>
            <w:tcW w:w="1543" w:type="dxa"/>
            <w:tcMar>
              <w:top w:w="45" w:type="dxa"/>
              <w:left w:w="85" w:type="dxa"/>
              <w:bottom w:w="45" w:type="dxa"/>
              <w:right w:w="85" w:type="dxa"/>
            </w:tcMar>
          </w:tcPr>
          <w:p w14:paraId="7F622E98" w14:textId="77777777" w:rsidR="0072126E" w:rsidRDefault="006F5887">
            <w:pPr>
              <w:pStyle w:val="Celda"/>
              <w:keepNext/>
            </w:pPr>
            <w:r>
              <w:rPr>
                <w:sz w:val="18"/>
                <w:szCs w:val="18"/>
              </w:rPr>
              <w:t>Hecho</w:t>
            </w:r>
          </w:p>
        </w:tc>
      </w:tr>
      <w:tr w:rsidR="0072126E" w14:paraId="01EDA9D3" w14:textId="77777777">
        <w:trPr>
          <w:cantSplit/>
          <w:jc w:val="center"/>
        </w:trPr>
        <w:tc>
          <w:tcPr>
            <w:tcW w:w="867" w:type="dxa"/>
            <w:tcMar>
              <w:top w:w="45" w:type="dxa"/>
              <w:left w:w="85" w:type="dxa"/>
              <w:bottom w:w="45" w:type="dxa"/>
              <w:right w:w="85" w:type="dxa"/>
            </w:tcMar>
          </w:tcPr>
          <w:p w14:paraId="1978C0FC" w14:textId="77777777" w:rsidR="0072126E" w:rsidRDefault="006F5887">
            <w:pPr>
              <w:pStyle w:val="Celda"/>
              <w:keepNext/>
            </w:pPr>
            <w:r>
              <w:rPr>
                <w:sz w:val="18"/>
                <w:szCs w:val="18"/>
              </w:rPr>
              <w:t>5</w:t>
            </w:r>
          </w:p>
        </w:tc>
        <w:tc>
          <w:tcPr>
            <w:tcW w:w="1638" w:type="dxa"/>
            <w:tcMar>
              <w:top w:w="45" w:type="dxa"/>
              <w:left w:w="85" w:type="dxa"/>
              <w:bottom w:w="45" w:type="dxa"/>
              <w:right w:w="85" w:type="dxa"/>
            </w:tcMar>
          </w:tcPr>
          <w:p w14:paraId="48904D34" w14:textId="77777777" w:rsidR="0072126E" w:rsidRDefault="006F5887">
            <w:pPr>
              <w:pStyle w:val="Celda"/>
              <w:keepNext/>
            </w:pPr>
            <w:r>
              <w:rPr>
                <w:sz w:val="18"/>
                <w:szCs w:val="18"/>
              </w:rPr>
              <w:t>Modelado y evaluación</w:t>
            </w:r>
          </w:p>
        </w:tc>
        <w:tc>
          <w:tcPr>
            <w:tcW w:w="2988" w:type="dxa"/>
            <w:tcMar>
              <w:top w:w="45" w:type="dxa"/>
              <w:left w:w="85" w:type="dxa"/>
              <w:bottom w:w="45" w:type="dxa"/>
              <w:right w:w="85" w:type="dxa"/>
            </w:tcMar>
          </w:tcPr>
          <w:p w14:paraId="62EE8C92" w14:textId="77777777" w:rsidR="0072126E" w:rsidRDefault="006F5887">
            <w:pPr>
              <w:pStyle w:val="Celda"/>
              <w:keepNext/>
            </w:pPr>
            <w:r>
              <w:rPr>
                <w:sz w:val="18"/>
                <w:szCs w:val="18"/>
              </w:rPr>
              <w:t>Calibración, comparación en validación, elección de τ</w:t>
            </w:r>
          </w:p>
        </w:tc>
        <w:tc>
          <w:tcPr>
            <w:tcW w:w="2602" w:type="dxa"/>
            <w:tcMar>
              <w:top w:w="45" w:type="dxa"/>
              <w:left w:w="85" w:type="dxa"/>
              <w:bottom w:w="45" w:type="dxa"/>
              <w:right w:w="85" w:type="dxa"/>
            </w:tcMar>
          </w:tcPr>
          <w:p w14:paraId="74939E38" w14:textId="77777777" w:rsidR="0072126E" w:rsidRDefault="006F5887">
            <w:pPr>
              <w:pStyle w:val="Celda"/>
              <w:keepNext/>
            </w:pPr>
            <w:r>
              <w:rPr>
                <w:rFonts w:ascii="Liberation Mono" w:eastAsia="Liberation Mono" w:hAnsi="Liberation Mono" w:cs="Liberation Mono"/>
                <w:sz w:val="14"/>
                <w:szCs w:val="14"/>
              </w:rPr>
              <w:t>calibracion_validacion.csv</w:t>
            </w:r>
            <w:r>
              <w:rPr>
                <w:sz w:val="18"/>
                <w:szCs w:val="18"/>
              </w:rPr>
              <w:t xml:space="preserve">; </w:t>
            </w:r>
            <w:r>
              <w:rPr>
                <w:rFonts w:ascii="Liberation Mono" w:eastAsia="Liberation Mono" w:hAnsi="Liberation Mono" w:cs="Liberation Mono"/>
                <w:sz w:val="14"/>
                <w:szCs w:val="14"/>
              </w:rPr>
              <w:t>umbrales_validacion_*.csv</w:t>
            </w:r>
          </w:p>
        </w:tc>
        <w:tc>
          <w:tcPr>
            <w:tcW w:w="1543" w:type="dxa"/>
            <w:tcMar>
              <w:top w:w="45" w:type="dxa"/>
              <w:left w:w="85" w:type="dxa"/>
              <w:bottom w:w="45" w:type="dxa"/>
              <w:right w:w="85" w:type="dxa"/>
            </w:tcMar>
          </w:tcPr>
          <w:p w14:paraId="5E29BABC" w14:textId="77777777" w:rsidR="0072126E" w:rsidRDefault="006F5887">
            <w:pPr>
              <w:pStyle w:val="Celda"/>
              <w:keepNext/>
            </w:pPr>
            <w:r>
              <w:rPr>
                <w:sz w:val="18"/>
                <w:szCs w:val="18"/>
              </w:rPr>
              <w:t>Hecho</w:t>
            </w:r>
          </w:p>
        </w:tc>
      </w:tr>
      <w:tr w:rsidR="0072126E" w14:paraId="4177A65D" w14:textId="77777777">
        <w:trPr>
          <w:cantSplit/>
          <w:jc w:val="center"/>
        </w:trPr>
        <w:tc>
          <w:tcPr>
            <w:tcW w:w="867" w:type="dxa"/>
            <w:tcMar>
              <w:top w:w="45" w:type="dxa"/>
              <w:left w:w="85" w:type="dxa"/>
              <w:bottom w:w="45" w:type="dxa"/>
              <w:right w:w="85" w:type="dxa"/>
            </w:tcMar>
          </w:tcPr>
          <w:p w14:paraId="1598A9DE" w14:textId="77777777" w:rsidR="0072126E" w:rsidRDefault="006F5887">
            <w:pPr>
              <w:pStyle w:val="Celda"/>
              <w:keepNext/>
            </w:pPr>
            <w:r>
              <w:rPr>
                <w:sz w:val="18"/>
                <w:szCs w:val="18"/>
              </w:rPr>
              <w:t>6</w:t>
            </w:r>
          </w:p>
        </w:tc>
        <w:tc>
          <w:tcPr>
            <w:tcW w:w="1638" w:type="dxa"/>
            <w:tcMar>
              <w:top w:w="45" w:type="dxa"/>
              <w:left w:w="85" w:type="dxa"/>
              <w:bottom w:w="45" w:type="dxa"/>
              <w:right w:w="85" w:type="dxa"/>
            </w:tcMar>
          </w:tcPr>
          <w:p w14:paraId="1CB9758E" w14:textId="77777777" w:rsidR="0072126E" w:rsidRDefault="006F5887">
            <w:pPr>
              <w:pStyle w:val="Celda"/>
              <w:keepNext/>
            </w:pPr>
            <w:r>
              <w:rPr>
                <w:sz w:val="18"/>
                <w:szCs w:val="18"/>
              </w:rPr>
              <w:t>Despliegue (prototipo)</w:t>
            </w:r>
          </w:p>
        </w:tc>
        <w:tc>
          <w:tcPr>
            <w:tcW w:w="2988" w:type="dxa"/>
            <w:tcMar>
              <w:top w:w="45" w:type="dxa"/>
              <w:left w:w="85" w:type="dxa"/>
              <w:bottom w:w="45" w:type="dxa"/>
              <w:right w:w="85" w:type="dxa"/>
            </w:tcMar>
          </w:tcPr>
          <w:p w14:paraId="11DF9325" w14:textId="77777777" w:rsidR="0072126E" w:rsidRDefault="006F5887">
            <w:pPr>
              <w:pStyle w:val="Celda"/>
              <w:keepNext/>
            </w:pPr>
            <w:r>
              <w:rPr>
                <w:sz w:val="18"/>
                <w:szCs w:val="18"/>
              </w:rPr>
              <w:t>Flask + SQLite: formulario, bandeja, revisión</w:t>
            </w:r>
          </w:p>
        </w:tc>
        <w:tc>
          <w:tcPr>
            <w:tcW w:w="2602" w:type="dxa"/>
            <w:tcMar>
              <w:top w:w="45" w:type="dxa"/>
              <w:left w:w="85" w:type="dxa"/>
              <w:bottom w:w="45" w:type="dxa"/>
              <w:right w:w="85" w:type="dxa"/>
            </w:tcMar>
          </w:tcPr>
          <w:p w14:paraId="491C9BA7" w14:textId="77777777" w:rsidR="0072126E" w:rsidRDefault="006F5887">
            <w:pPr>
              <w:pStyle w:val="Celda"/>
              <w:keepNext/>
            </w:pPr>
            <w:r>
              <w:rPr>
                <w:rFonts w:ascii="Liberation Mono" w:eastAsia="Liberation Mono" w:hAnsi="Liberation Mono" w:cs="Liberation Mono"/>
                <w:sz w:val="14"/>
                <w:szCs w:val="14"/>
              </w:rPr>
              <w:t>app/</w:t>
            </w:r>
            <w:r>
              <w:rPr>
                <w:sz w:val="18"/>
                <w:szCs w:val="18"/>
              </w:rPr>
              <w:t>; capturas; pruebas unitarias</w:t>
            </w:r>
          </w:p>
        </w:tc>
        <w:tc>
          <w:tcPr>
            <w:tcW w:w="1543" w:type="dxa"/>
            <w:tcMar>
              <w:top w:w="45" w:type="dxa"/>
              <w:left w:w="85" w:type="dxa"/>
              <w:bottom w:w="45" w:type="dxa"/>
              <w:right w:w="85" w:type="dxa"/>
            </w:tcMar>
          </w:tcPr>
          <w:p w14:paraId="698C2BC2" w14:textId="77777777" w:rsidR="0072126E" w:rsidRDefault="006F5887">
            <w:pPr>
              <w:pStyle w:val="Celda"/>
              <w:keepNext/>
            </w:pPr>
            <w:r>
              <w:rPr>
                <w:sz w:val="18"/>
                <w:szCs w:val="18"/>
              </w:rPr>
              <w:t>Prototipo local; sin despliegue</w:t>
            </w:r>
          </w:p>
        </w:tc>
      </w:tr>
      <w:tr w:rsidR="0072126E" w14:paraId="2F096AEB" w14:textId="77777777">
        <w:trPr>
          <w:cantSplit/>
          <w:jc w:val="center"/>
        </w:trPr>
        <w:tc>
          <w:tcPr>
            <w:tcW w:w="867" w:type="dxa"/>
            <w:tcMar>
              <w:top w:w="45" w:type="dxa"/>
              <w:left w:w="85" w:type="dxa"/>
              <w:bottom w:w="45" w:type="dxa"/>
              <w:right w:w="85" w:type="dxa"/>
            </w:tcMar>
          </w:tcPr>
          <w:p w14:paraId="2636256A" w14:textId="77777777" w:rsidR="0072126E" w:rsidRDefault="006F5887">
            <w:pPr>
              <w:pStyle w:val="Celda"/>
              <w:keepNext/>
            </w:pPr>
            <w:r>
              <w:rPr>
                <w:sz w:val="18"/>
                <w:szCs w:val="18"/>
              </w:rPr>
              <w:t>7</w:t>
            </w:r>
          </w:p>
        </w:tc>
        <w:tc>
          <w:tcPr>
            <w:tcW w:w="1638" w:type="dxa"/>
            <w:tcMar>
              <w:top w:w="45" w:type="dxa"/>
              <w:left w:w="85" w:type="dxa"/>
              <w:bottom w:w="45" w:type="dxa"/>
              <w:right w:w="85" w:type="dxa"/>
            </w:tcMar>
          </w:tcPr>
          <w:p w14:paraId="06460F01" w14:textId="77777777" w:rsidR="0072126E" w:rsidRDefault="006F5887">
            <w:pPr>
              <w:pStyle w:val="Celda"/>
              <w:keepNext/>
            </w:pPr>
            <w:r>
              <w:rPr>
                <w:sz w:val="18"/>
                <w:szCs w:val="18"/>
              </w:rPr>
              <w:t>Evaluación</w:t>
            </w:r>
          </w:p>
        </w:tc>
        <w:tc>
          <w:tcPr>
            <w:tcW w:w="2988" w:type="dxa"/>
            <w:tcMar>
              <w:top w:w="45" w:type="dxa"/>
              <w:left w:w="85" w:type="dxa"/>
              <w:bottom w:w="45" w:type="dxa"/>
              <w:right w:w="85" w:type="dxa"/>
            </w:tcMar>
          </w:tcPr>
          <w:p w14:paraId="48BA5561" w14:textId="77777777" w:rsidR="0072126E" w:rsidRDefault="006F5887">
            <w:pPr>
              <w:pStyle w:val="Celda"/>
              <w:keepNext/>
            </w:pPr>
            <w:r>
              <w:rPr>
                <w:sz w:val="18"/>
                <w:szCs w:val="18"/>
              </w:rPr>
              <w:t>Congelamiento, prueba única, análisis de errores</w:t>
            </w:r>
          </w:p>
        </w:tc>
        <w:tc>
          <w:tcPr>
            <w:tcW w:w="2602" w:type="dxa"/>
            <w:tcMar>
              <w:top w:w="45" w:type="dxa"/>
              <w:left w:w="85" w:type="dxa"/>
              <w:bottom w:w="45" w:type="dxa"/>
              <w:right w:w="85" w:type="dxa"/>
            </w:tcMar>
          </w:tcPr>
          <w:p w14:paraId="2F6A5709" w14:textId="77777777" w:rsidR="0072126E" w:rsidRDefault="006F5887">
            <w:pPr>
              <w:pStyle w:val="Celda"/>
              <w:keepNext/>
            </w:pPr>
            <w:r>
              <w:rPr>
                <w:rFonts w:ascii="Liberation Mono" w:eastAsia="Liberation Mono" w:hAnsi="Liberation Mono" w:cs="Liberation Mono"/>
                <w:sz w:val="14"/>
                <w:szCs w:val="14"/>
              </w:rPr>
              <w:t>decisiones_congeladas.json</w:t>
            </w:r>
            <w:r>
              <w:rPr>
                <w:sz w:val="18"/>
                <w:szCs w:val="18"/>
              </w:rPr>
              <w:t xml:space="preserve">; </w:t>
            </w:r>
            <w:r>
              <w:rPr>
                <w:rFonts w:ascii="Liberation Mono" w:eastAsia="Liberation Mono" w:hAnsi="Liberation Mono" w:cs="Liberation Mono"/>
                <w:sz w:val="14"/>
                <w:szCs w:val="14"/>
              </w:rPr>
              <w:t>evaluacion_final_prueba.json</w:t>
            </w:r>
          </w:p>
        </w:tc>
        <w:tc>
          <w:tcPr>
            <w:tcW w:w="1543" w:type="dxa"/>
            <w:tcMar>
              <w:top w:w="45" w:type="dxa"/>
              <w:left w:w="85" w:type="dxa"/>
              <w:bottom w:w="45" w:type="dxa"/>
              <w:right w:w="85" w:type="dxa"/>
            </w:tcMar>
          </w:tcPr>
          <w:p w14:paraId="1D99C438" w14:textId="77777777" w:rsidR="0072126E" w:rsidRDefault="006F5887">
            <w:pPr>
              <w:pStyle w:val="Celda"/>
              <w:keepNext/>
            </w:pPr>
            <w:r>
              <w:rPr>
                <w:sz w:val="18"/>
                <w:szCs w:val="18"/>
              </w:rPr>
              <w:t>Hecho</w:t>
            </w:r>
          </w:p>
        </w:tc>
      </w:tr>
      <w:tr w:rsidR="0072126E" w14:paraId="14138FDB" w14:textId="77777777">
        <w:trPr>
          <w:cantSplit/>
          <w:jc w:val="center"/>
        </w:trPr>
        <w:tc>
          <w:tcPr>
            <w:tcW w:w="867" w:type="dxa"/>
            <w:tcMar>
              <w:top w:w="45" w:type="dxa"/>
              <w:left w:w="85" w:type="dxa"/>
              <w:bottom w:w="45" w:type="dxa"/>
              <w:right w:w="85" w:type="dxa"/>
            </w:tcMar>
          </w:tcPr>
          <w:p w14:paraId="1757734B" w14:textId="77777777" w:rsidR="0072126E" w:rsidRDefault="006F5887">
            <w:pPr>
              <w:pStyle w:val="Celda"/>
              <w:keepNext/>
            </w:pPr>
            <w:r>
              <w:rPr>
                <w:sz w:val="18"/>
                <w:szCs w:val="18"/>
              </w:rPr>
              <w:t>8</w:t>
            </w:r>
          </w:p>
        </w:tc>
        <w:tc>
          <w:tcPr>
            <w:tcW w:w="1638" w:type="dxa"/>
            <w:tcMar>
              <w:top w:w="45" w:type="dxa"/>
              <w:left w:w="85" w:type="dxa"/>
              <w:bottom w:w="45" w:type="dxa"/>
              <w:right w:w="85" w:type="dxa"/>
            </w:tcMar>
          </w:tcPr>
          <w:p w14:paraId="10EEC763" w14:textId="77777777" w:rsidR="0072126E" w:rsidRDefault="006F5887">
            <w:pPr>
              <w:pStyle w:val="Celda"/>
              <w:keepNext/>
            </w:pPr>
            <w:r>
              <w:rPr>
                <w:sz w:val="18"/>
                <w:szCs w:val="18"/>
              </w:rPr>
              <w:t>Comunicación</w:t>
            </w:r>
          </w:p>
        </w:tc>
        <w:tc>
          <w:tcPr>
            <w:tcW w:w="2988" w:type="dxa"/>
            <w:tcMar>
              <w:top w:w="45" w:type="dxa"/>
              <w:left w:w="85" w:type="dxa"/>
              <w:bottom w:w="45" w:type="dxa"/>
              <w:right w:w="85" w:type="dxa"/>
            </w:tcMar>
          </w:tcPr>
          <w:p w14:paraId="3363CADA" w14:textId="77777777" w:rsidR="0072126E" w:rsidRDefault="006F5887">
            <w:pPr>
              <w:pStyle w:val="Celda"/>
              <w:keepNext/>
            </w:pPr>
            <w:r>
              <w:rPr>
                <w:sz w:val="18"/>
                <w:szCs w:val="18"/>
              </w:rPr>
              <w:t>Artículo, sustentación, revisión del código por el grupo</w:t>
            </w:r>
          </w:p>
        </w:tc>
        <w:tc>
          <w:tcPr>
            <w:tcW w:w="2602" w:type="dxa"/>
            <w:tcMar>
              <w:top w:w="45" w:type="dxa"/>
              <w:left w:w="85" w:type="dxa"/>
              <w:bottom w:w="45" w:type="dxa"/>
              <w:right w:w="85" w:type="dxa"/>
            </w:tcMar>
          </w:tcPr>
          <w:p w14:paraId="1669D547" w14:textId="77777777" w:rsidR="0072126E" w:rsidRDefault="006F5887">
            <w:pPr>
              <w:pStyle w:val="Celda"/>
              <w:keepNext/>
            </w:pPr>
            <w:r>
              <w:rPr>
                <w:sz w:val="18"/>
                <w:szCs w:val="18"/>
              </w:rPr>
              <w:t>Este documento</w:t>
            </w:r>
          </w:p>
        </w:tc>
        <w:tc>
          <w:tcPr>
            <w:tcW w:w="1543" w:type="dxa"/>
            <w:tcMar>
              <w:top w:w="45" w:type="dxa"/>
              <w:left w:w="85" w:type="dxa"/>
              <w:bottom w:w="45" w:type="dxa"/>
              <w:right w:w="85" w:type="dxa"/>
            </w:tcMar>
          </w:tcPr>
          <w:p w14:paraId="7527D497" w14:textId="77777777" w:rsidR="0072126E" w:rsidRDefault="006F5887">
            <w:pPr>
              <w:pStyle w:val="Celda"/>
              <w:keepNext/>
            </w:pPr>
            <w:r>
              <w:rPr>
                <w:sz w:val="18"/>
                <w:szCs w:val="18"/>
              </w:rPr>
              <w:t>En curso</w:t>
            </w:r>
          </w:p>
        </w:tc>
      </w:tr>
    </w:tbl>
    <w:p w14:paraId="4D8286B8" w14:textId="77777777" w:rsidR="0072126E" w:rsidRDefault="006F5887">
      <w:pPr>
        <w:pStyle w:val="Notatabla"/>
      </w:pPr>
      <w:r>
        <w:rPr>
          <w:b/>
          <w:bCs/>
        </w:rPr>
        <w:t>Nota.</w:t>
      </w:r>
      <w:r>
        <w:t xml:space="preserve"> Las evidencias se encuentran en la carpeta </w:t>
      </w:r>
      <w:r>
        <w:rPr>
          <w:rFonts w:ascii="Liberation Mono" w:eastAsia="Liberation Mono" w:hAnsi="Liberation Mono" w:cs="Liberation Mono"/>
          <w:sz w:val="19"/>
          <w:szCs w:val="19"/>
        </w:rPr>
        <w:t>codigo/results/</w:t>
      </w:r>
      <w:r>
        <w:t>. El estado «Hecho» indica que existe una ejecución verificable; la autoría y la comprensión del código por cada integrante deben acreditarse aparte (sección 6.3).</w:t>
      </w:r>
    </w:p>
    <w:p w14:paraId="23772998" w14:textId="77777777" w:rsidR="0072126E" w:rsidRDefault="006F5887">
      <w:pPr>
        <w:pStyle w:val="Fuentetablatrasnota"/>
      </w:pPr>
      <w:r>
        <w:t>Elaboración propia.</w:t>
      </w:r>
    </w:p>
    <w:p w14:paraId="2D838383" w14:textId="77777777" w:rsidR="0072126E" w:rsidRDefault="006F5887">
      <w:pPr>
        <w:pStyle w:val="Ttulo2"/>
      </w:pPr>
      <w:r>
        <w:t>3.4 Diseño del experimento</w:t>
      </w:r>
    </w:p>
    <w:p w14:paraId="29590385" w14:textId="10F96966" w:rsidR="0072126E" w:rsidRDefault="006F5887">
      <w:pPr>
        <w:pStyle w:val="Cuerpo"/>
      </w:pPr>
      <w:r>
        <w:rPr>
          <w:b/>
          <w:bCs/>
        </w:rPr>
        <w:t>Particiones.</w:t>
      </w:r>
      <w:r>
        <w:t xml:space="preserve"> El corpus se dividió en entrenamiento (60 %), validación (20 %) y prueba (20 %) con estratificación por clase y agrupación por duplicados, con semilla 42. El grupo de un mensaje es su texto en minúsculas con los espacios colapsados; esta clave sólo se usa para agrupar y no altera el texto que ve el modelo. Primero, </w:t>
      </w:r>
      <w:r>
        <w:rPr>
          <w:rFonts w:ascii="Liberation Mono" w:eastAsia="Liberation Mono" w:hAnsi="Liberation Mono" w:cs="Liberation Mono"/>
          <w:sz w:val="19"/>
          <w:szCs w:val="19"/>
        </w:rPr>
        <w:t>StratifiedGroupKFold</w:t>
      </w:r>
      <w:r>
        <w:t xml:space="preserve"> con cinco pliegues separó la prueba (un pliegue); después, el mismo procedimiento con cuatro pliegues sobre el resto separó la validación. El código verifica que ningún grupo aparezca en dos particiones (Tabla </w:t>
      </w:r>
      <w:r>
        <w:fldChar w:fldCharType="begin"/>
      </w:r>
      <w:r>
        <w:instrText>REF _Reftab_particiones \h</w:instrText>
      </w:r>
      <w:r>
        <w:fldChar w:fldCharType="separate"/>
      </w:r>
      <w:r w:rsidR="00C36CE9">
        <w:rPr>
          <w:noProof/>
        </w:rPr>
        <w:t>9</w:t>
      </w:r>
      <w:r>
        <w:fldChar w:fldCharType="end"/>
      </w:r>
      <w:r>
        <w:t>).</w:t>
      </w:r>
    </w:p>
    <w:p w14:paraId="56E8D15E" w14:textId="41E6C173" w:rsidR="0072126E" w:rsidRDefault="006F5887">
      <w:pPr>
        <w:pStyle w:val="Cuerpo"/>
      </w:pPr>
      <w:r>
        <w:rPr>
          <w:b/>
          <w:bCs/>
        </w:rPr>
        <w:t>Variables y controles.</w:t>
      </w:r>
      <w:r>
        <w:t xml:space="preserve"> La Tabla </w:t>
      </w:r>
      <w:r>
        <w:fldChar w:fldCharType="begin"/>
      </w:r>
      <w:r>
        <w:instrText>REF _Reftab_variables \h</w:instrText>
      </w:r>
      <w:r>
        <w:fldChar w:fldCharType="separate"/>
      </w:r>
      <w:r w:rsidR="00C36CE9">
        <w:rPr>
          <w:noProof/>
        </w:rPr>
        <w:t>6</w:t>
      </w:r>
      <w:r>
        <w:fldChar w:fldCharType="end"/>
      </w:r>
      <w:r>
        <w:t xml:space="preserve"> resume los factores y las variables de respuesta. Se controlaron la versión del archivo (huella SHA-256), la semilla, las particiones, los pliegues internos —los mismos cinco para la búsqueda de hiperparámetros, las curvas de aprendizaje y la calibración— y la configuración del vectorizador, idéntica para ambos algoritmos.</w:t>
      </w:r>
    </w:p>
    <w:p w14:paraId="3CB4EB00" w14:textId="288E750C" w:rsidR="0072126E" w:rsidRDefault="006F5887">
      <w:pPr>
        <w:pStyle w:val="Rtulotabla"/>
        <w:keepNext/>
      </w:pPr>
      <w:r>
        <w:lastRenderedPageBreak/>
        <w:t xml:space="preserve">Tabla </w:t>
      </w:r>
      <w:bookmarkStart w:id="20" w:name="_Reftab_variables"/>
      <w:r>
        <w:fldChar w:fldCharType="begin"/>
      </w:r>
      <w:r>
        <w:instrText>SEQ Tabla \* ARABIC</w:instrText>
      </w:r>
      <w:r>
        <w:fldChar w:fldCharType="separate"/>
      </w:r>
      <w:r w:rsidR="00C36CE9">
        <w:rPr>
          <w:noProof/>
        </w:rPr>
        <w:t>6</w:t>
      </w:r>
      <w:r>
        <w:fldChar w:fldCharType="end"/>
      </w:r>
      <w:bookmarkEnd w:id="20"/>
    </w:p>
    <w:p w14:paraId="03A82F67" w14:textId="77777777" w:rsidR="0072126E" w:rsidRDefault="006F5887">
      <w:pPr>
        <w:pStyle w:val="Rtulottulo"/>
        <w:keepNext/>
        <w:spacing w:after="80"/>
      </w:pPr>
      <w:r>
        <w:t>Factores, controles y variables de respuesta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120"/>
        <w:gridCol w:w="1735"/>
        <w:gridCol w:w="5783"/>
      </w:tblGrid>
      <w:tr w:rsidR="0072126E" w14:paraId="36BF36BC" w14:textId="77777777">
        <w:trPr>
          <w:cantSplit/>
          <w:tblHeader/>
          <w:jc w:val="center"/>
        </w:trPr>
        <w:tc>
          <w:tcPr>
            <w:tcW w:w="212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62F3212" w14:textId="77777777" w:rsidR="0072126E" w:rsidRDefault="006F5887">
            <w:pPr>
              <w:pStyle w:val="Celdaencabezado"/>
            </w:pPr>
            <w:r>
              <w:t>Elemento</w:t>
            </w:r>
          </w:p>
        </w:tc>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BA0CA76" w14:textId="77777777" w:rsidR="0072126E" w:rsidRDefault="006F5887">
            <w:pPr>
              <w:pStyle w:val="Celdaencabezado"/>
            </w:pPr>
            <w:r>
              <w:t>Tipo</w:t>
            </w:r>
          </w:p>
        </w:tc>
        <w:tc>
          <w:tcPr>
            <w:tcW w:w="578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283D641" w14:textId="77777777" w:rsidR="0072126E" w:rsidRDefault="006F5887">
            <w:pPr>
              <w:pStyle w:val="Celdaencabezado"/>
            </w:pPr>
            <w:r>
              <w:t>Valores o definición</w:t>
            </w:r>
          </w:p>
        </w:tc>
      </w:tr>
      <w:tr w:rsidR="0072126E" w14:paraId="78D1D142" w14:textId="77777777">
        <w:trPr>
          <w:cantSplit/>
          <w:jc w:val="center"/>
        </w:trPr>
        <w:tc>
          <w:tcPr>
            <w:tcW w:w="2120" w:type="dxa"/>
            <w:tcMar>
              <w:top w:w="45" w:type="dxa"/>
              <w:left w:w="85" w:type="dxa"/>
              <w:bottom w:w="45" w:type="dxa"/>
              <w:right w:w="85" w:type="dxa"/>
            </w:tcMar>
          </w:tcPr>
          <w:p w14:paraId="60A389D6" w14:textId="77777777" w:rsidR="0072126E" w:rsidRDefault="006F5887">
            <w:pPr>
              <w:pStyle w:val="Celda"/>
              <w:keepNext/>
            </w:pPr>
            <w:r>
              <w:t>Algoritmo</w:t>
            </w:r>
          </w:p>
        </w:tc>
        <w:tc>
          <w:tcPr>
            <w:tcW w:w="1735" w:type="dxa"/>
            <w:tcMar>
              <w:top w:w="45" w:type="dxa"/>
              <w:left w:w="85" w:type="dxa"/>
              <w:bottom w:w="45" w:type="dxa"/>
              <w:right w:w="85" w:type="dxa"/>
            </w:tcMar>
          </w:tcPr>
          <w:p w14:paraId="7CEBB1C7" w14:textId="77777777" w:rsidR="0072126E" w:rsidRDefault="006F5887">
            <w:pPr>
              <w:pStyle w:val="Celda"/>
              <w:keepNext/>
            </w:pPr>
            <w:r>
              <w:t>Factor</w:t>
            </w:r>
          </w:p>
        </w:tc>
        <w:tc>
          <w:tcPr>
            <w:tcW w:w="5783" w:type="dxa"/>
            <w:tcMar>
              <w:top w:w="45" w:type="dxa"/>
              <w:left w:w="85" w:type="dxa"/>
              <w:bottom w:w="45" w:type="dxa"/>
              <w:right w:w="85" w:type="dxa"/>
            </w:tcMar>
          </w:tcPr>
          <w:p w14:paraId="791013BA" w14:textId="77777777" w:rsidR="0072126E" w:rsidRDefault="006F5887">
            <w:pPr>
              <w:pStyle w:val="Celda"/>
              <w:keepNext/>
            </w:pPr>
            <w:r>
              <w:t>Regresión logística (L-BFGS, L2) o SVM lineal (pérdida bisagra al cuadrado, L2)</w:t>
            </w:r>
          </w:p>
        </w:tc>
      </w:tr>
      <w:tr w:rsidR="0072126E" w14:paraId="07D9C21A" w14:textId="77777777">
        <w:trPr>
          <w:cantSplit/>
          <w:jc w:val="center"/>
        </w:trPr>
        <w:tc>
          <w:tcPr>
            <w:tcW w:w="2120" w:type="dxa"/>
            <w:tcMar>
              <w:top w:w="45" w:type="dxa"/>
              <w:left w:w="85" w:type="dxa"/>
              <w:bottom w:w="45" w:type="dxa"/>
              <w:right w:w="85" w:type="dxa"/>
            </w:tcMar>
          </w:tcPr>
          <w:p w14:paraId="2455D993" w14:textId="77777777" w:rsidR="0072126E" w:rsidRDefault="006F5887">
            <w:pPr>
              <w:pStyle w:val="Celda"/>
              <w:keepNext/>
            </w:pPr>
            <w:r>
              <w:t>C</w:t>
            </w:r>
          </w:p>
        </w:tc>
        <w:tc>
          <w:tcPr>
            <w:tcW w:w="1735" w:type="dxa"/>
            <w:tcMar>
              <w:top w:w="45" w:type="dxa"/>
              <w:left w:w="85" w:type="dxa"/>
              <w:bottom w:w="45" w:type="dxa"/>
              <w:right w:w="85" w:type="dxa"/>
            </w:tcMar>
          </w:tcPr>
          <w:p w14:paraId="0C8894FA" w14:textId="77777777" w:rsidR="0072126E" w:rsidRDefault="006F5887">
            <w:pPr>
              <w:pStyle w:val="Celda"/>
              <w:keepNext/>
            </w:pPr>
            <w:r>
              <w:t>Factor</w:t>
            </w:r>
          </w:p>
        </w:tc>
        <w:tc>
          <w:tcPr>
            <w:tcW w:w="5783" w:type="dxa"/>
            <w:tcMar>
              <w:top w:w="45" w:type="dxa"/>
              <w:left w:w="85" w:type="dxa"/>
              <w:bottom w:w="45" w:type="dxa"/>
              <w:right w:w="85" w:type="dxa"/>
            </w:tcMar>
          </w:tcPr>
          <w:p w14:paraId="6EC7F39D" w14:textId="77777777" w:rsidR="0072126E" w:rsidRDefault="006F5887">
            <w:pPr>
              <w:pStyle w:val="Celda"/>
              <w:keepNext/>
            </w:pPr>
            <w:r>
              <w:t>0.1, 1, 10</w:t>
            </w:r>
          </w:p>
        </w:tc>
      </w:tr>
      <w:tr w:rsidR="0072126E" w14:paraId="1AC43FED" w14:textId="77777777">
        <w:trPr>
          <w:cantSplit/>
          <w:jc w:val="center"/>
        </w:trPr>
        <w:tc>
          <w:tcPr>
            <w:tcW w:w="2120" w:type="dxa"/>
            <w:tcMar>
              <w:top w:w="45" w:type="dxa"/>
              <w:left w:w="85" w:type="dxa"/>
              <w:bottom w:w="45" w:type="dxa"/>
              <w:right w:w="85" w:type="dxa"/>
            </w:tcMar>
          </w:tcPr>
          <w:p w14:paraId="47F820DC" w14:textId="77777777" w:rsidR="0072126E" w:rsidRDefault="006F5887">
            <w:pPr>
              <w:pStyle w:val="Celda"/>
              <w:keepNext/>
            </w:pPr>
            <w:r>
              <w:t>n-gramas de palabras</w:t>
            </w:r>
          </w:p>
        </w:tc>
        <w:tc>
          <w:tcPr>
            <w:tcW w:w="1735" w:type="dxa"/>
            <w:tcMar>
              <w:top w:w="45" w:type="dxa"/>
              <w:left w:w="85" w:type="dxa"/>
              <w:bottom w:w="45" w:type="dxa"/>
              <w:right w:w="85" w:type="dxa"/>
            </w:tcMar>
          </w:tcPr>
          <w:p w14:paraId="1511615B" w14:textId="77777777" w:rsidR="0072126E" w:rsidRDefault="006F5887">
            <w:pPr>
              <w:pStyle w:val="Celda"/>
              <w:keepNext/>
            </w:pPr>
            <w:r>
              <w:t>Factor</w:t>
            </w:r>
          </w:p>
        </w:tc>
        <w:tc>
          <w:tcPr>
            <w:tcW w:w="5783" w:type="dxa"/>
            <w:tcMar>
              <w:top w:w="45" w:type="dxa"/>
              <w:left w:w="85" w:type="dxa"/>
              <w:bottom w:w="45" w:type="dxa"/>
              <w:right w:w="85" w:type="dxa"/>
            </w:tcMar>
          </w:tcPr>
          <w:p w14:paraId="56D093D5" w14:textId="77777777" w:rsidR="0072126E" w:rsidRDefault="006F5887">
            <w:pPr>
              <w:pStyle w:val="Celda"/>
              <w:keepNext/>
            </w:pPr>
            <w:r>
              <w:t>(1, 1) unigramas o (1, 2) unigramas y bigramas</w:t>
            </w:r>
          </w:p>
        </w:tc>
      </w:tr>
      <w:tr w:rsidR="0072126E" w14:paraId="1A843277" w14:textId="77777777">
        <w:trPr>
          <w:cantSplit/>
          <w:jc w:val="center"/>
        </w:trPr>
        <w:tc>
          <w:tcPr>
            <w:tcW w:w="2120" w:type="dxa"/>
            <w:tcMar>
              <w:top w:w="45" w:type="dxa"/>
              <w:left w:w="85" w:type="dxa"/>
              <w:bottom w:w="45" w:type="dxa"/>
              <w:right w:w="85" w:type="dxa"/>
            </w:tcMar>
          </w:tcPr>
          <w:p w14:paraId="75D53000" w14:textId="77777777" w:rsidR="0072126E" w:rsidRDefault="006F5887">
            <w:pPr>
              <w:pStyle w:val="Celda"/>
              <w:keepNext/>
            </w:pPr>
            <w:r>
              <w:t>Umbral τ</w:t>
            </w:r>
          </w:p>
        </w:tc>
        <w:tc>
          <w:tcPr>
            <w:tcW w:w="1735" w:type="dxa"/>
            <w:tcMar>
              <w:top w:w="45" w:type="dxa"/>
              <w:left w:w="85" w:type="dxa"/>
              <w:bottom w:w="45" w:type="dxa"/>
              <w:right w:w="85" w:type="dxa"/>
            </w:tcMar>
          </w:tcPr>
          <w:p w14:paraId="0E9F6617" w14:textId="77777777" w:rsidR="0072126E" w:rsidRDefault="006F5887">
            <w:pPr>
              <w:pStyle w:val="Celda"/>
              <w:keepNext/>
            </w:pPr>
            <w:r>
              <w:t>Factor</w:t>
            </w:r>
          </w:p>
        </w:tc>
        <w:tc>
          <w:tcPr>
            <w:tcW w:w="5783" w:type="dxa"/>
            <w:tcMar>
              <w:top w:w="45" w:type="dxa"/>
              <w:left w:w="85" w:type="dxa"/>
              <w:bottom w:w="45" w:type="dxa"/>
              <w:right w:w="85" w:type="dxa"/>
            </w:tcMar>
          </w:tcPr>
          <w:p w14:paraId="141C3E06" w14:textId="77777777" w:rsidR="0072126E" w:rsidRDefault="006F5887">
            <w:pPr>
              <w:pStyle w:val="Celda"/>
              <w:keepNext/>
            </w:pPr>
            <w:r>
              <w:t>0.50, 0.60, 0.70, 0.80, 0.90, 0.95</w:t>
            </w:r>
          </w:p>
        </w:tc>
      </w:tr>
      <w:tr w:rsidR="0072126E" w14:paraId="77A1E878" w14:textId="77777777">
        <w:trPr>
          <w:cantSplit/>
          <w:jc w:val="center"/>
        </w:trPr>
        <w:tc>
          <w:tcPr>
            <w:tcW w:w="2120" w:type="dxa"/>
            <w:tcMar>
              <w:top w:w="45" w:type="dxa"/>
              <w:left w:w="85" w:type="dxa"/>
              <w:bottom w:w="45" w:type="dxa"/>
              <w:right w:w="85" w:type="dxa"/>
            </w:tcMar>
          </w:tcPr>
          <w:p w14:paraId="5C90C13E" w14:textId="77777777" w:rsidR="0072126E" w:rsidRDefault="006F5887">
            <w:pPr>
              <w:pStyle w:val="Celda"/>
              <w:keepNext/>
            </w:pPr>
            <w:r>
              <w:t>Vectorizador</w:t>
            </w:r>
          </w:p>
        </w:tc>
        <w:tc>
          <w:tcPr>
            <w:tcW w:w="1735" w:type="dxa"/>
            <w:tcMar>
              <w:top w:w="45" w:type="dxa"/>
              <w:left w:w="85" w:type="dxa"/>
              <w:bottom w:w="45" w:type="dxa"/>
              <w:right w:w="85" w:type="dxa"/>
            </w:tcMar>
          </w:tcPr>
          <w:p w14:paraId="38524256" w14:textId="77777777" w:rsidR="0072126E" w:rsidRDefault="006F5887">
            <w:pPr>
              <w:pStyle w:val="Celda"/>
              <w:keepNext/>
            </w:pPr>
            <w:r>
              <w:t>Control</w:t>
            </w:r>
          </w:p>
        </w:tc>
        <w:tc>
          <w:tcPr>
            <w:tcW w:w="5783" w:type="dxa"/>
            <w:tcMar>
              <w:top w:w="45" w:type="dxa"/>
              <w:left w:w="85" w:type="dxa"/>
              <w:bottom w:w="45" w:type="dxa"/>
              <w:right w:w="85" w:type="dxa"/>
            </w:tcMar>
          </w:tcPr>
          <w:p w14:paraId="46C7BCC7" w14:textId="77777777" w:rsidR="0072126E" w:rsidRDefault="006F5887">
            <w:pPr>
              <w:pStyle w:val="Celda"/>
              <w:keepNext/>
            </w:pPr>
            <w:r>
              <w:t xml:space="preserve">TF-IDF, minúsculas, IDF suavizado, norma L2, </w:t>
            </w:r>
            <w:r>
              <w:rPr>
                <w:rFonts w:ascii="Liberation Mono" w:eastAsia="Liberation Mono" w:hAnsi="Liberation Mono" w:cs="Liberation Mono"/>
                <w:sz w:val="16"/>
                <w:szCs w:val="16"/>
              </w:rPr>
              <w:t>min_df</w:t>
            </w:r>
            <w:r>
              <w:t xml:space="preserve"> = 1, sin eliminación de palabras vacías</w:t>
            </w:r>
          </w:p>
        </w:tc>
      </w:tr>
      <w:tr w:rsidR="0072126E" w14:paraId="409C263A" w14:textId="77777777">
        <w:trPr>
          <w:cantSplit/>
          <w:jc w:val="center"/>
        </w:trPr>
        <w:tc>
          <w:tcPr>
            <w:tcW w:w="2120" w:type="dxa"/>
            <w:tcMar>
              <w:top w:w="45" w:type="dxa"/>
              <w:left w:w="85" w:type="dxa"/>
              <w:bottom w:w="45" w:type="dxa"/>
              <w:right w:w="85" w:type="dxa"/>
            </w:tcMar>
          </w:tcPr>
          <w:p w14:paraId="19603D0E" w14:textId="77777777" w:rsidR="0072126E" w:rsidRDefault="006F5887">
            <w:pPr>
              <w:pStyle w:val="Celda"/>
              <w:keepNext/>
            </w:pPr>
            <w:r>
              <w:t>Partición y semilla</w:t>
            </w:r>
          </w:p>
        </w:tc>
        <w:tc>
          <w:tcPr>
            <w:tcW w:w="1735" w:type="dxa"/>
            <w:tcMar>
              <w:top w:w="45" w:type="dxa"/>
              <w:left w:w="85" w:type="dxa"/>
              <w:bottom w:w="45" w:type="dxa"/>
              <w:right w:w="85" w:type="dxa"/>
            </w:tcMar>
          </w:tcPr>
          <w:p w14:paraId="1C13067F" w14:textId="77777777" w:rsidR="0072126E" w:rsidRDefault="006F5887">
            <w:pPr>
              <w:pStyle w:val="Celda"/>
              <w:keepNext/>
            </w:pPr>
            <w:r>
              <w:t>Control</w:t>
            </w:r>
          </w:p>
        </w:tc>
        <w:tc>
          <w:tcPr>
            <w:tcW w:w="5783" w:type="dxa"/>
            <w:tcMar>
              <w:top w:w="45" w:type="dxa"/>
              <w:left w:w="85" w:type="dxa"/>
              <w:bottom w:w="45" w:type="dxa"/>
              <w:right w:w="85" w:type="dxa"/>
            </w:tcMar>
          </w:tcPr>
          <w:p w14:paraId="20ED09C2" w14:textId="77777777" w:rsidR="0072126E" w:rsidRDefault="006F5887">
            <w:pPr>
              <w:pStyle w:val="Celda"/>
              <w:keepNext/>
            </w:pPr>
            <w:r>
              <w:t>60/20/20 estratificada y agrupada; semilla 42; mismos cinco pliegues internos</w:t>
            </w:r>
          </w:p>
        </w:tc>
      </w:tr>
      <w:tr w:rsidR="0072126E" w14:paraId="4D53A637" w14:textId="77777777">
        <w:trPr>
          <w:cantSplit/>
          <w:jc w:val="center"/>
        </w:trPr>
        <w:tc>
          <w:tcPr>
            <w:tcW w:w="2120" w:type="dxa"/>
            <w:tcMar>
              <w:top w:w="45" w:type="dxa"/>
              <w:left w:w="85" w:type="dxa"/>
              <w:bottom w:w="45" w:type="dxa"/>
              <w:right w:w="85" w:type="dxa"/>
            </w:tcMar>
          </w:tcPr>
          <w:p w14:paraId="4173553D" w14:textId="77777777" w:rsidR="0072126E" w:rsidRDefault="006F5887">
            <w:pPr>
              <w:pStyle w:val="Celda"/>
              <w:keepNext/>
            </w:pPr>
            <w:r>
              <w:t>Desempeño binario</w:t>
            </w:r>
          </w:p>
        </w:tc>
        <w:tc>
          <w:tcPr>
            <w:tcW w:w="1735" w:type="dxa"/>
            <w:tcMar>
              <w:top w:w="45" w:type="dxa"/>
              <w:left w:w="85" w:type="dxa"/>
              <w:bottom w:w="45" w:type="dxa"/>
              <w:right w:w="85" w:type="dxa"/>
            </w:tcMar>
          </w:tcPr>
          <w:p w14:paraId="0099DAA8" w14:textId="77777777" w:rsidR="0072126E" w:rsidRDefault="006F5887">
            <w:pPr>
              <w:pStyle w:val="Celda"/>
              <w:keepNext/>
            </w:pPr>
            <w:r>
              <w:t>Respuesta</w:t>
            </w:r>
          </w:p>
        </w:tc>
        <w:tc>
          <w:tcPr>
            <w:tcW w:w="5783" w:type="dxa"/>
            <w:tcMar>
              <w:top w:w="45" w:type="dxa"/>
              <w:left w:w="85" w:type="dxa"/>
              <w:bottom w:w="45" w:type="dxa"/>
              <w:right w:w="85" w:type="dxa"/>
            </w:tcMar>
          </w:tcPr>
          <w:p w14:paraId="29661C2D" w14:textId="77777777" w:rsidR="0072126E" w:rsidRDefault="006F5887">
            <w:pPr>
              <w:pStyle w:val="Celda"/>
              <w:keepNext/>
            </w:pPr>
            <w:r>
              <w:t xml:space="preserve">Precision, recall y F1 de spam; matriz de confusión; FP; FN; </w:t>
            </w:r>
            <w:r>
              <w:rPr>
                <w:i/>
                <w:iCs/>
              </w:rPr>
              <w:t>accuracy</w:t>
            </w:r>
            <w:r>
              <w:t xml:space="preserve"> complementaria</w:t>
            </w:r>
          </w:p>
        </w:tc>
      </w:tr>
      <w:tr w:rsidR="0072126E" w14:paraId="3B752878" w14:textId="77777777">
        <w:trPr>
          <w:cantSplit/>
          <w:jc w:val="center"/>
        </w:trPr>
        <w:tc>
          <w:tcPr>
            <w:tcW w:w="2120" w:type="dxa"/>
            <w:tcMar>
              <w:top w:w="45" w:type="dxa"/>
              <w:left w:w="85" w:type="dxa"/>
              <w:bottom w:w="45" w:type="dxa"/>
              <w:right w:w="85" w:type="dxa"/>
            </w:tcMar>
          </w:tcPr>
          <w:p w14:paraId="1D1C7658" w14:textId="77777777" w:rsidR="0072126E" w:rsidRDefault="006F5887">
            <w:pPr>
              <w:pStyle w:val="Celda"/>
              <w:keepNext/>
            </w:pPr>
            <w:r>
              <w:t>Calibración</w:t>
            </w:r>
          </w:p>
        </w:tc>
        <w:tc>
          <w:tcPr>
            <w:tcW w:w="1735" w:type="dxa"/>
            <w:tcMar>
              <w:top w:w="45" w:type="dxa"/>
              <w:left w:w="85" w:type="dxa"/>
              <w:bottom w:w="45" w:type="dxa"/>
              <w:right w:w="85" w:type="dxa"/>
            </w:tcMar>
          </w:tcPr>
          <w:p w14:paraId="67F4CE68" w14:textId="77777777" w:rsidR="0072126E" w:rsidRDefault="006F5887">
            <w:pPr>
              <w:pStyle w:val="Celda"/>
              <w:keepNext/>
            </w:pPr>
            <w:r>
              <w:t>Respuesta</w:t>
            </w:r>
          </w:p>
        </w:tc>
        <w:tc>
          <w:tcPr>
            <w:tcW w:w="5783" w:type="dxa"/>
            <w:tcMar>
              <w:top w:w="45" w:type="dxa"/>
              <w:left w:w="85" w:type="dxa"/>
              <w:bottom w:w="45" w:type="dxa"/>
              <w:right w:w="85" w:type="dxa"/>
            </w:tcMar>
          </w:tcPr>
          <w:p w14:paraId="359F4DB7" w14:textId="77777777" w:rsidR="0072126E" w:rsidRDefault="006F5887">
            <w:pPr>
              <w:pStyle w:val="Celda"/>
              <w:keepNext/>
            </w:pPr>
            <w:r>
              <w:t>Brier, pérdida logarítmica, ECE (10 intervalos sobre la confianza)</w:t>
            </w:r>
          </w:p>
        </w:tc>
      </w:tr>
      <w:tr w:rsidR="0072126E" w14:paraId="3526671A" w14:textId="77777777">
        <w:trPr>
          <w:cantSplit/>
          <w:jc w:val="center"/>
        </w:trPr>
        <w:tc>
          <w:tcPr>
            <w:tcW w:w="2120" w:type="dxa"/>
            <w:tcMar>
              <w:top w:w="45" w:type="dxa"/>
              <w:left w:w="85" w:type="dxa"/>
              <w:bottom w:w="45" w:type="dxa"/>
              <w:right w:w="85" w:type="dxa"/>
            </w:tcMar>
          </w:tcPr>
          <w:p w14:paraId="189E45E8" w14:textId="77777777" w:rsidR="0072126E" w:rsidRDefault="006F5887">
            <w:pPr>
              <w:pStyle w:val="Celda"/>
              <w:keepNext/>
            </w:pPr>
            <w:r>
              <w:t>Desempeño selectivo</w:t>
            </w:r>
          </w:p>
        </w:tc>
        <w:tc>
          <w:tcPr>
            <w:tcW w:w="1735" w:type="dxa"/>
            <w:tcMar>
              <w:top w:w="45" w:type="dxa"/>
              <w:left w:w="85" w:type="dxa"/>
              <w:bottom w:w="45" w:type="dxa"/>
              <w:right w:w="85" w:type="dxa"/>
            </w:tcMar>
          </w:tcPr>
          <w:p w14:paraId="0AECA59C" w14:textId="77777777" w:rsidR="0072126E" w:rsidRDefault="006F5887">
            <w:pPr>
              <w:pStyle w:val="Celda"/>
              <w:keepNext/>
            </w:pPr>
            <w:r>
              <w:t>Respuesta</w:t>
            </w:r>
          </w:p>
        </w:tc>
        <w:tc>
          <w:tcPr>
            <w:tcW w:w="5783" w:type="dxa"/>
            <w:tcMar>
              <w:top w:w="45" w:type="dxa"/>
              <w:left w:w="85" w:type="dxa"/>
              <w:bottom w:w="45" w:type="dxa"/>
              <w:right w:w="85" w:type="dxa"/>
            </w:tcMar>
          </w:tcPr>
          <w:p w14:paraId="3399FA5C" w14:textId="77777777" w:rsidR="0072126E" w:rsidRDefault="006F5887">
            <w:pPr>
              <w:pStyle w:val="Celda"/>
              <w:keepNext/>
            </w:pPr>
            <w:r>
              <w:t>Cobertura, tasa de revisión, error entre aceptados, métricas por clase y distribución del subconjunto aceptado</w:t>
            </w:r>
          </w:p>
        </w:tc>
      </w:tr>
    </w:tbl>
    <w:p w14:paraId="1D4E1575" w14:textId="77777777" w:rsidR="0072126E" w:rsidRDefault="006F5887">
      <w:pPr>
        <w:pStyle w:val="Fuentetabla"/>
      </w:pPr>
      <w:r>
        <w:t>Elaboración propia.</w:t>
      </w:r>
    </w:p>
    <w:p w14:paraId="5799E825" w14:textId="77777777" w:rsidR="0072126E" w:rsidRDefault="006F5887">
      <w:pPr>
        <w:pStyle w:val="Cuerpo"/>
      </w:pPr>
      <w:r>
        <w:rPr>
          <w:b/>
          <w:bCs/>
        </w:rPr>
        <w:t>Candidatos y selección.</w:t>
      </w:r>
      <w:r>
        <w:t xml:space="preserve"> Se evaluaron doce configuraciones: dos algoritmos por tres valores de C por dos rangos de n-gramas. Para cada algoritmo, la configuración con mayor F1 de spam medio en la validación cruzada agrupada de cinco pliegues dentro del entrenamiento se reajustó sobre todo el entrenamiento. Como el vectorizador forma parte del </w:t>
      </w:r>
      <w:r>
        <w:rPr>
          <w:i/>
          <w:iCs/>
        </w:rPr>
        <w:t>pipeline</w:t>
      </w:r>
      <w:r>
        <w:t>, su vocabulario y sus pesos IDF se aprendieron de nuevo en cada pliegue.</w:t>
      </w:r>
    </w:p>
    <w:p w14:paraId="466BA796" w14:textId="77777777" w:rsidR="0072126E" w:rsidRDefault="006F5887">
      <w:pPr>
        <w:pStyle w:val="Cuerpo"/>
      </w:pPr>
      <w:r>
        <w:rPr>
          <w:b/>
          <w:bCs/>
        </w:rPr>
        <w:t>Calibración.</w:t>
      </w:r>
      <w:r>
        <w:t xml:space="preserve"> La regresión logística usa sus probabilidades nativas. La SVM se calibró con la sigmoide de Platt mediante </w:t>
      </w:r>
      <w:r>
        <w:rPr>
          <w:rFonts w:ascii="Liberation Mono" w:eastAsia="Liberation Mono" w:hAnsi="Liberation Mono" w:cs="Liberation Mono"/>
          <w:sz w:val="19"/>
          <w:szCs w:val="19"/>
        </w:rPr>
        <w:t>CalibratedClassifierCV</w:t>
      </w:r>
      <w:r>
        <w:t xml:space="preserve"> con los cinco pliegues agrupados del entrenamiento: cada SVM se ajustó en cuatro pliegues, su sigmoide en el pliegue excluido, y la predicción promedia los cinco modelos. La validación no intervino en ningún ajuste; se usó para medir la calibración (Brier, pérdida logarítmica y ECE) y para decidir.</w:t>
      </w:r>
    </w:p>
    <w:p w14:paraId="2B08FEA9" w14:textId="77777777" w:rsidR="0072126E" w:rsidRDefault="006F5887">
      <w:pPr>
        <w:pStyle w:val="Cuerpo"/>
      </w:pPr>
      <w:r>
        <w:rPr>
          <w:b/>
          <w:bCs/>
        </w:rPr>
        <w:t>Decisiones en validación.</w:t>
      </w:r>
      <w:r>
        <w:t xml:space="preserve"> (1) Modelo: mayor F1 de spam con umbral 0.5; si la diferencia era menor que 0.005, se elegiría el de menor Brier y, de persistir el empate, la regresión logística. (2) Umbral: entre los τ con error entre aceptados ≤ 1 % y tasa de revisión ≤ 15 %, el de mayor cobertura (empate: menor τ); si ninguno cumplía, se elegiría el de menor error con revisión ≤ 15 %. Ambas reglas se escribieron en el código antes de ejecutarlo.</w:t>
      </w:r>
    </w:p>
    <w:p w14:paraId="131E52B8" w14:textId="77777777" w:rsidR="0072126E" w:rsidRDefault="006F5887">
      <w:pPr>
        <w:pStyle w:val="Cuerpo"/>
      </w:pPr>
      <w:r>
        <w:rPr>
          <w:b/>
          <w:bCs/>
        </w:rPr>
        <w:t>Congelamiento y evaluación final.</w:t>
      </w:r>
      <w:r>
        <w:t xml:space="preserve"> Tras las decisiones, el notebook guarda el </w:t>
      </w:r>
      <w:r>
        <w:rPr>
          <w:i/>
          <w:iCs/>
        </w:rPr>
        <w:t>pipeline</w:t>
      </w:r>
      <w:r>
        <w:t xml:space="preserve"> entrenado sólo con el entrenamiento y τ en un archivo Joblib, junto con </w:t>
      </w:r>
      <w:r>
        <w:rPr>
          <w:rFonts w:ascii="Liberation Mono" w:eastAsia="Liberation Mono" w:hAnsi="Liberation Mono" w:cs="Liberation Mono"/>
          <w:sz w:val="19"/>
          <w:szCs w:val="19"/>
        </w:rPr>
        <w:t>decisiones_congeladas.json</w:t>
      </w:r>
      <w:r>
        <w:t xml:space="preserve">, que registra el modelo, los hiperparámetros, τ, las metas y la huella SHA-256 del artefacto. Sólo entonces se carga el artefacto desde disco y se evalúa la prueba. Se calcularon intervalos de confianza al 95 % por percentiles de 2000 remuestreos </w:t>
      </w:r>
      <w:r>
        <w:rPr>
          <w:i/>
          <w:iCs/>
        </w:rPr>
        <w:t>bootstrap</w:t>
      </w:r>
      <w:r>
        <w:t xml:space="preserve"> de los mensajes de prueba (semilla 42). Como análisis de sensibilidad, se repitieron las métricas sobre la prueba sin duplicados internos. La tabla de todos los τ en prueba es descriptiva y no se usó para elegir. El sistema con «revisión ideal» —el revisor asigna la etiqueta del corpus— es una simulación y una cota optimista, no una prueba con usuarios.</w:t>
      </w:r>
    </w:p>
    <w:p w14:paraId="0D580E99" w14:textId="66438062" w:rsidR="0072126E" w:rsidRDefault="006F5887">
      <w:pPr>
        <w:pStyle w:val="Cuerpo"/>
      </w:pPr>
      <w:r>
        <w:rPr>
          <w:b/>
          <w:bCs/>
        </w:rPr>
        <w:t>Reproducibilidad.</w:t>
      </w:r>
      <w:r>
        <w:t xml:space="preserve"> La Figura </w:t>
      </w:r>
      <w:r>
        <w:fldChar w:fldCharType="begin"/>
      </w:r>
      <w:r>
        <w:instrText>REF _Reffig_protocolo \h</w:instrText>
      </w:r>
      <w:r>
        <w:fldChar w:fldCharType="separate"/>
      </w:r>
      <w:r w:rsidR="00C36CE9">
        <w:rPr>
          <w:noProof/>
        </w:rPr>
        <w:t>1</w:t>
      </w:r>
      <w:r>
        <w:fldChar w:fldCharType="end"/>
      </w:r>
      <w:r>
        <w:t xml:space="preserve"> resume el protocolo. El notebook se ejecutó de principio a fin tres veces durante la sesión de trabajo: la primera produjo los resultados y las otras dos, motivadas sólo por correcciones de figuras, reprodujeron métricas de prueba idénticas (comparación automática de los archivos JSON) y el mismo artefacto (SHA-256 </w:t>
      </w:r>
      <w:r>
        <w:rPr>
          <w:rFonts w:ascii="Liberation Mono" w:eastAsia="Liberation Mono" w:hAnsi="Liberation Mono" w:cs="Liberation Mono"/>
          <w:sz w:val="19"/>
          <w:szCs w:val="19"/>
        </w:rPr>
        <w:t>de87978…5482705</w:t>
      </w:r>
      <w:r>
        <w:t>). Ninguna decisión se modificó después de la primera evaluación de la prueba.</w:t>
      </w:r>
    </w:p>
    <w:p w14:paraId="0634CE70" w14:textId="77777777" w:rsidR="0072126E" w:rsidRDefault="006F5887">
      <w:pPr>
        <w:pStyle w:val="Figura"/>
        <w:keepNext/>
        <w:keepLines/>
      </w:pPr>
      <w:r>
        <w:rPr>
          <w:noProof/>
        </w:rPr>
        <w:lastRenderedPageBreak/>
        <w:drawing>
          <wp:inline distT="0" distB="0" distL="0" distR="0" wp14:anchorId="361C3F7F" wp14:editId="74BCB04B">
            <wp:extent cx="4029075" cy="4962525"/>
            <wp:effectExtent l="0" t="0" r="0" b="0"/>
            <wp:docPr id="1" name="protocolo" descr="Protocolo experimental implementado" title="Protocolo experimental implemen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9075" cy="4962525"/>
                    </a:xfrm>
                    <a:prstGeom prst="rect">
                      <a:avLst/>
                    </a:prstGeom>
                  </pic:spPr>
                </pic:pic>
              </a:graphicData>
            </a:graphic>
          </wp:inline>
        </w:drawing>
      </w:r>
    </w:p>
    <w:p w14:paraId="32E063C6" w14:textId="68DC79AE" w:rsidR="0072126E" w:rsidRDefault="006F5887">
      <w:pPr>
        <w:pStyle w:val="Rtulonmero"/>
        <w:keepNext/>
      </w:pPr>
      <w:r>
        <w:t xml:space="preserve">Figura </w:t>
      </w:r>
      <w:bookmarkStart w:id="21" w:name="_Reffig_protocolo"/>
      <w:r>
        <w:fldChar w:fldCharType="begin"/>
      </w:r>
      <w:r>
        <w:instrText>SEQ Figura \* ARABIC</w:instrText>
      </w:r>
      <w:r>
        <w:fldChar w:fldCharType="separate"/>
      </w:r>
      <w:r w:rsidR="00C36CE9">
        <w:rPr>
          <w:noProof/>
        </w:rPr>
        <w:t>1</w:t>
      </w:r>
      <w:r>
        <w:fldChar w:fldCharType="end"/>
      </w:r>
      <w:bookmarkEnd w:id="21"/>
    </w:p>
    <w:p w14:paraId="65606889" w14:textId="77777777" w:rsidR="0072126E" w:rsidRDefault="006F5887">
      <w:pPr>
        <w:pStyle w:val="Rtulottulo"/>
        <w:keepNext/>
      </w:pPr>
      <w:r>
        <w:t>Protocolo experimental implementado</w:t>
      </w:r>
    </w:p>
    <w:p w14:paraId="3E974628" w14:textId="77777777" w:rsidR="0072126E" w:rsidRDefault="006F5887">
      <w:pPr>
        <w:pStyle w:val="Fuentefigura"/>
      </w:pPr>
      <w:r>
        <w:t xml:space="preserve">Elaboración propia. Diagrama conceptual; las cifras de los nodos 1 y 2 proceden de </w:t>
      </w:r>
      <w:r>
        <w:rPr>
          <w:rFonts w:ascii="Liberation Mono" w:eastAsia="Liberation Mono" w:hAnsi="Liberation Mono" w:cs="Liberation Mono"/>
        </w:rPr>
        <w:t>diagnostico_dataset.json</w:t>
      </w:r>
      <w:r>
        <w:t xml:space="preserve"> y </w:t>
      </w:r>
      <w:r>
        <w:rPr>
          <w:rFonts w:ascii="Liberation Mono" w:eastAsia="Liberation Mono" w:hAnsi="Liberation Mono" w:cs="Liberation Mono"/>
        </w:rPr>
        <w:t>particiones_resumen.csv</w:t>
      </w:r>
      <w:r>
        <w:t>.</w:t>
      </w:r>
    </w:p>
    <w:p w14:paraId="4C6B4612" w14:textId="77777777" w:rsidR="0072126E" w:rsidRDefault="006F5887">
      <w:pPr>
        <w:pStyle w:val="Ttulo2"/>
      </w:pPr>
      <w:r>
        <w:t>3.5 Dataset y preparación de datos</w:t>
      </w:r>
    </w:p>
    <w:p w14:paraId="4A6BFCB3" w14:textId="77777777" w:rsidR="0072126E" w:rsidRDefault="006F5887">
      <w:pPr>
        <w:pStyle w:val="Cuerpo"/>
      </w:pPr>
      <w:r>
        <w:rPr>
          <w:b/>
          <w:bCs/>
        </w:rPr>
        <w:t>Origen y licencia.</w:t>
      </w:r>
      <w:r>
        <w:t xml:space="preserve"> Se usó el SMS Spam Collection publicado en el UCI Machine Learning Repository (Almeida y Hidalgo, 2011), DOI 10.24432/C5CC84, con licencia Creative Commons Atribución 4.0 Internacional según la ficha del repositorio, donado el 21 de junio de 2012. El artículo de origen del corpus (Almeida et al., 2011) se cita como fuente de los datos y no como antecedente, por su antigüedad. El ZIP oficial (203 415 bytes; SHA-256 </w:t>
      </w:r>
      <w:r>
        <w:rPr>
          <w:rFonts w:ascii="Liberation Mono" w:eastAsia="Liberation Mono" w:hAnsi="Liberation Mono" w:cs="Liberation Mono"/>
          <w:sz w:val="19"/>
          <w:szCs w:val="19"/>
        </w:rPr>
        <w:t>1587ea43…99963ce3</w:t>
      </w:r>
      <w:r>
        <w:t xml:space="preserve">) fue descargado por el grupo desde la página de UCI y contiene el archivo </w:t>
      </w:r>
      <w:r>
        <w:rPr>
          <w:rFonts w:ascii="Liberation Mono" w:eastAsia="Liberation Mono" w:hAnsi="Liberation Mono" w:cs="Liberation Mono"/>
          <w:sz w:val="19"/>
          <w:szCs w:val="19"/>
        </w:rPr>
        <w:t>SMSSpamCollection</w:t>
      </w:r>
      <w:r>
        <w:t xml:space="preserve">, con fecha del 15 de marzo de 2011, y un </w:t>
      </w:r>
      <w:r>
        <w:rPr>
          <w:rFonts w:ascii="Liberation Mono" w:eastAsia="Liberation Mono" w:hAnsi="Liberation Mono" w:cs="Liberation Mono"/>
          <w:sz w:val="19"/>
          <w:szCs w:val="19"/>
        </w:rPr>
        <w:t>readme</w:t>
      </w:r>
      <w:r>
        <w:t xml:space="preserve"> que lo identifica como «SMS Spam Collection v.1». Según ese documento, los mensajes proceden del foro británico Grumbletext (425 spam), de la tesis de Caroline Tagg (450 legítimos), del NUS SMS Corpus de Singapur (3375 legítimos) y del SMS Spam Corpus v.0.1 Big (1002 legítimos y 322 spam).</w:t>
      </w:r>
    </w:p>
    <w:p w14:paraId="2BCA48E7" w14:textId="57D54005" w:rsidR="0072126E" w:rsidRDefault="006F5887">
      <w:pPr>
        <w:pStyle w:val="Cuerpo"/>
      </w:pPr>
      <w:r>
        <w:rPr>
          <w:b/>
          <w:bCs/>
        </w:rPr>
        <w:t>Estructura.</w:t>
      </w:r>
      <w:r>
        <w:t xml:space="preserve"> Es un archivo de texto UTF-8 sin encabezado, con una línea por mensaje y dos campos separados por tabulador: la etiqueta y el texto bruto (Tabla </w:t>
      </w:r>
      <w:r>
        <w:fldChar w:fldCharType="begin"/>
      </w:r>
      <w:r>
        <w:instrText>REF _Reftab_diccionario \h</w:instrText>
      </w:r>
      <w:r>
        <w:fldChar w:fldCharType="separate"/>
      </w:r>
      <w:r w:rsidR="00C36CE9">
        <w:rPr>
          <w:noProof/>
        </w:rPr>
        <w:t>7</w:t>
      </w:r>
      <w:r>
        <w:fldChar w:fldCharType="end"/>
      </w:r>
      <w:r>
        <w:t xml:space="preserve">). Una decisión de lectura resultó crítica: con el comillado por defecto de pandas, las comillas dobles internas de algunos mensajes fusionan líneas y se obtienen 5572 filas en lugar de 5574; por eso el lector usa </w:t>
      </w:r>
      <w:r>
        <w:rPr>
          <w:rFonts w:ascii="Liberation Mono" w:eastAsia="Liberation Mono" w:hAnsi="Liberation Mono" w:cs="Liberation Mono"/>
          <w:sz w:val="19"/>
          <w:szCs w:val="19"/>
        </w:rPr>
        <w:t>csv.QUOTE_NONE</w:t>
      </w:r>
      <w:r>
        <w:t xml:space="preserve"> y comprueba la cantidad de filas. Esta diferencia coincide con el tamaño que informan los estudios que usan la versión de Kaggle del corpus (Abdel-Jaber, 2025).</w:t>
      </w:r>
    </w:p>
    <w:p w14:paraId="0A5B92A6" w14:textId="2670127A" w:rsidR="0072126E" w:rsidRDefault="006F5887">
      <w:pPr>
        <w:pStyle w:val="Rtulotabla"/>
        <w:keepNext/>
      </w:pPr>
      <w:r>
        <w:lastRenderedPageBreak/>
        <w:t xml:space="preserve">Tabla </w:t>
      </w:r>
      <w:bookmarkStart w:id="22" w:name="_Reftab_diccionario"/>
      <w:r>
        <w:fldChar w:fldCharType="begin"/>
      </w:r>
      <w:r>
        <w:instrText>SEQ Tabla \* ARABIC</w:instrText>
      </w:r>
      <w:r>
        <w:fldChar w:fldCharType="separate"/>
      </w:r>
      <w:r w:rsidR="00C36CE9">
        <w:rPr>
          <w:noProof/>
        </w:rPr>
        <w:t>7</w:t>
      </w:r>
      <w:r>
        <w:fldChar w:fldCharType="end"/>
      </w:r>
      <w:bookmarkEnd w:id="22"/>
    </w:p>
    <w:p w14:paraId="76159DC7" w14:textId="77777777" w:rsidR="0072126E" w:rsidRDefault="006F5887">
      <w:pPr>
        <w:pStyle w:val="Rtulottulo"/>
        <w:keepNext/>
        <w:spacing w:after="80"/>
      </w:pPr>
      <w:r>
        <w:t>Diccionario de datos del corpus y de las variables derivadas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542"/>
        <w:gridCol w:w="1349"/>
        <w:gridCol w:w="2120"/>
        <w:gridCol w:w="4627"/>
      </w:tblGrid>
      <w:tr w:rsidR="0072126E" w14:paraId="1BC687A5" w14:textId="77777777">
        <w:trPr>
          <w:cantSplit/>
          <w:tblHeader/>
          <w:jc w:val="center"/>
        </w:trPr>
        <w:tc>
          <w:tcPr>
            <w:tcW w:w="154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652D354" w14:textId="77777777" w:rsidR="0072126E" w:rsidRDefault="006F5887">
            <w:pPr>
              <w:pStyle w:val="Celdaencabezado"/>
            </w:pPr>
            <w:r>
              <w:t>Variable</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282170F" w14:textId="77777777" w:rsidR="0072126E" w:rsidRDefault="006F5887">
            <w:pPr>
              <w:pStyle w:val="Celdaencabezado"/>
            </w:pPr>
            <w:r>
              <w:t>Tipo</w:t>
            </w:r>
          </w:p>
        </w:tc>
        <w:tc>
          <w:tcPr>
            <w:tcW w:w="212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3BB503F" w14:textId="77777777" w:rsidR="0072126E" w:rsidRDefault="006F5887">
            <w:pPr>
              <w:pStyle w:val="Celdaencabezado"/>
            </w:pPr>
            <w:r>
              <w:t>Valores</w:t>
            </w:r>
          </w:p>
        </w:tc>
        <w:tc>
          <w:tcPr>
            <w:tcW w:w="462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4026AC2" w14:textId="77777777" w:rsidR="0072126E" w:rsidRDefault="006F5887">
            <w:pPr>
              <w:pStyle w:val="Celdaencabezado"/>
            </w:pPr>
            <w:r>
              <w:t>Descripción</w:t>
            </w:r>
          </w:p>
        </w:tc>
      </w:tr>
      <w:tr w:rsidR="0072126E" w14:paraId="76C6BFBC" w14:textId="77777777">
        <w:trPr>
          <w:cantSplit/>
          <w:jc w:val="center"/>
        </w:trPr>
        <w:tc>
          <w:tcPr>
            <w:tcW w:w="1542" w:type="dxa"/>
            <w:tcMar>
              <w:top w:w="45" w:type="dxa"/>
              <w:left w:w="85" w:type="dxa"/>
              <w:bottom w:w="45" w:type="dxa"/>
              <w:right w:w="85" w:type="dxa"/>
            </w:tcMar>
          </w:tcPr>
          <w:p w14:paraId="2A4E7F76" w14:textId="77777777" w:rsidR="0072126E" w:rsidRDefault="006F5887">
            <w:pPr>
              <w:pStyle w:val="Celda"/>
              <w:keepNext/>
            </w:pPr>
            <w:r>
              <w:rPr>
                <w:rFonts w:ascii="Liberation Mono" w:eastAsia="Liberation Mono" w:hAnsi="Liberation Mono" w:cs="Liberation Mono"/>
                <w:sz w:val="16"/>
                <w:szCs w:val="16"/>
              </w:rPr>
              <w:t>label</w:t>
            </w:r>
          </w:p>
        </w:tc>
        <w:tc>
          <w:tcPr>
            <w:tcW w:w="1349" w:type="dxa"/>
            <w:tcMar>
              <w:top w:w="45" w:type="dxa"/>
              <w:left w:w="85" w:type="dxa"/>
              <w:bottom w:w="45" w:type="dxa"/>
              <w:right w:w="85" w:type="dxa"/>
            </w:tcMar>
          </w:tcPr>
          <w:p w14:paraId="207CA663" w14:textId="77777777" w:rsidR="0072126E" w:rsidRDefault="006F5887">
            <w:pPr>
              <w:pStyle w:val="Celda"/>
              <w:keepNext/>
            </w:pPr>
            <w:r>
              <w:t>Categórica</w:t>
            </w:r>
          </w:p>
        </w:tc>
        <w:tc>
          <w:tcPr>
            <w:tcW w:w="2120" w:type="dxa"/>
            <w:tcMar>
              <w:top w:w="45" w:type="dxa"/>
              <w:left w:w="85" w:type="dxa"/>
              <w:bottom w:w="45" w:type="dxa"/>
              <w:right w:w="85" w:type="dxa"/>
            </w:tcMar>
          </w:tcPr>
          <w:p w14:paraId="6907F99B" w14:textId="77777777" w:rsidR="0072126E" w:rsidRDefault="006F5887">
            <w:pPr>
              <w:pStyle w:val="Celda"/>
              <w:keepNext/>
            </w:pPr>
            <w:r>
              <w:t>ham, spam</w:t>
            </w:r>
          </w:p>
        </w:tc>
        <w:tc>
          <w:tcPr>
            <w:tcW w:w="4627" w:type="dxa"/>
            <w:tcMar>
              <w:top w:w="45" w:type="dxa"/>
              <w:left w:w="85" w:type="dxa"/>
              <w:bottom w:w="45" w:type="dxa"/>
              <w:right w:w="85" w:type="dxa"/>
            </w:tcMar>
          </w:tcPr>
          <w:p w14:paraId="71FFA0BF" w14:textId="77777777" w:rsidR="0072126E" w:rsidRDefault="006F5887">
            <w:pPr>
              <w:pStyle w:val="Celda"/>
              <w:keepNext/>
            </w:pPr>
            <w:r>
              <w:t>Etiqueta asignada por los creadores del corpus (campo 1 del archivo)</w:t>
            </w:r>
          </w:p>
        </w:tc>
      </w:tr>
      <w:tr w:rsidR="0072126E" w14:paraId="7269E52E" w14:textId="77777777">
        <w:trPr>
          <w:cantSplit/>
          <w:jc w:val="center"/>
        </w:trPr>
        <w:tc>
          <w:tcPr>
            <w:tcW w:w="1542" w:type="dxa"/>
            <w:tcMar>
              <w:top w:w="45" w:type="dxa"/>
              <w:left w:w="85" w:type="dxa"/>
              <w:bottom w:w="45" w:type="dxa"/>
              <w:right w:w="85" w:type="dxa"/>
            </w:tcMar>
          </w:tcPr>
          <w:p w14:paraId="41B69558" w14:textId="77777777" w:rsidR="0072126E" w:rsidRDefault="006F5887">
            <w:pPr>
              <w:pStyle w:val="Celda"/>
              <w:keepNext/>
            </w:pPr>
            <w:r>
              <w:rPr>
                <w:rFonts w:ascii="Liberation Mono" w:eastAsia="Liberation Mono" w:hAnsi="Liberation Mono" w:cs="Liberation Mono"/>
                <w:sz w:val="16"/>
                <w:szCs w:val="16"/>
              </w:rPr>
              <w:t>text</w:t>
            </w:r>
          </w:p>
        </w:tc>
        <w:tc>
          <w:tcPr>
            <w:tcW w:w="1349" w:type="dxa"/>
            <w:tcMar>
              <w:top w:w="45" w:type="dxa"/>
              <w:left w:w="85" w:type="dxa"/>
              <w:bottom w:w="45" w:type="dxa"/>
              <w:right w:w="85" w:type="dxa"/>
            </w:tcMar>
          </w:tcPr>
          <w:p w14:paraId="148C292A" w14:textId="77777777" w:rsidR="0072126E" w:rsidRDefault="006F5887">
            <w:pPr>
              <w:pStyle w:val="Celda"/>
              <w:keepNext/>
            </w:pPr>
            <w:r>
              <w:t>Texto</w:t>
            </w:r>
          </w:p>
        </w:tc>
        <w:tc>
          <w:tcPr>
            <w:tcW w:w="2120" w:type="dxa"/>
            <w:tcMar>
              <w:top w:w="45" w:type="dxa"/>
              <w:left w:w="85" w:type="dxa"/>
              <w:bottom w:w="45" w:type="dxa"/>
              <w:right w:w="85" w:type="dxa"/>
            </w:tcMar>
          </w:tcPr>
          <w:p w14:paraId="6013DBB7" w14:textId="77777777" w:rsidR="0072126E" w:rsidRDefault="006F5887">
            <w:pPr>
              <w:pStyle w:val="Celda"/>
              <w:keepNext/>
            </w:pPr>
            <w:r>
              <w:t>2 a 910 caracteres</w:t>
            </w:r>
          </w:p>
        </w:tc>
        <w:tc>
          <w:tcPr>
            <w:tcW w:w="4627" w:type="dxa"/>
            <w:tcMar>
              <w:top w:w="45" w:type="dxa"/>
              <w:left w:w="85" w:type="dxa"/>
              <w:bottom w:w="45" w:type="dxa"/>
              <w:right w:w="85" w:type="dxa"/>
            </w:tcMar>
          </w:tcPr>
          <w:p w14:paraId="74E0E2CE" w14:textId="77777777" w:rsidR="0072126E" w:rsidRDefault="006F5887">
            <w:pPr>
              <w:pStyle w:val="Celda"/>
              <w:keepNext/>
            </w:pPr>
            <w:r>
              <w:t>Mensaje SMS original en inglés, sin modificar (campo 2)</w:t>
            </w:r>
          </w:p>
        </w:tc>
      </w:tr>
      <w:tr w:rsidR="0072126E" w14:paraId="09D99800" w14:textId="77777777">
        <w:trPr>
          <w:cantSplit/>
          <w:jc w:val="center"/>
        </w:trPr>
        <w:tc>
          <w:tcPr>
            <w:tcW w:w="1542" w:type="dxa"/>
            <w:tcMar>
              <w:top w:w="45" w:type="dxa"/>
              <w:left w:w="85" w:type="dxa"/>
              <w:bottom w:w="45" w:type="dxa"/>
              <w:right w:w="85" w:type="dxa"/>
            </w:tcMar>
          </w:tcPr>
          <w:p w14:paraId="638A08B9" w14:textId="77777777" w:rsidR="0072126E" w:rsidRDefault="006F5887">
            <w:pPr>
              <w:pStyle w:val="Celda"/>
              <w:keepNext/>
            </w:pPr>
            <w:r>
              <w:rPr>
                <w:rFonts w:ascii="Liberation Mono" w:eastAsia="Liberation Mono" w:hAnsi="Liberation Mono" w:cs="Liberation Mono"/>
                <w:sz w:val="16"/>
                <w:szCs w:val="16"/>
              </w:rPr>
              <w:t>y</w:t>
            </w:r>
          </w:p>
        </w:tc>
        <w:tc>
          <w:tcPr>
            <w:tcW w:w="1349" w:type="dxa"/>
            <w:tcMar>
              <w:top w:w="45" w:type="dxa"/>
              <w:left w:w="85" w:type="dxa"/>
              <w:bottom w:w="45" w:type="dxa"/>
              <w:right w:w="85" w:type="dxa"/>
            </w:tcMar>
          </w:tcPr>
          <w:p w14:paraId="417D9A84" w14:textId="77777777" w:rsidR="0072126E" w:rsidRDefault="006F5887">
            <w:pPr>
              <w:pStyle w:val="Celda"/>
              <w:keepNext/>
            </w:pPr>
            <w:r>
              <w:t>Binaria</w:t>
            </w:r>
          </w:p>
        </w:tc>
        <w:tc>
          <w:tcPr>
            <w:tcW w:w="2120" w:type="dxa"/>
            <w:tcMar>
              <w:top w:w="45" w:type="dxa"/>
              <w:left w:w="85" w:type="dxa"/>
              <w:bottom w:w="45" w:type="dxa"/>
              <w:right w:w="85" w:type="dxa"/>
            </w:tcMar>
          </w:tcPr>
          <w:p w14:paraId="0A9D96B8" w14:textId="77777777" w:rsidR="0072126E" w:rsidRDefault="006F5887">
            <w:pPr>
              <w:pStyle w:val="Celda"/>
              <w:keepNext/>
            </w:pPr>
            <w:r>
              <w:t>0 = ham, 1 = spam</w:t>
            </w:r>
          </w:p>
        </w:tc>
        <w:tc>
          <w:tcPr>
            <w:tcW w:w="4627" w:type="dxa"/>
            <w:tcMar>
              <w:top w:w="45" w:type="dxa"/>
              <w:left w:w="85" w:type="dxa"/>
              <w:bottom w:w="45" w:type="dxa"/>
              <w:right w:w="85" w:type="dxa"/>
            </w:tcMar>
          </w:tcPr>
          <w:p w14:paraId="5AABBF5F" w14:textId="77777777" w:rsidR="0072126E" w:rsidRDefault="006F5887">
            <w:pPr>
              <w:pStyle w:val="Celda"/>
              <w:keepNext/>
            </w:pPr>
            <w:r>
              <w:t>Codificación usada por los modelos y las métricas</w:t>
            </w:r>
          </w:p>
        </w:tc>
      </w:tr>
      <w:tr w:rsidR="0072126E" w14:paraId="0DE91DFE" w14:textId="77777777">
        <w:trPr>
          <w:cantSplit/>
          <w:jc w:val="center"/>
        </w:trPr>
        <w:tc>
          <w:tcPr>
            <w:tcW w:w="1542" w:type="dxa"/>
            <w:tcMar>
              <w:top w:w="45" w:type="dxa"/>
              <w:left w:w="85" w:type="dxa"/>
              <w:bottom w:w="45" w:type="dxa"/>
              <w:right w:w="85" w:type="dxa"/>
            </w:tcMar>
          </w:tcPr>
          <w:p w14:paraId="7BA8EE78" w14:textId="77777777" w:rsidR="0072126E" w:rsidRDefault="006F5887">
            <w:pPr>
              <w:pStyle w:val="Celda"/>
              <w:keepNext/>
            </w:pPr>
            <w:r>
              <w:rPr>
                <w:rFonts w:ascii="Liberation Mono" w:eastAsia="Liberation Mono" w:hAnsi="Liberation Mono" w:cs="Liberation Mono"/>
                <w:sz w:val="16"/>
                <w:szCs w:val="16"/>
              </w:rPr>
              <w:t>grupo</w:t>
            </w:r>
          </w:p>
        </w:tc>
        <w:tc>
          <w:tcPr>
            <w:tcW w:w="1349" w:type="dxa"/>
            <w:tcMar>
              <w:top w:w="45" w:type="dxa"/>
              <w:left w:w="85" w:type="dxa"/>
              <w:bottom w:w="45" w:type="dxa"/>
              <w:right w:w="85" w:type="dxa"/>
            </w:tcMar>
          </w:tcPr>
          <w:p w14:paraId="1AD173D2" w14:textId="77777777" w:rsidR="0072126E" w:rsidRDefault="006F5887">
            <w:pPr>
              <w:pStyle w:val="Celda"/>
              <w:keepNext/>
            </w:pPr>
            <w:r>
              <w:t>Texto derivado</w:t>
            </w:r>
          </w:p>
        </w:tc>
        <w:tc>
          <w:tcPr>
            <w:tcW w:w="2120" w:type="dxa"/>
            <w:tcMar>
              <w:top w:w="45" w:type="dxa"/>
              <w:left w:w="85" w:type="dxa"/>
              <w:bottom w:w="45" w:type="dxa"/>
              <w:right w:w="85" w:type="dxa"/>
            </w:tcMar>
          </w:tcPr>
          <w:p w14:paraId="70550D70" w14:textId="77777777" w:rsidR="0072126E" w:rsidRDefault="006F5887">
            <w:pPr>
              <w:pStyle w:val="Celda"/>
              <w:keepNext/>
            </w:pPr>
            <w:r>
              <w:t>5159 valores</w:t>
            </w:r>
          </w:p>
        </w:tc>
        <w:tc>
          <w:tcPr>
            <w:tcW w:w="4627" w:type="dxa"/>
            <w:tcMar>
              <w:top w:w="45" w:type="dxa"/>
              <w:left w:w="85" w:type="dxa"/>
              <w:bottom w:w="45" w:type="dxa"/>
              <w:right w:w="85" w:type="dxa"/>
            </w:tcMar>
          </w:tcPr>
          <w:p w14:paraId="09F16CD7" w14:textId="77777777" w:rsidR="0072126E" w:rsidRDefault="006F5887">
            <w:pPr>
              <w:pStyle w:val="Celda"/>
              <w:keepNext/>
            </w:pPr>
            <w:r>
              <w:t>Texto en minúsculas con espacios colapsados; sólo para agrupar duplicados</w:t>
            </w:r>
          </w:p>
        </w:tc>
      </w:tr>
      <w:tr w:rsidR="0072126E" w14:paraId="006B91ED" w14:textId="77777777">
        <w:trPr>
          <w:cantSplit/>
          <w:jc w:val="center"/>
        </w:trPr>
        <w:tc>
          <w:tcPr>
            <w:tcW w:w="1542" w:type="dxa"/>
            <w:tcMar>
              <w:top w:w="45" w:type="dxa"/>
              <w:left w:w="85" w:type="dxa"/>
              <w:bottom w:w="45" w:type="dxa"/>
              <w:right w:w="85" w:type="dxa"/>
            </w:tcMar>
          </w:tcPr>
          <w:p w14:paraId="4330615B" w14:textId="77777777" w:rsidR="0072126E" w:rsidRDefault="006F5887">
            <w:pPr>
              <w:pStyle w:val="Celda"/>
              <w:keepNext/>
            </w:pPr>
            <w:r>
              <w:rPr>
                <w:rFonts w:ascii="Liberation Mono" w:eastAsia="Liberation Mono" w:hAnsi="Liberation Mono" w:cs="Liberation Mono"/>
                <w:sz w:val="16"/>
                <w:szCs w:val="16"/>
              </w:rPr>
              <w:t>particion</w:t>
            </w:r>
          </w:p>
        </w:tc>
        <w:tc>
          <w:tcPr>
            <w:tcW w:w="1349" w:type="dxa"/>
            <w:tcMar>
              <w:top w:w="45" w:type="dxa"/>
              <w:left w:w="85" w:type="dxa"/>
              <w:bottom w:w="45" w:type="dxa"/>
              <w:right w:w="85" w:type="dxa"/>
            </w:tcMar>
          </w:tcPr>
          <w:p w14:paraId="3213AFDC" w14:textId="77777777" w:rsidR="0072126E" w:rsidRDefault="006F5887">
            <w:pPr>
              <w:pStyle w:val="Celda"/>
              <w:keepNext/>
            </w:pPr>
            <w:r>
              <w:t>Categórica derivada</w:t>
            </w:r>
          </w:p>
        </w:tc>
        <w:tc>
          <w:tcPr>
            <w:tcW w:w="2120" w:type="dxa"/>
            <w:tcMar>
              <w:top w:w="45" w:type="dxa"/>
              <w:left w:w="85" w:type="dxa"/>
              <w:bottom w:w="45" w:type="dxa"/>
              <w:right w:w="85" w:type="dxa"/>
            </w:tcMar>
          </w:tcPr>
          <w:p w14:paraId="384E4F8F" w14:textId="77777777" w:rsidR="0072126E" w:rsidRDefault="006F5887">
            <w:pPr>
              <w:pStyle w:val="Celda"/>
              <w:keepNext/>
            </w:pPr>
            <w:r>
              <w:t>entrenamiento, validación, prueba</w:t>
            </w:r>
          </w:p>
        </w:tc>
        <w:tc>
          <w:tcPr>
            <w:tcW w:w="4627" w:type="dxa"/>
            <w:tcMar>
              <w:top w:w="45" w:type="dxa"/>
              <w:left w:w="85" w:type="dxa"/>
              <w:bottom w:w="45" w:type="dxa"/>
              <w:right w:w="85" w:type="dxa"/>
            </w:tcMar>
          </w:tcPr>
          <w:p w14:paraId="2F4EE31D" w14:textId="77777777" w:rsidR="0072126E" w:rsidRDefault="006F5887">
            <w:pPr>
              <w:pStyle w:val="Celda"/>
              <w:keepNext/>
            </w:pPr>
            <w:r>
              <w:t>Asignación de la partición agrupada (</w:t>
            </w:r>
            <w:r>
              <w:rPr>
                <w:rFonts w:ascii="Liberation Mono" w:eastAsia="Liberation Mono" w:hAnsi="Liberation Mono" w:cs="Liberation Mono"/>
                <w:sz w:val="16"/>
                <w:szCs w:val="16"/>
              </w:rPr>
              <w:t>particiones.csv</w:t>
            </w:r>
            <w:r>
              <w:t>)</w:t>
            </w:r>
          </w:p>
        </w:tc>
      </w:tr>
      <w:tr w:rsidR="0072126E" w14:paraId="33B7BE70" w14:textId="77777777">
        <w:trPr>
          <w:cantSplit/>
          <w:jc w:val="center"/>
        </w:trPr>
        <w:tc>
          <w:tcPr>
            <w:tcW w:w="1542" w:type="dxa"/>
            <w:tcMar>
              <w:top w:w="45" w:type="dxa"/>
              <w:left w:w="85" w:type="dxa"/>
              <w:bottom w:w="45" w:type="dxa"/>
              <w:right w:w="85" w:type="dxa"/>
            </w:tcMar>
          </w:tcPr>
          <w:p w14:paraId="39C9E207" w14:textId="77777777" w:rsidR="0072126E" w:rsidRDefault="006F5887">
            <w:pPr>
              <w:pStyle w:val="Celda"/>
              <w:keepNext/>
            </w:pPr>
            <w:r>
              <w:rPr>
                <w:rFonts w:ascii="Liberation Mono" w:eastAsia="Liberation Mono" w:hAnsi="Liberation Mono" w:cs="Liberation Mono"/>
                <w:sz w:val="16"/>
                <w:szCs w:val="16"/>
              </w:rPr>
              <w:t>p_spam</w:t>
            </w:r>
          </w:p>
        </w:tc>
        <w:tc>
          <w:tcPr>
            <w:tcW w:w="1349" w:type="dxa"/>
            <w:tcMar>
              <w:top w:w="45" w:type="dxa"/>
              <w:left w:w="85" w:type="dxa"/>
              <w:bottom w:w="45" w:type="dxa"/>
              <w:right w:w="85" w:type="dxa"/>
            </w:tcMar>
          </w:tcPr>
          <w:p w14:paraId="10F0F17A" w14:textId="77777777" w:rsidR="0072126E" w:rsidRDefault="006F5887">
            <w:pPr>
              <w:pStyle w:val="Celda"/>
              <w:keepNext/>
            </w:pPr>
            <w:r>
              <w:t>Numérica derivada</w:t>
            </w:r>
          </w:p>
        </w:tc>
        <w:tc>
          <w:tcPr>
            <w:tcW w:w="2120" w:type="dxa"/>
            <w:tcMar>
              <w:top w:w="45" w:type="dxa"/>
              <w:left w:w="85" w:type="dxa"/>
              <w:bottom w:w="45" w:type="dxa"/>
              <w:right w:w="85" w:type="dxa"/>
            </w:tcMar>
          </w:tcPr>
          <w:p w14:paraId="066C867A" w14:textId="77777777" w:rsidR="0072126E" w:rsidRDefault="006F5887">
            <w:pPr>
              <w:pStyle w:val="Celda"/>
              <w:keepNext/>
            </w:pPr>
            <w:r>
              <w:t>[0, 1]</w:t>
            </w:r>
          </w:p>
        </w:tc>
        <w:tc>
          <w:tcPr>
            <w:tcW w:w="4627" w:type="dxa"/>
            <w:tcMar>
              <w:top w:w="45" w:type="dxa"/>
              <w:left w:w="85" w:type="dxa"/>
              <w:bottom w:w="45" w:type="dxa"/>
              <w:right w:w="85" w:type="dxa"/>
            </w:tcMar>
          </w:tcPr>
          <w:p w14:paraId="0C6FAFCB" w14:textId="77777777" w:rsidR="0072126E" w:rsidRDefault="006F5887">
            <w:pPr>
              <w:pStyle w:val="Celda"/>
              <w:keepNext/>
            </w:pPr>
            <w:r>
              <w:t>Probabilidad calibrada de spam estimada por el modelo</w:t>
            </w:r>
          </w:p>
        </w:tc>
      </w:tr>
      <w:tr w:rsidR="0072126E" w14:paraId="5A286986" w14:textId="77777777">
        <w:trPr>
          <w:cantSplit/>
          <w:jc w:val="center"/>
        </w:trPr>
        <w:tc>
          <w:tcPr>
            <w:tcW w:w="1542" w:type="dxa"/>
            <w:tcMar>
              <w:top w:w="45" w:type="dxa"/>
              <w:left w:w="85" w:type="dxa"/>
              <w:bottom w:w="45" w:type="dxa"/>
              <w:right w:w="85" w:type="dxa"/>
            </w:tcMar>
          </w:tcPr>
          <w:p w14:paraId="2B11914D" w14:textId="77777777" w:rsidR="0072126E" w:rsidRDefault="006F5887">
            <w:pPr>
              <w:pStyle w:val="Celda"/>
              <w:keepNext/>
            </w:pPr>
            <w:r>
              <w:rPr>
                <w:rFonts w:ascii="Liberation Mono" w:eastAsia="Liberation Mono" w:hAnsi="Liberation Mono" w:cs="Liberation Mono"/>
                <w:sz w:val="16"/>
                <w:szCs w:val="16"/>
              </w:rPr>
              <w:t>decision</w:t>
            </w:r>
          </w:p>
        </w:tc>
        <w:tc>
          <w:tcPr>
            <w:tcW w:w="1349" w:type="dxa"/>
            <w:tcMar>
              <w:top w:w="45" w:type="dxa"/>
              <w:left w:w="85" w:type="dxa"/>
              <w:bottom w:w="45" w:type="dxa"/>
              <w:right w:w="85" w:type="dxa"/>
            </w:tcMar>
          </w:tcPr>
          <w:p w14:paraId="5BFFFCCE" w14:textId="77777777" w:rsidR="0072126E" w:rsidRDefault="006F5887">
            <w:pPr>
              <w:pStyle w:val="Celda"/>
              <w:keepNext/>
            </w:pPr>
            <w:r>
              <w:t>Categórica derivada</w:t>
            </w:r>
          </w:p>
        </w:tc>
        <w:tc>
          <w:tcPr>
            <w:tcW w:w="2120" w:type="dxa"/>
            <w:tcMar>
              <w:top w:w="45" w:type="dxa"/>
              <w:left w:w="85" w:type="dxa"/>
              <w:bottom w:w="45" w:type="dxa"/>
              <w:right w:w="85" w:type="dxa"/>
            </w:tcMar>
          </w:tcPr>
          <w:p w14:paraId="06924FC5" w14:textId="77777777" w:rsidR="0072126E" w:rsidRDefault="006F5887">
            <w:pPr>
              <w:pStyle w:val="Celda"/>
              <w:keepNext/>
            </w:pPr>
            <w:r>
              <w:t>legitimo, spam, pendiente_revision</w:t>
            </w:r>
          </w:p>
        </w:tc>
        <w:tc>
          <w:tcPr>
            <w:tcW w:w="4627" w:type="dxa"/>
            <w:tcMar>
              <w:top w:w="45" w:type="dxa"/>
              <w:left w:w="85" w:type="dxa"/>
              <w:bottom w:w="45" w:type="dxa"/>
              <w:right w:w="85" w:type="dxa"/>
            </w:tcMar>
          </w:tcPr>
          <w:p w14:paraId="360ADF61" w14:textId="77777777" w:rsidR="0072126E" w:rsidRDefault="006F5887">
            <w:pPr>
              <w:pStyle w:val="Celda"/>
              <w:keepNext/>
            </w:pPr>
            <w:r>
              <w:t>Decisión operativa de la aplicación; no es una clase del corpus</w:t>
            </w:r>
          </w:p>
        </w:tc>
      </w:tr>
    </w:tbl>
    <w:p w14:paraId="5B6518FD" w14:textId="77777777" w:rsidR="0072126E" w:rsidRDefault="006F5887">
      <w:pPr>
        <w:pStyle w:val="Fuentetabla"/>
      </w:pPr>
      <w:r>
        <w:t xml:space="preserve">Elaboración propia a partir del </w:t>
      </w:r>
      <w:r>
        <w:rPr>
          <w:rFonts w:ascii="Liberation Mono" w:eastAsia="Liberation Mono" w:hAnsi="Liberation Mono" w:cs="Liberation Mono"/>
          <w:sz w:val="19"/>
          <w:szCs w:val="19"/>
        </w:rPr>
        <w:t>readme</w:t>
      </w:r>
      <w:r>
        <w:t xml:space="preserve"> del corpus y del código del proyecto.</w:t>
      </w:r>
    </w:p>
    <w:p w14:paraId="507C7D8C" w14:textId="4A8AA554" w:rsidR="0072126E" w:rsidRDefault="006F5887">
      <w:pPr>
        <w:pStyle w:val="Cuerpo"/>
      </w:pPr>
      <w:r>
        <w:rPr>
          <w:b/>
          <w:bCs/>
        </w:rPr>
        <w:t>Distribución y calidad.</w:t>
      </w:r>
      <w:r>
        <w:t xml:space="preserve"> La Tabla </w:t>
      </w:r>
      <w:r>
        <w:fldChar w:fldCharType="begin"/>
      </w:r>
      <w:r>
        <w:instrText>REF _Reftab_diagnostico \h</w:instrText>
      </w:r>
      <w:r>
        <w:fldChar w:fldCharType="separate"/>
      </w:r>
      <w:r w:rsidR="00C36CE9">
        <w:rPr>
          <w:noProof/>
        </w:rPr>
        <w:t>8</w:t>
      </w:r>
      <w:r>
        <w:fldChar w:fldCharType="end"/>
      </w:r>
      <w:r>
        <w:t xml:space="preserve"> presenta las cantidades calculadas sobre el archivo real. No hay mensajes vacíos ni textos con etiquetas contradictorias. Existen 403 filas que repiten exactamente un texto anterior (5171 textos únicos); al normalizar mayúsculas y espacios, las repeticiones suben a 415 y quedan 5159 grupos. Los duplicados no se eliminaron, porque forman parte de la distribución real del corpus, pero se agruparon para impedir que un mismo texto aparezca en entrenamiento y en evaluación. La Figura </w:t>
      </w:r>
      <w:r>
        <w:fldChar w:fldCharType="begin"/>
      </w:r>
      <w:r>
        <w:instrText>REF _Reffig_distribucion \h</w:instrText>
      </w:r>
      <w:r>
        <w:fldChar w:fldCharType="separate"/>
      </w:r>
      <w:r w:rsidR="00C36CE9">
        <w:rPr>
          <w:noProof/>
        </w:rPr>
        <w:t>4</w:t>
      </w:r>
      <w:r>
        <w:fldChar w:fldCharType="end"/>
      </w:r>
      <w:r>
        <w:t xml:space="preserve"> (sección 4.2) muestra la distribución por clase.</w:t>
      </w:r>
    </w:p>
    <w:p w14:paraId="52E94351" w14:textId="361B3643" w:rsidR="0072126E" w:rsidRDefault="006F5887">
      <w:pPr>
        <w:pStyle w:val="Rtulotabla"/>
        <w:keepNext/>
      </w:pPr>
      <w:r>
        <w:t xml:space="preserve">Tabla </w:t>
      </w:r>
      <w:bookmarkStart w:id="23" w:name="_Reftab_diagnostico"/>
      <w:r>
        <w:fldChar w:fldCharType="begin"/>
      </w:r>
      <w:r>
        <w:instrText>SEQ Tabla \* ARABIC</w:instrText>
      </w:r>
      <w:r>
        <w:fldChar w:fldCharType="separate"/>
      </w:r>
      <w:r w:rsidR="00C36CE9">
        <w:rPr>
          <w:noProof/>
        </w:rPr>
        <w:t>8</w:t>
      </w:r>
      <w:r>
        <w:fldChar w:fldCharType="end"/>
      </w:r>
      <w:bookmarkEnd w:id="23"/>
    </w:p>
    <w:p w14:paraId="59C86400" w14:textId="77777777" w:rsidR="0072126E" w:rsidRDefault="006F5887">
      <w:pPr>
        <w:pStyle w:val="Rtulottulo"/>
        <w:keepNext/>
        <w:spacing w:after="80"/>
      </w:pPr>
      <w:r>
        <w:t>Diagnóstico del archivo oficial SMS Spam Collection v.1</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5590"/>
        <w:gridCol w:w="1349"/>
        <w:gridCol w:w="1349"/>
        <w:gridCol w:w="1350"/>
      </w:tblGrid>
      <w:tr w:rsidR="0072126E" w14:paraId="76153459" w14:textId="77777777">
        <w:trPr>
          <w:cantSplit/>
          <w:tblHeader/>
          <w:jc w:val="center"/>
        </w:trPr>
        <w:tc>
          <w:tcPr>
            <w:tcW w:w="559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7B12B37" w14:textId="77777777" w:rsidR="0072126E" w:rsidRDefault="006F5887">
            <w:pPr>
              <w:pStyle w:val="Celdaencabezado"/>
            </w:pPr>
            <w:r>
              <w:t>Indicador</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2D3C74D" w14:textId="77777777" w:rsidR="0072126E" w:rsidRDefault="006F5887">
            <w:pPr>
              <w:pStyle w:val="Celdaencabezado"/>
              <w:jc w:val="right"/>
            </w:pPr>
            <w:r>
              <w:t>Legítimo (ham)</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191CB95" w14:textId="77777777" w:rsidR="0072126E" w:rsidRDefault="006F5887">
            <w:pPr>
              <w:pStyle w:val="Celdaencabezado"/>
              <w:jc w:val="right"/>
            </w:pPr>
            <w:r>
              <w:t>Spam</w:t>
            </w:r>
          </w:p>
        </w:tc>
        <w:tc>
          <w:tcPr>
            <w:tcW w:w="135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13C0194" w14:textId="77777777" w:rsidR="0072126E" w:rsidRDefault="006F5887">
            <w:pPr>
              <w:pStyle w:val="Celdaencabezado"/>
              <w:jc w:val="right"/>
            </w:pPr>
            <w:r>
              <w:t>Total</w:t>
            </w:r>
          </w:p>
        </w:tc>
      </w:tr>
      <w:tr w:rsidR="0072126E" w14:paraId="7C0DDBFA" w14:textId="77777777">
        <w:trPr>
          <w:cantSplit/>
          <w:jc w:val="center"/>
        </w:trPr>
        <w:tc>
          <w:tcPr>
            <w:tcW w:w="5590" w:type="dxa"/>
            <w:tcMar>
              <w:top w:w="45" w:type="dxa"/>
              <w:left w:w="85" w:type="dxa"/>
              <w:bottom w:w="45" w:type="dxa"/>
              <w:right w:w="85" w:type="dxa"/>
            </w:tcMar>
          </w:tcPr>
          <w:p w14:paraId="26863345" w14:textId="77777777" w:rsidR="0072126E" w:rsidRDefault="006F5887">
            <w:pPr>
              <w:pStyle w:val="Celda"/>
              <w:keepNext/>
            </w:pPr>
            <w:r>
              <w:t>Mensajes</w:t>
            </w:r>
          </w:p>
        </w:tc>
        <w:tc>
          <w:tcPr>
            <w:tcW w:w="1349" w:type="dxa"/>
            <w:tcMar>
              <w:top w:w="45" w:type="dxa"/>
              <w:left w:w="85" w:type="dxa"/>
              <w:bottom w:w="45" w:type="dxa"/>
              <w:right w:w="85" w:type="dxa"/>
            </w:tcMar>
          </w:tcPr>
          <w:p w14:paraId="0569A387" w14:textId="77777777" w:rsidR="0072126E" w:rsidRDefault="006F5887">
            <w:pPr>
              <w:pStyle w:val="Celda"/>
              <w:keepNext/>
              <w:jc w:val="right"/>
            </w:pPr>
            <w:r>
              <w:t>4827</w:t>
            </w:r>
          </w:p>
        </w:tc>
        <w:tc>
          <w:tcPr>
            <w:tcW w:w="1349" w:type="dxa"/>
            <w:tcMar>
              <w:top w:w="45" w:type="dxa"/>
              <w:left w:w="85" w:type="dxa"/>
              <w:bottom w:w="45" w:type="dxa"/>
              <w:right w:w="85" w:type="dxa"/>
            </w:tcMar>
          </w:tcPr>
          <w:p w14:paraId="40B33421" w14:textId="77777777" w:rsidR="0072126E" w:rsidRDefault="006F5887">
            <w:pPr>
              <w:pStyle w:val="Celda"/>
              <w:keepNext/>
              <w:jc w:val="right"/>
            </w:pPr>
            <w:r>
              <w:t>747</w:t>
            </w:r>
          </w:p>
        </w:tc>
        <w:tc>
          <w:tcPr>
            <w:tcW w:w="1350" w:type="dxa"/>
            <w:tcMar>
              <w:top w:w="45" w:type="dxa"/>
              <w:left w:w="85" w:type="dxa"/>
              <w:bottom w:w="45" w:type="dxa"/>
              <w:right w:w="85" w:type="dxa"/>
            </w:tcMar>
          </w:tcPr>
          <w:p w14:paraId="35E3B7C5" w14:textId="77777777" w:rsidR="0072126E" w:rsidRDefault="006F5887">
            <w:pPr>
              <w:pStyle w:val="Celda"/>
              <w:keepNext/>
              <w:jc w:val="right"/>
            </w:pPr>
            <w:r>
              <w:t>5574</w:t>
            </w:r>
          </w:p>
        </w:tc>
      </w:tr>
      <w:tr w:rsidR="0072126E" w14:paraId="30F91444" w14:textId="77777777">
        <w:trPr>
          <w:cantSplit/>
          <w:jc w:val="center"/>
        </w:trPr>
        <w:tc>
          <w:tcPr>
            <w:tcW w:w="5590" w:type="dxa"/>
            <w:tcMar>
              <w:top w:w="45" w:type="dxa"/>
              <w:left w:w="85" w:type="dxa"/>
              <w:bottom w:w="45" w:type="dxa"/>
              <w:right w:w="85" w:type="dxa"/>
            </w:tcMar>
          </w:tcPr>
          <w:p w14:paraId="3ABCF6BD" w14:textId="77777777" w:rsidR="0072126E" w:rsidRDefault="006F5887">
            <w:pPr>
              <w:pStyle w:val="Celda"/>
              <w:keepNext/>
            </w:pPr>
            <w:r>
              <w:t>Porcentaje</w:t>
            </w:r>
          </w:p>
        </w:tc>
        <w:tc>
          <w:tcPr>
            <w:tcW w:w="1349" w:type="dxa"/>
            <w:tcMar>
              <w:top w:w="45" w:type="dxa"/>
              <w:left w:w="85" w:type="dxa"/>
              <w:bottom w:w="45" w:type="dxa"/>
              <w:right w:w="85" w:type="dxa"/>
            </w:tcMar>
          </w:tcPr>
          <w:p w14:paraId="7E52804E" w14:textId="77777777" w:rsidR="0072126E" w:rsidRDefault="006F5887">
            <w:pPr>
              <w:pStyle w:val="Celda"/>
              <w:keepNext/>
              <w:jc w:val="right"/>
            </w:pPr>
            <w:r>
              <w:t>86.60 %</w:t>
            </w:r>
          </w:p>
        </w:tc>
        <w:tc>
          <w:tcPr>
            <w:tcW w:w="1349" w:type="dxa"/>
            <w:tcMar>
              <w:top w:w="45" w:type="dxa"/>
              <w:left w:w="85" w:type="dxa"/>
              <w:bottom w:w="45" w:type="dxa"/>
              <w:right w:w="85" w:type="dxa"/>
            </w:tcMar>
          </w:tcPr>
          <w:p w14:paraId="3E1133C3" w14:textId="77777777" w:rsidR="0072126E" w:rsidRDefault="006F5887">
            <w:pPr>
              <w:pStyle w:val="Celda"/>
              <w:keepNext/>
              <w:jc w:val="right"/>
            </w:pPr>
            <w:r>
              <w:t>13.40 %</w:t>
            </w:r>
          </w:p>
        </w:tc>
        <w:tc>
          <w:tcPr>
            <w:tcW w:w="1350" w:type="dxa"/>
            <w:tcMar>
              <w:top w:w="45" w:type="dxa"/>
              <w:left w:w="85" w:type="dxa"/>
              <w:bottom w:w="45" w:type="dxa"/>
              <w:right w:w="85" w:type="dxa"/>
            </w:tcMar>
          </w:tcPr>
          <w:p w14:paraId="34FB8A65" w14:textId="77777777" w:rsidR="0072126E" w:rsidRDefault="006F5887">
            <w:pPr>
              <w:pStyle w:val="Celda"/>
              <w:keepNext/>
              <w:jc w:val="right"/>
            </w:pPr>
            <w:r>
              <w:t>100 %</w:t>
            </w:r>
          </w:p>
        </w:tc>
      </w:tr>
      <w:tr w:rsidR="0072126E" w14:paraId="301F4ABB" w14:textId="77777777">
        <w:trPr>
          <w:cantSplit/>
          <w:jc w:val="center"/>
        </w:trPr>
        <w:tc>
          <w:tcPr>
            <w:tcW w:w="5590" w:type="dxa"/>
            <w:tcMar>
              <w:top w:w="45" w:type="dxa"/>
              <w:left w:w="85" w:type="dxa"/>
              <w:bottom w:w="45" w:type="dxa"/>
              <w:right w:w="85" w:type="dxa"/>
            </w:tcMar>
          </w:tcPr>
          <w:p w14:paraId="5E8B4ACB" w14:textId="77777777" w:rsidR="0072126E" w:rsidRDefault="006F5887">
            <w:pPr>
              <w:pStyle w:val="Celda"/>
              <w:keepNext/>
            </w:pPr>
            <w:r>
              <w:t>Textos únicos (sin duplicados exactos)</w:t>
            </w:r>
          </w:p>
        </w:tc>
        <w:tc>
          <w:tcPr>
            <w:tcW w:w="1349" w:type="dxa"/>
            <w:tcMar>
              <w:top w:w="45" w:type="dxa"/>
              <w:left w:w="85" w:type="dxa"/>
              <w:bottom w:w="45" w:type="dxa"/>
              <w:right w:w="85" w:type="dxa"/>
            </w:tcMar>
          </w:tcPr>
          <w:p w14:paraId="20C142A3" w14:textId="77777777" w:rsidR="0072126E" w:rsidRDefault="006F5887">
            <w:pPr>
              <w:pStyle w:val="Celda"/>
              <w:keepNext/>
              <w:jc w:val="right"/>
            </w:pPr>
            <w:r>
              <w:t>4518</w:t>
            </w:r>
          </w:p>
        </w:tc>
        <w:tc>
          <w:tcPr>
            <w:tcW w:w="1349" w:type="dxa"/>
            <w:tcMar>
              <w:top w:w="45" w:type="dxa"/>
              <w:left w:w="85" w:type="dxa"/>
              <w:bottom w:w="45" w:type="dxa"/>
              <w:right w:w="85" w:type="dxa"/>
            </w:tcMar>
          </w:tcPr>
          <w:p w14:paraId="3126287B" w14:textId="77777777" w:rsidR="0072126E" w:rsidRDefault="006F5887">
            <w:pPr>
              <w:pStyle w:val="Celda"/>
              <w:keepNext/>
              <w:jc w:val="right"/>
            </w:pPr>
            <w:r>
              <w:t>653</w:t>
            </w:r>
          </w:p>
        </w:tc>
        <w:tc>
          <w:tcPr>
            <w:tcW w:w="1350" w:type="dxa"/>
            <w:tcMar>
              <w:top w:w="45" w:type="dxa"/>
              <w:left w:w="85" w:type="dxa"/>
              <w:bottom w:w="45" w:type="dxa"/>
              <w:right w:w="85" w:type="dxa"/>
            </w:tcMar>
          </w:tcPr>
          <w:p w14:paraId="1FEBB22E" w14:textId="77777777" w:rsidR="0072126E" w:rsidRDefault="006F5887">
            <w:pPr>
              <w:pStyle w:val="Celda"/>
              <w:keepNext/>
              <w:jc w:val="right"/>
            </w:pPr>
            <w:r>
              <w:t>5171</w:t>
            </w:r>
          </w:p>
        </w:tc>
      </w:tr>
      <w:tr w:rsidR="0072126E" w14:paraId="491146DA" w14:textId="77777777">
        <w:trPr>
          <w:cantSplit/>
          <w:jc w:val="center"/>
        </w:trPr>
        <w:tc>
          <w:tcPr>
            <w:tcW w:w="5590" w:type="dxa"/>
            <w:tcMar>
              <w:top w:w="45" w:type="dxa"/>
              <w:left w:w="85" w:type="dxa"/>
              <w:bottom w:w="45" w:type="dxa"/>
              <w:right w:w="85" w:type="dxa"/>
            </w:tcMar>
          </w:tcPr>
          <w:p w14:paraId="3B82AE5E" w14:textId="77777777" w:rsidR="0072126E" w:rsidRDefault="006F5887">
            <w:pPr>
              <w:pStyle w:val="Celda"/>
              <w:keepNext/>
            </w:pPr>
            <w:r>
              <w:t>Filas duplicadas exactas</w:t>
            </w:r>
          </w:p>
        </w:tc>
        <w:tc>
          <w:tcPr>
            <w:tcW w:w="1349" w:type="dxa"/>
            <w:tcMar>
              <w:top w:w="45" w:type="dxa"/>
              <w:left w:w="85" w:type="dxa"/>
              <w:bottom w:w="45" w:type="dxa"/>
              <w:right w:w="85" w:type="dxa"/>
            </w:tcMar>
          </w:tcPr>
          <w:p w14:paraId="1F681C19" w14:textId="77777777" w:rsidR="0072126E" w:rsidRDefault="006F5887">
            <w:pPr>
              <w:pStyle w:val="Celda"/>
              <w:keepNext/>
              <w:jc w:val="right"/>
            </w:pPr>
            <w:r>
              <w:t>309</w:t>
            </w:r>
          </w:p>
        </w:tc>
        <w:tc>
          <w:tcPr>
            <w:tcW w:w="1349" w:type="dxa"/>
            <w:tcMar>
              <w:top w:w="45" w:type="dxa"/>
              <w:left w:w="85" w:type="dxa"/>
              <w:bottom w:w="45" w:type="dxa"/>
              <w:right w:w="85" w:type="dxa"/>
            </w:tcMar>
          </w:tcPr>
          <w:p w14:paraId="780ABDA6" w14:textId="77777777" w:rsidR="0072126E" w:rsidRDefault="006F5887">
            <w:pPr>
              <w:pStyle w:val="Celda"/>
              <w:keepNext/>
              <w:jc w:val="right"/>
            </w:pPr>
            <w:r>
              <w:t>94</w:t>
            </w:r>
          </w:p>
        </w:tc>
        <w:tc>
          <w:tcPr>
            <w:tcW w:w="1350" w:type="dxa"/>
            <w:tcMar>
              <w:top w:w="45" w:type="dxa"/>
              <w:left w:w="85" w:type="dxa"/>
              <w:bottom w:w="45" w:type="dxa"/>
              <w:right w:w="85" w:type="dxa"/>
            </w:tcMar>
          </w:tcPr>
          <w:p w14:paraId="4F1A8FF3" w14:textId="77777777" w:rsidR="0072126E" w:rsidRDefault="006F5887">
            <w:pPr>
              <w:pStyle w:val="Celda"/>
              <w:keepNext/>
              <w:jc w:val="right"/>
            </w:pPr>
            <w:r>
              <w:t>403</w:t>
            </w:r>
          </w:p>
        </w:tc>
      </w:tr>
      <w:tr w:rsidR="0072126E" w14:paraId="1F0CE622" w14:textId="77777777">
        <w:trPr>
          <w:cantSplit/>
          <w:jc w:val="center"/>
        </w:trPr>
        <w:tc>
          <w:tcPr>
            <w:tcW w:w="5590" w:type="dxa"/>
            <w:tcMar>
              <w:top w:w="45" w:type="dxa"/>
              <w:left w:w="85" w:type="dxa"/>
              <w:bottom w:w="45" w:type="dxa"/>
              <w:right w:w="85" w:type="dxa"/>
            </w:tcMar>
          </w:tcPr>
          <w:p w14:paraId="36D7F06A" w14:textId="77777777" w:rsidR="0072126E" w:rsidRDefault="006F5887">
            <w:pPr>
              <w:pStyle w:val="Celda"/>
              <w:keepNext/>
            </w:pPr>
            <w:r>
              <w:t>Mensajes vacíos / textos con etiqueta contradictoria</w:t>
            </w:r>
          </w:p>
        </w:tc>
        <w:tc>
          <w:tcPr>
            <w:tcW w:w="1349" w:type="dxa"/>
            <w:tcMar>
              <w:top w:w="45" w:type="dxa"/>
              <w:left w:w="85" w:type="dxa"/>
              <w:bottom w:w="45" w:type="dxa"/>
              <w:right w:w="85" w:type="dxa"/>
            </w:tcMar>
          </w:tcPr>
          <w:p w14:paraId="152ED679" w14:textId="77777777" w:rsidR="0072126E" w:rsidRDefault="006F5887">
            <w:pPr>
              <w:pStyle w:val="Celda"/>
              <w:keepNext/>
              <w:jc w:val="right"/>
            </w:pPr>
            <w:r>
              <w:t>—</w:t>
            </w:r>
          </w:p>
        </w:tc>
        <w:tc>
          <w:tcPr>
            <w:tcW w:w="1349" w:type="dxa"/>
            <w:tcMar>
              <w:top w:w="45" w:type="dxa"/>
              <w:left w:w="85" w:type="dxa"/>
              <w:bottom w:w="45" w:type="dxa"/>
              <w:right w:w="85" w:type="dxa"/>
            </w:tcMar>
          </w:tcPr>
          <w:p w14:paraId="40E689C4" w14:textId="77777777" w:rsidR="0072126E" w:rsidRDefault="006F5887">
            <w:pPr>
              <w:pStyle w:val="Celda"/>
              <w:keepNext/>
              <w:jc w:val="right"/>
            </w:pPr>
            <w:r>
              <w:t>—</w:t>
            </w:r>
          </w:p>
        </w:tc>
        <w:tc>
          <w:tcPr>
            <w:tcW w:w="1350" w:type="dxa"/>
            <w:tcMar>
              <w:top w:w="45" w:type="dxa"/>
              <w:left w:w="85" w:type="dxa"/>
              <w:bottom w:w="45" w:type="dxa"/>
              <w:right w:w="85" w:type="dxa"/>
            </w:tcMar>
          </w:tcPr>
          <w:p w14:paraId="67400BAD" w14:textId="77777777" w:rsidR="0072126E" w:rsidRDefault="006F5887">
            <w:pPr>
              <w:pStyle w:val="Celda"/>
              <w:keepNext/>
              <w:jc w:val="right"/>
            </w:pPr>
            <w:r>
              <w:t>0 / 0</w:t>
            </w:r>
          </w:p>
        </w:tc>
      </w:tr>
      <w:tr w:rsidR="0072126E" w14:paraId="7FF3636D" w14:textId="77777777">
        <w:trPr>
          <w:cantSplit/>
          <w:jc w:val="center"/>
        </w:trPr>
        <w:tc>
          <w:tcPr>
            <w:tcW w:w="5590" w:type="dxa"/>
            <w:tcMar>
              <w:top w:w="45" w:type="dxa"/>
              <w:left w:w="85" w:type="dxa"/>
              <w:bottom w:w="45" w:type="dxa"/>
              <w:right w:w="85" w:type="dxa"/>
            </w:tcMar>
          </w:tcPr>
          <w:p w14:paraId="4CE56A9C" w14:textId="77777777" w:rsidR="0072126E" w:rsidRDefault="006F5887">
            <w:pPr>
              <w:pStyle w:val="Celda"/>
              <w:keepNext/>
            </w:pPr>
            <w:r>
              <w:t>Longitud media (mediana), caracteres</w:t>
            </w:r>
          </w:p>
        </w:tc>
        <w:tc>
          <w:tcPr>
            <w:tcW w:w="1349" w:type="dxa"/>
            <w:tcMar>
              <w:top w:w="45" w:type="dxa"/>
              <w:left w:w="85" w:type="dxa"/>
              <w:bottom w:w="45" w:type="dxa"/>
              <w:right w:w="85" w:type="dxa"/>
            </w:tcMar>
          </w:tcPr>
          <w:p w14:paraId="1837CEB9" w14:textId="77777777" w:rsidR="0072126E" w:rsidRDefault="006F5887">
            <w:pPr>
              <w:pStyle w:val="Celda"/>
              <w:keepNext/>
              <w:jc w:val="right"/>
            </w:pPr>
            <w:r>
              <w:t>71.5 (52)</w:t>
            </w:r>
          </w:p>
        </w:tc>
        <w:tc>
          <w:tcPr>
            <w:tcW w:w="1349" w:type="dxa"/>
            <w:tcMar>
              <w:top w:w="45" w:type="dxa"/>
              <w:left w:w="85" w:type="dxa"/>
              <w:bottom w:w="45" w:type="dxa"/>
              <w:right w:w="85" w:type="dxa"/>
            </w:tcMar>
          </w:tcPr>
          <w:p w14:paraId="30023FD6" w14:textId="77777777" w:rsidR="0072126E" w:rsidRDefault="006F5887">
            <w:pPr>
              <w:pStyle w:val="Celda"/>
              <w:keepNext/>
              <w:jc w:val="right"/>
            </w:pPr>
            <w:r>
              <w:t>138.7 (149)</w:t>
            </w:r>
          </w:p>
        </w:tc>
        <w:tc>
          <w:tcPr>
            <w:tcW w:w="1350" w:type="dxa"/>
            <w:tcMar>
              <w:top w:w="45" w:type="dxa"/>
              <w:left w:w="85" w:type="dxa"/>
              <w:bottom w:w="45" w:type="dxa"/>
              <w:right w:w="85" w:type="dxa"/>
            </w:tcMar>
          </w:tcPr>
          <w:p w14:paraId="6157CA29" w14:textId="77777777" w:rsidR="0072126E" w:rsidRDefault="006F5887">
            <w:pPr>
              <w:pStyle w:val="Celda"/>
              <w:keepNext/>
              <w:jc w:val="right"/>
            </w:pPr>
            <w:r>
              <w:t>—</w:t>
            </w:r>
          </w:p>
        </w:tc>
      </w:tr>
      <w:tr w:rsidR="0072126E" w14:paraId="3D789C2A" w14:textId="77777777">
        <w:trPr>
          <w:cantSplit/>
          <w:jc w:val="center"/>
        </w:trPr>
        <w:tc>
          <w:tcPr>
            <w:tcW w:w="5590" w:type="dxa"/>
            <w:tcMar>
              <w:top w:w="45" w:type="dxa"/>
              <w:left w:w="85" w:type="dxa"/>
              <w:bottom w:w="45" w:type="dxa"/>
              <w:right w:w="85" w:type="dxa"/>
            </w:tcMar>
          </w:tcPr>
          <w:p w14:paraId="373A5950" w14:textId="77777777" w:rsidR="0072126E" w:rsidRDefault="006F5887">
            <w:pPr>
              <w:pStyle w:val="Celda"/>
              <w:keepNext/>
            </w:pPr>
            <w:r>
              <w:t>Contiene enlace (http, www o .com)</w:t>
            </w:r>
          </w:p>
        </w:tc>
        <w:tc>
          <w:tcPr>
            <w:tcW w:w="1349" w:type="dxa"/>
            <w:tcMar>
              <w:top w:w="45" w:type="dxa"/>
              <w:left w:w="85" w:type="dxa"/>
              <w:bottom w:w="45" w:type="dxa"/>
              <w:right w:w="85" w:type="dxa"/>
            </w:tcMar>
          </w:tcPr>
          <w:p w14:paraId="548130B2" w14:textId="77777777" w:rsidR="0072126E" w:rsidRDefault="006F5887">
            <w:pPr>
              <w:pStyle w:val="Celda"/>
              <w:keepNext/>
              <w:jc w:val="right"/>
            </w:pPr>
            <w:r>
              <w:t>0.29 %</w:t>
            </w:r>
          </w:p>
        </w:tc>
        <w:tc>
          <w:tcPr>
            <w:tcW w:w="1349" w:type="dxa"/>
            <w:tcMar>
              <w:top w:w="45" w:type="dxa"/>
              <w:left w:w="85" w:type="dxa"/>
              <w:bottom w:w="45" w:type="dxa"/>
              <w:right w:w="85" w:type="dxa"/>
            </w:tcMar>
          </w:tcPr>
          <w:p w14:paraId="7B36064F" w14:textId="77777777" w:rsidR="0072126E" w:rsidRDefault="006F5887">
            <w:pPr>
              <w:pStyle w:val="Celda"/>
              <w:keepNext/>
              <w:jc w:val="right"/>
            </w:pPr>
            <w:r>
              <w:t>16.20 %</w:t>
            </w:r>
          </w:p>
        </w:tc>
        <w:tc>
          <w:tcPr>
            <w:tcW w:w="1350" w:type="dxa"/>
            <w:tcMar>
              <w:top w:w="45" w:type="dxa"/>
              <w:left w:w="85" w:type="dxa"/>
              <w:bottom w:w="45" w:type="dxa"/>
              <w:right w:w="85" w:type="dxa"/>
            </w:tcMar>
          </w:tcPr>
          <w:p w14:paraId="629D093F" w14:textId="77777777" w:rsidR="0072126E" w:rsidRDefault="006F5887">
            <w:pPr>
              <w:pStyle w:val="Celda"/>
              <w:keepNext/>
              <w:jc w:val="right"/>
            </w:pPr>
            <w:r>
              <w:t>—</w:t>
            </w:r>
          </w:p>
        </w:tc>
      </w:tr>
      <w:tr w:rsidR="0072126E" w14:paraId="2C46BE69" w14:textId="77777777">
        <w:trPr>
          <w:cantSplit/>
          <w:jc w:val="center"/>
        </w:trPr>
        <w:tc>
          <w:tcPr>
            <w:tcW w:w="5590" w:type="dxa"/>
            <w:tcMar>
              <w:top w:w="45" w:type="dxa"/>
              <w:left w:w="85" w:type="dxa"/>
              <w:bottom w:w="45" w:type="dxa"/>
              <w:right w:w="85" w:type="dxa"/>
            </w:tcMar>
          </w:tcPr>
          <w:p w14:paraId="570BCEC6" w14:textId="77777777" w:rsidR="0072126E" w:rsidRDefault="006F5887">
            <w:pPr>
              <w:pStyle w:val="Celda"/>
              <w:keepNext/>
            </w:pPr>
            <w:r>
              <w:t>Contiene una secuencia de 5 o más dígitos</w:t>
            </w:r>
          </w:p>
        </w:tc>
        <w:tc>
          <w:tcPr>
            <w:tcW w:w="1349" w:type="dxa"/>
            <w:tcMar>
              <w:top w:w="45" w:type="dxa"/>
              <w:left w:w="85" w:type="dxa"/>
              <w:bottom w:w="45" w:type="dxa"/>
              <w:right w:w="85" w:type="dxa"/>
            </w:tcMar>
          </w:tcPr>
          <w:p w14:paraId="7B0861C2" w14:textId="77777777" w:rsidR="0072126E" w:rsidRDefault="006F5887">
            <w:pPr>
              <w:pStyle w:val="Celda"/>
              <w:keepNext/>
              <w:jc w:val="right"/>
            </w:pPr>
            <w:r>
              <w:t>0.06 %</w:t>
            </w:r>
          </w:p>
        </w:tc>
        <w:tc>
          <w:tcPr>
            <w:tcW w:w="1349" w:type="dxa"/>
            <w:tcMar>
              <w:top w:w="45" w:type="dxa"/>
              <w:left w:w="85" w:type="dxa"/>
              <w:bottom w:w="45" w:type="dxa"/>
              <w:right w:w="85" w:type="dxa"/>
            </w:tcMar>
          </w:tcPr>
          <w:p w14:paraId="0B9B5BE5" w14:textId="77777777" w:rsidR="0072126E" w:rsidRDefault="006F5887">
            <w:pPr>
              <w:pStyle w:val="Celda"/>
              <w:keepNext/>
              <w:jc w:val="right"/>
            </w:pPr>
            <w:r>
              <w:t>78.31 %</w:t>
            </w:r>
          </w:p>
        </w:tc>
        <w:tc>
          <w:tcPr>
            <w:tcW w:w="1350" w:type="dxa"/>
            <w:tcMar>
              <w:top w:w="45" w:type="dxa"/>
              <w:left w:w="85" w:type="dxa"/>
              <w:bottom w:w="45" w:type="dxa"/>
              <w:right w:w="85" w:type="dxa"/>
            </w:tcMar>
          </w:tcPr>
          <w:p w14:paraId="622122F3" w14:textId="77777777" w:rsidR="0072126E" w:rsidRDefault="006F5887">
            <w:pPr>
              <w:pStyle w:val="Celda"/>
              <w:keepNext/>
              <w:jc w:val="right"/>
            </w:pPr>
            <w:r>
              <w:t>—</w:t>
            </w:r>
          </w:p>
        </w:tc>
      </w:tr>
      <w:tr w:rsidR="0072126E" w14:paraId="316BE353" w14:textId="77777777">
        <w:trPr>
          <w:cantSplit/>
          <w:jc w:val="center"/>
        </w:trPr>
        <w:tc>
          <w:tcPr>
            <w:tcW w:w="5590" w:type="dxa"/>
            <w:tcMar>
              <w:top w:w="45" w:type="dxa"/>
              <w:left w:w="85" w:type="dxa"/>
              <w:bottom w:w="45" w:type="dxa"/>
              <w:right w:w="85" w:type="dxa"/>
            </w:tcMar>
          </w:tcPr>
          <w:p w14:paraId="31039ED5" w14:textId="77777777" w:rsidR="0072126E" w:rsidRDefault="006F5887">
            <w:pPr>
              <w:pStyle w:val="Celda"/>
              <w:keepNext/>
            </w:pPr>
            <w:r>
              <w:t>Contiene símbolo monetario (£, $ o €)</w:t>
            </w:r>
          </w:p>
        </w:tc>
        <w:tc>
          <w:tcPr>
            <w:tcW w:w="1349" w:type="dxa"/>
            <w:tcMar>
              <w:top w:w="45" w:type="dxa"/>
              <w:left w:w="85" w:type="dxa"/>
              <w:bottom w:w="45" w:type="dxa"/>
              <w:right w:w="85" w:type="dxa"/>
            </w:tcMar>
          </w:tcPr>
          <w:p w14:paraId="72F11F4D" w14:textId="77777777" w:rsidR="0072126E" w:rsidRDefault="006F5887">
            <w:pPr>
              <w:pStyle w:val="Celda"/>
              <w:keepNext/>
              <w:jc w:val="right"/>
            </w:pPr>
            <w:r>
              <w:t>0.39 %</w:t>
            </w:r>
          </w:p>
        </w:tc>
        <w:tc>
          <w:tcPr>
            <w:tcW w:w="1349" w:type="dxa"/>
            <w:tcMar>
              <w:top w:w="45" w:type="dxa"/>
              <w:left w:w="85" w:type="dxa"/>
              <w:bottom w:w="45" w:type="dxa"/>
              <w:right w:w="85" w:type="dxa"/>
            </w:tcMar>
          </w:tcPr>
          <w:p w14:paraId="274AC995" w14:textId="77777777" w:rsidR="0072126E" w:rsidRDefault="006F5887">
            <w:pPr>
              <w:pStyle w:val="Celda"/>
              <w:keepNext/>
              <w:jc w:val="right"/>
            </w:pPr>
            <w:r>
              <w:t>34.40 %</w:t>
            </w:r>
          </w:p>
        </w:tc>
        <w:tc>
          <w:tcPr>
            <w:tcW w:w="1350" w:type="dxa"/>
            <w:tcMar>
              <w:top w:w="45" w:type="dxa"/>
              <w:left w:w="85" w:type="dxa"/>
              <w:bottom w:w="45" w:type="dxa"/>
              <w:right w:w="85" w:type="dxa"/>
            </w:tcMar>
          </w:tcPr>
          <w:p w14:paraId="7B240F4C" w14:textId="77777777" w:rsidR="0072126E" w:rsidRDefault="006F5887">
            <w:pPr>
              <w:pStyle w:val="Celda"/>
              <w:keepNext/>
              <w:jc w:val="right"/>
            </w:pPr>
            <w:r>
              <w:t>—</w:t>
            </w:r>
          </w:p>
        </w:tc>
      </w:tr>
    </w:tbl>
    <w:p w14:paraId="12FCC5CA" w14:textId="77777777" w:rsidR="0072126E" w:rsidRDefault="006F5887">
      <w:pPr>
        <w:pStyle w:val="Notatabla"/>
      </w:pPr>
      <w:r>
        <w:rPr>
          <w:b/>
          <w:bCs/>
        </w:rPr>
        <w:t>Nota.</w:t>
      </w:r>
      <w:r>
        <w:t xml:space="preserve"> Los indicadores textuales son descriptivos y no se usaron como variables separadas del modelo. Las filas duplicadas por clase se obtienen como mensajes menos textos únicos.</w:t>
      </w:r>
    </w:p>
    <w:p w14:paraId="063C99AC"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diagnostico_dataset.json</w:t>
      </w:r>
      <w:r>
        <w:t xml:space="preserve"> e </w:t>
      </w:r>
      <w:r>
        <w:rPr>
          <w:rFonts w:ascii="Liberation Mono" w:eastAsia="Liberation Mono" w:hAnsi="Liberation Mono" w:cs="Liberation Mono"/>
          <w:sz w:val="19"/>
          <w:szCs w:val="19"/>
        </w:rPr>
        <w:t>indicadores_textuales.csv</w:t>
      </w:r>
      <w:r>
        <w:t>.</w:t>
      </w:r>
    </w:p>
    <w:p w14:paraId="5DE0134E" w14:textId="3D833811" w:rsidR="0072126E" w:rsidRDefault="006F5887">
      <w:pPr>
        <w:pStyle w:val="Rtulotabla"/>
        <w:keepNext/>
        <w:spacing w:before="0"/>
      </w:pPr>
      <w:r>
        <w:lastRenderedPageBreak/>
        <w:t xml:space="preserve">Tabla </w:t>
      </w:r>
      <w:bookmarkStart w:id="24" w:name="_Reftab_particiones"/>
      <w:r>
        <w:fldChar w:fldCharType="begin"/>
      </w:r>
      <w:r>
        <w:instrText>SEQ Tabla \* ARABIC</w:instrText>
      </w:r>
      <w:r>
        <w:fldChar w:fldCharType="separate"/>
      </w:r>
      <w:r w:rsidR="00C36CE9">
        <w:rPr>
          <w:noProof/>
        </w:rPr>
        <w:t>9</w:t>
      </w:r>
      <w:r>
        <w:fldChar w:fldCharType="end"/>
      </w:r>
      <w:bookmarkEnd w:id="24"/>
    </w:p>
    <w:p w14:paraId="78517D89" w14:textId="77777777" w:rsidR="0072126E" w:rsidRDefault="006F5887">
      <w:pPr>
        <w:pStyle w:val="Rtulottulo"/>
        <w:keepNext/>
        <w:spacing w:after="80"/>
      </w:pPr>
      <w:r>
        <w:t>Particiones estratificadas y agrupadas por duplicados (semilla 42)</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120"/>
        <w:gridCol w:w="1253"/>
        <w:gridCol w:w="1253"/>
        <w:gridCol w:w="1060"/>
        <w:gridCol w:w="1060"/>
        <w:gridCol w:w="1157"/>
        <w:gridCol w:w="1735"/>
      </w:tblGrid>
      <w:tr w:rsidR="0072126E" w14:paraId="4B5AC685" w14:textId="77777777">
        <w:trPr>
          <w:cantSplit/>
          <w:tblHeader/>
          <w:jc w:val="center"/>
        </w:trPr>
        <w:tc>
          <w:tcPr>
            <w:tcW w:w="2120"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6949E7AE" w14:textId="77777777" w:rsidR="0072126E" w:rsidRDefault="006F5887">
            <w:pPr>
              <w:pStyle w:val="Celdaencabezado"/>
            </w:pPr>
            <w:r>
              <w:t>Partición</w:t>
            </w:r>
          </w:p>
        </w:tc>
        <w:tc>
          <w:tcPr>
            <w:tcW w:w="1253"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5349E23D" w14:textId="77777777" w:rsidR="0072126E" w:rsidRDefault="006F5887">
            <w:pPr>
              <w:pStyle w:val="Celdaencabezado"/>
              <w:jc w:val="right"/>
            </w:pPr>
            <w:r>
              <w:t>Mensajes</w:t>
            </w:r>
          </w:p>
        </w:tc>
        <w:tc>
          <w:tcPr>
            <w:tcW w:w="1253"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54792ACE" w14:textId="77777777" w:rsidR="0072126E" w:rsidRDefault="006F5887">
            <w:pPr>
              <w:pStyle w:val="Celdaencabezado"/>
              <w:jc w:val="right"/>
            </w:pPr>
            <w:r>
              <w:t>% del total</w:t>
            </w:r>
          </w:p>
        </w:tc>
        <w:tc>
          <w:tcPr>
            <w:tcW w:w="1060"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476C0936" w14:textId="77777777" w:rsidR="0072126E" w:rsidRDefault="006F5887">
            <w:pPr>
              <w:pStyle w:val="Celdaencabezado"/>
              <w:jc w:val="right"/>
            </w:pPr>
            <w:r>
              <w:t>Spam</w:t>
            </w:r>
          </w:p>
        </w:tc>
        <w:tc>
          <w:tcPr>
            <w:tcW w:w="1060"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16AA376F" w14:textId="77777777" w:rsidR="0072126E" w:rsidRDefault="006F5887">
            <w:pPr>
              <w:pStyle w:val="Celdaencabezado"/>
              <w:jc w:val="right"/>
            </w:pPr>
            <w:r>
              <w:t>Ham</w:t>
            </w:r>
          </w:p>
        </w:tc>
        <w:tc>
          <w:tcPr>
            <w:tcW w:w="1157"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1B1D567F" w14:textId="77777777" w:rsidR="0072126E" w:rsidRDefault="006F5887">
            <w:pPr>
              <w:pStyle w:val="Celdaencabezado"/>
              <w:jc w:val="right"/>
            </w:pPr>
            <w:r>
              <w:t>% spam</w:t>
            </w:r>
          </w:p>
        </w:tc>
        <w:tc>
          <w:tcPr>
            <w:tcW w:w="1735" w:type="dxa"/>
            <w:tcBorders>
              <w:top w:val="single" w:sz="12" w:space="0" w:color="272727"/>
              <w:left w:val="none" w:sz="0" w:space="0" w:color="FFFFFF"/>
              <w:bottom w:val="single" w:sz="8" w:space="0" w:color="272727"/>
              <w:right w:val="none" w:sz="0" w:space="0" w:color="FFFFFF"/>
            </w:tcBorders>
            <w:tcMar>
              <w:top w:w="25" w:type="dxa"/>
              <w:left w:w="85" w:type="dxa"/>
              <w:bottom w:w="25" w:type="dxa"/>
              <w:right w:w="85" w:type="dxa"/>
            </w:tcMar>
          </w:tcPr>
          <w:p w14:paraId="4F8C1051" w14:textId="77777777" w:rsidR="0072126E" w:rsidRDefault="006F5887">
            <w:pPr>
              <w:pStyle w:val="Celdaencabezado"/>
              <w:jc w:val="right"/>
            </w:pPr>
            <w:r>
              <w:t>Grupos únicos</w:t>
            </w:r>
          </w:p>
        </w:tc>
      </w:tr>
      <w:tr w:rsidR="0072126E" w14:paraId="465155B2" w14:textId="77777777">
        <w:trPr>
          <w:cantSplit/>
          <w:jc w:val="center"/>
        </w:trPr>
        <w:tc>
          <w:tcPr>
            <w:tcW w:w="2120" w:type="dxa"/>
            <w:tcMar>
              <w:top w:w="25" w:type="dxa"/>
              <w:left w:w="85" w:type="dxa"/>
              <w:bottom w:w="25" w:type="dxa"/>
              <w:right w:w="85" w:type="dxa"/>
            </w:tcMar>
          </w:tcPr>
          <w:p w14:paraId="747EC703" w14:textId="77777777" w:rsidR="0072126E" w:rsidRDefault="006F5887">
            <w:pPr>
              <w:pStyle w:val="Celda"/>
              <w:keepNext/>
            </w:pPr>
            <w:r>
              <w:t>Entrenamiento</w:t>
            </w:r>
          </w:p>
        </w:tc>
        <w:tc>
          <w:tcPr>
            <w:tcW w:w="1253" w:type="dxa"/>
            <w:tcMar>
              <w:top w:w="25" w:type="dxa"/>
              <w:left w:w="85" w:type="dxa"/>
              <w:bottom w:w="25" w:type="dxa"/>
              <w:right w:w="85" w:type="dxa"/>
            </w:tcMar>
          </w:tcPr>
          <w:p w14:paraId="3EA5B11B" w14:textId="77777777" w:rsidR="0072126E" w:rsidRDefault="006F5887">
            <w:pPr>
              <w:pStyle w:val="Celda"/>
              <w:keepNext/>
              <w:jc w:val="right"/>
            </w:pPr>
            <w:r>
              <w:t>3344</w:t>
            </w:r>
          </w:p>
        </w:tc>
        <w:tc>
          <w:tcPr>
            <w:tcW w:w="1253" w:type="dxa"/>
            <w:tcMar>
              <w:top w:w="25" w:type="dxa"/>
              <w:left w:w="85" w:type="dxa"/>
              <w:bottom w:w="25" w:type="dxa"/>
              <w:right w:w="85" w:type="dxa"/>
            </w:tcMar>
          </w:tcPr>
          <w:p w14:paraId="75882BC0" w14:textId="77777777" w:rsidR="0072126E" w:rsidRDefault="006F5887">
            <w:pPr>
              <w:pStyle w:val="Celda"/>
              <w:keepNext/>
              <w:jc w:val="right"/>
            </w:pPr>
            <w:r>
              <w:t>59.99</w:t>
            </w:r>
          </w:p>
        </w:tc>
        <w:tc>
          <w:tcPr>
            <w:tcW w:w="1060" w:type="dxa"/>
            <w:tcMar>
              <w:top w:w="25" w:type="dxa"/>
              <w:left w:w="85" w:type="dxa"/>
              <w:bottom w:w="25" w:type="dxa"/>
              <w:right w:w="85" w:type="dxa"/>
            </w:tcMar>
          </w:tcPr>
          <w:p w14:paraId="040367E1" w14:textId="77777777" w:rsidR="0072126E" w:rsidRDefault="006F5887">
            <w:pPr>
              <w:pStyle w:val="Celda"/>
              <w:keepNext/>
              <w:jc w:val="right"/>
            </w:pPr>
            <w:r>
              <w:t>448</w:t>
            </w:r>
          </w:p>
        </w:tc>
        <w:tc>
          <w:tcPr>
            <w:tcW w:w="1060" w:type="dxa"/>
            <w:tcMar>
              <w:top w:w="25" w:type="dxa"/>
              <w:left w:w="85" w:type="dxa"/>
              <w:bottom w:w="25" w:type="dxa"/>
              <w:right w:w="85" w:type="dxa"/>
            </w:tcMar>
          </w:tcPr>
          <w:p w14:paraId="11B4D16C" w14:textId="77777777" w:rsidR="0072126E" w:rsidRDefault="006F5887">
            <w:pPr>
              <w:pStyle w:val="Celda"/>
              <w:keepNext/>
              <w:jc w:val="right"/>
            </w:pPr>
            <w:r>
              <w:t>2896</w:t>
            </w:r>
          </w:p>
        </w:tc>
        <w:tc>
          <w:tcPr>
            <w:tcW w:w="1157" w:type="dxa"/>
            <w:tcMar>
              <w:top w:w="25" w:type="dxa"/>
              <w:left w:w="85" w:type="dxa"/>
              <w:bottom w:w="25" w:type="dxa"/>
              <w:right w:w="85" w:type="dxa"/>
            </w:tcMar>
          </w:tcPr>
          <w:p w14:paraId="60D2D5ED" w14:textId="77777777" w:rsidR="0072126E" w:rsidRDefault="006F5887">
            <w:pPr>
              <w:pStyle w:val="Celda"/>
              <w:keepNext/>
              <w:jc w:val="right"/>
            </w:pPr>
            <w:r>
              <w:t>13.40</w:t>
            </w:r>
          </w:p>
        </w:tc>
        <w:tc>
          <w:tcPr>
            <w:tcW w:w="1735" w:type="dxa"/>
            <w:tcMar>
              <w:top w:w="25" w:type="dxa"/>
              <w:left w:w="85" w:type="dxa"/>
              <w:bottom w:w="25" w:type="dxa"/>
              <w:right w:w="85" w:type="dxa"/>
            </w:tcMar>
          </w:tcPr>
          <w:p w14:paraId="1365E00F" w14:textId="77777777" w:rsidR="0072126E" w:rsidRDefault="006F5887">
            <w:pPr>
              <w:pStyle w:val="Celda"/>
              <w:keepNext/>
              <w:jc w:val="right"/>
            </w:pPr>
            <w:r>
              <w:t>3100</w:t>
            </w:r>
          </w:p>
        </w:tc>
      </w:tr>
      <w:tr w:rsidR="0072126E" w14:paraId="51FA19FE" w14:textId="77777777">
        <w:trPr>
          <w:cantSplit/>
          <w:jc w:val="center"/>
        </w:trPr>
        <w:tc>
          <w:tcPr>
            <w:tcW w:w="2120" w:type="dxa"/>
            <w:tcMar>
              <w:top w:w="25" w:type="dxa"/>
              <w:left w:w="85" w:type="dxa"/>
              <w:bottom w:w="25" w:type="dxa"/>
              <w:right w:w="85" w:type="dxa"/>
            </w:tcMar>
          </w:tcPr>
          <w:p w14:paraId="39517AFC" w14:textId="77777777" w:rsidR="0072126E" w:rsidRDefault="006F5887">
            <w:pPr>
              <w:pStyle w:val="Celda"/>
              <w:keepNext/>
            </w:pPr>
            <w:r>
              <w:t>Validación</w:t>
            </w:r>
          </w:p>
        </w:tc>
        <w:tc>
          <w:tcPr>
            <w:tcW w:w="1253" w:type="dxa"/>
            <w:tcMar>
              <w:top w:w="25" w:type="dxa"/>
              <w:left w:w="85" w:type="dxa"/>
              <w:bottom w:w="25" w:type="dxa"/>
              <w:right w:w="85" w:type="dxa"/>
            </w:tcMar>
          </w:tcPr>
          <w:p w14:paraId="05E7EFEA" w14:textId="77777777" w:rsidR="0072126E" w:rsidRDefault="006F5887">
            <w:pPr>
              <w:pStyle w:val="Celda"/>
              <w:keepNext/>
              <w:jc w:val="right"/>
            </w:pPr>
            <w:r>
              <w:t>1115</w:t>
            </w:r>
          </w:p>
        </w:tc>
        <w:tc>
          <w:tcPr>
            <w:tcW w:w="1253" w:type="dxa"/>
            <w:tcMar>
              <w:top w:w="25" w:type="dxa"/>
              <w:left w:w="85" w:type="dxa"/>
              <w:bottom w:w="25" w:type="dxa"/>
              <w:right w:w="85" w:type="dxa"/>
            </w:tcMar>
          </w:tcPr>
          <w:p w14:paraId="2DEB99BC" w14:textId="77777777" w:rsidR="0072126E" w:rsidRDefault="006F5887">
            <w:pPr>
              <w:pStyle w:val="Celda"/>
              <w:keepNext/>
              <w:jc w:val="right"/>
            </w:pPr>
            <w:r>
              <w:t>20.00</w:t>
            </w:r>
          </w:p>
        </w:tc>
        <w:tc>
          <w:tcPr>
            <w:tcW w:w="1060" w:type="dxa"/>
            <w:tcMar>
              <w:top w:w="25" w:type="dxa"/>
              <w:left w:w="85" w:type="dxa"/>
              <w:bottom w:w="25" w:type="dxa"/>
              <w:right w:w="85" w:type="dxa"/>
            </w:tcMar>
          </w:tcPr>
          <w:p w14:paraId="42757DD7" w14:textId="77777777" w:rsidR="0072126E" w:rsidRDefault="006F5887">
            <w:pPr>
              <w:pStyle w:val="Celda"/>
              <w:keepNext/>
              <w:jc w:val="right"/>
            </w:pPr>
            <w:r>
              <w:t>149</w:t>
            </w:r>
          </w:p>
        </w:tc>
        <w:tc>
          <w:tcPr>
            <w:tcW w:w="1060" w:type="dxa"/>
            <w:tcMar>
              <w:top w:w="25" w:type="dxa"/>
              <w:left w:w="85" w:type="dxa"/>
              <w:bottom w:w="25" w:type="dxa"/>
              <w:right w:w="85" w:type="dxa"/>
            </w:tcMar>
          </w:tcPr>
          <w:p w14:paraId="306971F4" w14:textId="77777777" w:rsidR="0072126E" w:rsidRDefault="006F5887">
            <w:pPr>
              <w:pStyle w:val="Celda"/>
              <w:keepNext/>
              <w:jc w:val="right"/>
            </w:pPr>
            <w:r>
              <w:t>966</w:t>
            </w:r>
          </w:p>
        </w:tc>
        <w:tc>
          <w:tcPr>
            <w:tcW w:w="1157" w:type="dxa"/>
            <w:tcMar>
              <w:top w:w="25" w:type="dxa"/>
              <w:left w:w="85" w:type="dxa"/>
              <w:bottom w:w="25" w:type="dxa"/>
              <w:right w:w="85" w:type="dxa"/>
            </w:tcMar>
          </w:tcPr>
          <w:p w14:paraId="5845771B" w14:textId="77777777" w:rsidR="0072126E" w:rsidRDefault="006F5887">
            <w:pPr>
              <w:pStyle w:val="Celda"/>
              <w:keepNext/>
              <w:jc w:val="right"/>
            </w:pPr>
            <w:r>
              <w:t>13.36</w:t>
            </w:r>
          </w:p>
        </w:tc>
        <w:tc>
          <w:tcPr>
            <w:tcW w:w="1735" w:type="dxa"/>
            <w:tcMar>
              <w:top w:w="25" w:type="dxa"/>
              <w:left w:w="85" w:type="dxa"/>
              <w:bottom w:w="25" w:type="dxa"/>
              <w:right w:w="85" w:type="dxa"/>
            </w:tcMar>
          </w:tcPr>
          <w:p w14:paraId="7BF71C00" w14:textId="77777777" w:rsidR="0072126E" w:rsidRDefault="006F5887">
            <w:pPr>
              <w:pStyle w:val="Celda"/>
              <w:keepNext/>
              <w:jc w:val="right"/>
            </w:pPr>
            <w:r>
              <w:t>1027</w:t>
            </w:r>
          </w:p>
        </w:tc>
      </w:tr>
      <w:tr w:rsidR="0072126E" w14:paraId="6B016A51" w14:textId="77777777">
        <w:trPr>
          <w:cantSplit/>
          <w:jc w:val="center"/>
        </w:trPr>
        <w:tc>
          <w:tcPr>
            <w:tcW w:w="2120" w:type="dxa"/>
            <w:tcMar>
              <w:top w:w="25" w:type="dxa"/>
              <w:left w:w="85" w:type="dxa"/>
              <w:bottom w:w="25" w:type="dxa"/>
              <w:right w:w="85" w:type="dxa"/>
            </w:tcMar>
          </w:tcPr>
          <w:p w14:paraId="02C417FE" w14:textId="77777777" w:rsidR="0072126E" w:rsidRDefault="006F5887">
            <w:pPr>
              <w:pStyle w:val="Celda"/>
              <w:keepNext/>
            </w:pPr>
            <w:r>
              <w:t>Prueba</w:t>
            </w:r>
          </w:p>
        </w:tc>
        <w:tc>
          <w:tcPr>
            <w:tcW w:w="1253" w:type="dxa"/>
            <w:tcMar>
              <w:top w:w="25" w:type="dxa"/>
              <w:left w:w="85" w:type="dxa"/>
              <w:bottom w:w="25" w:type="dxa"/>
              <w:right w:w="85" w:type="dxa"/>
            </w:tcMar>
          </w:tcPr>
          <w:p w14:paraId="37D92246" w14:textId="77777777" w:rsidR="0072126E" w:rsidRDefault="006F5887">
            <w:pPr>
              <w:pStyle w:val="Celda"/>
              <w:keepNext/>
              <w:jc w:val="right"/>
            </w:pPr>
            <w:r>
              <w:t>1115</w:t>
            </w:r>
          </w:p>
        </w:tc>
        <w:tc>
          <w:tcPr>
            <w:tcW w:w="1253" w:type="dxa"/>
            <w:tcMar>
              <w:top w:w="25" w:type="dxa"/>
              <w:left w:w="85" w:type="dxa"/>
              <w:bottom w:w="25" w:type="dxa"/>
              <w:right w:w="85" w:type="dxa"/>
            </w:tcMar>
          </w:tcPr>
          <w:p w14:paraId="20049759" w14:textId="77777777" w:rsidR="0072126E" w:rsidRDefault="006F5887">
            <w:pPr>
              <w:pStyle w:val="Celda"/>
              <w:keepNext/>
              <w:jc w:val="right"/>
            </w:pPr>
            <w:r>
              <w:t>20.00</w:t>
            </w:r>
          </w:p>
        </w:tc>
        <w:tc>
          <w:tcPr>
            <w:tcW w:w="1060" w:type="dxa"/>
            <w:tcMar>
              <w:top w:w="25" w:type="dxa"/>
              <w:left w:w="85" w:type="dxa"/>
              <w:bottom w:w="25" w:type="dxa"/>
              <w:right w:w="85" w:type="dxa"/>
            </w:tcMar>
          </w:tcPr>
          <w:p w14:paraId="6B2EF97C" w14:textId="77777777" w:rsidR="0072126E" w:rsidRDefault="006F5887">
            <w:pPr>
              <w:pStyle w:val="Celda"/>
              <w:keepNext/>
              <w:jc w:val="right"/>
            </w:pPr>
            <w:r>
              <w:t>150</w:t>
            </w:r>
          </w:p>
        </w:tc>
        <w:tc>
          <w:tcPr>
            <w:tcW w:w="1060" w:type="dxa"/>
            <w:tcMar>
              <w:top w:w="25" w:type="dxa"/>
              <w:left w:w="85" w:type="dxa"/>
              <w:bottom w:w="25" w:type="dxa"/>
              <w:right w:w="85" w:type="dxa"/>
            </w:tcMar>
          </w:tcPr>
          <w:p w14:paraId="0426072E" w14:textId="77777777" w:rsidR="0072126E" w:rsidRDefault="006F5887">
            <w:pPr>
              <w:pStyle w:val="Celda"/>
              <w:keepNext/>
              <w:jc w:val="right"/>
            </w:pPr>
            <w:r>
              <w:t>965</w:t>
            </w:r>
          </w:p>
        </w:tc>
        <w:tc>
          <w:tcPr>
            <w:tcW w:w="1157" w:type="dxa"/>
            <w:tcMar>
              <w:top w:w="25" w:type="dxa"/>
              <w:left w:w="85" w:type="dxa"/>
              <w:bottom w:w="25" w:type="dxa"/>
              <w:right w:w="85" w:type="dxa"/>
            </w:tcMar>
          </w:tcPr>
          <w:p w14:paraId="41EE3060" w14:textId="77777777" w:rsidR="0072126E" w:rsidRDefault="006F5887">
            <w:pPr>
              <w:pStyle w:val="Celda"/>
              <w:keepNext/>
              <w:jc w:val="right"/>
            </w:pPr>
            <w:r>
              <w:t>13.45</w:t>
            </w:r>
          </w:p>
        </w:tc>
        <w:tc>
          <w:tcPr>
            <w:tcW w:w="1735" w:type="dxa"/>
            <w:tcMar>
              <w:top w:w="25" w:type="dxa"/>
              <w:left w:w="85" w:type="dxa"/>
              <w:bottom w:w="25" w:type="dxa"/>
              <w:right w:w="85" w:type="dxa"/>
            </w:tcMar>
          </w:tcPr>
          <w:p w14:paraId="69C2A359" w14:textId="77777777" w:rsidR="0072126E" w:rsidRDefault="006F5887">
            <w:pPr>
              <w:pStyle w:val="Celda"/>
              <w:keepNext/>
              <w:jc w:val="right"/>
            </w:pPr>
            <w:r>
              <w:t>1032</w:t>
            </w:r>
          </w:p>
        </w:tc>
      </w:tr>
    </w:tbl>
    <w:p w14:paraId="30588F3A" w14:textId="77777777" w:rsidR="0072126E" w:rsidRDefault="006F5887">
      <w:pPr>
        <w:pStyle w:val="Notatabla"/>
        <w:keepNext/>
      </w:pPr>
      <w:r>
        <w:rPr>
          <w:b/>
          <w:bCs/>
        </w:rPr>
        <w:t>Nota.</w:t>
      </w:r>
      <w:r>
        <w:t xml:space="preserve"> Grupos compartidos entre particiones: entrenamiento–validación 0; entrenamiento–prueba 0; validación–prueba 0.</w:t>
      </w:r>
    </w:p>
    <w:p w14:paraId="507B69D4"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particiones_resumen.csv</w:t>
      </w:r>
      <w:r>
        <w:t>.</w:t>
      </w:r>
    </w:p>
    <w:p w14:paraId="2997C7FA" w14:textId="1F16DBC7" w:rsidR="0072126E" w:rsidRDefault="006F5887">
      <w:pPr>
        <w:pStyle w:val="Cuerpo"/>
      </w:pPr>
      <w:r>
        <w:rPr>
          <w:b/>
          <w:bCs/>
        </w:rPr>
        <w:t>Decisiones de representación.</w:t>
      </w:r>
      <w:r>
        <w:t xml:space="preserve"> El texto se convierte a minúsculas, pero no se eliminan números, enlaces ni símbolos: los códigos cortos, los teléfonos, los montos y los símbolos son señales frecuentes de spam (Tabla </w:t>
      </w:r>
      <w:r>
        <w:fldChar w:fldCharType="begin"/>
      </w:r>
      <w:r>
        <w:instrText>REF _Reftab_diagnostico \h</w:instrText>
      </w:r>
      <w:r>
        <w:fldChar w:fldCharType="separate"/>
      </w:r>
      <w:r w:rsidR="00C36CE9">
        <w:rPr>
          <w:noProof/>
        </w:rPr>
        <w:t>8</w:t>
      </w:r>
      <w:r>
        <w:fldChar w:fldCharType="end"/>
      </w:r>
      <w:r>
        <w:t xml:space="preserve">). El patrón de </w:t>
      </w:r>
      <w:r>
        <w:rPr>
          <w:i/>
          <w:iCs/>
        </w:rPr>
        <w:t>tokens</w:t>
      </w:r>
      <w:r>
        <w:t xml:space="preserve"> conserva palabras alfanuméricas de uno o más caracteres —incluidas abreviaturas propias del SMS como «u», «2» o «4»— y trata como </w:t>
      </w:r>
      <w:r>
        <w:rPr>
          <w:i/>
          <w:iCs/>
        </w:rPr>
        <w:t>tokens</w:t>
      </w:r>
      <w:r>
        <w:t xml:space="preserve"> individuales los símbolos £, $, €, !, ?, % y &amp;; un enlace se divide en sus partes (por ejemplo, «www» y «com»). No se eliminaron palabras vacías ni se aplicó </w:t>
      </w:r>
      <w:r>
        <w:rPr>
          <w:i/>
          <w:iCs/>
        </w:rPr>
        <w:t>stemming</w:t>
      </w:r>
      <w:r>
        <w:t xml:space="preserve">, porque en mensajes tan cortos las palabras funcionales y las grafías no normalizadas también aportan información, y porque así se mantienen los mismos </w:t>
      </w:r>
      <w:r>
        <w:rPr>
          <w:i/>
          <w:iCs/>
        </w:rPr>
        <w:t>tokens</w:t>
      </w:r>
      <w:r>
        <w:t xml:space="preserve"> en el entrenamiento y en la aplicación. Reemplazar números o enlaces por marcadores genéricos queda como ablación futura. Estas decisiones se fijaron antes de experimentar y no se ajustaron con validación ni con prueba.</w:t>
      </w:r>
    </w:p>
    <w:p w14:paraId="3EDF931E" w14:textId="77777777" w:rsidR="0072126E" w:rsidRDefault="006F5887">
      <w:pPr>
        <w:pStyle w:val="Ttulo2"/>
      </w:pPr>
      <w:r>
        <w:t>3.6 Desarrollo de la solución IA/ML</w:t>
      </w:r>
    </w:p>
    <w:p w14:paraId="221BC2D0" w14:textId="1F41FEEF" w:rsidR="0072126E" w:rsidRDefault="006F5887">
      <w:pPr>
        <w:pStyle w:val="Cuerpo"/>
      </w:pPr>
      <w:r>
        <w:rPr>
          <w:b/>
          <w:bCs/>
        </w:rPr>
        <w:t>Arquitectura.</w:t>
      </w:r>
      <w:r>
        <w:t xml:space="preserve"> La Figura </w:t>
      </w:r>
      <w:r>
        <w:fldChar w:fldCharType="begin"/>
      </w:r>
      <w:r>
        <w:instrText>REF _Reffig_arquitectura \h</w:instrText>
      </w:r>
      <w:r>
        <w:fldChar w:fldCharType="separate"/>
      </w:r>
      <w:r w:rsidR="00C36CE9">
        <w:rPr>
          <w:noProof/>
        </w:rPr>
        <w:t>2</w:t>
      </w:r>
      <w:r>
        <w:fldChar w:fldCharType="end"/>
      </w:r>
      <w:r>
        <w:t xml:space="preserve"> muestra la arquitectura implementada. Fuera de línea, el notebook lee el ZIP oficial, ejecuta el protocolo y produce un artefacto Joblib que contiene el </w:t>
      </w:r>
      <w:r>
        <w:rPr>
          <w:i/>
          <w:iCs/>
        </w:rPr>
        <w:t>pipeline</w:t>
      </w:r>
      <w:r>
        <w:t xml:space="preserve"> (TF-IDF y SVM lineal calibrada), τ, la versión y la codificación de etiquetas. En línea, una aplicación Flask carga ese artefacto al iniciar, recibe el texto desde un formulario, calcula la probabilidad, aplica la regla de decisión y guarda el resultado en SQLite. El reentrenamiento con revisiones aparece con línea discontinua porque </w:t>
      </w:r>
      <w:r>
        <w:rPr>
          <w:b/>
          <w:bCs/>
        </w:rPr>
        <w:t>no está implementado</w:t>
      </w:r>
      <w:r>
        <w:t>.</w:t>
      </w:r>
    </w:p>
    <w:p w14:paraId="1E0D6208" w14:textId="77777777" w:rsidR="0072126E" w:rsidRDefault="006F5887">
      <w:pPr>
        <w:pStyle w:val="Figura"/>
        <w:keepNext/>
        <w:keepLines/>
      </w:pPr>
      <w:r>
        <w:rPr>
          <w:noProof/>
        </w:rPr>
        <w:drawing>
          <wp:inline distT="0" distB="0" distL="0" distR="0" wp14:anchorId="05C42031" wp14:editId="50139D7D">
            <wp:extent cx="5829300" cy="3228975"/>
            <wp:effectExtent l="0" t="0" r="0" b="0"/>
            <wp:docPr id="2" name="arquitectura" descr="Arquitectura del prototipo implementado y componente futuro" title="Arquitectura del prototipo implementado y componente fut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29300" cy="3228975"/>
                    </a:xfrm>
                    <a:prstGeom prst="rect">
                      <a:avLst/>
                    </a:prstGeom>
                  </pic:spPr>
                </pic:pic>
              </a:graphicData>
            </a:graphic>
          </wp:inline>
        </w:drawing>
      </w:r>
    </w:p>
    <w:p w14:paraId="027696CA" w14:textId="3CB75546" w:rsidR="0072126E" w:rsidRDefault="006F5887">
      <w:pPr>
        <w:pStyle w:val="Rtulonmero"/>
        <w:keepNext/>
      </w:pPr>
      <w:r>
        <w:t xml:space="preserve">Figura </w:t>
      </w:r>
      <w:bookmarkStart w:id="25" w:name="_Reffig_arquitectura"/>
      <w:r>
        <w:fldChar w:fldCharType="begin"/>
      </w:r>
      <w:r>
        <w:instrText>SEQ Figura \* ARABIC</w:instrText>
      </w:r>
      <w:r>
        <w:fldChar w:fldCharType="separate"/>
      </w:r>
      <w:r w:rsidR="00C36CE9">
        <w:rPr>
          <w:noProof/>
        </w:rPr>
        <w:t>2</w:t>
      </w:r>
      <w:r>
        <w:fldChar w:fldCharType="end"/>
      </w:r>
      <w:bookmarkEnd w:id="25"/>
    </w:p>
    <w:p w14:paraId="1A837A9C" w14:textId="77777777" w:rsidR="0072126E" w:rsidRDefault="006F5887">
      <w:pPr>
        <w:pStyle w:val="Rtulottulo"/>
        <w:keepNext/>
      </w:pPr>
      <w:r>
        <w:t>Arquitectura del prototipo implementado y componente futuro</w:t>
      </w:r>
    </w:p>
    <w:p w14:paraId="41036121" w14:textId="77777777" w:rsidR="0072126E" w:rsidRDefault="006F5887">
      <w:pPr>
        <w:pStyle w:val="Fuentefigura"/>
      </w:pPr>
      <w:r>
        <w:t xml:space="preserve">Elaboración propia. Diagrama conceptual de los componentes presentes en </w:t>
      </w:r>
      <w:r>
        <w:rPr>
          <w:rFonts w:ascii="Liberation Mono" w:eastAsia="Liberation Mono" w:hAnsi="Liberation Mono" w:cs="Liberation Mono"/>
        </w:rPr>
        <w:t>codigo/</w:t>
      </w:r>
      <w:r>
        <w:t>; el reentrenamiento es una propuesta.</w:t>
      </w:r>
    </w:p>
    <w:p w14:paraId="39B21125" w14:textId="24122EAD" w:rsidR="0072126E" w:rsidRDefault="006F5887">
      <w:pPr>
        <w:pStyle w:val="Cuerpo"/>
      </w:pPr>
      <w:r>
        <w:rPr>
          <w:b/>
          <w:bCs/>
        </w:rPr>
        <w:lastRenderedPageBreak/>
        <w:t>Flujo de decisión.</w:t>
      </w:r>
      <w:r>
        <w:t xml:space="preserve"> La Figura </w:t>
      </w:r>
      <w:r>
        <w:fldChar w:fldCharType="begin"/>
      </w:r>
      <w:r>
        <w:instrText>REF _Reffig_flujo \h</w:instrText>
      </w:r>
      <w:r>
        <w:fldChar w:fldCharType="separate"/>
      </w:r>
      <w:r w:rsidR="00C36CE9">
        <w:rPr>
          <w:noProof/>
        </w:rPr>
        <w:t>3</w:t>
      </w:r>
      <w:r>
        <w:fldChar w:fldCharType="end"/>
      </w:r>
      <w:r>
        <w:t xml:space="preserve"> detalla el recorrido de un mensaje: vectorización con el vocabulario del entrenamiento, probabilidad calibrada, comparación de la confianza con τ y, si corresponde, revisión humana. La misma función </w:t>
      </w:r>
      <w:r>
        <w:rPr>
          <w:rFonts w:ascii="Liberation Mono" w:eastAsia="Liberation Mono" w:hAnsi="Liberation Mono" w:cs="Liberation Mono"/>
          <w:sz w:val="19"/>
          <w:szCs w:val="19"/>
        </w:rPr>
        <w:t>decide</w:t>
      </w:r>
      <w:r>
        <w:t xml:space="preserve"> se usa en el experimento y en la aplicación, por lo que las métricas selectivas describen exactamente la regla desplegada.</w:t>
      </w:r>
    </w:p>
    <w:p w14:paraId="7F489054" w14:textId="77777777" w:rsidR="0072126E" w:rsidRDefault="006F5887">
      <w:pPr>
        <w:pStyle w:val="Figura"/>
        <w:keepNext/>
        <w:keepLines/>
      </w:pPr>
      <w:r>
        <w:rPr>
          <w:noProof/>
        </w:rPr>
        <w:drawing>
          <wp:inline distT="0" distB="0" distL="0" distR="0" wp14:anchorId="1B8DAC43" wp14:editId="251656BD">
            <wp:extent cx="4752975" cy="2524125"/>
            <wp:effectExtent l="0" t="0" r="0" b="0"/>
            <wp:docPr id="3" name="flujo" descr="Flujo de clasificación con abstención y revisión humana" title="Flujo de clasificación con abstención y revisión hu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52975" cy="2524125"/>
                    </a:xfrm>
                    <a:prstGeom prst="rect">
                      <a:avLst/>
                    </a:prstGeom>
                  </pic:spPr>
                </pic:pic>
              </a:graphicData>
            </a:graphic>
          </wp:inline>
        </w:drawing>
      </w:r>
    </w:p>
    <w:p w14:paraId="1DD5E931" w14:textId="67D9896D" w:rsidR="0072126E" w:rsidRDefault="006F5887">
      <w:pPr>
        <w:pStyle w:val="Rtulonmero"/>
        <w:keepNext/>
      </w:pPr>
      <w:r>
        <w:t xml:space="preserve">Figura </w:t>
      </w:r>
      <w:bookmarkStart w:id="26" w:name="_Reffig_flujo"/>
      <w:r>
        <w:fldChar w:fldCharType="begin"/>
      </w:r>
      <w:r>
        <w:instrText>SEQ Figura \* ARABIC</w:instrText>
      </w:r>
      <w:r>
        <w:fldChar w:fldCharType="separate"/>
      </w:r>
      <w:r w:rsidR="00C36CE9">
        <w:rPr>
          <w:noProof/>
        </w:rPr>
        <w:t>3</w:t>
      </w:r>
      <w:r>
        <w:fldChar w:fldCharType="end"/>
      </w:r>
      <w:bookmarkEnd w:id="26"/>
    </w:p>
    <w:p w14:paraId="325FCE40" w14:textId="77777777" w:rsidR="0072126E" w:rsidRDefault="006F5887">
      <w:pPr>
        <w:pStyle w:val="Rtulottulo"/>
        <w:keepNext/>
      </w:pPr>
      <w:r>
        <w:t>Flujo de clasificación con abstención y revisión humana</w:t>
      </w:r>
    </w:p>
    <w:p w14:paraId="207831BD" w14:textId="77777777" w:rsidR="0072126E" w:rsidRDefault="006F5887">
      <w:pPr>
        <w:pStyle w:val="Fuentefigura"/>
      </w:pPr>
      <w:r>
        <w:t xml:space="preserve">Elaboración propia. Diagrama conceptual de la regla implementada en </w:t>
      </w:r>
      <w:r>
        <w:rPr>
          <w:rFonts w:ascii="Liberation Mono" w:eastAsia="Liberation Mono" w:hAnsi="Liberation Mono" w:cs="Liberation Mono"/>
        </w:rPr>
        <w:t>src/spam_sms/decision.py</w:t>
      </w:r>
      <w:r>
        <w:t>.</w:t>
      </w:r>
    </w:p>
    <w:p w14:paraId="3E18D3E3" w14:textId="10F5A597" w:rsidR="0072126E" w:rsidRDefault="006F5887">
      <w:pPr>
        <w:pStyle w:val="Cuerpo"/>
      </w:pPr>
      <w:r>
        <w:rPr>
          <w:b/>
          <w:bCs/>
        </w:rPr>
        <w:t>Persistencia y almacenamiento.</w:t>
      </w:r>
      <w:r>
        <w:t xml:space="preserve"> El artefacto </w:t>
      </w:r>
      <w:r>
        <w:rPr>
          <w:rFonts w:ascii="Liberation Mono" w:eastAsia="Liberation Mono" w:hAnsi="Liberation Mono" w:cs="Liberation Mono"/>
          <w:sz w:val="19"/>
          <w:szCs w:val="19"/>
        </w:rPr>
        <w:t>models/modelo_spam_v1.joblib</w:t>
      </w:r>
      <w:r>
        <w:t xml:space="preserve"> (4.8 MB) se identifica por su huella SHA-256. La base SQLite tiene dos tablas: </w:t>
      </w:r>
      <w:r>
        <w:rPr>
          <w:rFonts w:ascii="Liberation Mono" w:eastAsia="Liberation Mono" w:hAnsi="Liberation Mono" w:cs="Liberation Mono"/>
          <w:sz w:val="19"/>
          <w:szCs w:val="19"/>
        </w:rPr>
        <w:t>mensajes</w:t>
      </w:r>
      <w:r>
        <w:t xml:space="preserve"> (texto, probabilidad, confianza, etiqueta sugerida, decisión, τ, versión del modelo y fecha) y </w:t>
      </w:r>
      <w:r>
        <w:rPr>
          <w:rFonts w:ascii="Liberation Mono" w:eastAsia="Liberation Mono" w:hAnsi="Liberation Mono" w:cs="Liberation Mono"/>
          <w:sz w:val="19"/>
          <w:szCs w:val="19"/>
        </w:rPr>
        <w:t>revisiones</w:t>
      </w:r>
      <w:r>
        <w:t xml:space="preserve"> (mensaje, etiqueta del revisor, nombre del revisor, comentario y fecha), con restricción de una revisión por mensaje. La aplicación ofrece cuatro rutas: </w:t>
      </w:r>
      <w:r>
        <w:rPr>
          <w:rFonts w:ascii="Liberation Mono" w:eastAsia="Liberation Mono" w:hAnsi="Liberation Mono" w:cs="Liberation Mono"/>
          <w:sz w:val="19"/>
          <w:szCs w:val="19"/>
        </w:rPr>
        <w:t>/clasificar</w:t>
      </w:r>
      <w:r>
        <w:t xml:space="preserve">, </w:t>
      </w:r>
      <w:r>
        <w:rPr>
          <w:rFonts w:ascii="Liberation Mono" w:eastAsia="Liberation Mono" w:hAnsi="Liberation Mono" w:cs="Liberation Mono"/>
          <w:sz w:val="19"/>
          <w:szCs w:val="19"/>
        </w:rPr>
        <w:t>/pendientes</w:t>
      </w:r>
      <w:r>
        <w:t xml:space="preserve">, </w:t>
      </w:r>
      <w:r>
        <w:rPr>
          <w:rFonts w:ascii="Liberation Mono" w:eastAsia="Liberation Mono" w:hAnsi="Liberation Mono" w:cs="Liberation Mono"/>
          <w:sz w:val="19"/>
          <w:szCs w:val="19"/>
        </w:rPr>
        <w:t>/revisar/&lt;id&gt;</w:t>
      </w:r>
      <w:r>
        <w:t xml:space="preserve"> y </w:t>
      </w:r>
      <w:r>
        <w:rPr>
          <w:rFonts w:ascii="Liberation Mono" w:eastAsia="Liberation Mono" w:hAnsi="Liberation Mono" w:cs="Liberation Mono"/>
          <w:sz w:val="19"/>
          <w:szCs w:val="19"/>
        </w:rPr>
        <w:t>/revisiones</w:t>
      </w:r>
      <w:r>
        <w:t xml:space="preserve">, además de la exportación </w:t>
      </w:r>
      <w:r>
        <w:rPr>
          <w:rFonts w:ascii="Liberation Mono" w:eastAsia="Liberation Mono" w:hAnsi="Liberation Mono" w:cs="Liberation Mono"/>
          <w:sz w:val="19"/>
          <w:szCs w:val="19"/>
        </w:rPr>
        <w:t>/revisiones.csv</w:t>
      </w:r>
      <w:r>
        <w:t xml:space="preserve">. El Listado </w:t>
      </w:r>
      <w:r>
        <w:fldChar w:fldCharType="begin"/>
      </w:r>
      <w:r>
        <w:instrText>REF _Reflst_flask \h</w:instrText>
      </w:r>
      <w:r>
        <w:fldChar w:fldCharType="separate"/>
      </w:r>
      <w:r w:rsidR="00C36CE9">
        <w:rPr>
          <w:noProof/>
        </w:rPr>
        <w:t>3</w:t>
      </w:r>
      <w:r>
        <w:fldChar w:fldCharType="end"/>
      </w:r>
      <w:r>
        <w:t xml:space="preserve"> muestra la ruta principal.</w:t>
      </w:r>
    </w:p>
    <w:p w14:paraId="59857618" w14:textId="6759B7E7" w:rsidR="0072126E" w:rsidRDefault="006F5887">
      <w:pPr>
        <w:pStyle w:val="Rtulotabla"/>
        <w:keepNext/>
      </w:pPr>
      <w:r>
        <w:t xml:space="preserve">Listado </w:t>
      </w:r>
      <w:bookmarkStart w:id="27" w:name="_Reflst_flask"/>
      <w:r>
        <w:fldChar w:fldCharType="begin"/>
      </w:r>
      <w:r>
        <w:instrText>SEQ Listado \* ARABIC</w:instrText>
      </w:r>
      <w:r>
        <w:fldChar w:fldCharType="separate"/>
      </w:r>
      <w:r w:rsidR="00C36CE9">
        <w:rPr>
          <w:noProof/>
        </w:rPr>
        <w:t>3</w:t>
      </w:r>
      <w:r>
        <w:fldChar w:fldCharType="end"/>
      </w:r>
      <w:bookmarkEnd w:id="27"/>
    </w:p>
    <w:p w14:paraId="70104D42" w14:textId="77777777" w:rsidR="0072126E" w:rsidRDefault="006F5887">
      <w:pPr>
        <w:pStyle w:val="Rtulottulo"/>
        <w:keepNext/>
        <w:spacing w:after="80"/>
      </w:pPr>
      <w:r>
        <w:t>Ruta de clasificación de la aplicación Flask (código ejecutado)</w:t>
      </w:r>
    </w:p>
    <w:p w14:paraId="3C70D550" w14:textId="77777777" w:rsidR="0072126E" w:rsidRDefault="006F5887">
      <w:pPr>
        <w:pStyle w:val="Cdigo"/>
        <w:keepNext/>
        <w:spacing w:before="60"/>
      </w:pPr>
      <w:r>
        <w:t>@app.route("/clasificar", methods=["POST"])</w:t>
      </w:r>
    </w:p>
    <w:p w14:paraId="4FB42D1C" w14:textId="77777777" w:rsidR="0072126E" w:rsidRDefault="006F5887">
      <w:pPr>
        <w:pStyle w:val="Cdigo"/>
        <w:keepNext/>
      </w:pPr>
      <w:r>
        <w:t>def clasificar_mensaje():</w:t>
      </w:r>
    </w:p>
    <w:p w14:paraId="4E337D36" w14:textId="77777777" w:rsidR="0072126E" w:rsidRDefault="006F5887">
      <w:pPr>
        <w:pStyle w:val="Cdigo"/>
        <w:keepNext/>
      </w:pPr>
      <w:r>
        <w:t xml:space="preserve">    texto = (request.form.get("texto") or "").strip()</w:t>
      </w:r>
    </w:p>
    <w:p w14:paraId="28576BFE" w14:textId="77777777" w:rsidR="0072126E" w:rsidRDefault="006F5887">
      <w:pPr>
        <w:pStyle w:val="Cdigo"/>
        <w:keepNext/>
      </w:pPr>
      <w:r>
        <w:t xml:space="preserve">    if not texto:</w:t>
      </w:r>
    </w:p>
    <w:p w14:paraId="3CD6ADEA" w14:textId="77777777" w:rsidR="0072126E" w:rsidRDefault="006F5887">
      <w:pPr>
        <w:pStyle w:val="Cdigo"/>
        <w:keepNext/>
      </w:pPr>
      <w:r>
        <w:t xml:space="preserve">        return render_template("index.html", ..., error="Escribe un mensaje antes de clasificar.")</w:t>
      </w:r>
    </w:p>
    <w:p w14:paraId="12DABE28" w14:textId="77777777" w:rsidR="0072126E" w:rsidRDefault="006F5887">
      <w:pPr>
        <w:pStyle w:val="Cdigo"/>
        <w:keepNext/>
      </w:pPr>
      <w:r>
        <w:t xml:space="preserve">    texto = texto[:MAX_LEN]                                   # máximo 1000 caracteres</w:t>
      </w:r>
    </w:p>
    <w:p w14:paraId="6CBDB755" w14:textId="77777777" w:rsidR="0072126E" w:rsidRDefault="006F5887">
      <w:pPr>
        <w:pStyle w:val="Cdigo"/>
        <w:keepNext/>
      </w:pPr>
      <w:r>
        <w:t xml:space="preserve">    p = float(MODELO.predict_proba([texto])[0, 1])            # probabilidad calibrada de spam</w:t>
      </w:r>
    </w:p>
    <w:p w14:paraId="452F1790" w14:textId="77777777" w:rsidR="0072126E" w:rsidRDefault="006F5887">
      <w:pPr>
        <w:pStyle w:val="Cdigo"/>
        <w:keepNext/>
      </w:pPr>
      <w:r>
        <w:t xml:space="preserve">    y_hat, aceptado = decide([p], TAU)                        # misma regla que el experimento</w:t>
      </w:r>
    </w:p>
    <w:p w14:paraId="3AA7C781" w14:textId="77777777" w:rsidR="0072126E" w:rsidRDefault="006F5887">
      <w:pPr>
        <w:pStyle w:val="Cdigo"/>
        <w:keepNext/>
      </w:pPr>
      <w:r>
        <w:t xml:space="preserve">    decision = REVIEW if not aceptado[0] else (AUTO_SPAM if y_hat[0] == 1 else AUTO_HAM)</w:t>
      </w:r>
    </w:p>
    <w:p w14:paraId="519D71AF" w14:textId="77777777" w:rsidR="0072126E" w:rsidRDefault="006F5887">
      <w:pPr>
        <w:pStyle w:val="Cdigo"/>
        <w:keepNext/>
      </w:pPr>
      <w:r>
        <w:t xml:space="preserve">    db().execute("INSERT INTO mensajes (texto, p_spam, confianza, etiqueta_modelo, decision, "</w:t>
      </w:r>
    </w:p>
    <w:p w14:paraId="201F2DE7" w14:textId="77777777" w:rsidR="0072126E" w:rsidRDefault="006F5887">
      <w:pPr>
        <w:pStyle w:val="Cdigo"/>
        <w:keepNext/>
      </w:pPr>
      <w:r>
        <w:t xml:space="preserve">                 "tau, version_modelo, creado_en) VALUES (?, ?, ?, ?, ?, ?, ?, ?)", (...))</w:t>
      </w:r>
    </w:p>
    <w:p w14:paraId="6730BCE6" w14:textId="77777777" w:rsidR="0072126E" w:rsidRDefault="006F5887">
      <w:pPr>
        <w:pStyle w:val="Cdigo"/>
        <w:keepNext/>
      </w:pPr>
      <w:r>
        <w:t xml:space="preserve">    db().commit()</w:t>
      </w:r>
    </w:p>
    <w:p w14:paraId="53CBB66B" w14:textId="77777777" w:rsidR="0072126E" w:rsidRDefault="006F5887">
      <w:pPr>
        <w:pStyle w:val="Cdigo"/>
        <w:spacing w:after="60"/>
      </w:pPr>
      <w:r>
        <w:t xml:space="preserve">    return render_template("resultado.html", ...)</w:t>
      </w:r>
    </w:p>
    <w:p w14:paraId="4922122B" w14:textId="77777777" w:rsidR="0072126E" w:rsidRDefault="006F5887">
      <w:pPr>
        <w:pStyle w:val="Fuentetabla"/>
      </w:pPr>
      <w:r>
        <w:t xml:space="preserve">Extracto simplificado de </w:t>
      </w:r>
      <w:r>
        <w:rPr>
          <w:rFonts w:ascii="Liberation Mono" w:eastAsia="Liberation Mono" w:hAnsi="Liberation Mono" w:cs="Liberation Mono"/>
          <w:sz w:val="19"/>
          <w:szCs w:val="19"/>
        </w:rPr>
        <w:t>codigo/app/app.py</w:t>
      </w:r>
      <w:r>
        <w:t>; los puntos suspensivos sustituyen argumentos omitidos. Código completo en el Anexo E.</w:t>
      </w:r>
    </w:p>
    <w:p w14:paraId="3B1FD9A8" w14:textId="657670DD" w:rsidR="0072126E" w:rsidRDefault="006F5887">
      <w:pPr>
        <w:pStyle w:val="Cuerpo"/>
      </w:pPr>
      <w:r>
        <w:rPr>
          <w:b/>
          <w:bCs/>
        </w:rPr>
        <w:t>Hiperparámetros.</w:t>
      </w:r>
      <w:r>
        <w:t xml:space="preserve"> La Tabla </w:t>
      </w:r>
      <w:r>
        <w:fldChar w:fldCharType="begin"/>
      </w:r>
      <w:r>
        <w:instrText>REF _Reftab_hiperparametros \h</w:instrText>
      </w:r>
      <w:r>
        <w:fldChar w:fldCharType="separate"/>
      </w:r>
      <w:r w:rsidR="00C36CE9">
        <w:rPr>
          <w:noProof/>
        </w:rPr>
        <w:t>10</w:t>
      </w:r>
      <w:r>
        <w:fldChar w:fldCharType="end"/>
      </w:r>
      <w:r>
        <w:t xml:space="preserve"> recoge la configuración final congelada. </w:t>
      </w:r>
      <w:r>
        <w:rPr>
          <w:b/>
          <w:bCs/>
        </w:rPr>
        <w:t>Repositorio y notebook.</w:t>
      </w:r>
      <w:r>
        <w:t xml:space="preserve"> El código se entrega en la carpeta del proyecto, en </w:t>
      </w:r>
      <w:r>
        <w:rPr>
          <w:rFonts w:ascii="Liberation Mono" w:eastAsia="Liberation Mono" w:hAnsi="Liberation Mono" w:cs="Liberation Mono"/>
          <w:sz w:val="19"/>
          <w:szCs w:val="19"/>
        </w:rPr>
        <w:t>Proyecto del Curso/codigo/</w:t>
      </w:r>
      <w:r>
        <w:t xml:space="preserve">, y todavía no tiene un repositorio remoto </w:t>
      </w:r>
      <w:r>
        <w:rPr>
          <w:b/>
          <w:bCs/>
          <w:color w:val="9C4A00"/>
        </w:rPr>
        <w:t>[PENDIENTE: REPOSITORIO]</w:t>
      </w:r>
      <w:r>
        <w:t xml:space="preserve">. El notebook está en </w:t>
      </w:r>
      <w:r>
        <w:rPr>
          <w:rFonts w:ascii="Liberation Mono" w:eastAsia="Liberation Mono" w:hAnsi="Liberation Mono" w:cs="Liberation Mono"/>
          <w:sz w:val="19"/>
          <w:szCs w:val="19"/>
        </w:rPr>
        <w:t>codigo/notebooks/01_experimento_spam_sms.ipynb</w:t>
      </w:r>
      <w:r>
        <w:t xml:space="preserve"> y se genera desde </w:t>
      </w:r>
      <w:r>
        <w:rPr>
          <w:rFonts w:ascii="Liberation Mono" w:eastAsia="Liberation Mono" w:hAnsi="Liberation Mono" w:cs="Liberation Mono"/>
          <w:sz w:val="19"/>
          <w:szCs w:val="19"/>
        </w:rPr>
        <w:t>build_notebook.py</w:t>
      </w:r>
      <w:r>
        <w:t xml:space="preserve">. Contiene 43 celdas, 26 de ellas de código, todas ejecutadas, y sigue el orden de la Figura </w:t>
      </w:r>
      <w:r>
        <w:fldChar w:fldCharType="begin"/>
      </w:r>
      <w:r>
        <w:instrText>REF _Reffig_protocolo \h</w:instrText>
      </w:r>
      <w:r>
        <w:fldChar w:fldCharType="separate"/>
      </w:r>
      <w:r w:rsidR="00C36CE9">
        <w:rPr>
          <w:noProof/>
        </w:rPr>
        <w:t>1</w:t>
      </w:r>
      <w:r>
        <w:fldChar w:fldCharType="end"/>
      </w:r>
      <w:r>
        <w:t xml:space="preserve">. Para completarlo en sus equipos, el grupo debe colocar el ZIP en </w:t>
      </w:r>
      <w:r>
        <w:rPr>
          <w:rFonts w:ascii="Liberation Mono" w:eastAsia="Liberation Mono" w:hAnsi="Liberation Mono" w:cs="Liberation Mono"/>
          <w:sz w:val="19"/>
          <w:szCs w:val="19"/>
        </w:rPr>
        <w:t>Proyecto del Curso/Dataset/</w:t>
      </w:r>
      <w:r>
        <w:t xml:space="preserve">, instalar las dependencias de </w:t>
      </w:r>
      <w:r>
        <w:rPr>
          <w:rFonts w:ascii="Liberation Mono" w:eastAsia="Liberation Mono" w:hAnsi="Liberation Mono" w:cs="Liberation Mono"/>
          <w:sz w:val="19"/>
          <w:szCs w:val="19"/>
        </w:rPr>
        <w:t>requirements.txt</w:t>
      </w:r>
      <w:r>
        <w:t xml:space="preserve"> con Python 3.13 y ejecutar todas las celdas; los resultados se escriben en </w:t>
      </w:r>
      <w:r>
        <w:rPr>
          <w:rFonts w:ascii="Liberation Mono" w:eastAsia="Liberation Mono" w:hAnsi="Liberation Mono" w:cs="Liberation Mono"/>
          <w:sz w:val="19"/>
          <w:szCs w:val="19"/>
        </w:rPr>
        <w:t>codigo/results/</w:t>
      </w:r>
      <w:r>
        <w:t xml:space="preserve"> (instrucciones en el Anexo F).</w:t>
      </w:r>
    </w:p>
    <w:p w14:paraId="4FEDDA4C" w14:textId="539B5771" w:rsidR="0072126E" w:rsidRDefault="006F5887">
      <w:pPr>
        <w:pStyle w:val="Rtulotabla"/>
        <w:keepNext/>
      </w:pPr>
      <w:r>
        <w:lastRenderedPageBreak/>
        <w:t xml:space="preserve">Tabla </w:t>
      </w:r>
      <w:bookmarkStart w:id="28" w:name="_Reftab_hiperparametros"/>
      <w:r>
        <w:fldChar w:fldCharType="begin"/>
      </w:r>
      <w:r>
        <w:instrText>SEQ Tabla \* ARABIC</w:instrText>
      </w:r>
      <w:r>
        <w:fldChar w:fldCharType="separate"/>
      </w:r>
      <w:r w:rsidR="00C36CE9">
        <w:rPr>
          <w:noProof/>
        </w:rPr>
        <w:t>10</w:t>
      </w:r>
      <w:r>
        <w:fldChar w:fldCharType="end"/>
      </w:r>
      <w:bookmarkEnd w:id="28"/>
    </w:p>
    <w:p w14:paraId="72DC6E66" w14:textId="77777777" w:rsidR="0072126E" w:rsidRDefault="006F5887">
      <w:pPr>
        <w:pStyle w:val="Rtulottulo"/>
        <w:keepNext/>
        <w:spacing w:after="80"/>
      </w:pPr>
      <w:r>
        <w:t>Configuración final congelada del clasificador y de la regla de revisión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891"/>
        <w:gridCol w:w="6747"/>
      </w:tblGrid>
      <w:tr w:rsidR="0072126E" w14:paraId="5D29DE02" w14:textId="77777777">
        <w:trPr>
          <w:cantSplit/>
          <w:tblHeader/>
          <w:jc w:val="center"/>
        </w:trPr>
        <w:tc>
          <w:tcPr>
            <w:tcW w:w="289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D842243" w14:textId="77777777" w:rsidR="0072126E" w:rsidRDefault="006F5887">
            <w:pPr>
              <w:pStyle w:val="Celdaencabezado"/>
            </w:pPr>
            <w:r>
              <w:t>Componente</w:t>
            </w:r>
          </w:p>
        </w:tc>
        <w:tc>
          <w:tcPr>
            <w:tcW w:w="674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1232AB3" w14:textId="77777777" w:rsidR="0072126E" w:rsidRDefault="006F5887">
            <w:pPr>
              <w:pStyle w:val="Celdaencabezado"/>
            </w:pPr>
            <w:r>
              <w:t>Valor</w:t>
            </w:r>
          </w:p>
        </w:tc>
      </w:tr>
      <w:tr w:rsidR="0072126E" w14:paraId="4D83D850" w14:textId="77777777">
        <w:trPr>
          <w:cantSplit/>
          <w:jc w:val="center"/>
        </w:trPr>
        <w:tc>
          <w:tcPr>
            <w:tcW w:w="2891" w:type="dxa"/>
            <w:tcMar>
              <w:top w:w="45" w:type="dxa"/>
              <w:left w:w="85" w:type="dxa"/>
              <w:bottom w:w="45" w:type="dxa"/>
              <w:right w:w="85" w:type="dxa"/>
            </w:tcMar>
          </w:tcPr>
          <w:p w14:paraId="2A36C96C" w14:textId="77777777" w:rsidR="0072126E" w:rsidRDefault="006F5887">
            <w:pPr>
              <w:pStyle w:val="Celda"/>
              <w:keepNext/>
            </w:pPr>
            <w:r>
              <w:t>Algoritmo</w:t>
            </w:r>
          </w:p>
        </w:tc>
        <w:tc>
          <w:tcPr>
            <w:tcW w:w="6747" w:type="dxa"/>
            <w:tcMar>
              <w:top w:w="45" w:type="dxa"/>
              <w:left w:w="85" w:type="dxa"/>
              <w:bottom w:w="45" w:type="dxa"/>
              <w:right w:w="85" w:type="dxa"/>
            </w:tcMar>
          </w:tcPr>
          <w:p w14:paraId="12D9EDC8" w14:textId="77777777" w:rsidR="0072126E" w:rsidRDefault="006F5887">
            <w:pPr>
              <w:pStyle w:val="Celda"/>
              <w:keepNext/>
            </w:pPr>
            <w:r>
              <w:t>SVM lineal (</w:t>
            </w:r>
            <w:r>
              <w:rPr>
                <w:rFonts w:ascii="Liberation Mono" w:eastAsia="Liberation Mono" w:hAnsi="Liberation Mono" w:cs="Liberation Mono"/>
                <w:sz w:val="16"/>
                <w:szCs w:val="16"/>
              </w:rPr>
              <w:t>LinearSVC</w:t>
            </w:r>
            <w:r>
              <w:t xml:space="preserve">): pérdida bisagra al cuadrado, penalización L2, </w:t>
            </w:r>
            <w:r>
              <w:rPr>
                <w:rFonts w:ascii="Liberation Mono" w:eastAsia="Liberation Mono" w:hAnsi="Liberation Mono" w:cs="Liberation Mono"/>
                <w:sz w:val="16"/>
                <w:szCs w:val="16"/>
              </w:rPr>
              <w:t>dual='auto'</w:t>
            </w:r>
            <w:r>
              <w:t xml:space="preserve">, </w:t>
            </w:r>
            <w:r>
              <w:rPr>
                <w:rFonts w:ascii="Liberation Mono" w:eastAsia="Liberation Mono" w:hAnsi="Liberation Mono" w:cs="Liberation Mono"/>
                <w:sz w:val="16"/>
                <w:szCs w:val="16"/>
              </w:rPr>
              <w:t>max_iter</w:t>
            </w:r>
            <w:r>
              <w:t xml:space="preserve"> = 20 000</w:t>
            </w:r>
          </w:p>
        </w:tc>
      </w:tr>
      <w:tr w:rsidR="0072126E" w14:paraId="2B18D92D" w14:textId="77777777">
        <w:trPr>
          <w:cantSplit/>
          <w:jc w:val="center"/>
        </w:trPr>
        <w:tc>
          <w:tcPr>
            <w:tcW w:w="2891" w:type="dxa"/>
            <w:tcMar>
              <w:top w:w="45" w:type="dxa"/>
              <w:left w:w="85" w:type="dxa"/>
              <w:bottom w:w="45" w:type="dxa"/>
              <w:right w:w="85" w:type="dxa"/>
            </w:tcMar>
          </w:tcPr>
          <w:p w14:paraId="560E59EA" w14:textId="77777777" w:rsidR="0072126E" w:rsidRDefault="006F5887">
            <w:pPr>
              <w:pStyle w:val="Celda"/>
              <w:keepNext/>
            </w:pPr>
            <w:r>
              <w:t>C</w:t>
            </w:r>
          </w:p>
        </w:tc>
        <w:tc>
          <w:tcPr>
            <w:tcW w:w="6747" w:type="dxa"/>
            <w:tcMar>
              <w:top w:w="45" w:type="dxa"/>
              <w:left w:w="85" w:type="dxa"/>
              <w:bottom w:w="45" w:type="dxa"/>
              <w:right w:w="85" w:type="dxa"/>
            </w:tcMar>
          </w:tcPr>
          <w:p w14:paraId="7F9C5293" w14:textId="77777777" w:rsidR="0072126E" w:rsidRDefault="006F5887">
            <w:pPr>
              <w:pStyle w:val="Celda"/>
              <w:keepNext/>
            </w:pPr>
            <w:r>
              <w:t>10 (límite superior de la rejilla evaluada)</w:t>
            </w:r>
          </w:p>
        </w:tc>
      </w:tr>
      <w:tr w:rsidR="0072126E" w14:paraId="65471041" w14:textId="77777777">
        <w:trPr>
          <w:cantSplit/>
          <w:jc w:val="center"/>
        </w:trPr>
        <w:tc>
          <w:tcPr>
            <w:tcW w:w="2891" w:type="dxa"/>
            <w:tcMar>
              <w:top w:w="45" w:type="dxa"/>
              <w:left w:w="85" w:type="dxa"/>
              <w:bottom w:w="45" w:type="dxa"/>
              <w:right w:w="85" w:type="dxa"/>
            </w:tcMar>
          </w:tcPr>
          <w:p w14:paraId="73504BEA" w14:textId="77777777" w:rsidR="0072126E" w:rsidRDefault="006F5887">
            <w:pPr>
              <w:pStyle w:val="Celda"/>
              <w:keepNext/>
            </w:pPr>
            <w:r>
              <w:t>Vectorizador</w:t>
            </w:r>
          </w:p>
        </w:tc>
        <w:tc>
          <w:tcPr>
            <w:tcW w:w="6747" w:type="dxa"/>
            <w:tcMar>
              <w:top w:w="45" w:type="dxa"/>
              <w:left w:w="85" w:type="dxa"/>
              <w:bottom w:w="45" w:type="dxa"/>
              <w:right w:w="85" w:type="dxa"/>
            </w:tcMar>
          </w:tcPr>
          <w:p w14:paraId="6A7D5587" w14:textId="77777777" w:rsidR="0072126E" w:rsidRDefault="006F5887">
            <w:pPr>
              <w:pStyle w:val="Celda"/>
              <w:keepNext/>
            </w:pPr>
            <w:r>
              <w:t xml:space="preserve">TF-IDF de unigramas y bigramas; minúsculas; patrón </w:t>
            </w:r>
            <w:r>
              <w:rPr>
                <w:rFonts w:ascii="Liberation Mono" w:eastAsia="Liberation Mono" w:hAnsi="Liberation Mono" w:cs="Liberation Mono"/>
                <w:sz w:val="16"/>
                <w:szCs w:val="16"/>
              </w:rPr>
              <w:t>(?u)\b\w+\b|[£$€!?%&amp;]</w:t>
            </w:r>
            <w:r>
              <w:t>; IDF suavizado; norma L2</w:t>
            </w:r>
          </w:p>
        </w:tc>
      </w:tr>
      <w:tr w:rsidR="0072126E" w14:paraId="0ADCE077" w14:textId="77777777">
        <w:trPr>
          <w:cantSplit/>
          <w:jc w:val="center"/>
        </w:trPr>
        <w:tc>
          <w:tcPr>
            <w:tcW w:w="2891" w:type="dxa"/>
            <w:tcMar>
              <w:top w:w="45" w:type="dxa"/>
              <w:left w:w="85" w:type="dxa"/>
              <w:bottom w:w="45" w:type="dxa"/>
              <w:right w:w="85" w:type="dxa"/>
            </w:tcMar>
          </w:tcPr>
          <w:p w14:paraId="7247833F" w14:textId="77777777" w:rsidR="0072126E" w:rsidRDefault="006F5887">
            <w:pPr>
              <w:pStyle w:val="Celda"/>
              <w:keepNext/>
            </w:pPr>
            <w:r>
              <w:t>Calibración</w:t>
            </w:r>
          </w:p>
        </w:tc>
        <w:tc>
          <w:tcPr>
            <w:tcW w:w="6747" w:type="dxa"/>
            <w:tcMar>
              <w:top w:w="45" w:type="dxa"/>
              <w:left w:w="85" w:type="dxa"/>
              <w:bottom w:w="45" w:type="dxa"/>
              <w:right w:w="85" w:type="dxa"/>
            </w:tcMar>
          </w:tcPr>
          <w:p w14:paraId="3C830ED5" w14:textId="77777777" w:rsidR="0072126E" w:rsidRDefault="006F5887">
            <w:pPr>
              <w:pStyle w:val="Celda"/>
              <w:keepNext/>
            </w:pPr>
            <w:r>
              <w:t xml:space="preserve">Sigmoide de Platt; </w:t>
            </w:r>
            <w:r>
              <w:rPr>
                <w:rFonts w:ascii="Liberation Mono" w:eastAsia="Liberation Mono" w:hAnsi="Liberation Mono" w:cs="Liberation Mono"/>
                <w:sz w:val="16"/>
                <w:szCs w:val="16"/>
              </w:rPr>
              <w:t>CalibratedClassifierCV</w:t>
            </w:r>
            <w:r>
              <w:t xml:space="preserve"> con 5 pliegues agrupados del entrenamiento; </w:t>
            </w:r>
            <w:r>
              <w:rPr>
                <w:rFonts w:ascii="Liberation Mono" w:eastAsia="Liberation Mono" w:hAnsi="Liberation Mono" w:cs="Liberation Mono"/>
                <w:sz w:val="16"/>
                <w:szCs w:val="16"/>
              </w:rPr>
              <w:t>ensemble=True</w:t>
            </w:r>
          </w:p>
        </w:tc>
      </w:tr>
      <w:tr w:rsidR="0072126E" w14:paraId="4DC731E3" w14:textId="77777777">
        <w:trPr>
          <w:cantSplit/>
          <w:jc w:val="center"/>
        </w:trPr>
        <w:tc>
          <w:tcPr>
            <w:tcW w:w="2891" w:type="dxa"/>
            <w:tcMar>
              <w:top w:w="45" w:type="dxa"/>
              <w:left w:w="85" w:type="dxa"/>
              <w:bottom w:w="45" w:type="dxa"/>
              <w:right w:w="85" w:type="dxa"/>
            </w:tcMar>
          </w:tcPr>
          <w:p w14:paraId="569BFBF6" w14:textId="77777777" w:rsidR="0072126E" w:rsidRDefault="006F5887">
            <w:pPr>
              <w:pStyle w:val="Celda"/>
              <w:keepNext/>
            </w:pPr>
            <w:r>
              <w:t>Umbral de revisión</w:t>
            </w:r>
          </w:p>
        </w:tc>
        <w:tc>
          <w:tcPr>
            <w:tcW w:w="6747" w:type="dxa"/>
            <w:tcMar>
              <w:top w:w="45" w:type="dxa"/>
              <w:left w:w="85" w:type="dxa"/>
              <w:bottom w:w="45" w:type="dxa"/>
              <w:right w:w="85" w:type="dxa"/>
            </w:tcMar>
          </w:tcPr>
          <w:p w14:paraId="391DF831" w14:textId="77777777" w:rsidR="0072126E" w:rsidRDefault="006F5887">
            <w:pPr>
              <w:pStyle w:val="Celda"/>
              <w:keepNext/>
            </w:pPr>
            <w:r>
              <w:t>τ = 0.70 (factible en validación: error entre aceptados 0.90 %, revisión 0.63 %)</w:t>
            </w:r>
          </w:p>
        </w:tc>
      </w:tr>
      <w:tr w:rsidR="0072126E" w14:paraId="59467B86" w14:textId="77777777">
        <w:trPr>
          <w:cantSplit/>
          <w:jc w:val="center"/>
        </w:trPr>
        <w:tc>
          <w:tcPr>
            <w:tcW w:w="2891" w:type="dxa"/>
            <w:tcMar>
              <w:top w:w="45" w:type="dxa"/>
              <w:left w:w="85" w:type="dxa"/>
              <w:bottom w:w="45" w:type="dxa"/>
              <w:right w:w="85" w:type="dxa"/>
            </w:tcMar>
          </w:tcPr>
          <w:p w14:paraId="6DD1B33E" w14:textId="77777777" w:rsidR="0072126E" w:rsidRDefault="006F5887">
            <w:pPr>
              <w:pStyle w:val="Celda"/>
              <w:keepNext/>
            </w:pPr>
            <w:r>
              <w:t>Datos de ajuste</w:t>
            </w:r>
          </w:p>
        </w:tc>
        <w:tc>
          <w:tcPr>
            <w:tcW w:w="6747" w:type="dxa"/>
            <w:tcMar>
              <w:top w:w="45" w:type="dxa"/>
              <w:left w:w="85" w:type="dxa"/>
              <w:bottom w:w="45" w:type="dxa"/>
              <w:right w:w="85" w:type="dxa"/>
            </w:tcMar>
          </w:tcPr>
          <w:p w14:paraId="20D6534D" w14:textId="77777777" w:rsidR="0072126E" w:rsidRDefault="006F5887">
            <w:pPr>
              <w:pStyle w:val="Celda"/>
              <w:keepNext/>
            </w:pPr>
            <w:r>
              <w:t>Sólo entrenamiento (3344 mensajes); validación y prueba no se usaron para ajustar</w:t>
            </w:r>
          </w:p>
        </w:tc>
      </w:tr>
      <w:tr w:rsidR="0072126E" w14:paraId="39A08860" w14:textId="77777777">
        <w:trPr>
          <w:cantSplit/>
          <w:jc w:val="center"/>
        </w:trPr>
        <w:tc>
          <w:tcPr>
            <w:tcW w:w="2891" w:type="dxa"/>
            <w:tcMar>
              <w:top w:w="45" w:type="dxa"/>
              <w:left w:w="85" w:type="dxa"/>
              <w:bottom w:w="45" w:type="dxa"/>
              <w:right w:w="85" w:type="dxa"/>
            </w:tcMar>
          </w:tcPr>
          <w:p w14:paraId="7FFDB99D" w14:textId="77777777" w:rsidR="0072126E" w:rsidRDefault="006F5887">
            <w:pPr>
              <w:pStyle w:val="Celda"/>
              <w:keepNext/>
            </w:pPr>
            <w:r>
              <w:t>Artefacto</w:t>
            </w:r>
          </w:p>
        </w:tc>
        <w:tc>
          <w:tcPr>
            <w:tcW w:w="6747" w:type="dxa"/>
            <w:tcMar>
              <w:top w:w="45" w:type="dxa"/>
              <w:left w:w="85" w:type="dxa"/>
              <w:bottom w:w="45" w:type="dxa"/>
              <w:right w:w="85" w:type="dxa"/>
            </w:tcMar>
          </w:tcPr>
          <w:p w14:paraId="43C6B87E" w14:textId="77777777" w:rsidR="0072126E" w:rsidRDefault="006F5887">
            <w:pPr>
              <w:pStyle w:val="Celda"/>
              <w:keepNext/>
            </w:pPr>
            <w:r>
              <w:rPr>
                <w:rFonts w:ascii="Liberation Mono" w:eastAsia="Liberation Mono" w:hAnsi="Liberation Mono" w:cs="Liberation Mono"/>
                <w:sz w:val="16"/>
                <w:szCs w:val="16"/>
              </w:rPr>
              <w:t>models/modelo_spam_v1.joblib</w:t>
            </w:r>
            <w:r>
              <w:t xml:space="preserve">; SHA-256 </w:t>
            </w:r>
            <w:r>
              <w:rPr>
                <w:rFonts w:ascii="Liberation Mono" w:eastAsia="Liberation Mono" w:hAnsi="Liberation Mono" w:cs="Liberation Mono"/>
                <w:sz w:val="16"/>
                <w:szCs w:val="16"/>
              </w:rPr>
              <w:t>de87978042e6…82705</w:t>
            </w:r>
          </w:p>
        </w:tc>
      </w:tr>
    </w:tbl>
    <w:p w14:paraId="5E9C931B"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decisiones_congeladas.json</w:t>
      </w:r>
      <w:r>
        <w:t xml:space="preserve"> y </w:t>
      </w:r>
      <w:r>
        <w:rPr>
          <w:rFonts w:ascii="Liberation Mono" w:eastAsia="Liberation Mono" w:hAnsi="Liberation Mono" w:cs="Liberation Mono"/>
          <w:sz w:val="19"/>
          <w:szCs w:val="19"/>
        </w:rPr>
        <w:t>mejores_hiperparametros.json</w:t>
      </w:r>
      <w:r>
        <w:t>.</w:t>
      </w:r>
    </w:p>
    <w:p w14:paraId="37C4508B" w14:textId="5F91D9F0" w:rsidR="0072126E" w:rsidRDefault="006F5887">
      <w:pPr>
        <w:pStyle w:val="Cuerpo"/>
      </w:pPr>
      <w:r>
        <w:rPr>
          <w:b/>
          <w:bCs/>
        </w:rPr>
        <w:t>Estado de los componentes.</w:t>
      </w:r>
      <w:r>
        <w:t xml:space="preserve"> La Tabla </w:t>
      </w:r>
      <w:r>
        <w:fldChar w:fldCharType="begin"/>
      </w:r>
      <w:r>
        <w:instrText>REF _Reftab_componentes \h</w:instrText>
      </w:r>
      <w:r>
        <w:fldChar w:fldCharType="separate"/>
      </w:r>
      <w:r w:rsidR="00C36CE9">
        <w:rPr>
          <w:noProof/>
        </w:rPr>
        <w:t>11</w:t>
      </w:r>
      <w:r>
        <w:fldChar w:fldCharType="end"/>
      </w:r>
      <w:r>
        <w:t xml:space="preserve"> distingue lo desarrollado y ejecutado, lo propuesto y lo pendiente. El código fue generado con asistencia de IA y ejecutado en un entorno en la nube; que constituya avance del grupo depende de que sus integrantes lo revisen, lo comprendan y lo ejecuten en sus equipos (sección VI).</w:t>
      </w:r>
    </w:p>
    <w:p w14:paraId="0152C741" w14:textId="153E6003" w:rsidR="0072126E" w:rsidRDefault="006F5887">
      <w:pPr>
        <w:pStyle w:val="Rtulotabla"/>
        <w:keepNext/>
      </w:pPr>
      <w:r>
        <w:t xml:space="preserve">Tabla </w:t>
      </w:r>
      <w:bookmarkStart w:id="29" w:name="_Reftab_componentes"/>
      <w:r>
        <w:fldChar w:fldCharType="begin"/>
      </w:r>
      <w:r>
        <w:instrText>SEQ Tabla \* ARABIC</w:instrText>
      </w:r>
      <w:r>
        <w:fldChar w:fldCharType="separate"/>
      </w:r>
      <w:r w:rsidR="00C36CE9">
        <w:rPr>
          <w:noProof/>
        </w:rPr>
        <w:t>11</w:t>
      </w:r>
      <w:r>
        <w:fldChar w:fldCharType="end"/>
      </w:r>
      <w:bookmarkEnd w:id="29"/>
    </w:p>
    <w:p w14:paraId="5FB2CB86" w14:textId="77777777" w:rsidR="0072126E" w:rsidRDefault="006F5887">
      <w:pPr>
        <w:pStyle w:val="Rtulottulo"/>
        <w:keepNext/>
        <w:spacing w:after="80"/>
      </w:pPr>
      <w:r>
        <w:t>Estado de los componentes de la solución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277"/>
        <w:gridCol w:w="1735"/>
        <w:gridCol w:w="4626"/>
      </w:tblGrid>
      <w:tr w:rsidR="0072126E" w14:paraId="1ECFB5D6" w14:textId="77777777">
        <w:trPr>
          <w:cantSplit/>
          <w:tblHeader/>
          <w:jc w:val="center"/>
        </w:trPr>
        <w:tc>
          <w:tcPr>
            <w:tcW w:w="327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936B563" w14:textId="77777777" w:rsidR="0072126E" w:rsidRDefault="006F5887">
            <w:pPr>
              <w:pStyle w:val="Celdaencabezado"/>
              <w:keepNext w:val="0"/>
            </w:pPr>
            <w:r>
              <w:rPr>
                <w:sz w:val="18"/>
                <w:szCs w:val="18"/>
              </w:rPr>
              <w:t>Componente</w:t>
            </w:r>
          </w:p>
        </w:tc>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2D976DF" w14:textId="77777777" w:rsidR="0072126E" w:rsidRDefault="006F5887">
            <w:pPr>
              <w:pStyle w:val="Celdaencabezado"/>
              <w:keepNext w:val="0"/>
            </w:pPr>
            <w:r>
              <w:rPr>
                <w:sz w:val="18"/>
                <w:szCs w:val="18"/>
              </w:rPr>
              <w:t>Estado</w:t>
            </w:r>
          </w:p>
        </w:tc>
        <w:tc>
          <w:tcPr>
            <w:tcW w:w="462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BB23609" w14:textId="77777777" w:rsidR="0072126E" w:rsidRDefault="006F5887">
            <w:pPr>
              <w:pStyle w:val="Celdaencabezado"/>
              <w:keepNext w:val="0"/>
            </w:pPr>
            <w:r>
              <w:rPr>
                <w:sz w:val="18"/>
                <w:szCs w:val="18"/>
              </w:rPr>
              <w:t>Evidencia o requisito</w:t>
            </w:r>
          </w:p>
        </w:tc>
      </w:tr>
      <w:tr w:rsidR="0072126E" w14:paraId="3826D7A8" w14:textId="77777777">
        <w:trPr>
          <w:cantSplit/>
          <w:jc w:val="center"/>
        </w:trPr>
        <w:tc>
          <w:tcPr>
            <w:tcW w:w="9638" w:type="dxa"/>
            <w:gridSpan w:val="3"/>
            <w:shd w:val="clear" w:color="auto" w:fill="F3F2EE"/>
            <w:tcMar>
              <w:top w:w="45" w:type="dxa"/>
              <w:left w:w="85" w:type="dxa"/>
              <w:bottom w:w="45" w:type="dxa"/>
              <w:right w:w="85" w:type="dxa"/>
            </w:tcMar>
          </w:tcPr>
          <w:p w14:paraId="217F9FEC" w14:textId="77777777" w:rsidR="0072126E" w:rsidRDefault="006F5887">
            <w:pPr>
              <w:pStyle w:val="Celda"/>
            </w:pPr>
            <w:r>
              <w:rPr>
                <w:b/>
                <w:bCs/>
                <w:sz w:val="18"/>
                <w:szCs w:val="18"/>
              </w:rPr>
              <w:t>Desarrollados y ejecutados</w:t>
            </w:r>
          </w:p>
        </w:tc>
      </w:tr>
      <w:tr w:rsidR="0072126E" w14:paraId="7A0FFBC1" w14:textId="77777777">
        <w:trPr>
          <w:cantSplit/>
          <w:jc w:val="center"/>
        </w:trPr>
        <w:tc>
          <w:tcPr>
            <w:tcW w:w="3277" w:type="dxa"/>
            <w:tcMar>
              <w:top w:w="45" w:type="dxa"/>
              <w:left w:w="85" w:type="dxa"/>
              <w:bottom w:w="45" w:type="dxa"/>
              <w:right w:w="85" w:type="dxa"/>
            </w:tcMar>
          </w:tcPr>
          <w:p w14:paraId="452C2757" w14:textId="77777777" w:rsidR="0072126E" w:rsidRDefault="006F5887">
            <w:pPr>
              <w:pStyle w:val="Celda"/>
            </w:pPr>
            <w:r>
              <w:rPr>
                <w:sz w:val="18"/>
                <w:szCs w:val="18"/>
              </w:rPr>
              <w:t>Carga verificada, diagnóstico y partición agrupada</w:t>
            </w:r>
          </w:p>
        </w:tc>
        <w:tc>
          <w:tcPr>
            <w:tcW w:w="1735" w:type="dxa"/>
            <w:tcMar>
              <w:top w:w="45" w:type="dxa"/>
              <w:left w:w="85" w:type="dxa"/>
              <w:bottom w:w="45" w:type="dxa"/>
              <w:right w:w="85" w:type="dxa"/>
            </w:tcMar>
          </w:tcPr>
          <w:p w14:paraId="49EE103E" w14:textId="77777777" w:rsidR="0072126E" w:rsidRDefault="006F5887">
            <w:pPr>
              <w:pStyle w:val="Celda"/>
            </w:pPr>
            <w:r>
              <w:rPr>
                <w:sz w:val="18"/>
                <w:szCs w:val="18"/>
              </w:rPr>
              <w:t>Ejecutado</w:t>
            </w:r>
          </w:p>
        </w:tc>
        <w:tc>
          <w:tcPr>
            <w:tcW w:w="4626" w:type="dxa"/>
            <w:tcMar>
              <w:top w:w="45" w:type="dxa"/>
              <w:left w:w="85" w:type="dxa"/>
              <w:bottom w:w="45" w:type="dxa"/>
              <w:right w:w="85" w:type="dxa"/>
            </w:tcMar>
          </w:tcPr>
          <w:p w14:paraId="4CF1F9FB" w14:textId="77777777" w:rsidR="0072126E" w:rsidRDefault="006F5887">
            <w:pPr>
              <w:pStyle w:val="Celda"/>
            </w:pPr>
            <w:r>
              <w:rPr>
                <w:rFonts w:ascii="Liberation Mono" w:eastAsia="Liberation Mono" w:hAnsi="Liberation Mono" w:cs="Liberation Mono"/>
                <w:sz w:val="14"/>
                <w:szCs w:val="14"/>
              </w:rPr>
              <w:t>src/spam_sms/data.py</w:t>
            </w:r>
            <w:r>
              <w:rPr>
                <w:sz w:val="18"/>
                <w:szCs w:val="18"/>
              </w:rPr>
              <w:t xml:space="preserve">; </w:t>
            </w:r>
            <w:r>
              <w:rPr>
                <w:rFonts w:ascii="Liberation Mono" w:eastAsia="Liberation Mono" w:hAnsi="Liberation Mono" w:cs="Liberation Mono"/>
                <w:sz w:val="14"/>
                <w:szCs w:val="14"/>
              </w:rPr>
              <w:t>diagnostico_dataset.json</w:t>
            </w:r>
            <w:r>
              <w:rPr>
                <w:sz w:val="18"/>
                <w:szCs w:val="18"/>
              </w:rPr>
              <w:t>; prueba unitaria</w:t>
            </w:r>
          </w:p>
        </w:tc>
      </w:tr>
      <w:tr w:rsidR="0072126E" w14:paraId="32FB1516" w14:textId="77777777">
        <w:trPr>
          <w:cantSplit/>
          <w:jc w:val="center"/>
        </w:trPr>
        <w:tc>
          <w:tcPr>
            <w:tcW w:w="3277" w:type="dxa"/>
            <w:tcMar>
              <w:top w:w="45" w:type="dxa"/>
              <w:left w:w="85" w:type="dxa"/>
              <w:bottom w:w="45" w:type="dxa"/>
              <w:right w:w="85" w:type="dxa"/>
            </w:tcMar>
          </w:tcPr>
          <w:p w14:paraId="523A18B1" w14:textId="77777777" w:rsidR="0072126E" w:rsidRDefault="006F5887">
            <w:pPr>
              <w:pStyle w:val="Celda"/>
            </w:pPr>
            <w:r>
              <w:rPr>
                <w:sz w:val="18"/>
                <w:szCs w:val="18"/>
              </w:rPr>
              <w:t>Búsqueda de hiperparámetros, calibración y selección de τ</w:t>
            </w:r>
          </w:p>
        </w:tc>
        <w:tc>
          <w:tcPr>
            <w:tcW w:w="1735" w:type="dxa"/>
            <w:tcMar>
              <w:top w:w="45" w:type="dxa"/>
              <w:left w:w="85" w:type="dxa"/>
              <w:bottom w:w="45" w:type="dxa"/>
              <w:right w:w="85" w:type="dxa"/>
            </w:tcMar>
          </w:tcPr>
          <w:p w14:paraId="19D228A0" w14:textId="77777777" w:rsidR="0072126E" w:rsidRDefault="006F5887">
            <w:pPr>
              <w:pStyle w:val="Celda"/>
            </w:pPr>
            <w:r>
              <w:rPr>
                <w:sz w:val="18"/>
                <w:szCs w:val="18"/>
              </w:rPr>
              <w:t>Ejecutado</w:t>
            </w:r>
          </w:p>
        </w:tc>
        <w:tc>
          <w:tcPr>
            <w:tcW w:w="4626" w:type="dxa"/>
            <w:tcMar>
              <w:top w:w="45" w:type="dxa"/>
              <w:left w:w="85" w:type="dxa"/>
              <w:bottom w:w="45" w:type="dxa"/>
              <w:right w:w="85" w:type="dxa"/>
            </w:tcMar>
          </w:tcPr>
          <w:p w14:paraId="2E6D524D" w14:textId="77777777" w:rsidR="0072126E" w:rsidRDefault="006F5887">
            <w:pPr>
              <w:pStyle w:val="Celda"/>
            </w:pPr>
            <w:r>
              <w:rPr>
                <w:sz w:val="18"/>
                <w:szCs w:val="18"/>
              </w:rPr>
              <w:t xml:space="preserve">Notebook, celdas 5–10; tablas en </w:t>
            </w:r>
            <w:r>
              <w:rPr>
                <w:rFonts w:ascii="Liberation Mono" w:eastAsia="Liberation Mono" w:hAnsi="Liberation Mono" w:cs="Liberation Mono"/>
                <w:sz w:val="14"/>
                <w:szCs w:val="14"/>
              </w:rPr>
              <w:t>results/tablas/</w:t>
            </w:r>
          </w:p>
        </w:tc>
      </w:tr>
      <w:tr w:rsidR="0072126E" w14:paraId="657DC5BD" w14:textId="77777777">
        <w:trPr>
          <w:cantSplit/>
          <w:jc w:val="center"/>
        </w:trPr>
        <w:tc>
          <w:tcPr>
            <w:tcW w:w="3277" w:type="dxa"/>
            <w:tcMar>
              <w:top w:w="45" w:type="dxa"/>
              <w:left w:w="85" w:type="dxa"/>
              <w:bottom w:w="45" w:type="dxa"/>
              <w:right w:w="85" w:type="dxa"/>
            </w:tcMar>
          </w:tcPr>
          <w:p w14:paraId="6564C0E9" w14:textId="77777777" w:rsidR="0072126E" w:rsidRDefault="006F5887">
            <w:pPr>
              <w:pStyle w:val="Celda"/>
            </w:pPr>
            <w:r>
              <w:rPr>
                <w:sz w:val="18"/>
                <w:szCs w:val="18"/>
              </w:rPr>
              <w:t>Evaluación final, análisis de errores y latencia</w:t>
            </w:r>
          </w:p>
        </w:tc>
        <w:tc>
          <w:tcPr>
            <w:tcW w:w="1735" w:type="dxa"/>
            <w:tcMar>
              <w:top w:w="45" w:type="dxa"/>
              <w:left w:w="85" w:type="dxa"/>
              <w:bottom w:w="45" w:type="dxa"/>
              <w:right w:w="85" w:type="dxa"/>
            </w:tcMar>
          </w:tcPr>
          <w:p w14:paraId="65499544" w14:textId="77777777" w:rsidR="0072126E" w:rsidRDefault="006F5887">
            <w:pPr>
              <w:pStyle w:val="Celda"/>
            </w:pPr>
            <w:r>
              <w:rPr>
                <w:sz w:val="18"/>
                <w:szCs w:val="18"/>
              </w:rPr>
              <w:t>Ejecutado</w:t>
            </w:r>
          </w:p>
        </w:tc>
        <w:tc>
          <w:tcPr>
            <w:tcW w:w="4626" w:type="dxa"/>
            <w:tcMar>
              <w:top w:w="45" w:type="dxa"/>
              <w:left w:w="85" w:type="dxa"/>
              <w:bottom w:w="45" w:type="dxa"/>
              <w:right w:w="85" w:type="dxa"/>
            </w:tcMar>
          </w:tcPr>
          <w:p w14:paraId="52F03DC0" w14:textId="77777777" w:rsidR="0072126E" w:rsidRDefault="006F5887">
            <w:pPr>
              <w:pStyle w:val="Celda"/>
            </w:pPr>
            <w:r>
              <w:rPr>
                <w:rFonts w:ascii="Liberation Mono" w:eastAsia="Liberation Mono" w:hAnsi="Liberation Mono" w:cs="Liberation Mono"/>
                <w:sz w:val="14"/>
                <w:szCs w:val="14"/>
              </w:rPr>
              <w:t>evaluacion_final_prueba.json</w:t>
            </w:r>
            <w:r>
              <w:rPr>
                <w:sz w:val="18"/>
                <w:szCs w:val="18"/>
              </w:rPr>
              <w:t xml:space="preserve">; </w:t>
            </w:r>
            <w:r>
              <w:rPr>
                <w:rFonts w:ascii="Liberation Mono" w:eastAsia="Liberation Mono" w:hAnsi="Liberation Mono" w:cs="Liberation Mono"/>
                <w:sz w:val="14"/>
                <w:szCs w:val="14"/>
              </w:rPr>
              <w:t>errores_prueba.csv</w:t>
            </w:r>
          </w:p>
        </w:tc>
      </w:tr>
      <w:tr w:rsidR="0072126E" w14:paraId="2239DAF5" w14:textId="77777777">
        <w:trPr>
          <w:cantSplit/>
          <w:jc w:val="center"/>
        </w:trPr>
        <w:tc>
          <w:tcPr>
            <w:tcW w:w="3277" w:type="dxa"/>
            <w:tcMar>
              <w:top w:w="45" w:type="dxa"/>
              <w:left w:w="85" w:type="dxa"/>
              <w:bottom w:w="45" w:type="dxa"/>
              <w:right w:w="85" w:type="dxa"/>
            </w:tcMar>
          </w:tcPr>
          <w:p w14:paraId="2517DF72" w14:textId="77777777" w:rsidR="0072126E" w:rsidRDefault="006F5887">
            <w:pPr>
              <w:pStyle w:val="Celda"/>
            </w:pPr>
            <w:r>
              <w:rPr>
                <w:sz w:val="18"/>
                <w:szCs w:val="18"/>
              </w:rPr>
              <w:t>Aplicación Flask: formulario, decisión, bandeja, revisión y CSV</w:t>
            </w:r>
          </w:p>
        </w:tc>
        <w:tc>
          <w:tcPr>
            <w:tcW w:w="1735" w:type="dxa"/>
            <w:tcMar>
              <w:top w:w="45" w:type="dxa"/>
              <w:left w:w="85" w:type="dxa"/>
              <w:bottom w:w="45" w:type="dxa"/>
              <w:right w:w="85" w:type="dxa"/>
            </w:tcMar>
          </w:tcPr>
          <w:p w14:paraId="1FE3CE97" w14:textId="77777777" w:rsidR="0072126E" w:rsidRDefault="006F5887">
            <w:pPr>
              <w:pStyle w:val="Celda"/>
            </w:pPr>
            <w:r>
              <w:rPr>
                <w:sz w:val="18"/>
                <w:szCs w:val="18"/>
              </w:rPr>
              <w:t>Ejecutado (local)</w:t>
            </w:r>
          </w:p>
        </w:tc>
        <w:tc>
          <w:tcPr>
            <w:tcW w:w="4626" w:type="dxa"/>
            <w:tcMar>
              <w:top w:w="45" w:type="dxa"/>
              <w:left w:w="85" w:type="dxa"/>
              <w:bottom w:w="45" w:type="dxa"/>
              <w:right w:w="85" w:type="dxa"/>
            </w:tcMar>
          </w:tcPr>
          <w:p w14:paraId="017936D9" w14:textId="77777777" w:rsidR="0072126E" w:rsidRDefault="006F5887">
            <w:pPr>
              <w:pStyle w:val="Celda"/>
            </w:pPr>
            <w:r>
              <w:rPr>
                <w:rFonts w:ascii="Liberation Mono" w:eastAsia="Liberation Mono" w:hAnsi="Liberation Mono" w:cs="Liberation Mono"/>
                <w:sz w:val="14"/>
                <w:szCs w:val="14"/>
              </w:rPr>
              <w:t>app/</w:t>
            </w:r>
            <w:r>
              <w:rPr>
                <w:sz w:val="18"/>
                <w:szCs w:val="18"/>
              </w:rPr>
              <w:t>; recorrido con Playwright; capturas</w:t>
            </w:r>
          </w:p>
        </w:tc>
      </w:tr>
      <w:tr w:rsidR="0072126E" w14:paraId="6A52B549" w14:textId="77777777">
        <w:trPr>
          <w:cantSplit/>
          <w:jc w:val="center"/>
        </w:trPr>
        <w:tc>
          <w:tcPr>
            <w:tcW w:w="3277" w:type="dxa"/>
            <w:tcMar>
              <w:top w:w="45" w:type="dxa"/>
              <w:left w:w="85" w:type="dxa"/>
              <w:bottom w:w="45" w:type="dxa"/>
              <w:right w:w="85" w:type="dxa"/>
            </w:tcMar>
          </w:tcPr>
          <w:p w14:paraId="20919E5B" w14:textId="77777777" w:rsidR="0072126E" w:rsidRDefault="006F5887">
            <w:pPr>
              <w:pStyle w:val="Celda"/>
            </w:pPr>
            <w:r>
              <w:rPr>
                <w:sz w:val="18"/>
                <w:szCs w:val="18"/>
              </w:rPr>
              <w:t>Pruebas unitarias del núcleo</w:t>
            </w:r>
          </w:p>
        </w:tc>
        <w:tc>
          <w:tcPr>
            <w:tcW w:w="1735" w:type="dxa"/>
            <w:tcMar>
              <w:top w:w="45" w:type="dxa"/>
              <w:left w:w="85" w:type="dxa"/>
              <w:bottom w:w="45" w:type="dxa"/>
              <w:right w:w="85" w:type="dxa"/>
            </w:tcMar>
          </w:tcPr>
          <w:p w14:paraId="0D74D4A1" w14:textId="77777777" w:rsidR="0072126E" w:rsidRDefault="006F5887">
            <w:pPr>
              <w:pStyle w:val="Celda"/>
            </w:pPr>
            <w:r>
              <w:rPr>
                <w:sz w:val="18"/>
                <w:szCs w:val="18"/>
              </w:rPr>
              <w:t>Ejecutado</w:t>
            </w:r>
          </w:p>
        </w:tc>
        <w:tc>
          <w:tcPr>
            <w:tcW w:w="4626" w:type="dxa"/>
            <w:tcMar>
              <w:top w:w="45" w:type="dxa"/>
              <w:left w:w="85" w:type="dxa"/>
              <w:bottom w:w="45" w:type="dxa"/>
              <w:right w:w="85" w:type="dxa"/>
            </w:tcMar>
          </w:tcPr>
          <w:p w14:paraId="560DCBDD" w14:textId="77777777" w:rsidR="0072126E" w:rsidRDefault="006F5887">
            <w:pPr>
              <w:pStyle w:val="Celda"/>
            </w:pPr>
            <w:r>
              <w:rPr>
                <w:sz w:val="18"/>
                <w:szCs w:val="18"/>
              </w:rPr>
              <w:t>4 pruebas superadas (</w:t>
            </w:r>
            <w:r>
              <w:rPr>
                <w:rFonts w:ascii="Liberation Mono" w:eastAsia="Liberation Mono" w:hAnsi="Liberation Mono" w:cs="Liberation Mono"/>
                <w:sz w:val="14"/>
                <w:szCs w:val="14"/>
              </w:rPr>
              <w:t>results/pytest_salida.txt</w:t>
            </w:r>
            <w:r>
              <w:rPr>
                <w:sz w:val="18"/>
                <w:szCs w:val="18"/>
              </w:rPr>
              <w:t>)</w:t>
            </w:r>
          </w:p>
        </w:tc>
      </w:tr>
      <w:tr w:rsidR="0072126E" w14:paraId="151D429E" w14:textId="77777777">
        <w:trPr>
          <w:cantSplit/>
          <w:jc w:val="center"/>
        </w:trPr>
        <w:tc>
          <w:tcPr>
            <w:tcW w:w="9638" w:type="dxa"/>
            <w:gridSpan w:val="3"/>
            <w:shd w:val="clear" w:color="auto" w:fill="F3F2EE"/>
            <w:tcMar>
              <w:top w:w="45" w:type="dxa"/>
              <w:left w:w="85" w:type="dxa"/>
              <w:bottom w:w="45" w:type="dxa"/>
              <w:right w:w="85" w:type="dxa"/>
            </w:tcMar>
          </w:tcPr>
          <w:p w14:paraId="0201AB82" w14:textId="77777777" w:rsidR="0072126E" w:rsidRDefault="006F5887">
            <w:pPr>
              <w:pStyle w:val="Celda"/>
            </w:pPr>
            <w:r>
              <w:rPr>
                <w:b/>
                <w:bCs/>
                <w:sz w:val="18"/>
                <w:szCs w:val="18"/>
              </w:rPr>
              <w:t>Propuestos</w:t>
            </w:r>
          </w:p>
        </w:tc>
      </w:tr>
      <w:tr w:rsidR="0072126E" w14:paraId="0178A47A" w14:textId="77777777">
        <w:trPr>
          <w:cantSplit/>
          <w:jc w:val="center"/>
        </w:trPr>
        <w:tc>
          <w:tcPr>
            <w:tcW w:w="3277" w:type="dxa"/>
            <w:tcMar>
              <w:top w:w="45" w:type="dxa"/>
              <w:left w:w="85" w:type="dxa"/>
              <w:bottom w:w="45" w:type="dxa"/>
              <w:right w:w="85" w:type="dxa"/>
            </w:tcMar>
          </w:tcPr>
          <w:p w14:paraId="1E915735" w14:textId="77777777" w:rsidR="0072126E" w:rsidRDefault="006F5887">
            <w:pPr>
              <w:pStyle w:val="Celda"/>
            </w:pPr>
            <w:r>
              <w:rPr>
                <w:sz w:val="18"/>
                <w:szCs w:val="18"/>
              </w:rPr>
              <w:t>Reentrenamiento con revisiones (aprendizaje activo)</w:t>
            </w:r>
          </w:p>
        </w:tc>
        <w:tc>
          <w:tcPr>
            <w:tcW w:w="1735" w:type="dxa"/>
            <w:tcMar>
              <w:top w:w="45" w:type="dxa"/>
              <w:left w:w="85" w:type="dxa"/>
              <w:bottom w:w="45" w:type="dxa"/>
              <w:right w:w="85" w:type="dxa"/>
            </w:tcMar>
          </w:tcPr>
          <w:p w14:paraId="48CB5263" w14:textId="77777777" w:rsidR="0072126E" w:rsidRDefault="006F5887">
            <w:pPr>
              <w:pStyle w:val="Celda"/>
            </w:pPr>
            <w:r>
              <w:rPr>
                <w:sz w:val="18"/>
                <w:szCs w:val="18"/>
              </w:rPr>
              <w:t>Propuesto</w:t>
            </w:r>
          </w:p>
        </w:tc>
        <w:tc>
          <w:tcPr>
            <w:tcW w:w="4626" w:type="dxa"/>
            <w:tcMar>
              <w:top w:w="45" w:type="dxa"/>
              <w:left w:w="85" w:type="dxa"/>
              <w:bottom w:w="45" w:type="dxa"/>
              <w:right w:w="85" w:type="dxa"/>
            </w:tcMar>
          </w:tcPr>
          <w:p w14:paraId="3B247A67" w14:textId="77777777" w:rsidR="0072126E" w:rsidRDefault="006F5887">
            <w:pPr>
              <w:pStyle w:val="Celda"/>
            </w:pPr>
            <w:r>
              <w:rPr>
                <w:sz w:val="18"/>
                <w:szCs w:val="18"/>
              </w:rPr>
              <w:t>Requiere datos revisados suficientes y una nueva evaluación independiente</w:t>
            </w:r>
          </w:p>
        </w:tc>
      </w:tr>
      <w:tr w:rsidR="0072126E" w14:paraId="4483541E" w14:textId="77777777">
        <w:trPr>
          <w:cantSplit/>
          <w:jc w:val="center"/>
        </w:trPr>
        <w:tc>
          <w:tcPr>
            <w:tcW w:w="3277" w:type="dxa"/>
            <w:tcMar>
              <w:top w:w="45" w:type="dxa"/>
              <w:left w:w="85" w:type="dxa"/>
              <w:bottom w:w="45" w:type="dxa"/>
              <w:right w:w="85" w:type="dxa"/>
            </w:tcMar>
          </w:tcPr>
          <w:p w14:paraId="0C4A94BF" w14:textId="77777777" w:rsidR="0072126E" w:rsidRDefault="006F5887">
            <w:pPr>
              <w:pStyle w:val="Celda"/>
            </w:pPr>
            <w:r>
              <w:rPr>
                <w:sz w:val="18"/>
                <w:szCs w:val="18"/>
              </w:rPr>
              <w:t>Detección de idioma y rechazo por novedad</w:t>
            </w:r>
          </w:p>
        </w:tc>
        <w:tc>
          <w:tcPr>
            <w:tcW w:w="1735" w:type="dxa"/>
            <w:tcMar>
              <w:top w:w="45" w:type="dxa"/>
              <w:left w:w="85" w:type="dxa"/>
              <w:bottom w:w="45" w:type="dxa"/>
              <w:right w:w="85" w:type="dxa"/>
            </w:tcMar>
          </w:tcPr>
          <w:p w14:paraId="24390E40" w14:textId="77777777" w:rsidR="0072126E" w:rsidRDefault="006F5887">
            <w:pPr>
              <w:pStyle w:val="Celda"/>
            </w:pPr>
            <w:r>
              <w:rPr>
                <w:sz w:val="18"/>
                <w:szCs w:val="18"/>
              </w:rPr>
              <w:t>Propuesto</w:t>
            </w:r>
          </w:p>
        </w:tc>
        <w:tc>
          <w:tcPr>
            <w:tcW w:w="4626" w:type="dxa"/>
            <w:tcMar>
              <w:top w:w="45" w:type="dxa"/>
              <w:left w:w="85" w:type="dxa"/>
              <w:bottom w:w="45" w:type="dxa"/>
              <w:right w:w="85" w:type="dxa"/>
            </w:tcMar>
          </w:tcPr>
          <w:p w14:paraId="3BE46855" w14:textId="77777777" w:rsidR="0072126E" w:rsidRDefault="006F5887">
            <w:pPr>
              <w:pStyle w:val="Celda"/>
            </w:pPr>
            <w:r>
              <w:rPr>
                <w:sz w:val="18"/>
                <w:szCs w:val="18"/>
              </w:rPr>
              <w:t>Enviar a revisión los mensajes fuera del dominio del entrenamiento</w:t>
            </w:r>
          </w:p>
        </w:tc>
      </w:tr>
      <w:tr w:rsidR="0072126E" w14:paraId="6D42CBE0" w14:textId="77777777">
        <w:trPr>
          <w:cantSplit/>
          <w:jc w:val="center"/>
        </w:trPr>
        <w:tc>
          <w:tcPr>
            <w:tcW w:w="9638" w:type="dxa"/>
            <w:gridSpan w:val="3"/>
            <w:shd w:val="clear" w:color="auto" w:fill="F3F2EE"/>
            <w:tcMar>
              <w:top w:w="45" w:type="dxa"/>
              <w:left w:w="85" w:type="dxa"/>
              <w:bottom w:w="45" w:type="dxa"/>
              <w:right w:w="85" w:type="dxa"/>
            </w:tcMar>
          </w:tcPr>
          <w:p w14:paraId="7D3ECCC6" w14:textId="77777777" w:rsidR="0072126E" w:rsidRDefault="006F5887">
            <w:pPr>
              <w:pStyle w:val="Celda"/>
            </w:pPr>
            <w:r>
              <w:rPr>
                <w:b/>
                <w:bCs/>
                <w:sz w:val="18"/>
                <w:szCs w:val="18"/>
              </w:rPr>
              <w:t>Pendientes</w:t>
            </w:r>
          </w:p>
        </w:tc>
      </w:tr>
      <w:tr w:rsidR="0072126E" w14:paraId="349C2B00" w14:textId="77777777">
        <w:trPr>
          <w:cantSplit/>
          <w:jc w:val="center"/>
        </w:trPr>
        <w:tc>
          <w:tcPr>
            <w:tcW w:w="3277" w:type="dxa"/>
            <w:tcMar>
              <w:top w:w="45" w:type="dxa"/>
              <w:left w:w="85" w:type="dxa"/>
              <w:bottom w:w="45" w:type="dxa"/>
              <w:right w:w="85" w:type="dxa"/>
            </w:tcMar>
          </w:tcPr>
          <w:p w14:paraId="36944BA2" w14:textId="77777777" w:rsidR="0072126E" w:rsidRDefault="006F5887">
            <w:pPr>
              <w:pStyle w:val="Celda"/>
            </w:pPr>
            <w:r>
              <w:rPr>
                <w:sz w:val="18"/>
                <w:szCs w:val="18"/>
              </w:rPr>
              <w:t>Repositorio remoto con historial de autoría</w:t>
            </w:r>
          </w:p>
        </w:tc>
        <w:tc>
          <w:tcPr>
            <w:tcW w:w="1735" w:type="dxa"/>
            <w:tcMar>
              <w:top w:w="45" w:type="dxa"/>
              <w:left w:w="85" w:type="dxa"/>
              <w:bottom w:w="45" w:type="dxa"/>
              <w:right w:w="85" w:type="dxa"/>
            </w:tcMar>
          </w:tcPr>
          <w:p w14:paraId="7226580C" w14:textId="77777777" w:rsidR="0072126E" w:rsidRDefault="006F5887">
            <w:pPr>
              <w:pStyle w:val="Celda"/>
            </w:pPr>
            <w:r>
              <w:rPr>
                <w:sz w:val="18"/>
                <w:szCs w:val="18"/>
              </w:rPr>
              <w:t>Pendiente</w:t>
            </w:r>
          </w:p>
        </w:tc>
        <w:tc>
          <w:tcPr>
            <w:tcW w:w="4626" w:type="dxa"/>
            <w:tcMar>
              <w:top w:w="45" w:type="dxa"/>
              <w:left w:w="85" w:type="dxa"/>
              <w:bottom w:w="45" w:type="dxa"/>
              <w:right w:w="85" w:type="dxa"/>
            </w:tcMar>
          </w:tcPr>
          <w:p w14:paraId="440CA82A" w14:textId="77777777" w:rsidR="0072126E" w:rsidRDefault="006F5887">
            <w:pPr>
              <w:pStyle w:val="Celda"/>
            </w:pPr>
            <w:r>
              <w:rPr>
                <w:b/>
                <w:bCs/>
                <w:color w:val="9C4A00"/>
                <w:sz w:val="18"/>
                <w:szCs w:val="18"/>
              </w:rPr>
              <w:t>[PENDIENTE: REPOSITORIO]</w:t>
            </w:r>
          </w:p>
        </w:tc>
      </w:tr>
      <w:tr w:rsidR="0072126E" w14:paraId="3802A0C7" w14:textId="77777777">
        <w:trPr>
          <w:cantSplit/>
          <w:jc w:val="center"/>
        </w:trPr>
        <w:tc>
          <w:tcPr>
            <w:tcW w:w="3277" w:type="dxa"/>
            <w:tcMar>
              <w:top w:w="45" w:type="dxa"/>
              <w:left w:w="85" w:type="dxa"/>
              <w:bottom w:w="45" w:type="dxa"/>
              <w:right w:w="85" w:type="dxa"/>
            </w:tcMar>
          </w:tcPr>
          <w:p w14:paraId="662A6D5F" w14:textId="77777777" w:rsidR="0072126E" w:rsidRDefault="006F5887">
            <w:pPr>
              <w:pStyle w:val="Celda"/>
            </w:pPr>
            <w:r>
              <w:rPr>
                <w:sz w:val="18"/>
                <w:szCs w:val="18"/>
              </w:rPr>
              <w:t>Ejecución en los equipos del grupo</w:t>
            </w:r>
          </w:p>
        </w:tc>
        <w:tc>
          <w:tcPr>
            <w:tcW w:w="1735" w:type="dxa"/>
            <w:tcMar>
              <w:top w:w="45" w:type="dxa"/>
              <w:left w:w="85" w:type="dxa"/>
              <w:bottom w:w="45" w:type="dxa"/>
              <w:right w:w="85" w:type="dxa"/>
            </w:tcMar>
          </w:tcPr>
          <w:p w14:paraId="04B2D591" w14:textId="77777777" w:rsidR="0072126E" w:rsidRDefault="006F5887">
            <w:pPr>
              <w:pStyle w:val="Celda"/>
            </w:pPr>
            <w:r>
              <w:rPr>
                <w:sz w:val="18"/>
                <w:szCs w:val="18"/>
              </w:rPr>
              <w:t>Pendiente</w:t>
            </w:r>
          </w:p>
        </w:tc>
        <w:tc>
          <w:tcPr>
            <w:tcW w:w="4626" w:type="dxa"/>
            <w:tcMar>
              <w:top w:w="45" w:type="dxa"/>
              <w:left w:w="85" w:type="dxa"/>
              <w:bottom w:w="45" w:type="dxa"/>
              <w:right w:w="85" w:type="dxa"/>
            </w:tcMar>
          </w:tcPr>
          <w:p w14:paraId="5BB7DF69" w14:textId="77777777" w:rsidR="0072126E" w:rsidRDefault="006F5887">
            <w:pPr>
              <w:pStyle w:val="Celda"/>
            </w:pPr>
            <w:r>
              <w:rPr>
                <w:sz w:val="18"/>
                <w:szCs w:val="18"/>
              </w:rPr>
              <w:t>Repetir el notebook y comparar las huellas SHA-256</w:t>
            </w:r>
          </w:p>
        </w:tc>
      </w:tr>
      <w:tr w:rsidR="0072126E" w14:paraId="54D816CF" w14:textId="77777777">
        <w:trPr>
          <w:cantSplit/>
          <w:jc w:val="center"/>
        </w:trPr>
        <w:tc>
          <w:tcPr>
            <w:tcW w:w="3277" w:type="dxa"/>
            <w:tcMar>
              <w:top w:w="45" w:type="dxa"/>
              <w:left w:w="85" w:type="dxa"/>
              <w:bottom w:w="45" w:type="dxa"/>
              <w:right w:w="85" w:type="dxa"/>
            </w:tcMar>
          </w:tcPr>
          <w:p w14:paraId="57DEBFC5" w14:textId="77777777" w:rsidR="0072126E" w:rsidRDefault="006F5887">
            <w:pPr>
              <w:pStyle w:val="Celda"/>
            </w:pPr>
            <w:r>
              <w:rPr>
                <w:sz w:val="18"/>
                <w:szCs w:val="18"/>
              </w:rPr>
              <w:t>Autenticación de revisores, retención y anonimización de mensajes</w:t>
            </w:r>
          </w:p>
        </w:tc>
        <w:tc>
          <w:tcPr>
            <w:tcW w:w="1735" w:type="dxa"/>
            <w:tcMar>
              <w:top w:w="45" w:type="dxa"/>
              <w:left w:w="85" w:type="dxa"/>
              <w:bottom w:w="45" w:type="dxa"/>
              <w:right w:w="85" w:type="dxa"/>
            </w:tcMar>
          </w:tcPr>
          <w:p w14:paraId="176FBB5D" w14:textId="77777777" w:rsidR="0072126E" w:rsidRDefault="006F5887">
            <w:pPr>
              <w:pStyle w:val="Celda"/>
            </w:pPr>
            <w:r>
              <w:rPr>
                <w:sz w:val="18"/>
                <w:szCs w:val="18"/>
              </w:rPr>
              <w:t>Pendiente</w:t>
            </w:r>
          </w:p>
        </w:tc>
        <w:tc>
          <w:tcPr>
            <w:tcW w:w="4626" w:type="dxa"/>
            <w:tcMar>
              <w:top w:w="45" w:type="dxa"/>
              <w:left w:w="85" w:type="dxa"/>
              <w:bottom w:w="45" w:type="dxa"/>
              <w:right w:w="85" w:type="dxa"/>
            </w:tcMar>
          </w:tcPr>
          <w:p w14:paraId="3473AD9C" w14:textId="77777777" w:rsidR="0072126E" w:rsidRDefault="006F5887">
            <w:pPr>
              <w:pStyle w:val="Celda"/>
            </w:pPr>
            <w:r>
              <w:rPr>
                <w:sz w:val="18"/>
                <w:szCs w:val="18"/>
              </w:rPr>
              <w:t>Necesarios antes de cualquier uso con mensajes reales (sección VII)</w:t>
            </w:r>
          </w:p>
        </w:tc>
      </w:tr>
      <w:tr w:rsidR="0072126E" w14:paraId="721B0162" w14:textId="77777777">
        <w:trPr>
          <w:cantSplit/>
          <w:jc w:val="center"/>
        </w:trPr>
        <w:tc>
          <w:tcPr>
            <w:tcW w:w="3277" w:type="dxa"/>
            <w:tcMar>
              <w:top w:w="45" w:type="dxa"/>
              <w:left w:w="85" w:type="dxa"/>
              <w:bottom w:w="45" w:type="dxa"/>
              <w:right w:w="85" w:type="dxa"/>
            </w:tcMar>
          </w:tcPr>
          <w:p w14:paraId="00EFD493" w14:textId="77777777" w:rsidR="0072126E" w:rsidRDefault="006F5887">
            <w:pPr>
              <w:pStyle w:val="Celda"/>
              <w:keepNext/>
            </w:pPr>
            <w:r>
              <w:rPr>
                <w:sz w:val="18"/>
                <w:szCs w:val="18"/>
              </w:rPr>
              <w:t>Evaluación con revisores humanos reales</w:t>
            </w:r>
          </w:p>
        </w:tc>
        <w:tc>
          <w:tcPr>
            <w:tcW w:w="1735" w:type="dxa"/>
            <w:tcMar>
              <w:top w:w="45" w:type="dxa"/>
              <w:left w:w="85" w:type="dxa"/>
              <w:bottom w:w="45" w:type="dxa"/>
              <w:right w:w="85" w:type="dxa"/>
            </w:tcMar>
          </w:tcPr>
          <w:p w14:paraId="0BBAC8EC" w14:textId="77777777" w:rsidR="0072126E" w:rsidRDefault="006F5887">
            <w:pPr>
              <w:pStyle w:val="Celda"/>
              <w:keepNext/>
            </w:pPr>
            <w:r>
              <w:rPr>
                <w:sz w:val="18"/>
                <w:szCs w:val="18"/>
              </w:rPr>
              <w:t>Pendiente</w:t>
            </w:r>
          </w:p>
        </w:tc>
        <w:tc>
          <w:tcPr>
            <w:tcW w:w="4626" w:type="dxa"/>
            <w:tcMar>
              <w:top w:w="45" w:type="dxa"/>
              <w:left w:w="85" w:type="dxa"/>
              <w:bottom w:w="45" w:type="dxa"/>
              <w:right w:w="85" w:type="dxa"/>
            </w:tcMar>
          </w:tcPr>
          <w:p w14:paraId="17BABE16" w14:textId="77777777" w:rsidR="0072126E" w:rsidRDefault="006F5887">
            <w:pPr>
              <w:pStyle w:val="Celda"/>
              <w:keepNext/>
            </w:pPr>
            <w:r>
              <w:rPr>
                <w:sz w:val="18"/>
                <w:szCs w:val="18"/>
              </w:rPr>
              <w:t>Medir errores de revisión y tiempos; no realizada</w:t>
            </w:r>
          </w:p>
        </w:tc>
      </w:tr>
    </w:tbl>
    <w:p w14:paraId="1110F551" w14:textId="77777777" w:rsidR="0072126E" w:rsidRDefault="006F5887">
      <w:pPr>
        <w:pStyle w:val="Fuentetabla"/>
      </w:pPr>
      <w:r>
        <w:t>Elaboración propia.</w:t>
      </w:r>
    </w:p>
    <w:p w14:paraId="529FE517" w14:textId="77777777" w:rsidR="0072126E" w:rsidRDefault="006F5887">
      <w:pPr>
        <w:pStyle w:val="Ttulo1"/>
      </w:pPr>
      <w:r>
        <w:lastRenderedPageBreak/>
        <w:t>IV. RESULTADOS</w:t>
      </w:r>
    </w:p>
    <w:p w14:paraId="5B2473D4" w14:textId="77777777" w:rsidR="0072126E" w:rsidRDefault="006F5887">
      <w:pPr>
        <w:pStyle w:val="Ttulo2"/>
      </w:pPr>
      <w:r>
        <w:t>4.1 Justificación del proyecto</w:t>
      </w:r>
    </w:p>
    <w:p w14:paraId="207C6901" w14:textId="77777777" w:rsidR="0072126E" w:rsidRDefault="006F5887">
      <w:pPr>
        <w:pStyle w:val="Cuerpo"/>
      </w:pPr>
      <w:r>
        <w:rPr>
          <w:b/>
          <w:bCs/>
        </w:rPr>
        <w:t>Evidencia teórica.</w:t>
      </w:r>
      <w:r>
        <w:t xml:space="preserve"> Los mensajes SMS representados con TF-IDF producen vectores de alta dimensión y muy dispersos: con unigramas y bigramas, cada modelo del entrenamiento aprendió unos 30 000 términos, de los cuales un mensaje activa una mediana de 23. En ese escenario, los modelos lineales regularizados son eficientes de entrenar, se ejecutan en milisegundos y tienen parámetros interpretables (Fan et al., 2008; Pedregosa et al., 2011). La regresión logística estima probabilidades directamente, y la SVM lineal maximiza el margen, pero requiere calibración para producir probabilidades (Platt, 2000). Como la regla de revisión depende de la confianza, la calibración es una condición del diseño y no un detalle técnico (Silva Filho et al., 2023; Hendrickx et al., 2024).</w:t>
      </w:r>
    </w:p>
    <w:p w14:paraId="5FD50ECC" w14:textId="77777777" w:rsidR="0072126E" w:rsidRDefault="006F5887">
      <w:pPr>
        <w:pStyle w:val="Cuerpo"/>
      </w:pPr>
      <w:r>
        <w:rPr>
          <w:b/>
          <w:bCs/>
        </w:rPr>
        <w:t>Evidencia empírica de antecedentes.</w:t>
      </w:r>
      <w:r>
        <w:t xml:space="preserve"> Sobre el mismo corpus, Şahin et al. (2026) informaron que una regresión logística con trigramas de caracteres alcanza F1 de spam de 94.32 % con validación cruzada de diez pliegues, y que la SVM lineal se comporta de forma comparable; Ghourabi y Alohaly (2023) obtuvieron accuracy de 0.9785 con una SVM y TF-IDF; y Maqsood et al. (2023) informaron 99.6 % de accuracy con SVM en una versión de 5000 mensajes. Estos resultados justifican elegir ambos algoritmos como candidatos, pero no sustituyen la evaluación propia, porque difieren en versión del corpus, partición, tratamiento de duplicados y clase positiva. </w:t>
      </w:r>
      <w:r>
        <w:rPr>
          <w:b/>
          <w:bCs/>
        </w:rPr>
        <w:t>Los resultados que siguen son propios</w:t>
      </w:r>
      <w:r>
        <w:t xml:space="preserve"> y proceden de la ejecución documentada del notebook (sección 3.4).</w:t>
      </w:r>
    </w:p>
    <w:p w14:paraId="0BA5943C" w14:textId="77777777" w:rsidR="0072126E" w:rsidRDefault="006F5887">
      <w:pPr>
        <w:pStyle w:val="Ttulo2"/>
      </w:pPr>
      <w:r>
        <w:t>4.2 Resultados obtenidos del Proyecto en base a los objetivos</w:t>
      </w:r>
    </w:p>
    <w:p w14:paraId="6A347964" w14:textId="77777777" w:rsidR="0072126E" w:rsidRDefault="006F5887">
      <w:pPr>
        <w:pStyle w:val="Ttulo3"/>
      </w:pPr>
      <w:r>
        <w:t>RESULTADO OE1: diagnóstico del problema, caracterización del dataset y referencia de evaluación</w:t>
      </w:r>
    </w:p>
    <w:p w14:paraId="7A21E8FC" w14:textId="77777777" w:rsidR="0072126E" w:rsidRDefault="006F5887">
      <w:pPr>
        <w:pStyle w:val="Cuerpo"/>
      </w:pPr>
      <w:r>
        <w:rPr>
          <w:b/>
        </w:rPr>
        <w:t xml:space="preserve">Diagnóstico del problema. </w:t>
      </w:r>
      <w:r>
        <w:t>La revisión de evidencia (secciones I y 1.1) documentó el impacto económico internacional de las estafas por SMS (FTC, 2025), el aumento de las denuncias por fraude informático en el Perú (Diario Oficial El Peruano, 2024) y un antecedente contextual jurídico reciente en Trujillo (Lulli Caceres y Ortiz Gutierrez, 2024). Se identificaron siete antecedentes internacionales, dos nacionales y uno local contextual. No se localizó una estadística reciente desagregada para el canal SMS ni se verificó un clasificador local de spam SMS; ambos requisitos permanecen pendientes.</w:t>
      </w:r>
    </w:p>
    <w:p w14:paraId="01F40ED3" w14:textId="6BFC99DE" w:rsidR="0072126E" w:rsidRDefault="006F5887">
      <w:pPr>
        <w:pStyle w:val="Cuerpo"/>
      </w:pPr>
      <w:r>
        <w:rPr>
          <w:b/>
          <w:bCs/>
        </w:rPr>
        <w:t>Caracterización del dataset.</w:t>
      </w:r>
      <w:r>
        <w:t xml:space="preserve"> El archivo oficial contiene 5574 mensajes: 4827 legítimos (86.6 %) y 747 spam (13.4 %) (Figura </w:t>
      </w:r>
      <w:r>
        <w:fldChar w:fldCharType="begin"/>
      </w:r>
      <w:r>
        <w:instrText>REF _Reffig_distribucion \h</w:instrText>
      </w:r>
      <w:r>
        <w:fldChar w:fldCharType="separate"/>
      </w:r>
      <w:r w:rsidR="00C36CE9">
        <w:rPr>
          <w:noProof/>
        </w:rPr>
        <w:t>4</w:t>
      </w:r>
      <w:r>
        <w:fldChar w:fldCharType="end"/>
      </w:r>
      <w:r>
        <w:t xml:space="preserve">). No hay mensajes vacíos ni etiquetas contradictorias, pero sí 403 duplicados exactos: 94 mensajes spam (12.6 % del spam) y 309 legítimos (6.4 %) repiten un texto previo, de modo que la proporción de duplicados es mayor en el spam. Los mensajes spam son casi el doble de largos (mediana de 149 frente a 52 caracteres) y concentran las secuencias largas de dígitos, los enlaces y los símbolos monetarios (Tabla </w:t>
      </w:r>
      <w:r>
        <w:fldChar w:fldCharType="begin"/>
      </w:r>
      <w:r>
        <w:instrText>REF _Reftab_diagnostico \h</w:instrText>
      </w:r>
      <w:r>
        <w:fldChar w:fldCharType="separate"/>
      </w:r>
      <w:r w:rsidR="00C36CE9">
        <w:rPr>
          <w:noProof/>
        </w:rPr>
        <w:t>8</w:t>
      </w:r>
      <w:r>
        <w:fldChar w:fldCharType="end"/>
      </w:r>
      <w:r>
        <w:t>).</w:t>
      </w:r>
    </w:p>
    <w:p w14:paraId="6A73A82A" w14:textId="77777777" w:rsidR="0072126E" w:rsidRDefault="006F5887">
      <w:pPr>
        <w:pStyle w:val="Cuerpo"/>
      </w:pPr>
      <w:r>
        <w:rPr>
          <w:b/>
          <w:bCs/>
        </w:rPr>
        <w:t>Referencia de evaluación.</w:t>
      </w:r>
      <w:r>
        <w:t xml:space="preserve"> Un clasificador que predice siempre la clase mayoritaria obtiene en validación una </w:t>
      </w:r>
      <w:r>
        <w:rPr>
          <w:i/>
          <w:iCs/>
        </w:rPr>
        <w:t>accuracy</w:t>
      </w:r>
      <w:r>
        <w:t xml:space="preserve"> de 0.866 y un F1 de spam de 0 (0 verdaderos positivos y 149 falsos negativos), y en prueba una </w:t>
      </w:r>
      <w:r>
        <w:rPr>
          <w:i/>
          <w:iCs/>
        </w:rPr>
        <w:t>accuracy</w:t>
      </w:r>
      <w:r>
        <w:t xml:space="preserve"> de 0.865. Esta línea base demuestra que la </w:t>
      </w:r>
      <w:r>
        <w:rPr>
          <w:i/>
          <w:iCs/>
        </w:rPr>
        <w:t>accuracy</w:t>
      </w:r>
      <w:r>
        <w:t xml:space="preserve"> sola no informa sobre la detección de spam y fija la referencia mínima que cualquier modelo debe superar en F1 de spam.</w:t>
      </w:r>
    </w:p>
    <w:p w14:paraId="0AE9711F" w14:textId="77777777" w:rsidR="0072126E" w:rsidRDefault="006F5887">
      <w:pPr>
        <w:pStyle w:val="Figura"/>
        <w:keepNext/>
        <w:keepLines/>
      </w:pPr>
      <w:r>
        <w:rPr>
          <w:noProof/>
        </w:rPr>
        <w:lastRenderedPageBreak/>
        <w:drawing>
          <wp:inline distT="0" distB="0" distL="0" distR="0" wp14:anchorId="650A66AD" wp14:editId="5B11E8C4">
            <wp:extent cx="5040000" cy="2227576"/>
            <wp:effectExtent l="0" t="0" r="0" b="0"/>
            <wp:docPr id="4" name="distribucion" descr="Distribución de mensajes por clase en el SMS Spam Collection v.1 (con y sin duplicados exactos)" title="Distribución de mensajes por clase en el SMS Spam Collection v.1 (con y sin duplicados exa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0000" cy="2227576"/>
                    </a:xfrm>
                    <a:prstGeom prst="rect">
                      <a:avLst/>
                    </a:prstGeom>
                  </pic:spPr>
                </pic:pic>
              </a:graphicData>
            </a:graphic>
          </wp:inline>
        </w:drawing>
      </w:r>
    </w:p>
    <w:p w14:paraId="38A57C25" w14:textId="1904A389" w:rsidR="0072126E" w:rsidRDefault="006F5887">
      <w:pPr>
        <w:pStyle w:val="Rtulonmero"/>
        <w:keepNext/>
      </w:pPr>
      <w:r>
        <w:t xml:space="preserve">Figura </w:t>
      </w:r>
      <w:bookmarkStart w:id="30" w:name="_Reffig_distribucion"/>
      <w:r>
        <w:fldChar w:fldCharType="begin"/>
      </w:r>
      <w:r>
        <w:instrText>SEQ Figura \* ARABIC</w:instrText>
      </w:r>
      <w:r>
        <w:fldChar w:fldCharType="separate"/>
      </w:r>
      <w:r w:rsidR="00C36CE9">
        <w:rPr>
          <w:noProof/>
        </w:rPr>
        <w:t>4</w:t>
      </w:r>
      <w:r>
        <w:fldChar w:fldCharType="end"/>
      </w:r>
      <w:bookmarkEnd w:id="30"/>
    </w:p>
    <w:p w14:paraId="3F9865A8" w14:textId="77777777" w:rsidR="0072126E" w:rsidRDefault="006F5887">
      <w:pPr>
        <w:pStyle w:val="Rtulottulo"/>
        <w:keepNext/>
      </w:pPr>
      <w:r>
        <w:t>Distribución de mensajes por clase en el SMS Spam Collection v.1 (con y sin duplicados exactos)</w:t>
      </w:r>
    </w:p>
    <w:p w14:paraId="5480C0DC" w14:textId="77777777" w:rsidR="0072126E" w:rsidRDefault="006F5887">
      <w:pPr>
        <w:pStyle w:val="Fuentefigura"/>
      </w:pPr>
      <w:r>
        <w:t>Elaboración propia a partir del archivo oficial de UCI (</w:t>
      </w:r>
      <w:r>
        <w:rPr>
          <w:rFonts w:ascii="Liberation Mono" w:eastAsia="Liberation Mono" w:hAnsi="Liberation Mono" w:cs="Liberation Mono"/>
        </w:rPr>
        <w:t>diagnostico_dataset.json</w:t>
      </w:r>
      <w:r>
        <w:t>).</w:t>
      </w:r>
    </w:p>
    <w:p w14:paraId="720730D7" w14:textId="77777777" w:rsidR="0072126E" w:rsidRDefault="006F5887">
      <w:pPr>
        <w:pStyle w:val="Ttulo3"/>
      </w:pPr>
      <w:r>
        <w:t>RESULTADO OE2: diseño e implementación de la solución</w:t>
      </w:r>
    </w:p>
    <w:p w14:paraId="18E9A34A" w14:textId="4492B188" w:rsidR="0072126E" w:rsidRDefault="006F5887">
      <w:pPr>
        <w:pStyle w:val="Cuerpo"/>
      </w:pPr>
      <w:r>
        <w:t xml:space="preserve">Se diseñó y ejecutó el </w:t>
      </w:r>
      <w:r>
        <w:rPr>
          <w:i/>
          <w:iCs/>
        </w:rPr>
        <w:t>pipeline</w:t>
      </w:r>
      <w:r>
        <w:t xml:space="preserve"> de la sección 3.6. La búsqueda de hiperparámetros eligió C = 10 con unigramas y bigramas para ambos algoritmos; en validación, la SVM lineal calibrada superó a la regresión logística en F1 de spam (0.948 frente a 0.921; diferencia de 0.026, mayor que el margen de 0.005), por lo que fue seleccionada, y la regla de umbral eligió τ = 0.70 (sección 4.3). El Listado </w:t>
      </w:r>
      <w:r>
        <w:fldChar w:fldCharType="begin"/>
      </w:r>
      <w:r>
        <w:instrText>REF _Reflst_nucleo \h</w:instrText>
      </w:r>
      <w:r>
        <w:fldChar w:fldCharType="separate"/>
      </w:r>
      <w:r w:rsidR="00C36CE9">
        <w:rPr>
          <w:noProof/>
        </w:rPr>
        <w:t>4</w:t>
      </w:r>
      <w:r>
        <w:fldChar w:fldCharType="end"/>
      </w:r>
      <w:r>
        <w:t xml:space="preserve"> contiene el bloque central del algoritmo principal, </w:t>
      </w:r>
      <w:r>
        <w:rPr>
          <w:b/>
          <w:bCs/>
        </w:rPr>
        <w:t>ejecutado</w:t>
      </w:r>
      <w:r>
        <w:t xml:space="preserve"> en el notebook el 18 de octubre de 2026; no es código ilustrativo.</w:t>
      </w:r>
    </w:p>
    <w:p w14:paraId="562A1909" w14:textId="0CCA8FFC" w:rsidR="0072126E" w:rsidRDefault="006F5887">
      <w:pPr>
        <w:pStyle w:val="Rtulotabla"/>
        <w:keepNext/>
      </w:pPr>
      <w:r>
        <w:t xml:space="preserve">Listado </w:t>
      </w:r>
      <w:bookmarkStart w:id="31" w:name="_Reflst_nucleo"/>
      <w:r>
        <w:fldChar w:fldCharType="begin"/>
      </w:r>
      <w:r>
        <w:instrText>SEQ Listado \* ARABIC</w:instrText>
      </w:r>
      <w:r>
        <w:fldChar w:fldCharType="separate"/>
      </w:r>
      <w:r w:rsidR="00C36CE9">
        <w:rPr>
          <w:noProof/>
        </w:rPr>
        <w:t>4</w:t>
      </w:r>
      <w:r>
        <w:fldChar w:fldCharType="end"/>
      </w:r>
      <w:bookmarkEnd w:id="31"/>
    </w:p>
    <w:p w14:paraId="280F4F3B" w14:textId="77777777" w:rsidR="0072126E" w:rsidRDefault="006F5887">
      <w:pPr>
        <w:pStyle w:val="Rtulottulo"/>
        <w:keepNext/>
        <w:spacing w:after="80"/>
      </w:pPr>
      <w:r>
        <w:t>Núcleo del algoritmo principal: pipeline, calibración y regla de decisión (código ejecutado)</w:t>
      </w:r>
    </w:p>
    <w:p w14:paraId="6E5F3F8E" w14:textId="77777777" w:rsidR="0072126E" w:rsidRDefault="006F5887">
      <w:pPr>
        <w:pStyle w:val="Cdigo"/>
        <w:keepNext/>
        <w:spacing w:before="60"/>
      </w:pPr>
      <w:r>
        <w:t>TOKEN_PATTERN = r"(?u)\b\w+\b|[£$€!?%&amp;]"</w:t>
      </w:r>
    </w:p>
    <w:p w14:paraId="57162278" w14:textId="77777777" w:rsidR="0072126E" w:rsidRDefault="006F5887">
      <w:pPr>
        <w:pStyle w:val="Cdigo"/>
        <w:keepNext/>
      </w:pPr>
      <w:r>
        <w:t xml:space="preserve"> </w:t>
      </w:r>
    </w:p>
    <w:p w14:paraId="0735476A" w14:textId="77777777" w:rsidR="0072126E" w:rsidRDefault="006F5887">
      <w:pPr>
        <w:pStyle w:val="Cdigo"/>
        <w:keepNext/>
      </w:pPr>
      <w:r>
        <w:t>def make_pipeline(algorithm, C=1.0, ngram_range=(1, 1)):</w:t>
      </w:r>
    </w:p>
    <w:p w14:paraId="22015D9D" w14:textId="77777777" w:rsidR="0072126E" w:rsidRDefault="006F5887">
      <w:pPr>
        <w:pStyle w:val="Cdigo"/>
        <w:keepNext/>
      </w:pPr>
      <w:r>
        <w:t xml:space="preserve">    vec = TfidfVectorizer(lowercase=True, token_pattern=TOKEN_PATTERN, ngram_range=ngram_range,</w:t>
      </w:r>
    </w:p>
    <w:p w14:paraId="29711B0A" w14:textId="77777777" w:rsidR="0072126E" w:rsidRDefault="006F5887">
      <w:pPr>
        <w:pStyle w:val="Cdigo"/>
        <w:keepNext/>
      </w:pPr>
      <w:r>
        <w:t xml:space="preserve">                          min_df=1, sublinear_tf=False, norm="l2", use_idf=True, smooth_idf=True)</w:t>
      </w:r>
    </w:p>
    <w:p w14:paraId="732721A7" w14:textId="77777777" w:rsidR="0072126E" w:rsidRDefault="006F5887">
      <w:pPr>
        <w:pStyle w:val="Cdigo"/>
        <w:keepNext/>
      </w:pPr>
      <w:r>
        <w:t xml:space="preserve">    if algorithm == "logreg":</w:t>
      </w:r>
    </w:p>
    <w:p w14:paraId="3F42E766" w14:textId="77777777" w:rsidR="0072126E" w:rsidRDefault="006F5887">
      <w:pPr>
        <w:pStyle w:val="Cdigo"/>
        <w:keepNext/>
      </w:pPr>
      <w:r>
        <w:t xml:space="preserve">        clf = LogisticRegression(C=C, solver="lbfgs", max_iter=2000)</w:t>
      </w:r>
    </w:p>
    <w:p w14:paraId="04B404E8" w14:textId="77777777" w:rsidR="0072126E" w:rsidRDefault="006F5887">
      <w:pPr>
        <w:pStyle w:val="Cdigo"/>
        <w:keepNext/>
      </w:pPr>
      <w:r>
        <w:t xml:space="preserve">    else:  # "linsvm"</w:t>
      </w:r>
    </w:p>
    <w:p w14:paraId="092CEB63" w14:textId="77777777" w:rsidR="0072126E" w:rsidRDefault="006F5887">
      <w:pPr>
        <w:pStyle w:val="Cdigo"/>
        <w:keepNext/>
      </w:pPr>
      <w:r>
        <w:t xml:space="preserve">        clf = LinearSVC(C=C, loss="squared_hinge", dual="auto", max_iter=20000, random_state=42)</w:t>
      </w:r>
    </w:p>
    <w:p w14:paraId="1B4EE3CC" w14:textId="77777777" w:rsidR="0072126E" w:rsidRDefault="006F5887">
      <w:pPr>
        <w:pStyle w:val="Cdigo"/>
        <w:keepNext/>
      </w:pPr>
      <w:r>
        <w:t xml:space="preserve">    return Pipeline([("tfidf", vec), ("clf", clf)])</w:t>
      </w:r>
    </w:p>
    <w:p w14:paraId="3C85D0BE" w14:textId="77777777" w:rsidR="0072126E" w:rsidRDefault="006F5887">
      <w:pPr>
        <w:pStyle w:val="Cdigo"/>
        <w:keepNext/>
      </w:pPr>
      <w:r>
        <w:t xml:space="preserve"> </w:t>
      </w:r>
    </w:p>
    <w:p w14:paraId="74A5D55F" w14:textId="77777777" w:rsidR="0072126E" w:rsidRDefault="006F5887">
      <w:pPr>
        <w:pStyle w:val="Cdigo"/>
        <w:keepNext/>
      </w:pPr>
      <w:r>
        <w:t>def make_calibrated_svm(C, ngram_range, cv_splits):</w:t>
      </w:r>
    </w:p>
    <w:p w14:paraId="18F7A13D" w14:textId="77777777" w:rsidR="0072126E" w:rsidRDefault="006F5887">
      <w:pPr>
        <w:pStyle w:val="Cdigo"/>
        <w:keepNext/>
      </w:pPr>
      <w:r>
        <w:t xml:space="preserve">    # cv_splits: 5 pliegues agrupados calculados SOLO sobre el entrenamiento</w:t>
      </w:r>
    </w:p>
    <w:p w14:paraId="6EF16139" w14:textId="77777777" w:rsidR="0072126E" w:rsidRDefault="006F5887">
      <w:pPr>
        <w:pStyle w:val="Cdigo"/>
        <w:keepNext/>
      </w:pPr>
      <w:r>
        <w:t xml:space="preserve">    base = make_pipeline("linsvm", C=C, ngram_range=ngram_range)</w:t>
      </w:r>
    </w:p>
    <w:p w14:paraId="3D2BAD29" w14:textId="77777777" w:rsidR="0072126E" w:rsidRDefault="006F5887">
      <w:pPr>
        <w:pStyle w:val="Cdigo"/>
        <w:keepNext/>
      </w:pPr>
      <w:r>
        <w:t xml:space="preserve">    return CalibratedClassifierCV(estimator=base, method="sigmoid", cv=cv_splits, ensemble=True)</w:t>
      </w:r>
    </w:p>
    <w:p w14:paraId="4F9ED5A3" w14:textId="77777777" w:rsidR="0072126E" w:rsidRDefault="006F5887">
      <w:pPr>
        <w:pStyle w:val="Cdigo"/>
        <w:keepNext/>
      </w:pPr>
      <w:r>
        <w:t xml:space="preserve"> </w:t>
      </w:r>
    </w:p>
    <w:p w14:paraId="1B769C98" w14:textId="77777777" w:rsidR="0072126E" w:rsidRDefault="006F5887">
      <w:pPr>
        <w:pStyle w:val="Cdigo"/>
        <w:keepNext/>
      </w:pPr>
      <w:r>
        <w:t>def decide(p_spam, tau):</w:t>
      </w:r>
    </w:p>
    <w:p w14:paraId="3062268C" w14:textId="77777777" w:rsidR="0072126E" w:rsidRDefault="006F5887">
      <w:pPr>
        <w:pStyle w:val="Cdigo"/>
        <w:keepNext/>
      </w:pPr>
      <w:r>
        <w:t xml:space="preserve">    p_spam = np.asarray(p_spam, dtype=float)</w:t>
      </w:r>
    </w:p>
    <w:p w14:paraId="406D8C98" w14:textId="77777777" w:rsidR="0072126E" w:rsidRDefault="006F5887">
      <w:pPr>
        <w:pStyle w:val="Cdigo"/>
        <w:keepNext/>
      </w:pPr>
      <w:r>
        <w:t xml:space="preserve">    y_hat = (p_spam &gt; 0.5).astype(int)                       # empate p = 0.5 -&gt; ham</w:t>
      </w:r>
    </w:p>
    <w:p w14:paraId="45B784DA" w14:textId="77777777" w:rsidR="0072126E" w:rsidRDefault="006F5887">
      <w:pPr>
        <w:pStyle w:val="Cdigo"/>
        <w:keepNext/>
      </w:pPr>
      <w:r>
        <w:t xml:space="preserve">    accepted = np.maximum(p_spam, 1.0 - p_spam) &gt;= tau       # c &lt; tau -&gt; revisión</w:t>
      </w:r>
    </w:p>
    <w:p w14:paraId="2C706CAC" w14:textId="77777777" w:rsidR="0072126E" w:rsidRDefault="006F5887">
      <w:pPr>
        <w:pStyle w:val="Cdigo"/>
        <w:keepNext/>
      </w:pPr>
      <w:r>
        <w:t xml:space="preserve">    return y_hat, accepted</w:t>
      </w:r>
    </w:p>
    <w:p w14:paraId="7005D547" w14:textId="77777777" w:rsidR="0072126E" w:rsidRDefault="006F5887">
      <w:pPr>
        <w:pStyle w:val="Cdigo"/>
        <w:keepNext/>
      </w:pPr>
      <w:r>
        <w:t xml:space="preserve"> </w:t>
      </w:r>
    </w:p>
    <w:p w14:paraId="2AD3F9FC" w14:textId="77777777" w:rsidR="0072126E" w:rsidRDefault="006F5887">
      <w:pPr>
        <w:pStyle w:val="Cdigo"/>
        <w:spacing w:after="60"/>
      </w:pPr>
      <w:r>
        <w:t>modelo = make_calibrated_svm(10.0, (1, 2), cv_splits_tr).fit(X_train, y_train)</w:t>
      </w:r>
    </w:p>
    <w:p w14:paraId="2129EF52" w14:textId="77777777" w:rsidR="0072126E" w:rsidRDefault="006F5887">
      <w:pPr>
        <w:pStyle w:val="Fuentetabla"/>
      </w:pPr>
      <w:r>
        <w:t xml:space="preserve">Extracto de </w:t>
      </w:r>
      <w:r>
        <w:rPr>
          <w:rFonts w:ascii="Liberation Mono" w:eastAsia="Liberation Mono" w:hAnsi="Liberation Mono" w:cs="Liberation Mono"/>
          <w:sz w:val="19"/>
          <w:szCs w:val="19"/>
        </w:rPr>
        <w:t>src/spam_sms/modeling.py</w:t>
      </w:r>
      <w:r>
        <w:t xml:space="preserve">, </w:t>
      </w:r>
      <w:r>
        <w:rPr>
          <w:rFonts w:ascii="Liberation Mono" w:eastAsia="Liberation Mono" w:hAnsi="Liberation Mono" w:cs="Liberation Mono"/>
          <w:sz w:val="19"/>
          <w:szCs w:val="19"/>
        </w:rPr>
        <w:t>src/spam_sms/decision.py</w:t>
      </w:r>
      <w:r>
        <w:t xml:space="preserve"> y de la celda 8 del notebook; se omitieron importaciones y comentarios.</w:t>
      </w:r>
    </w:p>
    <w:p w14:paraId="60CEEE29" w14:textId="45C2C5BF" w:rsidR="0072126E" w:rsidRDefault="006F5887">
      <w:pPr>
        <w:pStyle w:val="Cuerpo"/>
      </w:pPr>
      <w:r>
        <w:t xml:space="preserve">La aplicación web se ejecutó localmente en el entorno de trabajo y se recorrió con un navegador automatizado (Playwright) usando mensajes de demostración escritos para la prueba, no tomados del corpus. Un mensaje del tipo «You have been selected for a special offer, reply to this number» obtuvo P(spam) = 0.576 y confianza 0.576 &lt; τ, por lo que la aplicación no decidió y lo envió a la bandeja (Figura </w:t>
      </w:r>
      <w:r>
        <w:fldChar w:fldCharType="begin"/>
      </w:r>
      <w:r>
        <w:instrText>REF _Reffig_cap_pendiente \h</w:instrText>
      </w:r>
      <w:r>
        <w:fldChar w:fldCharType="separate"/>
      </w:r>
      <w:r w:rsidR="00C36CE9">
        <w:rPr>
          <w:noProof/>
        </w:rPr>
        <w:t>5</w:t>
      </w:r>
      <w:r>
        <w:fldChar w:fldCharType="end"/>
      </w:r>
      <w:r>
        <w:t xml:space="preserve">). En la bandeja, un revisor simulado («Revisor demo»), introducido por el propio guion de recorrido, confirmó la etiqueta spam y la revisión quedó registrada en SQLite (Figura </w:t>
      </w:r>
      <w:r>
        <w:fldChar w:fldCharType="begin"/>
      </w:r>
      <w:r>
        <w:instrText>REF _Reffig_cap_bandeja \h</w:instrText>
      </w:r>
      <w:r>
        <w:fldChar w:fldCharType="separate"/>
      </w:r>
      <w:r w:rsidR="00C36CE9">
        <w:rPr>
          <w:noProof/>
        </w:rPr>
        <w:t>6</w:t>
      </w:r>
      <w:r>
        <w:fldChar w:fldCharType="end"/>
      </w:r>
      <w:r>
        <w:t xml:space="preserve">). Las capturas del formulario y de las decisiones </w:t>
      </w:r>
      <w:r>
        <w:lastRenderedPageBreak/>
        <w:t>automáticas se incluyen en el Anexo G. Las cuatro pruebas unitarias del núcleo —regla de empate y umbral, métricas selectivas, selección de τ, y carga y partición sin fuga— se superaron.</w:t>
      </w:r>
    </w:p>
    <w:p w14:paraId="7D937EC5" w14:textId="77777777" w:rsidR="0072126E" w:rsidRDefault="006F5887">
      <w:pPr>
        <w:pStyle w:val="Figura"/>
        <w:keepNext/>
        <w:keepLines/>
      </w:pPr>
      <w:r>
        <w:rPr>
          <w:noProof/>
        </w:rPr>
        <w:drawing>
          <wp:inline distT="0" distB="0" distL="0" distR="0" wp14:anchorId="591B92F3" wp14:editId="11E155C3">
            <wp:extent cx="4857750" cy="2552700"/>
            <wp:effectExtent l="0" t="0" r="0" b="0"/>
            <wp:docPr id="5" name="cap_pendiente" descr="Resultado de un mensaje enviado a revisión humana en el prototipo" title="Resultado de un mensaje enviado a revisión humana en 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552700"/>
                    </a:xfrm>
                    <a:prstGeom prst="rect">
                      <a:avLst/>
                    </a:prstGeom>
                  </pic:spPr>
                </pic:pic>
              </a:graphicData>
            </a:graphic>
          </wp:inline>
        </w:drawing>
      </w:r>
    </w:p>
    <w:p w14:paraId="1E7350A4" w14:textId="7B8466A7" w:rsidR="0072126E" w:rsidRDefault="006F5887">
      <w:pPr>
        <w:pStyle w:val="Rtulonmero"/>
        <w:keepNext/>
      </w:pPr>
      <w:r>
        <w:t xml:space="preserve">Figura </w:t>
      </w:r>
      <w:bookmarkStart w:id="32" w:name="_Reffig_cap_pendiente"/>
      <w:r>
        <w:fldChar w:fldCharType="begin"/>
      </w:r>
      <w:r>
        <w:instrText>SEQ Figura \* ARABIC</w:instrText>
      </w:r>
      <w:r>
        <w:fldChar w:fldCharType="separate"/>
      </w:r>
      <w:r w:rsidR="00C36CE9">
        <w:rPr>
          <w:noProof/>
        </w:rPr>
        <w:t>5</w:t>
      </w:r>
      <w:r>
        <w:fldChar w:fldCharType="end"/>
      </w:r>
      <w:bookmarkEnd w:id="32"/>
    </w:p>
    <w:p w14:paraId="48E96DD5" w14:textId="77777777" w:rsidR="0072126E" w:rsidRDefault="006F5887">
      <w:pPr>
        <w:pStyle w:val="Rtulottulo"/>
        <w:keepNext/>
      </w:pPr>
      <w:r>
        <w:t>Resultado de un mensaje enviado a revisión humana en el prototipo</w:t>
      </w:r>
    </w:p>
    <w:p w14:paraId="3E275E71" w14:textId="77777777" w:rsidR="0072126E" w:rsidRDefault="006F5887">
      <w:pPr>
        <w:pStyle w:val="Fuentefigura"/>
      </w:pPr>
      <w:r>
        <w:t>Captura de la aplicación Flask en ejecución local (18-10-2026), obtenida con Playwright; mensaje de demostración.</w:t>
      </w:r>
    </w:p>
    <w:p w14:paraId="075EFBA2" w14:textId="77777777" w:rsidR="0072126E" w:rsidRDefault="006F5887">
      <w:pPr>
        <w:pStyle w:val="Figura"/>
        <w:keepNext/>
        <w:keepLines/>
      </w:pPr>
      <w:r>
        <w:rPr>
          <w:noProof/>
        </w:rPr>
        <w:drawing>
          <wp:inline distT="0" distB="0" distL="0" distR="0" wp14:anchorId="0CA3D962" wp14:editId="04D73948">
            <wp:extent cx="5038725" cy="3305175"/>
            <wp:effectExtent l="0" t="0" r="0" b="0"/>
            <wp:docPr id="6" name="cap_bandeja" descr="Bandeja de pendientes (a) y registro de la revisión confirmada (b)" title="Bandeja de pendientes (a) y registro de la revisión confirmada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3305175"/>
                    </a:xfrm>
                    <a:prstGeom prst="rect">
                      <a:avLst/>
                    </a:prstGeom>
                  </pic:spPr>
                </pic:pic>
              </a:graphicData>
            </a:graphic>
          </wp:inline>
        </w:drawing>
      </w:r>
    </w:p>
    <w:p w14:paraId="61E81C83" w14:textId="7D894D86" w:rsidR="0072126E" w:rsidRDefault="006F5887">
      <w:pPr>
        <w:pStyle w:val="Rtulonmero"/>
        <w:keepNext/>
      </w:pPr>
      <w:r>
        <w:t xml:space="preserve">Figura </w:t>
      </w:r>
      <w:bookmarkStart w:id="33" w:name="_Reffig_cap_bandeja"/>
      <w:r>
        <w:fldChar w:fldCharType="begin"/>
      </w:r>
      <w:r>
        <w:instrText>SEQ Figura \* ARABIC</w:instrText>
      </w:r>
      <w:r>
        <w:fldChar w:fldCharType="separate"/>
      </w:r>
      <w:r w:rsidR="00C36CE9">
        <w:rPr>
          <w:noProof/>
        </w:rPr>
        <w:t>6</w:t>
      </w:r>
      <w:r>
        <w:fldChar w:fldCharType="end"/>
      </w:r>
      <w:bookmarkEnd w:id="33"/>
    </w:p>
    <w:p w14:paraId="209AC34E" w14:textId="77777777" w:rsidR="0072126E" w:rsidRDefault="006F5887">
      <w:pPr>
        <w:pStyle w:val="Rtulottulo"/>
        <w:keepNext/>
      </w:pPr>
      <w:r>
        <w:t>Bandeja de pendientes (a) y registro de la revisión confirmada (b)</w:t>
      </w:r>
    </w:p>
    <w:p w14:paraId="6C434885" w14:textId="77777777" w:rsidR="0072126E" w:rsidRDefault="006F5887">
      <w:pPr>
        <w:pStyle w:val="Fuentefigura"/>
      </w:pPr>
      <w:r>
        <w:t>Capturas de la aplicación Flask en ejecución local (18-10-2026). La revisión fue realizada en la demostración, no por un usuario real.</w:t>
      </w:r>
    </w:p>
    <w:p w14:paraId="6C421791" w14:textId="77777777" w:rsidR="0072126E" w:rsidRDefault="006F5887">
      <w:pPr>
        <w:pStyle w:val="Cuerpo"/>
      </w:pPr>
      <w:r>
        <w:rPr>
          <w:b/>
          <w:bCs/>
        </w:rPr>
        <w:t>Qué se demostró y qué no.</w:t>
      </w:r>
      <w:r>
        <w:t xml:space="preserve"> Se demostró que el </w:t>
      </w:r>
      <w:r>
        <w:rPr>
          <w:i/>
          <w:iCs/>
        </w:rPr>
        <w:t>pipeline</w:t>
      </w:r>
      <w:r>
        <w:t xml:space="preserve"> congelado y la regla de abstención funcionan dentro de una aplicación que guarda decisiones y revisiones. No se demostró el uso por revisores reales, el despliegue en un servidor, la seguridad de acceso ni el reentrenamiento; guardar revisiones no implica que el modelo aprenda de ellas.</w:t>
      </w:r>
    </w:p>
    <w:p w14:paraId="3E8EFC41" w14:textId="77777777" w:rsidR="0072126E" w:rsidRDefault="006F5887">
      <w:pPr>
        <w:pStyle w:val="Ttulo3"/>
      </w:pPr>
      <w:r>
        <w:t>RESULTADO OE3: evaluación y análisis cuantitativo</w:t>
      </w:r>
    </w:p>
    <w:p w14:paraId="0E7016B8" w14:textId="77777777" w:rsidR="0072126E" w:rsidRDefault="006F5887">
      <w:pPr>
        <w:pStyle w:val="Cuerpo"/>
      </w:pPr>
      <w:r>
        <w:t xml:space="preserve">En la partición de prueba, evaluada con el modelo congelado, sin modificar las decisiones tras observarla, la SVM lineal calibrada obtuvo precision de spam 0.986, recall 0.913, F1 0.948 y </w:t>
      </w:r>
      <w:r>
        <w:rPr>
          <w:i/>
          <w:iCs/>
        </w:rPr>
        <w:t>accuracy</w:t>
      </w:r>
      <w:r>
        <w:t xml:space="preserve"> 0.987, con 2 falsos </w:t>
      </w:r>
      <w:r>
        <w:lastRenderedPageBreak/>
        <w:t>positivos y 13 falsos negativos entre 1115 mensajes; ambas metas del proyecto se cumplieron (sección 4.3). Con τ = 0.70, el sistema resolvió automáticamente 1109 mensajes (cobertura 99.46 %) y envió 6 a revisión (0.54 %); el error entre los aceptados fue 0.99 %, frente a 1.35 % sin abstención. De los 6 mensajes enviados a revisión, 4 habrían sido errores si se hubieran decidido automáticamente; en cambio, 11 errores —todos falsos negativos— se aceptaron con confianza ≥ 0.70, siete de ellos con confianza ≥ 0.98. Así, para este modelo y este corpus, la revisión humana reduce el error de las decisiones automáticas a un costo bajo de revisión, pero no puede corregir los errores emitidos con seguridad.</w:t>
      </w:r>
    </w:p>
    <w:p w14:paraId="7D2440CB" w14:textId="77777777" w:rsidR="0072126E" w:rsidRDefault="006F5887">
      <w:pPr>
        <w:pStyle w:val="Ttulo3"/>
      </w:pPr>
      <w:r>
        <w:t>RESULTADO OG: síntesis respecto del objetivo general</w:t>
      </w:r>
    </w:p>
    <w:p w14:paraId="72D6B589" w14:textId="77777777" w:rsidR="0072126E" w:rsidRDefault="006F5887">
      <w:pPr>
        <w:pStyle w:val="Cuerpo"/>
      </w:pPr>
      <w:r>
        <w:t xml:space="preserve">Respecto del </w:t>
      </w:r>
      <w:r>
        <w:rPr>
          <w:b/>
          <w:bCs/>
        </w:rPr>
        <w:t>funcionamiento del software</w:t>
      </w:r>
      <w:r>
        <w:t xml:space="preserve">, se aplicaron dos algoritmos supervisados y se incorporó un mecanismo de revisión que opera de extremo a extremo en un prototipo local. Respecto de la </w:t>
      </w:r>
      <w:r>
        <w:rPr>
          <w:b/>
          <w:bCs/>
        </w:rPr>
        <w:t>eficacia predictiva</w:t>
      </w:r>
      <w:r>
        <w:t>, el modelo seleccionado alcanzó en prueba F1 de spam 0.948 (IC 95 %: 0.920–0.972) y precision 0.986 (IC 95 %: 0.963–1.000) en el corpus de referencia, y la abstención mostró un compromiso favorable pero acotado entre cobertura y error. El objetivo general se cumple para el alcance definido (mensajes en inglés del corpus de UCI, revisión simulada); su validez para usuarios peruanos, mensajes en español, fraudes recientes y revisores reales no está demostrada.</w:t>
      </w:r>
    </w:p>
    <w:p w14:paraId="31FF4A79" w14:textId="77777777" w:rsidR="0072126E" w:rsidRDefault="006F5887">
      <w:pPr>
        <w:pStyle w:val="Ttulo2"/>
      </w:pPr>
      <w:r>
        <w:t>4.3 Ejecución, métricas y análisis de datos</w:t>
      </w:r>
    </w:p>
    <w:p w14:paraId="29D8C79E" w14:textId="233DD9A0" w:rsidR="0072126E" w:rsidRDefault="006F5887">
      <w:pPr>
        <w:pStyle w:val="Cuerpo"/>
      </w:pPr>
      <w:r>
        <w:rPr>
          <w:b/>
          <w:bCs/>
        </w:rPr>
        <w:t>Selección de hiperparámetros.</w:t>
      </w:r>
      <w:r>
        <w:t xml:space="preserve"> La Tabla </w:t>
      </w:r>
      <w:r>
        <w:fldChar w:fldCharType="begin"/>
      </w:r>
      <w:r>
        <w:instrText>REF _Reftab_cv \h</w:instrText>
      </w:r>
      <w:r>
        <w:fldChar w:fldCharType="separate"/>
      </w:r>
      <w:r w:rsidR="00C36CE9">
        <w:rPr>
          <w:noProof/>
        </w:rPr>
        <w:t>12</w:t>
      </w:r>
      <w:r>
        <w:fldChar w:fldCharType="end"/>
      </w:r>
      <w:r>
        <w:t xml:space="preserve"> y la Figura </w:t>
      </w:r>
      <w:r>
        <w:fldChar w:fldCharType="begin"/>
      </w:r>
      <w:r>
        <w:instrText>REF _Reffig_cv \h</w:instrText>
      </w:r>
      <w:r>
        <w:fldChar w:fldCharType="separate"/>
      </w:r>
      <w:r w:rsidR="00C36CE9">
        <w:rPr>
          <w:noProof/>
        </w:rPr>
        <w:t>7</w:t>
      </w:r>
      <w:r>
        <w:fldChar w:fldCharType="end"/>
      </w:r>
      <w:r>
        <w:t xml:space="preserve"> presentan las doce configuraciones evaluadas por validación cruzada agrupada de cinco pliegues en el entrenamiento. La regresión logística con C = 0.1 predijo sólo la clase mayoritaria (F1 = 0): con regularización fuerte y 13.4 % de spam, sus probabilidades nunca superaron 0.5. Para ambos algoritmos, la mejor configuración fue C = 10 con unigramas y bigramas, que es el </w:t>
      </w:r>
      <w:r>
        <w:rPr>
          <w:b/>
          <w:bCs/>
        </w:rPr>
        <w:t>límite superior de la rejilla</w:t>
      </w:r>
      <w:r>
        <w:t>; por ello no puede descartarse que valores mayores de C mejoren el resultado, aspecto que se retoma en las recomendaciones. La búsqueda tardó 7.3 s para la regresión logística y 4.5 s para la SVM.</w:t>
      </w:r>
    </w:p>
    <w:p w14:paraId="7C6ED30F" w14:textId="2EB438EE" w:rsidR="0072126E" w:rsidRDefault="006F5887">
      <w:pPr>
        <w:pStyle w:val="Rtulotabla"/>
        <w:keepNext/>
      </w:pPr>
      <w:r>
        <w:t xml:space="preserve">Tabla </w:t>
      </w:r>
      <w:bookmarkStart w:id="34" w:name="_Reftab_cv"/>
      <w:r>
        <w:fldChar w:fldCharType="begin"/>
      </w:r>
      <w:r>
        <w:instrText>SEQ Tabla \* ARABIC</w:instrText>
      </w:r>
      <w:r>
        <w:fldChar w:fldCharType="separate"/>
      </w:r>
      <w:r w:rsidR="00C36CE9">
        <w:rPr>
          <w:noProof/>
        </w:rPr>
        <w:t>12</w:t>
      </w:r>
      <w:r>
        <w:fldChar w:fldCharType="end"/>
      </w:r>
      <w:bookmarkEnd w:id="34"/>
    </w:p>
    <w:p w14:paraId="42A3DE69" w14:textId="77777777" w:rsidR="0072126E" w:rsidRDefault="006F5887">
      <w:pPr>
        <w:pStyle w:val="Rtulottulo"/>
        <w:keepNext/>
        <w:spacing w:after="80"/>
      </w:pPr>
      <w:r>
        <w:t>Validación cruzada agrupada de 5 pliegues en el entrenamiento (F1, precision y recall de spam)</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024"/>
        <w:gridCol w:w="675"/>
        <w:gridCol w:w="1060"/>
        <w:gridCol w:w="1831"/>
        <w:gridCol w:w="1349"/>
        <w:gridCol w:w="1253"/>
        <w:gridCol w:w="1446"/>
      </w:tblGrid>
      <w:tr w:rsidR="0072126E" w14:paraId="4C361481" w14:textId="77777777">
        <w:trPr>
          <w:cantSplit/>
          <w:tblHeader/>
          <w:jc w:val="center"/>
        </w:trPr>
        <w:tc>
          <w:tcPr>
            <w:tcW w:w="202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39834A5" w14:textId="77777777" w:rsidR="0072126E" w:rsidRDefault="006F5887">
            <w:pPr>
              <w:pStyle w:val="Celdaencabezado"/>
              <w:keepNext w:val="0"/>
            </w:pPr>
            <w:r>
              <w:t>Algoritmo</w:t>
            </w:r>
          </w:p>
        </w:tc>
        <w:tc>
          <w:tcPr>
            <w:tcW w:w="67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12850E5" w14:textId="77777777" w:rsidR="0072126E" w:rsidRDefault="006F5887">
            <w:pPr>
              <w:pStyle w:val="Celdaencabezado"/>
              <w:keepNext w:val="0"/>
              <w:jc w:val="right"/>
            </w:pPr>
            <w:r>
              <w:t>C</w:t>
            </w:r>
          </w:p>
        </w:tc>
        <w:tc>
          <w:tcPr>
            <w:tcW w:w="106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2B42873" w14:textId="77777777" w:rsidR="0072126E" w:rsidRDefault="006F5887">
            <w:pPr>
              <w:pStyle w:val="Celdaencabezado"/>
              <w:keepNext w:val="0"/>
            </w:pPr>
            <w:r>
              <w:t>n-gramas</w:t>
            </w:r>
          </w:p>
        </w:tc>
        <w:tc>
          <w:tcPr>
            <w:tcW w:w="183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48093A6" w14:textId="77777777" w:rsidR="0072126E" w:rsidRDefault="006F5887">
            <w:pPr>
              <w:pStyle w:val="Celdaencabezado"/>
              <w:keepNext w:val="0"/>
              <w:jc w:val="right"/>
            </w:pPr>
            <w:r>
              <w:t>F1 CV (media ± DE)</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3AD3946" w14:textId="77777777" w:rsidR="0072126E" w:rsidRDefault="006F5887">
            <w:pPr>
              <w:pStyle w:val="Celdaencabezado"/>
              <w:keepNext w:val="0"/>
              <w:jc w:val="right"/>
            </w:pPr>
            <w:r>
              <w:t>Precision CV</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77AF08C" w14:textId="77777777" w:rsidR="0072126E" w:rsidRDefault="006F5887">
            <w:pPr>
              <w:pStyle w:val="Celdaencabezado"/>
              <w:keepNext w:val="0"/>
              <w:jc w:val="right"/>
            </w:pPr>
            <w:r>
              <w:t>Recall CV</w:t>
            </w:r>
          </w:p>
        </w:tc>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26AF497" w14:textId="77777777" w:rsidR="0072126E" w:rsidRDefault="006F5887">
            <w:pPr>
              <w:pStyle w:val="Celdaencabezado"/>
              <w:keepNext w:val="0"/>
              <w:jc w:val="right"/>
            </w:pPr>
            <w:r>
              <w:t>F1 de ajuste</w:t>
            </w:r>
          </w:p>
        </w:tc>
      </w:tr>
      <w:tr w:rsidR="0072126E" w14:paraId="4014E81C" w14:textId="77777777">
        <w:trPr>
          <w:cantSplit/>
          <w:jc w:val="center"/>
        </w:trPr>
        <w:tc>
          <w:tcPr>
            <w:tcW w:w="2024" w:type="dxa"/>
            <w:tcMar>
              <w:top w:w="45" w:type="dxa"/>
              <w:left w:w="85" w:type="dxa"/>
              <w:bottom w:w="45" w:type="dxa"/>
              <w:right w:w="85" w:type="dxa"/>
            </w:tcMar>
          </w:tcPr>
          <w:p w14:paraId="51BD75EC" w14:textId="77777777" w:rsidR="0072126E" w:rsidRDefault="006F5887">
            <w:pPr>
              <w:pStyle w:val="Celda"/>
            </w:pPr>
            <w:r>
              <w:t>Regresión logística</w:t>
            </w:r>
          </w:p>
        </w:tc>
        <w:tc>
          <w:tcPr>
            <w:tcW w:w="675" w:type="dxa"/>
            <w:tcMar>
              <w:top w:w="45" w:type="dxa"/>
              <w:left w:w="85" w:type="dxa"/>
              <w:bottom w:w="45" w:type="dxa"/>
              <w:right w:w="85" w:type="dxa"/>
            </w:tcMar>
          </w:tcPr>
          <w:p w14:paraId="6C61CF80" w14:textId="77777777" w:rsidR="0072126E" w:rsidRDefault="006F5887">
            <w:pPr>
              <w:pStyle w:val="Celda"/>
              <w:jc w:val="right"/>
            </w:pPr>
            <w:r>
              <w:t>0.1</w:t>
            </w:r>
          </w:p>
        </w:tc>
        <w:tc>
          <w:tcPr>
            <w:tcW w:w="1060" w:type="dxa"/>
            <w:tcMar>
              <w:top w:w="45" w:type="dxa"/>
              <w:left w:w="85" w:type="dxa"/>
              <w:bottom w:w="45" w:type="dxa"/>
              <w:right w:w="85" w:type="dxa"/>
            </w:tcMar>
          </w:tcPr>
          <w:p w14:paraId="7F62497F" w14:textId="77777777" w:rsidR="0072126E" w:rsidRDefault="006F5887">
            <w:pPr>
              <w:pStyle w:val="Celda"/>
            </w:pPr>
            <w:r>
              <w:t>(1, 1)</w:t>
            </w:r>
          </w:p>
        </w:tc>
        <w:tc>
          <w:tcPr>
            <w:tcW w:w="1831" w:type="dxa"/>
            <w:tcMar>
              <w:top w:w="45" w:type="dxa"/>
              <w:left w:w="85" w:type="dxa"/>
              <w:bottom w:w="45" w:type="dxa"/>
              <w:right w:w="85" w:type="dxa"/>
            </w:tcMar>
          </w:tcPr>
          <w:p w14:paraId="78AA91D5" w14:textId="77777777" w:rsidR="0072126E" w:rsidRDefault="006F5887">
            <w:pPr>
              <w:pStyle w:val="Celda"/>
              <w:jc w:val="right"/>
            </w:pPr>
            <w:r>
              <w:t>0.000 ± 0.000</w:t>
            </w:r>
          </w:p>
        </w:tc>
        <w:tc>
          <w:tcPr>
            <w:tcW w:w="1349" w:type="dxa"/>
            <w:tcMar>
              <w:top w:w="45" w:type="dxa"/>
              <w:left w:w="85" w:type="dxa"/>
              <w:bottom w:w="45" w:type="dxa"/>
              <w:right w:w="85" w:type="dxa"/>
            </w:tcMar>
          </w:tcPr>
          <w:p w14:paraId="42A98C98" w14:textId="77777777" w:rsidR="0072126E" w:rsidRDefault="006F5887">
            <w:pPr>
              <w:pStyle w:val="Celda"/>
              <w:jc w:val="right"/>
            </w:pPr>
            <w:r>
              <w:t>0.000</w:t>
            </w:r>
          </w:p>
        </w:tc>
        <w:tc>
          <w:tcPr>
            <w:tcW w:w="1253" w:type="dxa"/>
            <w:tcMar>
              <w:top w:w="45" w:type="dxa"/>
              <w:left w:w="85" w:type="dxa"/>
              <w:bottom w:w="45" w:type="dxa"/>
              <w:right w:w="85" w:type="dxa"/>
            </w:tcMar>
          </w:tcPr>
          <w:p w14:paraId="7D837290" w14:textId="77777777" w:rsidR="0072126E" w:rsidRDefault="006F5887">
            <w:pPr>
              <w:pStyle w:val="Celda"/>
              <w:jc w:val="right"/>
            </w:pPr>
            <w:r>
              <w:t>0.000</w:t>
            </w:r>
          </w:p>
        </w:tc>
        <w:tc>
          <w:tcPr>
            <w:tcW w:w="1446" w:type="dxa"/>
            <w:tcMar>
              <w:top w:w="45" w:type="dxa"/>
              <w:left w:w="85" w:type="dxa"/>
              <w:bottom w:w="45" w:type="dxa"/>
              <w:right w:w="85" w:type="dxa"/>
            </w:tcMar>
          </w:tcPr>
          <w:p w14:paraId="36CF0C3A" w14:textId="77777777" w:rsidR="0072126E" w:rsidRDefault="006F5887">
            <w:pPr>
              <w:pStyle w:val="Celda"/>
              <w:jc w:val="right"/>
            </w:pPr>
            <w:r>
              <w:t>0.000</w:t>
            </w:r>
          </w:p>
        </w:tc>
      </w:tr>
      <w:tr w:rsidR="0072126E" w14:paraId="18809E86" w14:textId="77777777">
        <w:trPr>
          <w:cantSplit/>
          <w:jc w:val="center"/>
        </w:trPr>
        <w:tc>
          <w:tcPr>
            <w:tcW w:w="2024" w:type="dxa"/>
            <w:tcMar>
              <w:top w:w="45" w:type="dxa"/>
              <w:left w:w="85" w:type="dxa"/>
              <w:bottom w:w="45" w:type="dxa"/>
              <w:right w:w="85" w:type="dxa"/>
            </w:tcMar>
          </w:tcPr>
          <w:p w14:paraId="7D19483E" w14:textId="77777777" w:rsidR="0072126E" w:rsidRDefault="006F5887">
            <w:pPr>
              <w:pStyle w:val="Celda"/>
            </w:pPr>
            <w:r>
              <w:t>Regresión logística</w:t>
            </w:r>
          </w:p>
        </w:tc>
        <w:tc>
          <w:tcPr>
            <w:tcW w:w="675" w:type="dxa"/>
            <w:tcMar>
              <w:top w:w="45" w:type="dxa"/>
              <w:left w:w="85" w:type="dxa"/>
              <w:bottom w:w="45" w:type="dxa"/>
              <w:right w:w="85" w:type="dxa"/>
            </w:tcMar>
          </w:tcPr>
          <w:p w14:paraId="4DF57D11" w14:textId="77777777" w:rsidR="0072126E" w:rsidRDefault="006F5887">
            <w:pPr>
              <w:pStyle w:val="Celda"/>
              <w:jc w:val="right"/>
            </w:pPr>
            <w:r>
              <w:t>0.1</w:t>
            </w:r>
          </w:p>
        </w:tc>
        <w:tc>
          <w:tcPr>
            <w:tcW w:w="1060" w:type="dxa"/>
            <w:tcMar>
              <w:top w:w="45" w:type="dxa"/>
              <w:left w:w="85" w:type="dxa"/>
              <w:bottom w:w="45" w:type="dxa"/>
              <w:right w:w="85" w:type="dxa"/>
            </w:tcMar>
          </w:tcPr>
          <w:p w14:paraId="5DCBC978" w14:textId="77777777" w:rsidR="0072126E" w:rsidRDefault="006F5887">
            <w:pPr>
              <w:pStyle w:val="Celda"/>
            </w:pPr>
            <w:r>
              <w:t>(1, 2)</w:t>
            </w:r>
          </w:p>
        </w:tc>
        <w:tc>
          <w:tcPr>
            <w:tcW w:w="1831" w:type="dxa"/>
            <w:tcMar>
              <w:top w:w="45" w:type="dxa"/>
              <w:left w:w="85" w:type="dxa"/>
              <w:bottom w:w="45" w:type="dxa"/>
              <w:right w:w="85" w:type="dxa"/>
            </w:tcMar>
          </w:tcPr>
          <w:p w14:paraId="6DFCE7B1" w14:textId="77777777" w:rsidR="0072126E" w:rsidRDefault="006F5887">
            <w:pPr>
              <w:pStyle w:val="Celda"/>
              <w:jc w:val="right"/>
            </w:pPr>
            <w:r>
              <w:t>0.000 ± 0.000</w:t>
            </w:r>
          </w:p>
        </w:tc>
        <w:tc>
          <w:tcPr>
            <w:tcW w:w="1349" w:type="dxa"/>
            <w:tcMar>
              <w:top w:w="45" w:type="dxa"/>
              <w:left w:w="85" w:type="dxa"/>
              <w:bottom w:w="45" w:type="dxa"/>
              <w:right w:w="85" w:type="dxa"/>
            </w:tcMar>
          </w:tcPr>
          <w:p w14:paraId="1A516F1C" w14:textId="77777777" w:rsidR="0072126E" w:rsidRDefault="006F5887">
            <w:pPr>
              <w:pStyle w:val="Celda"/>
              <w:jc w:val="right"/>
            </w:pPr>
            <w:r>
              <w:t>0.000</w:t>
            </w:r>
          </w:p>
        </w:tc>
        <w:tc>
          <w:tcPr>
            <w:tcW w:w="1253" w:type="dxa"/>
            <w:tcMar>
              <w:top w:w="45" w:type="dxa"/>
              <w:left w:w="85" w:type="dxa"/>
              <w:bottom w:w="45" w:type="dxa"/>
              <w:right w:w="85" w:type="dxa"/>
            </w:tcMar>
          </w:tcPr>
          <w:p w14:paraId="412037C0" w14:textId="77777777" w:rsidR="0072126E" w:rsidRDefault="006F5887">
            <w:pPr>
              <w:pStyle w:val="Celda"/>
              <w:jc w:val="right"/>
            </w:pPr>
            <w:r>
              <w:t>0.000</w:t>
            </w:r>
          </w:p>
        </w:tc>
        <w:tc>
          <w:tcPr>
            <w:tcW w:w="1446" w:type="dxa"/>
            <w:tcMar>
              <w:top w:w="45" w:type="dxa"/>
              <w:left w:w="85" w:type="dxa"/>
              <w:bottom w:w="45" w:type="dxa"/>
              <w:right w:w="85" w:type="dxa"/>
            </w:tcMar>
          </w:tcPr>
          <w:p w14:paraId="0C078B88" w14:textId="77777777" w:rsidR="0072126E" w:rsidRDefault="006F5887">
            <w:pPr>
              <w:pStyle w:val="Celda"/>
              <w:jc w:val="right"/>
            </w:pPr>
            <w:r>
              <w:t>0.000</w:t>
            </w:r>
          </w:p>
        </w:tc>
      </w:tr>
      <w:tr w:rsidR="0072126E" w14:paraId="1EC7ECDA" w14:textId="77777777">
        <w:trPr>
          <w:cantSplit/>
          <w:jc w:val="center"/>
        </w:trPr>
        <w:tc>
          <w:tcPr>
            <w:tcW w:w="2024" w:type="dxa"/>
            <w:tcMar>
              <w:top w:w="45" w:type="dxa"/>
              <w:left w:w="85" w:type="dxa"/>
              <w:bottom w:w="45" w:type="dxa"/>
              <w:right w:w="85" w:type="dxa"/>
            </w:tcMar>
          </w:tcPr>
          <w:p w14:paraId="194E4469" w14:textId="77777777" w:rsidR="0072126E" w:rsidRDefault="006F5887">
            <w:pPr>
              <w:pStyle w:val="Celda"/>
            </w:pPr>
            <w:r>
              <w:t>Regresión logística</w:t>
            </w:r>
          </w:p>
        </w:tc>
        <w:tc>
          <w:tcPr>
            <w:tcW w:w="675" w:type="dxa"/>
            <w:tcMar>
              <w:top w:w="45" w:type="dxa"/>
              <w:left w:w="85" w:type="dxa"/>
              <w:bottom w:w="45" w:type="dxa"/>
              <w:right w:w="85" w:type="dxa"/>
            </w:tcMar>
          </w:tcPr>
          <w:p w14:paraId="6AA33FCB" w14:textId="77777777" w:rsidR="0072126E" w:rsidRDefault="006F5887">
            <w:pPr>
              <w:pStyle w:val="Celda"/>
              <w:jc w:val="right"/>
            </w:pPr>
            <w:r>
              <w:t>1</w:t>
            </w:r>
          </w:p>
        </w:tc>
        <w:tc>
          <w:tcPr>
            <w:tcW w:w="1060" w:type="dxa"/>
            <w:tcMar>
              <w:top w:w="45" w:type="dxa"/>
              <w:left w:w="85" w:type="dxa"/>
              <w:bottom w:w="45" w:type="dxa"/>
              <w:right w:w="85" w:type="dxa"/>
            </w:tcMar>
          </w:tcPr>
          <w:p w14:paraId="13D32BCF" w14:textId="77777777" w:rsidR="0072126E" w:rsidRDefault="006F5887">
            <w:pPr>
              <w:pStyle w:val="Celda"/>
            </w:pPr>
            <w:r>
              <w:t>(1, 1)</w:t>
            </w:r>
          </w:p>
        </w:tc>
        <w:tc>
          <w:tcPr>
            <w:tcW w:w="1831" w:type="dxa"/>
            <w:tcMar>
              <w:top w:w="45" w:type="dxa"/>
              <w:left w:w="85" w:type="dxa"/>
              <w:bottom w:w="45" w:type="dxa"/>
              <w:right w:w="85" w:type="dxa"/>
            </w:tcMar>
          </w:tcPr>
          <w:p w14:paraId="27446E9B" w14:textId="77777777" w:rsidR="0072126E" w:rsidRDefault="006F5887">
            <w:pPr>
              <w:pStyle w:val="Celda"/>
              <w:jc w:val="right"/>
            </w:pPr>
            <w:r>
              <w:t>0.868 ± 0.028</w:t>
            </w:r>
          </w:p>
        </w:tc>
        <w:tc>
          <w:tcPr>
            <w:tcW w:w="1349" w:type="dxa"/>
            <w:tcMar>
              <w:top w:w="45" w:type="dxa"/>
              <w:left w:w="85" w:type="dxa"/>
              <w:bottom w:w="45" w:type="dxa"/>
              <w:right w:w="85" w:type="dxa"/>
            </w:tcMar>
          </w:tcPr>
          <w:p w14:paraId="0753F1F3" w14:textId="77777777" w:rsidR="0072126E" w:rsidRDefault="006F5887">
            <w:pPr>
              <w:pStyle w:val="Celda"/>
              <w:jc w:val="right"/>
            </w:pPr>
            <w:r>
              <w:t>0.997</w:t>
            </w:r>
          </w:p>
        </w:tc>
        <w:tc>
          <w:tcPr>
            <w:tcW w:w="1253" w:type="dxa"/>
            <w:tcMar>
              <w:top w:w="45" w:type="dxa"/>
              <w:left w:w="85" w:type="dxa"/>
              <w:bottom w:w="45" w:type="dxa"/>
              <w:right w:w="85" w:type="dxa"/>
            </w:tcMar>
          </w:tcPr>
          <w:p w14:paraId="3A75AF40" w14:textId="77777777" w:rsidR="0072126E" w:rsidRDefault="006F5887">
            <w:pPr>
              <w:pStyle w:val="Celda"/>
              <w:jc w:val="right"/>
            </w:pPr>
            <w:r>
              <w:t>0.770</w:t>
            </w:r>
          </w:p>
        </w:tc>
        <w:tc>
          <w:tcPr>
            <w:tcW w:w="1446" w:type="dxa"/>
            <w:tcMar>
              <w:top w:w="45" w:type="dxa"/>
              <w:left w:w="85" w:type="dxa"/>
              <w:bottom w:w="45" w:type="dxa"/>
              <w:right w:w="85" w:type="dxa"/>
            </w:tcMar>
          </w:tcPr>
          <w:p w14:paraId="4FD0F806" w14:textId="77777777" w:rsidR="0072126E" w:rsidRDefault="006F5887">
            <w:pPr>
              <w:pStyle w:val="Celda"/>
              <w:jc w:val="right"/>
            </w:pPr>
            <w:r>
              <w:t>0.889</w:t>
            </w:r>
          </w:p>
        </w:tc>
      </w:tr>
      <w:tr w:rsidR="0072126E" w14:paraId="609B46C0" w14:textId="77777777">
        <w:trPr>
          <w:cantSplit/>
          <w:jc w:val="center"/>
        </w:trPr>
        <w:tc>
          <w:tcPr>
            <w:tcW w:w="2024" w:type="dxa"/>
            <w:tcMar>
              <w:top w:w="45" w:type="dxa"/>
              <w:left w:w="85" w:type="dxa"/>
              <w:bottom w:w="45" w:type="dxa"/>
              <w:right w:w="85" w:type="dxa"/>
            </w:tcMar>
          </w:tcPr>
          <w:p w14:paraId="76D62588" w14:textId="77777777" w:rsidR="0072126E" w:rsidRDefault="006F5887">
            <w:pPr>
              <w:pStyle w:val="Celda"/>
            </w:pPr>
            <w:r>
              <w:t>Regresión logística</w:t>
            </w:r>
          </w:p>
        </w:tc>
        <w:tc>
          <w:tcPr>
            <w:tcW w:w="675" w:type="dxa"/>
            <w:tcMar>
              <w:top w:w="45" w:type="dxa"/>
              <w:left w:w="85" w:type="dxa"/>
              <w:bottom w:w="45" w:type="dxa"/>
              <w:right w:w="85" w:type="dxa"/>
            </w:tcMar>
          </w:tcPr>
          <w:p w14:paraId="106AD768" w14:textId="77777777" w:rsidR="0072126E" w:rsidRDefault="006F5887">
            <w:pPr>
              <w:pStyle w:val="Celda"/>
              <w:jc w:val="right"/>
            </w:pPr>
            <w:r>
              <w:t>1</w:t>
            </w:r>
          </w:p>
        </w:tc>
        <w:tc>
          <w:tcPr>
            <w:tcW w:w="1060" w:type="dxa"/>
            <w:tcMar>
              <w:top w:w="45" w:type="dxa"/>
              <w:left w:w="85" w:type="dxa"/>
              <w:bottom w:w="45" w:type="dxa"/>
              <w:right w:w="85" w:type="dxa"/>
            </w:tcMar>
          </w:tcPr>
          <w:p w14:paraId="6DD67424" w14:textId="77777777" w:rsidR="0072126E" w:rsidRDefault="006F5887">
            <w:pPr>
              <w:pStyle w:val="Celda"/>
            </w:pPr>
            <w:r>
              <w:t>(1, 2)</w:t>
            </w:r>
          </w:p>
        </w:tc>
        <w:tc>
          <w:tcPr>
            <w:tcW w:w="1831" w:type="dxa"/>
            <w:tcMar>
              <w:top w:w="45" w:type="dxa"/>
              <w:left w:w="85" w:type="dxa"/>
              <w:bottom w:w="45" w:type="dxa"/>
              <w:right w:w="85" w:type="dxa"/>
            </w:tcMar>
          </w:tcPr>
          <w:p w14:paraId="57326E3B" w14:textId="77777777" w:rsidR="0072126E" w:rsidRDefault="006F5887">
            <w:pPr>
              <w:pStyle w:val="Celda"/>
              <w:jc w:val="right"/>
            </w:pPr>
            <w:r>
              <w:t>0.832 ± 0.031</w:t>
            </w:r>
          </w:p>
        </w:tc>
        <w:tc>
          <w:tcPr>
            <w:tcW w:w="1349" w:type="dxa"/>
            <w:tcMar>
              <w:top w:w="45" w:type="dxa"/>
              <w:left w:w="85" w:type="dxa"/>
              <w:bottom w:w="45" w:type="dxa"/>
              <w:right w:w="85" w:type="dxa"/>
            </w:tcMar>
          </w:tcPr>
          <w:p w14:paraId="44BBAFAA" w14:textId="77777777" w:rsidR="0072126E" w:rsidRDefault="006F5887">
            <w:pPr>
              <w:pStyle w:val="Celda"/>
              <w:jc w:val="right"/>
            </w:pPr>
            <w:r>
              <w:t>1.000</w:t>
            </w:r>
          </w:p>
        </w:tc>
        <w:tc>
          <w:tcPr>
            <w:tcW w:w="1253" w:type="dxa"/>
            <w:tcMar>
              <w:top w:w="45" w:type="dxa"/>
              <w:left w:w="85" w:type="dxa"/>
              <w:bottom w:w="45" w:type="dxa"/>
              <w:right w:w="85" w:type="dxa"/>
            </w:tcMar>
          </w:tcPr>
          <w:p w14:paraId="6F4EEB9D" w14:textId="77777777" w:rsidR="0072126E" w:rsidRDefault="006F5887">
            <w:pPr>
              <w:pStyle w:val="Celda"/>
              <w:jc w:val="right"/>
            </w:pPr>
            <w:r>
              <w:t>0.714</w:t>
            </w:r>
          </w:p>
        </w:tc>
        <w:tc>
          <w:tcPr>
            <w:tcW w:w="1446" w:type="dxa"/>
            <w:tcMar>
              <w:top w:w="45" w:type="dxa"/>
              <w:left w:w="85" w:type="dxa"/>
              <w:bottom w:w="45" w:type="dxa"/>
              <w:right w:w="85" w:type="dxa"/>
            </w:tcMar>
          </w:tcPr>
          <w:p w14:paraId="41B1E497" w14:textId="77777777" w:rsidR="0072126E" w:rsidRDefault="006F5887">
            <w:pPr>
              <w:pStyle w:val="Celda"/>
              <w:jc w:val="right"/>
            </w:pPr>
            <w:r>
              <w:t>0.819</w:t>
            </w:r>
          </w:p>
        </w:tc>
      </w:tr>
      <w:tr w:rsidR="0072126E" w14:paraId="0D884BCE" w14:textId="77777777">
        <w:trPr>
          <w:cantSplit/>
          <w:jc w:val="center"/>
        </w:trPr>
        <w:tc>
          <w:tcPr>
            <w:tcW w:w="2024" w:type="dxa"/>
            <w:tcMar>
              <w:top w:w="45" w:type="dxa"/>
              <w:left w:w="85" w:type="dxa"/>
              <w:bottom w:w="45" w:type="dxa"/>
              <w:right w:w="85" w:type="dxa"/>
            </w:tcMar>
          </w:tcPr>
          <w:p w14:paraId="3FF6220B" w14:textId="77777777" w:rsidR="0072126E" w:rsidRDefault="006F5887">
            <w:pPr>
              <w:pStyle w:val="Celda"/>
            </w:pPr>
            <w:r>
              <w:t>Regresión logística</w:t>
            </w:r>
          </w:p>
        </w:tc>
        <w:tc>
          <w:tcPr>
            <w:tcW w:w="675" w:type="dxa"/>
            <w:tcMar>
              <w:top w:w="45" w:type="dxa"/>
              <w:left w:w="85" w:type="dxa"/>
              <w:bottom w:w="45" w:type="dxa"/>
              <w:right w:w="85" w:type="dxa"/>
            </w:tcMar>
          </w:tcPr>
          <w:p w14:paraId="6084E838" w14:textId="77777777" w:rsidR="0072126E" w:rsidRDefault="006F5887">
            <w:pPr>
              <w:pStyle w:val="Celda"/>
              <w:jc w:val="right"/>
            </w:pPr>
            <w:r>
              <w:t>10</w:t>
            </w:r>
          </w:p>
        </w:tc>
        <w:tc>
          <w:tcPr>
            <w:tcW w:w="1060" w:type="dxa"/>
            <w:tcMar>
              <w:top w:w="45" w:type="dxa"/>
              <w:left w:w="85" w:type="dxa"/>
              <w:bottom w:w="45" w:type="dxa"/>
              <w:right w:w="85" w:type="dxa"/>
            </w:tcMar>
          </w:tcPr>
          <w:p w14:paraId="65CD9F95" w14:textId="77777777" w:rsidR="0072126E" w:rsidRDefault="006F5887">
            <w:pPr>
              <w:pStyle w:val="Celda"/>
            </w:pPr>
            <w:r>
              <w:t>(1, 1)</w:t>
            </w:r>
          </w:p>
        </w:tc>
        <w:tc>
          <w:tcPr>
            <w:tcW w:w="1831" w:type="dxa"/>
            <w:tcMar>
              <w:top w:w="45" w:type="dxa"/>
              <w:left w:w="85" w:type="dxa"/>
              <w:bottom w:w="45" w:type="dxa"/>
              <w:right w:w="85" w:type="dxa"/>
            </w:tcMar>
          </w:tcPr>
          <w:p w14:paraId="1C6FFEE8" w14:textId="77777777" w:rsidR="0072126E" w:rsidRDefault="006F5887">
            <w:pPr>
              <w:pStyle w:val="Celda"/>
              <w:jc w:val="right"/>
            </w:pPr>
            <w:r>
              <w:t>0.943 ± 0.015</w:t>
            </w:r>
          </w:p>
        </w:tc>
        <w:tc>
          <w:tcPr>
            <w:tcW w:w="1349" w:type="dxa"/>
            <w:tcMar>
              <w:top w:w="45" w:type="dxa"/>
              <w:left w:w="85" w:type="dxa"/>
              <w:bottom w:w="45" w:type="dxa"/>
              <w:right w:w="85" w:type="dxa"/>
            </w:tcMar>
          </w:tcPr>
          <w:p w14:paraId="0F92D3B7" w14:textId="77777777" w:rsidR="0072126E" w:rsidRDefault="006F5887">
            <w:pPr>
              <w:pStyle w:val="Celda"/>
              <w:jc w:val="right"/>
            </w:pPr>
            <w:r>
              <w:t>0.986</w:t>
            </w:r>
          </w:p>
        </w:tc>
        <w:tc>
          <w:tcPr>
            <w:tcW w:w="1253" w:type="dxa"/>
            <w:tcMar>
              <w:top w:w="45" w:type="dxa"/>
              <w:left w:w="85" w:type="dxa"/>
              <w:bottom w:w="45" w:type="dxa"/>
              <w:right w:w="85" w:type="dxa"/>
            </w:tcMar>
          </w:tcPr>
          <w:p w14:paraId="0ED0C742" w14:textId="77777777" w:rsidR="0072126E" w:rsidRDefault="006F5887">
            <w:pPr>
              <w:pStyle w:val="Celda"/>
              <w:jc w:val="right"/>
            </w:pPr>
            <w:r>
              <w:t>0.904</w:t>
            </w:r>
          </w:p>
        </w:tc>
        <w:tc>
          <w:tcPr>
            <w:tcW w:w="1446" w:type="dxa"/>
            <w:tcMar>
              <w:top w:w="45" w:type="dxa"/>
              <w:left w:w="85" w:type="dxa"/>
              <w:bottom w:w="45" w:type="dxa"/>
              <w:right w:w="85" w:type="dxa"/>
            </w:tcMar>
          </w:tcPr>
          <w:p w14:paraId="7A78F628" w14:textId="77777777" w:rsidR="0072126E" w:rsidRDefault="006F5887">
            <w:pPr>
              <w:pStyle w:val="Celda"/>
              <w:jc w:val="right"/>
            </w:pPr>
            <w:r>
              <w:t>0.998</w:t>
            </w:r>
          </w:p>
        </w:tc>
      </w:tr>
      <w:tr w:rsidR="0072126E" w14:paraId="49748546" w14:textId="77777777">
        <w:trPr>
          <w:cantSplit/>
          <w:jc w:val="center"/>
        </w:trPr>
        <w:tc>
          <w:tcPr>
            <w:tcW w:w="2024" w:type="dxa"/>
            <w:tcMar>
              <w:top w:w="45" w:type="dxa"/>
              <w:left w:w="85" w:type="dxa"/>
              <w:bottom w:w="45" w:type="dxa"/>
              <w:right w:w="85" w:type="dxa"/>
            </w:tcMar>
          </w:tcPr>
          <w:p w14:paraId="40D0C746" w14:textId="77777777" w:rsidR="0072126E" w:rsidRDefault="006F5887">
            <w:pPr>
              <w:pStyle w:val="Celda"/>
            </w:pPr>
            <w:r>
              <w:rPr>
                <w:b/>
                <w:bCs/>
              </w:rPr>
              <w:t>Regresión logística</w:t>
            </w:r>
          </w:p>
        </w:tc>
        <w:tc>
          <w:tcPr>
            <w:tcW w:w="675" w:type="dxa"/>
            <w:tcMar>
              <w:top w:w="45" w:type="dxa"/>
              <w:left w:w="85" w:type="dxa"/>
              <w:bottom w:w="45" w:type="dxa"/>
              <w:right w:w="85" w:type="dxa"/>
            </w:tcMar>
          </w:tcPr>
          <w:p w14:paraId="24798D11" w14:textId="77777777" w:rsidR="0072126E" w:rsidRDefault="006F5887">
            <w:pPr>
              <w:pStyle w:val="Celda"/>
              <w:jc w:val="right"/>
            </w:pPr>
            <w:r>
              <w:rPr>
                <w:b/>
                <w:bCs/>
              </w:rPr>
              <w:t>10</w:t>
            </w:r>
          </w:p>
        </w:tc>
        <w:tc>
          <w:tcPr>
            <w:tcW w:w="1060" w:type="dxa"/>
            <w:tcMar>
              <w:top w:w="45" w:type="dxa"/>
              <w:left w:w="85" w:type="dxa"/>
              <w:bottom w:w="45" w:type="dxa"/>
              <w:right w:w="85" w:type="dxa"/>
            </w:tcMar>
          </w:tcPr>
          <w:p w14:paraId="66258756" w14:textId="77777777" w:rsidR="0072126E" w:rsidRDefault="006F5887">
            <w:pPr>
              <w:pStyle w:val="Celda"/>
            </w:pPr>
            <w:r>
              <w:rPr>
                <w:b/>
                <w:bCs/>
              </w:rPr>
              <w:t>(1, 2)</w:t>
            </w:r>
          </w:p>
        </w:tc>
        <w:tc>
          <w:tcPr>
            <w:tcW w:w="1831" w:type="dxa"/>
            <w:tcMar>
              <w:top w:w="45" w:type="dxa"/>
              <w:left w:w="85" w:type="dxa"/>
              <w:bottom w:w="45" w:type="dxa"/>
              <w:right w:w="85" w:type="dxa"/>
            </w:tcMar>
          </w:tcPr>
          <w:p w14:paraId="48C5D6FE" w14:textId="77777777" w:rsidR="0072126E" w:rsidRDefault="006F5887">
            <w:pPr>
              <w:pStyle w:val="Celda"/>
              <w:jc w:val="right"/>
            </w:pPr>
            <w:r>
              <w:rPr>
                <w:b/>
                <w:bCs/>
              </w:rPr>
              <w:t>0.948 ± 0.012</w:t>
            </w:r>
          </w:p>
        </w:tc>
        <w:tc>
          <w:tcPr>
            <w:tcW w:w="1349" w:type="dxa"/>
            <w:tcMar>
              <w:top w:w="45" w:type="dxa"/>
              <w:left w:w="85" w:type="dxa"/>
              <w:bottom w:w="45" w:type="dxa"/>
              <w:right w:w="85" w:type="dxa"/>
            </w:tcMar>
          </w:tcPr>
          <w:p w14:paraId="68D5A590" w14:textId="77777777" w:rsidR="0072126E" w:rsidRDefault="006F5887">
            <w:pPr>
              <w:pStyle w:val="Celda"/>
              <w:jc w:val="right"/>
            </w:pPr>
            <w:r>
              <w:rPr>
                <w:b/>
                <w:bCs/>
              </w:rPr>
              <w:t>0.998</w:t>
            </w:r>
          </w:p>
        </w:tc>
        <w:tc>
          <w:tcPr>
            <w:tcW w:w="1253" w:type="dxa"/>
            <w:tcMar>
              <w:top w:w="45" w:type="dxa"/>
              <w:left w:w="85" w:type="dxa"/>
              <w:bottom w:w="45" w:type="dxa"/>
              <w:right w:w="85" w:type="dxa"/>
            </w:tcMar>
          </w:tcPr>
          <w:p w14:paraId="673D769A" w14:textId="77777777" w:rsidR="0072126E" w:rsidRDefault="006F5887">
            <w:pPr>
              <w:pStyle w:val="Celda"/>
              <w:jc w:val="right"/>
            </w:pPr>
            <w:r>
              <w:rPr>
                <w:b/>
                <w:bCs/>
              </w:rPr>
              <w:t>0.904</w:t>
            </w:r>
          </w:p>
        </w:tc>
        <w:tc>
          <w:tcPr>
            <w:tcW w:w="1446" w:type="dxa"/>
            <w:tcMar>
              <w:top w:w="45" w:type="dxa"/>
              <w:left w:w="85" w:type="dxa"/>
              <w:bottom w:w="45" w:type="dxa"/>
              <w:right w:w="85" w:type="dxa"/>
            </w:tcMar>
          </w:tcPr>
          <w:p w14:paraId="3BFBE45D" w14:textId="77777777" w:rsidR="0072126E" w:rsidRDefault="006F5887">
            <w:pPr>
              <w:pStyle w:val="Celda"/>
              <w:jc w:val="right"/>
            </w:pPr>
            <w:r>
              <w:rPr>
                <w:b/>
                <w:bCs/>
              </w:rPr>
              <w:t>0.999</w:t>
            </w:r>
          </w:p>
        </w:tc>
      </w:tr>
      <w:tr w:rsidR="0072126E" w14:paraId="441129C1" w14:textId="77777777">
        <w:trPr>
          <w:cantSplit/>
          <w:jc w:val="center"/>
        </w:trPr>
        <w:tc>
          <w:tcPr>
            <w:tcW w:w="2024" w:type="dxa"/>
            <w:tcMar>
              <w:top w:w="45" w:type="dxa"/>
              <w:left w:w="85" w:type="dxa"/>
              <w:bottom w:w="45" w:type="dxa"/>
              <w:right w:w="85" w:type="dxa"/>
            </w:tcMar>
          </w:tcPr>
          <w:p w14:paraId="16299ED5" w14:textId="77777777" w:rsidR="0072126E" w:rsidRDefault="006F5887">
            <w:pPr>
              <w:pStyle w:val="Celda"/>
            </w:pPr>
            <w:r>
              <w:t>SVM lineal</w:t>
            </w:r>
          </w:p>
        </w:tc>
        <w:tc>
          <w:tcPr>
            <w:tcW w:w="675" w:type="dxa"/>
            <w:tcMar>
              <w:top w:w="45" w:type="dxa"/>
              <w:left w:w="85" w:type="dxa"/>
              <w:bottom w:w="45" w:type="dxa"/>
              <w:right w:w="85" w:type="dxa"/>
            </w:tcMar>
          </w:tcPr>
          <w:p w14:paraId="55BF0108" w14:textId="77777777" w:rsidR="0072126E" w:rsidRDefault="006F5887">
            <w:pPr>
              <w:pStyle w:val="Celda"/>
              <w:jc w:val="right"/>
            </w:pPr>
            <w:r>
              <w:t>0.1</w:t>
            </w:r>
          </w:p>
        </w:tc>
        <w:tc>
          <w:tcPr>
            <w:tcW w:w="1060" w:type="dxa"/>
            <w:tcMar>
              <w:top w:w="45" w:type="dxa"/>
              <w:left w:w="85" w:type="dxa"/>
              <w:bottom w:w="45" w:type="dxa"/>
              <w:right w:w="85" w:type="dxa"/>
            </w:tcMar>
          </w:tcPr>
          <w:p w14:paraId="1B977DD4" w14:textId="77777777" w:rsidR="0072126E" w:rsidRDefault="006F5887">
            <w:pPr>
              <w:pStyle w:val="Celda"/>
            </w:pPr>
            <w:r>
              <w:t>(1, 1)</w:t>
            </w:r>
          </w:p>
        </w:tc>
        <w:tc>
          <w:tcPr>
            <w:tcW w:w="1831" w:type="dxa"/>
            <w:tcMar>
              <w:top w:w="45" w:type="dxa"/>
              <w:left w:w="85" w:type="dxa"/>
              <w:bottom w:w="45" w:type="dxa"/>
              <w:right w:w="85" w:type="dxa"/>
            </w:tcMar>
          </w:tcPr>
          <w:p w14:paraId="1DC2F367" w14:textId="77777777" w:rsidR="0072126E" w:rsidRDefault="006F5887">
            <w:pPr>
              <w:pStyle w:val="Celda"/>
              <w:jc w:val="right"/>
            </w:pPr>
            <w:r>
              <w:t>0.898 ± 0.013</w:t>
            </w:r>
          </w:p>
        </w:tc>
        <w:tc>
          <w:tcPr>
            <w:tcW w:w="1349" w:type="dxa"/>
            <w:tcMar>
              <w:top w:w="45" w:type="dxa"/>
              <w:left w:w="85" w:type="dxa"/>
              <w:bottom w:w="45" w:type="dxa"/>
              <w:right w:w="85" w:type="dxa"/>
            </w:tcMar>
          </w:tcPr>
          <w:p w14:paraId="5B007189" w14:textId="77777777" w:rsidR="0072126E" w:rsidRDefault="006F5887">
            <w:pPr>
              <w:pStyle w:val="Celda"/>
              <w:jc w:val="right"/>
            </w:pPr>
            <w:r>
              <w:t>0.995</w:t>
            </w:r>
          </w:p>
        </w:tc>
        <w:tc>
          <w:tcPr>
            <w:tcW w:w="1253" w:type="dxa"/>
            <w:tcMar>
              <w:top w:w="45" w:type="dxa"/>
              <w:left w:w="85" w:type="dxa"/>
              <w:bottom w:w="45" w:type="dxa"/>
              <w:right w:w="85" w:type="dxa"/>
            </w:tcMar>
          </w:tcPr>
          <w:p w14:paraId="3B107AAC" w14:textId="77777777" w:rsidR="0072126E" w:rsidRDefault="006F5887">
            <w:pPr>
              <w:pStyle w:val="Celda"/>
              <w:jc w:val="right"/>
            </w:pPr>
            <w:r>
              <w:t>0.819</w:t>
            </w:r>
          </w:p>
        </w:tc>
        <w:tc>
          <w:tcPr>
            <w:tcW w:w="1446" w:type="dxa"/>
            <w:tcMar>
              <w:top w:w="45" w:type="dxa"/>
              <w:left w:w="85" w:type="dxa"/>
              <w:bottom w:w="45" w:type="dxa"/>
              <w:right w:w="85" w:type="dxa"/>
            </w:tcMar>
          </w:tcPr>
          <w:p w14:paraId="023EF387" w14:textId="77777777" w:rsidR="0072126E" w:rsidRDefault="006F5887">
            <w:pPr>
              <w:pStyle w:val="Celda"/>
              <w:jc w:val="right"/>
            </w:pPr>
            <w:r>
              <w:t>0.920</w:t>
            </w:r>
          </w:p>
        </w:tc>
      </w:tr>
      <w:tr w:rsidR="0072126E" w14:paraId="2478766F" w14:textId="77777777">
        <w:trPr>
          <w:cantSplit/>
          <w:jc w:val="center"/>
        </w:trPr>
        <w:tc>
          <w:tcPr>
            <w:tcW w:w="2024" w:type="dxa"/>
            <w:tcMar>
              <w:top w:w="45" w:type="dxa"/>
              <w:left w:w="85" w:type="dxa"/>
              <w:bottom w:w="45" w:type="dxa"/>
              <w:right w:w="85" w:type="dxa"/>
            </w:tcMar>
          </w:tcPr>
          <w:p w14:paraId="617BB54B" w14:textId="77777777" w:rsidR="0072126E" w:rsidRDefault="006F5887">
            <w:pPr>
              <w:pStyle w:val="Celda"/>
            </w:pPr>
            <w:r>
              <w:t>SVM lineal</w:t>
            </w:r>
          </w:p>
        </w:tc>
        <w:tc>
          <w:tcPr>
            <w:tcW w:w="675" w:type="dxa"/>
            <w:tcMar>
              <w:top w:w="45" w:type="dxa"/>
              <w:left w:w="85" w:type="dxa"/>
              <w:bottom w:w="45" w:type="dxa"/>
              <w:right w:w="85" w:type="dxa"/>
            </w:tcMar>
          </w:tcPr>
          <w:p w14:paraId="61E6E977" w14:textId="77777777" w:rsidR="0072126E" w:rsidRDefault="006F5887">
            <w:pPr>
              <w:pStyle w:val="Celda"/>
              <w:jc w:val="right"/>
            </w:pPr>
            <w:r>
              <w:t>0.1</w:t>
            </w:r>
          </w:p>
        </w:tc>
        <w:tc>
          <w:tcPr>
            <w:tcW w:w="1060" w:type="dxa"/>
            <w:tcMar>
              <w:top w:w="45" w:type="dxa"/>
              <w:left w:w="85" w:type="dxa"/>
              <w:bottom w:w="45" w:type="dxa"/>
              <w:right w:w="85" w:type="dxa"/>
            </w:tcMar>
          </w:tcPr>
          <w:p w14:paraId="729777A8" w14:textId="77777777" w:rsidR="0072126E" w:rsidRDefault="006F5887">
            <w:pPr>
              <w:pStyle w:val="Celda"/>
            </w:pPr>
            <w:r>
              <w:t>(1, 2)</w:t>
            </w:r>
          </w:p>
        </w:tc>
        <w:tc>
          <w:tcPr>
            <w:tcW w:w="1831" w:type="dxa"/>
            <w:tcMar>
              <w:top w:w="45" w:type="dxa"/>
              <w:left w:w="85" w:type="dxa"/>
              <w:bottom w:w="45" w:type="dxa"/>
              <w:right w:w="85" w:type="dxa"/>
            </w:tcMar>
          </w:tcPr>
          <w:p w14:paraId="37D66AC8" w14:textId="77777777" w:rsidR="0072126E" w:rsidRDefault="006F5887">
            <w:pPr>
              <w:pStyle w:val="Celda"/>
              <w:jc w:val="right"/>
            </w:pPr>
            <w:r>
              <w:t>0.868 ± 0.031</w:t>
            </w:r>
          </w:p>
        </w:tc>
        <w:tc>
          <w:tcPr>
            <w:tcW w:w="1349" w:type="dxa"/>
            <w:tcMar>
              <w:top w:w="45" w:type="dxa"/>
              <w:left w:w="85" w:type="dxa"/>
              <w:bottom w:w="45" w:type="dxa"/>
              <w:right w:w="85" w:type="dxa"/>
            </w:tcMar>
          </w:tcPr>
          <w:p w14:paraId="37CB5326" w14:textId="77777777" w:rsidR="0072126E" w:rsidRDefault="006F5887">
            <w:pPr>
              <w:pStyle w:val="Celda"/>
              <w:jc w:val="right"/>
            </w:pPr>
            <w:r>
              <w:t>1.000</w:t>
            </w:r>
          </w:p>
        </w:tc>
        <w:tc>
          <w:tcPr>
            <w:tcW w:w="1253" w:type="dxa"/>
            <w:tcMar>
              <w:top w:w="45" w:type="dxa"/>
              <w:left w:w="85" w:type="dxa"/>
              <w:bottom w:w="45" w:type="dxa"/>
              <w:right w:w="85" w:type="dxa"/>
            </w:tcMar>
          </w:tcPr>
          <w:p w14:paraId="0E41A024" w14:textId="77777777" w:rsidR="0072126E" w:rsidRDefault="006F5887">
            <w:pPr>
              <w:pStyle w:val="Celda"/>
              <w:jc w:val="right"/>
            </w:pPr>
            <w:r>
              <w:t>0.768</w:t>
            </w:r>
          </w:p>
        </w:tc>
        <w:tc>
          <w:tcPr>
            <w:tcW w:w="1446" w:type="dxa"/>
            <w:tcMar>
              <w:top w:w="45" w:type="dxa"/>
              <w:left w:w="85" w:type="dxa"/>
              <w:bottom w:w="45" w:type="dxa"/>
              <w:right w:w="85" w:type="dxa"/>
            </w:tcMar>
          </w:tcPr>
          <w:p w14:paraId="06A93590" w14:textId="77777777" w:rsidR="0072126E" w:rsidRDefault="006F5887">
            <w:pPr>
              <w:pStyle w:val="Celda"/>
              <w:jc w:val="right"/>
            </w:pPr>
            <w:r>
              <w:t>0.866</w:t>
            </w:r>
          </w:p>
        </w:tc>
      </w:tr>
      <w:tr w:rsidR="0072126E" w14:paraId="27C2FA26" w14:textId="77777777">
        <w:trPr>
          <w:cantSplit/>
          <w:jc w:val="center"/>
        </w:trPr>
        <w:tc>
          <w:tcPr>
            <w:tcW w:w="2024" w:type="dxa"/>
            <w:tcMar>
              <w:top w:w="45" w:type="dxa"/>
              <w:left w:w="85" w:type="dxa"/>
              <w:bottom w:w="45" w:type="dxa"/>
              <w:right w:w="85" w:type="dxa"/>
            </w:tcMar>
          </w:tcPr>
          <w:p w14:paraId="3C643EBD" w14:textId="77777777" w:rsidR="0072126E" w:rsidRDefault="006F5887">
            <w:pPr>
              <w:pStyle w:val="Celda"/>
            </w:pPr>
            <w:r>
              <w:t>SVM lineal</w:t>
            </w:r>
          </w:p>
        </w:tc>
        <w:tc>
          <w:tcPr>
            <w:tcW w:w="675" w:type="dxa"/>
            <w:tcMar>
              <w:top w:w="45" w:type="dxa"/>
              <w:left w:w="85" w:type="dxa"/>
              <w:bottom w:w="45" w:type="dxa"/>
              <w:right w:w="85" w:type="dxa"/>
            </w:tcMar>
          </w:tcPr>
          <w:p w14:paraId="6CC7BE43" w14:textId="77777777" w:rsidR="0072126E" w:rsidRDefault="006F5887">
            <w:pPr>
              <w:pStyle w:val="Celda"/>
              <w:jc w:val="right"/>
            </w:pPr>
            <w:r>
              <w:t>1</w:t>
            </w:r>
          </w:p>
        </w:tc>
        <w:tc>
          <w:tcPr>
            <w:tcW w:w="1060" w:type="dxa"/>
            <w:tcMar>
              <w:top w:w="45" w:type="dxa"/>
              <w:left w:w="85" w:type="dxa"/>
              <w:bottom w:w="45" w:type="dxa"/>
              <w:right w:w="85" w:type="dxa"/>
            </w:tcMar>
          </w:tcPr>
          <w:p w14:paraId="45DAF5DE" w14:textId="77777777" w:rsidR="0072126E" w:rsidRDefault="006F5887">
            <w:pPr>
              <w:pStyle w:val="Celda"/>
            </w:pPr>
            <w:r>
              <w:t>(1, 1)</w:t>
            </w:r>
          </w:p>
        </w:tc>
        <w:tc>
          <w:tcPr>
            <w:tcW w:w="1831" w:type="dxa"/>
            <w:tcMar>
              <w:top w:w="45" w:type="dxa"/>
              <w:left w:w="85" w:type="dxa"/>
              <w:bottom w:w="45" w:type="dxa"/>
              <w:right w:w="85" w:type="dxa"/>
            </w:tcMar>
          </w:tcPr>
          <w:p w14:paraId="7C172448" w14:textId="77777777" w:rsidR="0072126E" w:rsidRDefault="006F5887">
            <w:pPr>
              <w:pStyle w:val="Celda"/>
              <w:jc w:val="right"/>
            </w:pPr>
            <w:r>
              <w:t>0.946 ± 0.015</w:t>
            </w:r>
          </w:p>
        </w:tc>
        <w:tc>
          <w:tcPr>
            <w:tcW w:w="1349" w:type="dxa"/>
            <w:tcMar>
              <w:top w:w="45" w:type="dxa"/>
              <w:left w:w="85" w:type="dxa"/>
              <w:bottom w:w="45" w:type="dxa"/>
              <w:right w:w="85" w:type="dxa"/>
            </w:tcMar>
          </w:tcPr>
          <w:p w14:paraId="1ED7C7CF" w14:textId="77777777" w:rsidR="0072126E" w:rsidRDefault="006F5887">
            <w:pPr>
              <w:pStyle w:val="Celda"/>
              <w:jc w:val="right"/>
            </w:pPr>
            <w:r>
              <w:t>0.988</w:t>
            </w:r>
          </w:p>
        </w:tc>
        <w:tc>
          <w:tcPr>
            <w:tcW w:w="1253" w:type="dxa"/>
            <w:tcMar>
              <w:top w:w="45" w:type="dxa"/>
              <w:left w:w="85" w:type="dxa"/>
              <w:bottom w:w="45" w:type="dxa"/>
              <w:right w:w="85" w:type="dxa"/>
            </w:tcMar>
          </w:tcPr>
          <w:p w14:paraId="5719082B" w14:textId="77777777" w:rsidR="0072126E" w:rsidRDefault="006F5887">
            <w:pPr>
              <w:pStyle w:val="Celda"/>
              <w:jc w:val="right"/>
            </w:pPr>
            <w:r>
              <w:t>0.908</w:t>
            </w:r>
          </w:p>
        </w:tc>
        <w:tc>
          <w:tcPr>
            <w:tcW w:w="1446" w:type="dxa"/>
            <w:tcMar>
              <w:top w:w="45" w:type="dxa"/>
              <w:left w:w="85" w:type="dxa"/>
              <w:bottom w:w="45" w:type="dxa"/>
              <w:right w:w="85" w:type="dxa"/>
            </w:tcMar>
          </w:tcPr>
          <w:p w14:paraId="765B4DC2" w14:textId="77777777" w:rsidR="0072126E" w:rsidRDefault="006F5887">
            <w:pPr>
              <w:pStyle w:val="Celda"/>
              <w:jc w:val="right"/>
            </w:pPr>
            <w:r>
              <w:t>0.998</w:t>
            </w:r>
          </w:p>
        </w:tc>
      </w:tr>
      <w:tr w:rsidR="0072126E" w14:paraId="29338D16" w14:textId="77777777">
        <w:trPr>
          <w:cantSplit/>
          <w:jc w:val="center"/>
        </w:trPr>
        <w:tc>
          <w:tcPr>
            <w:tcW w:w="2024" w:type="dxa"/>
            <w:tcMar>
              <w:top w:w="45" w:type="dxa"/>
              <w:left w:w="85" w:type="dxa"/>
              <w:bottom w:w="45" w:type="dxa"/>
              <w:right w:w="85" w:type="dxa"/>
            </w:tcMar>
          </w:tcPr>
          <w:p w14:paraId="7E034237" w14:textId="77777777" w:rsidR="0072126E" w:rsidRDefault="006F5887">
            <w:pPr>
              <w:pStyle w:val="Celda"/>
            </w:pPr>
            <w:r>
              <w:t>SVM lineal</w:t>
            </w:r>
          </w:p>
        </w:tc>
        <w:tc>
          <w:tcPr>
            <w:tcW w:w="675" w:type="dxa"/>
            <w:tcMar>
              <w:top w:w="45" w:type="dxa"/>
              <w:left w:w="85" w:type="dxa"/>
              <w:bottom w:w="45" w:type="dxa"/>
              <w:right w:w="85" w:type="dxa"/>
            </w:tcMar>
          </w:tcPr>
          <w:p w14:paraId="5E1043F2" w14:textId="77777777" w:rsidR="0072126E" w:rsidRDefault="006F5887">
            <w:pPr>
              <w:pStyle w:val="Celda"/>
              <w:jc w:val="right"/>
            </w:pPr>
            <w:r>
              <w:t>1</w:t>
            </w:r>
          </w:p>
        </w:tc>
        <w:tc>
          <w:tcPr>
            <w:tcW w:w="1060" w:type="dxa"/>
            <w:tcMar>
              <w:top w:w="45" w:type="dxa"/>
              <w:left w:w="85" w:type="dxa"/>
              <w:bottom w:w="45" w:type="dxa"/>
              <w:right w:w="85" w:type="dxa"/>
            </w:tcMar>
          </w:tcPr>
          <w:p w14:paraId="310B8071" w14:textId="77777777" w:rsidR="0072126E" w:rsidRDefault="006F5887">
            <w:pPr>
              <w:pStyle w:val="Celda"/>
            </w:pPr>
            <w:r>
              <w:t>(1, 2)</w:t>
            </w:r>
          </w:p>
        </w:tc>
        <w:tc>
          <w:tcPr>
            <w:tcW w:w="1831" w:type="dxa"/>
            <w:tcMar>
              <w:top w:w="45" w:type="dxa"/>
              <w:left w:w="85" w:type="dxa"/>
              <w:bottom w:w="45" w:type="dxa"/>
              <w:right w:w="85" w:type="dxa"/>
            </w:tcMar>
          </w:tcPr>
          <w:p w14:paraId="214B4D9D" w14:textId="77777777" w:rsidR="0072126E" w:rsidRDefault="006F5887">
            <w:pPr>
              <w:pStyle w:val="Celda"/>
              <w:jc w:val="right"/>
            </w:pPr>
            <w:r>
              <w:t>0.957 ± 0.016</w:t>
            </w:r>
          </w:p>
        </w:tc>
        <w:tc>
          <w:tcPr>
            <w:tcW w:w="1349" w:type="dxa"/>
            <w:tcMar>
              <w:top w:w="45" w:type="dxa"/>
              <w:left w:w="85" w:type="dxa"/>
              <w:bottom w:w="45" w:type="dxa"/>
              <w:right w:w="85" w:type="dxa"/>
            </w:tcMar>
          </w:tcPr>
          <w:p w14:paraId="60ED3C5A" w14:textId="77777777" w:rsidR="0072126E" w:rsidRDefault="006F5887">
            <w:pPr>
              <w:pStyle w:val="Celda"/>
              <w:jc w:val="right"/>
            </w:pPr>
            <w:r>
              <w:t>0.993</w:t>
            </w:r>
          </w:p>
        </w:tc>
        <w:tc>
          <w:tcPr>
            <w:tcW w:w="1253" w:type="dxa"/>
            <w:tcMar>
              <w:top w:w="45" w:type="dxa"/>
              <w:left w:w="85" w:type="dxa"/>
              <w:bottom w:w="45" w:type="dxa"/>
              <w:right w:w="85" w:type="dxa"/>
            </w:tcMar>
          </w:tcPr>
          <w:p w14:paraId="08312B01" w14:textId="77777777" w:rsidR="0072126E" w:rsidRDefault="006F5887">
            <w:pPr>
              <w:pStyle w:val="Celda"/>
              <w:jc w:val="right"/>
            </w:pPr>
            <w:r>
              <w:t>0.924</w:t>
            </w:r>
          </w:p>
        </w:tc>
        <w:tc>
          <w:tcPr>
            <w:tcW w:w="1446" w:type="dxa"/>
            <w:tcMar>
              <w:top w:w="45" w:type="dxa"/>
              <w:left w:w="85" w:type="dxa"/>
              <w:bottom w:w="45" w:type="dxa"/>
              <w:right w:w="85" w:type="dxa"/>
            </w:tcMar>
          </w:tcPr>
          <w:p w14:paraId="614B84D3" w14:textId="77777777" w:rsidR="0072126E" w:rsidRDefault="006F5887">
            <w:pPr>
              <w:pStyle w:val="Celda"/>
              <w:jc w:val="right"/>
            </w:pPr>
            <w:r>
              <w:t>1.000</w:t>
            </w:r>
          </w:p>
        </w:tc>
      </w:tr>
      <w:tr w:rsidR="0072126E" w14:paraId="2135A118" w14:textId="77777777">
        <w:trPr>
          <w:cantSplit/>
          <w:jc w:val="center"/>
        </w:trPr>
        <w:tc>
          <w:tcPr>
            <w:tcW w:w="2024" w:type="dxa"/>
            <w:tcMar>
              <w:top w:w="45" w:type="dxa"/>
              <w:left w:w="85" w:type="dxa"/>
              <w:bottom w:w="45" w:type="dxa"/>
              <w:right w:w="85" w:type="dxa"/>
            </w:tcMar>
          </w:tcPr>
          <w:p w14:paraId="39B85730" w14:textId="77777777" w:rsidR="0072126E" w:rsidRDefault="006F5887">
            <w:pPr>
              <w:pStyle w:val="Celda"/>
            </w:pPr>
            <w:r>
              <w:t>SVM lineal</w:t>
            </w:r>
          </w:p>
        </w:tc>
        <w:tc>
          <w:tcPr>
            <w:tcW w:w="675" w:type="dxa"/>
            <w:tcMar>
              <w:top w:w="45" w:type="dxa"/>
              <w:left w:w="85" w:type="dxa"/>
              <w:bottom w:w="45" w:type="dxa"/>
              <w:right w:w="85" w:type="dxa"/>
            </w:tcMar>
          </w:tcPr>
          <w:p w14:paraId="6FF5B03D" w14:textId="77777777" w:rsidR="0072126E" w:rsidRDefault="006F5887">
            <w:pPr>
              <w:pStyle w:val="Celda"/>
              <w:jc w:val="right"/>
            </w:pPr>
            <w:r>
              <w:t>10</w:t>
            </w:r>
          </w:p>
        </w:tc>
        <w:tc>
          <w:tcPr>
            <w:tcW w:w="1060" w:type="dxa"/>
            <w:tcMar>
              <w:top w:w="45" w:type="dxa"/>
              <w:left w:w="85" w:type="dxa"/>
              <w:bottom w:w="45" w:type="dxa"/>
              <w:right w:w="85" w:type="dxa"/>
            </w:tcMar>
          </w:tcPr>
          <w:p w14:paraId="3F771244" w14:textId="77777777" w:rsidR="0072126E" w:rsidRDefault="006F5887">
            <w:pPr>
              <w:pStyle w:val="Celda"/>
            </w:pPr>
            <w:r>
              <w:t>(1, 1)</w:t>
            </w:r>
          </w:p>
        </w:tc>
        <w:tc>
          <w:tcPr>
            <w:tcW w:w="1831" w:type="dxa"/>
            <w:tcMar>
              <w:top w:w="45" w:type="dxa"/>
              <w:left w:w="85" w:type="dxa"/>
              <w:bottom w:w="45" w:type="dxa"/>
              <w:right w:w="85" w:type="dxa"/>
            </w:tcMar>
          </w:tcPr>
          <w:p w14:paraId="56048927" w14:textId="77777777" w:rsidR="0072126E" w:rsidRDefault="006F5887">
            <w:pPr>
              <w:pStyle w:val="Celda"/>
              <w:jc w:val="right"/>
            </w:pPr>
            <w:r>
              <w:t>0.944 ± 0.017</w:t>
            </w:r>
          </w:p>
        </w:tc>
        <w:tc>
          <w:tcPr>
            <w:tcW w:w="1349" w:type="dxa"/>
            <w:tcMar>
              <w:top w:w="45" w:type="dxa"/>
              <w:left w:w="85" w:type="dxa"/>
              <w:bottom w:w="45" w:type="dxa"/>
              <w:right w:w="85" w:type="dxa"/>
            </w:tcMar>
          </w:tcPr>
          <w:p w14:paraId="070E7DD4" w14:textId="77777777" w:rsidR="0072126E" w:rsidRDefault="006F5887">
            <w:pPr>
              <w:pStyle w:val="Celda"/>
              <w:jc w:val="right"/>
            </w:pPr>
            <w:r>
              <w:t>0.978</w:t>
            </w:r>
          </w:p>
        </w:tc>
        <w:tc>
          <w:tcPr>
            <w:tcW w:w="1253" w:type="dxa"/>
            <w:tcMar>
              <w:top w:w="45" w:type="dxa"/>
              <w:left w:w="85" w:type="dxa"/>
              <w:bottom w:w="45" w:type="dxa"/>
              <w:right w:w="85" w:type="dxa"/>
            </w:tcMar>
          </w:tcPr>
          <w:p w14:paraId="51FDEDA1" w14:textId="77777777" w:rsidR="0072126E" w:rsidRDefault="006F5887">
            <w:pPr>
              <w:pStyle w:val="Celda"/>
              <w:jc w:val="right"/>
            </w:pPr>
            <w:r>
              <w:t>0.913</w:t>
            </w:r>
          </w:p>
        </w:tc>
        <w:tc>
          <w:tcPr>
            <w:tcW w:w="1446" w:type="dxa"/>
            <w:tcMar>
              <w:top w:w="45" w:type="dxa"/>
              <w:left w:w="85" w:type="dxa"/>
              <w:bottom w:w="45" w:type="dxa"/>
              <w:right w:w="85" w:type="dxa"/>
            </w:tcMar>
          </w:tcPr>
          <w:p w14:paraId="15921B7F" w14:textId="77777777" w:rsidR="0072126E" w:rsidRDefault="006F5887">
            <w:pPr>
              <w:pStyle w:val="Celda"/>
              <w:jc w:val="right"/>
            </w:pPr>
            <w:r>
              <w:t>1.000</w:t>
            </w:r>
          </w:p>
        </w:tc>
      </w:tr>
      <w:tr w:rsidR="0072126E" w14:paraId="3E1DB483" w14:textId="77777777">
        <w:trPr>
          <w:cantSplit/>
          <w:jc w:val="center"/>
        </w:trPr>
        <w:tc>
          <w:tcPr>
            <w:tcW w:w="2024" w:type="dxa"/>
            <w:tcMar>
              <w:top w:w="45" w:type="dxa"/>
              <w:left w:w="85" w:type="dxa"/>
              <w:bottom w:w="45" w:type="dxa"/>
              <w:right w:w="85" w:type="dxa"/>
            </w:tcMar>
          </w:tcPr>
          <w:p w14:paraId="2171D3E9" w14:textId="77777777" w:rsidR="0072126E" w:rsidRDefault="006F5887">
            <w:pPr>
              <w:pStyle w:val="Celda"/>
              <w:keepNext/>
            </w:pPr>
            <w:r>
              <w:rPr>
                <w:b/>
                <w:bCs/>
              </w:rPr>
              <w:t>SVM lineal</w:t>
            </w:r>
          </w:p>
        </w:tc>
        <w:tc>
          <w:tcPr>
            <w:tcW w:w="675" w:type="dxa"/>
            <w:tcMar>
              <w:top w:w="45" w:type="dxa"/>
              <w:left w:w="85" w:type="dxa"/>
              <w:bottom w:w="45" w:type="dxa"/>
              <w:right w:w="85" w:type="dxa"/>
            </w:tcMar>
          </w:tcPr>
          <w:p w14:paraId="26DB6258" w14:textId="77777777" w:rsidR="0072126E" w:rsidRDefault="006F5887">
            <w:pPr>
              <w:pStyle w:val="Celda"/>
              <w:keepNext/>
              <w:jc w:val="right"/>
            </w:pPr>
            <w:r>
              <w:rPr>
                <w:b/>
                <w:bCs/>
              </w:rPr>
              <w:t>10</w:t>
            </w:r>
          </w:p>
        </w:tc>
        <w:tc>
          <w:tcPr>
            <w:tcW w:w="1060" w:type="dxa"/>
            <w:tcMar>
              <w:top w:w="45" w:type="dxa"/>
              <w:left w:w="85" w:type="dxa"/>
              <w:bottom w:w="45" w:type="dxa"/>
              <w:right w:w="85" w:type="dxa"/>
            </w:tcMar>
          </w:tcPr>
          <w:p w14:paraId="4958957F" w14:textId="77777777" w:rsidR="0072126E" w:rsidRDefault="006F5887">
            <w:pPr>
              <w:pStyle w:val="Celda"/>
              <w:keepNext/>
            </w:pPr>
            <w:r>
              <w:rPr>
                <w:b/>
                <w:bCs/>
              </w:rPr>
              <w:t>(1, 2)</w:t>
            </w:r>
          </w:p>
        </w:tc>
        <w:tc>
          <w:tcPr>
            <w:tcW w:w="1831" w:type="dxa"/>
            <w:tcMar>
              <w:top w:w="45" w:type="dxa"/>
              <w:left w:w="85" w:type="dxa"/>
              <w:bottom w:w="45" w:type="dxa"/>
              <w:right w:w="85" w:type="dxa"/>
            </w:tcMar>
          </w:tcPr>
          <w:p w14:paraId="666C0692" w14:textId="77777777" w:rsidR="0072126E" w:rsidRDefault="006F5887">
            <w:pPr>
              <w:pStyle w:val="Celda"/>
              <w:keepNext/>
              <w:jc w:val="right"/>
            </w:pPr>
            <w:r>
              <w:rPr>
                <w:b/>
                <w:bCs/>
              </w:rPr>
              <w:t>0.960 ± 0.013</w:t>
            </w:r>
          </w:p>
        </w:tc>
        <w:tc>
          <w:tcPr>
            <w:tcW w:w="1349" w:type="dxa"/>
            <w:tcMar>
              <w:top w:w="45" w:type="dxa"/>
              <w:left w:w="85" w:type="dxa"/>
              <w:bottom w:w="45" w:type="dxa"/>
              <w:right w:w="85" w:type="dxa"/>
            </w:tcMar>
          </w:tcPr>
          <w:p w14:paraId="5944FC49" w14:textId="77777777" w:rsidR="0072126E" w:rsidRDefault="006F5887">
            <w:pPr>
              <w:pStyle w:val="Celda"/>
              <w:keepNext/>
              <w:jc w:val="right"/>
            </w:pPr>
            <w:r>
              <w:rPr>
                <w:b/>
                <w:bCs/>
              </w:rPr>
              <w:t>0.991</w:t>
            </w:r>
          </w:p>
        </w:tc>
        <w:tc>
          <w:tcPr>
            <w:tcW w:w="1253" w:type="dxa"/>
            <w:tcMar>
              <w:top w:w="45" w:type="dxa"/>
              <w:left w:w="85" w:type="dxa"/>
              <w:bottom w:w="45" w:type="dxa"/>
              <w:right w:w="85" w:type="dxa"/>
            </w:tcMar>
          </w:tcPr>
          <w:p w14:paraId="468F4FEA" w14:textId="77777777" w:rsidR="0072126E" w:rsidRDefault="006F5887">
            <w:pPr>
              <w:pStyle w:val="Celda"/>
              <w:keepNext/>
              <w:jc w:val="right"/>
            </w:pPr>
            <w:r>
              <w:rPr>
                <w:b/>
                <w:bCs/>
              </w:rPr>
              <w:t>0.931</w:t>
            </w:r>
          </w:p>
        </w:tc>
        <w:tc>
          <w:tcPr>
            <w:tcW w:w="1446" w:type="dxa"/>
            <w:tcMar>
              <w:top w:w="45" w:type="dxa"/>
              <w:left w:w="85" w:type="dxa"/>
              <w:bottom w:w="45" w:type="dxa"/>
              <w:right w:w="85" w:type="dxa"/>
            </w:tcMar>
          </w:tcPr>
          <w:p w14:paraId="02F9A438" w14:textId="77777777" w:rsidR="0072126E" w:rsidRDefault="006F5887">
            <w:pPr>
              <w:pStyle w:val="Celda"/>
              <w:keepNext/>
              <w:jc w:val="right"/>
            </w:pPr>
            <w:r>
              <w:rPr>
                <w:b/>
                <w:bCs/>
              </w:rPr>
              <w:t>1.000</w:t>
            </w:r>
          </w:p>
        </w:tc>
      </w:tr>
    </w:tbl>
    <w:p w14:paraId="14A2D9F7" w14:textId="77777777" w:rsidR="0072126E" w:rsidRDefault="006F5887">
      <w:pPr>
        <w:pStyle w:val="Notatabla"/>
      </w:pPr>
      <w:r>
        <w:rPr>
          <w:b/>
          <w:bCs/>
        </w:rPr>
        <w:t>Nota.</w:t>
      </w:r>
      <w:r>
        <w:t xml:space="preserve"> En negrita, la mejor configuración de cada algoritmo. La SVM se evaluó aquí sin calibrar (umbral 0 de la función de decisión). DE = desviación estándar entre pliegues. F1 de ajuste = F1 sobre los pliegues usados para entrenar.</w:t>
      </w:r>
    </w:p>
    <w:p w14:paraId="46909114"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cv_rejilla.csv</w:t>
      </w:r>
      <w:r>
        <w:t>.</w:t>
      </w:r>
    </w:p>
    <w:p w14:paraId="331A7685" w14:textId="77777777" w:rsidR="0072126E" w:rsidRDefault="006F5887">
      <w:pPr>
        <w:pStyle w:val="Figura"/>
        <w:keepNext/>
        <w:keepLines/>
      </w:pPr>
      <w:r>
        <w:rPr>
          <w:noProof/>
        </w:rPr>
        <w:lastRenderedPageBreak/>
        <w:drawing>
          <wp:inline distT="0" distB="0" distL="0" distR="0" wp14:anchorId="4FBD26DE" wp14:editId="2688F6D4">
            <wp:extent cx="5040000" cy="2786621"/>
            <wp:effectExtent l="0" t="0" r="0" b="0"/>
            <wp:docPr id="7" name="cv" descr="F1 de spam por configuración en la validación cruzada agrupada del entrenamiento" title="F1 de spam por configuración en la validación cruzada agrupada del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0000" cy="2786621"/>
                    </a:xfrm>
                    <a:prstGeom prst="rect">
                      <a:avLst/>
                    </a:prstGeom>
                  </pic:spPr>
                </pic:pic>
              </a:graphicData>
            </a:graphic>
          </wp:inline>
        </w:drawing>
      </w:r>
    </w:p>
    <w:p w14:paraId="1941A662" w14:textId="29564FC2" w:rsidR="0072126E" w:rsidRDefault="006F5887">
      <w:pPr>
        <w:pStyle w:val="Rtulonmero"/>
        <w:keepNext/>
      </w:pPr>
      <w:r>
        <w:t xml:space="preserve">Figura </w:t>
      </w:r>
      <w:bookmarkStart w:id="35" w:name="_Reffig_cv"/>
      <w:r>
        <w:fldChar w:fldCharType="begin"/>
      </w:r>
      <w:r>
        <w:instrText>SEQ Figura \* ARABIC</w:instrText>
      </w:r>
      <w:r>
        <w:fldChar w:fldCharType="separate"/>
      </w:r>
      <w:r w:rsidR="00C36CE9">
        <w:rPr>
          <w:noProof/>
        </w:rPr>
        <w:t>7</w:t>
      </w:r>
      <w:r>
        <w:fldChar w:fldCharType="end"/>
      </w:r>
      <w:bookmarkEnd w:id="35"/>
    </w:p>
    <w:p w14:paraId="0698BDD2" w14:textId="77777777" w:rsidR="0072126E" w:rsidRDefault="006F5887">
      <w:pPr>
        <w:pStyle w:val="Rtulottulo"/>
        <w:keepNext/>
      </w:pPr>
      <w:r>
        <w:t>F1 de spam por configuración en la validación cruzada agrupada del entrenamiento</w:t>
      </w:r>
    </w:p>
    <w:p w14:paraId="2CB6C7F4" w14:textId="77777777" w:rsidR="0072126E" w:rsidRDefault="006F5887">
      <w:pPr>
        <w:pStyle w:val="Fuentefigura"/>
      </w:pPr>
      <w:r>
        <w:t xml:space="preserve">Elaboración propia a partir de </w:t>
      </w:r>
      <w:r>
        <w:rPr>
          <w:rFonts w:ascii="Liberation Mono" w:eastAsia="Liberation Mono" w:hAnsi="Liberation Mono" w:cs="Liberation Mono"/>
        </w:rPr>
        <w:t>cv_rejilla.csv</w:t>
      </w:r>
      <w:r>
        <w:t>. Las barras de error indican ± 1 desviación estándar entre los cinco pliegues.</w:t>
      </w:r>
    </w:p>
    <w:p w14:paraId="7B21AAFD" w14:textId="77777777" w:rsidR="0072126E" w:rsidRDefault="006F5887">
      <w:pPr>
        <w:pStyle w:val="Cuerpo"/>
      </w:pPr>
      <w:r>
        <w:rPr>
          <w:b/>
          <w:bCs/>
        </w:rPr>
        <w:t>Fuga por duplicados.</w:t>
      </w:r>
      <w:r>
        <w:t xml:space="preserve"> Al repetir la validación cruzada de la mejor configuración con pliegues no agrupados, el F1 medio fue 0.944 para la regresión logística (0.948 con agrupación) y 0.960 para la SVM (igual que con agrupación). En esta muestra, por lo tanto, no se observó un optimismo apreciable atribuible a los duplicados; la partición agrupada se mantiene como control de diseño, no porque haya modificado las conclusiones.</w:t>
      </w:r>
    </w:p>
    <w:p w14:paraId="55A99376" w14:textId="64208E80" w:rsidR="0072126E" w:rsidRDefault="006F5887">
      <w:pPr>
        <w:pStyle w:val="Cuerpo"/>
      </w:pPr>
      <w:r>
        <w:rPr>
          <w:b/>
          <w:bCs/>
        </w:rPr>
        <w:t>Curvas de aprendizaje y sobreajuste.</w:t>
      </w:r>
      <w:r>
        <w:t xml:space="preserve"> La Figura </w:t>
      </w:r>
      <w:r>
        <w:fldChar w:fldCharType="begin"/>
      </w:r>
      <w:r>
        <w:instrText>REF _Reffig_curvas \h</w:instrText>
      </w:r>
      <w:r>
        <w:fldChar w:fldCharType="separate"/>
      </w:r>
      <w:r w:rsidR="00C36CE9">
        <w:rPr>
          <w:noProof/>
        </w:rPr>
        <w:t>8</w:t>
      </w:r>
      <w:r>
        <w:fldChar w:fldCharType="end"/>
      </w:r>
      <w:r>
        <w:t xml:space="preserve"> muestra que el F1 de ajuste es prácticamente 1.0 en todos los tamaños, mientras que el F1 en los pliegues excluidos crece con los datos: de 0.595 a 0.948 en la regresión logística y de 0.849 a 0.960 en la SVM. La brecha final, de 0.05 en la regresión logística y de 0.04 en la SVM, indica varianza o sobreajuste moderado propio de modelos con decenas de miles de términos; la curva de la SVM se estabiliza desde unos 2000 mensajes y la de la regresión logística todavía crece, de modo que más datos etiquetados podrían beneficiar sobre todo a esta última.</w:t>
      </w:r>
    </w:p>
    <w:p w14:paraId="658AF0E7" w14:textId="77777777" w:rsidR="0072126E" w:rsidRDefault="006F5887">
      <w:pPr>
        <w:pStyle w:val="Figura"/>
        <w:keepNext/>
        <w:keepLines/>
      </w:pPr>
      <w:r>
        <w:rPr>
          <w:noProof/>
        </w:rPr>
        <w:drawing>
          <wp:inline distT="0" distB="0" distL="0" distR="0" wp14:anchorId="6F71F73C" wp14:editId="022698EF">
            <wp:extent cx="5040000" cy="2649010"/>
            <wp:effectExtent l="0" t="0" r="0" b="0"/>
            <wp:docPr id="8" name="curvas" descr="Curvas de aprendizaje de la mejor configuración de cada algoritmo" title="Curvas de aprendizaje de la mejor configuración de cada algorit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0000" cy="2649010"/>
                    </a:xfrm>
                    <a:prstGeom prst="rect">
                      <a:avLst/>
                    </a:prstGeom>
                  </pic:spPr>
                </pic:pic>
              </a:graphicData>
            </a:graphic>
          </wp:inline>
        </w:drawing>
      </w:r>
    </w:p>
    <w:p w14:paraId="1E48C25C" w14:textId="6FF9273F" w:rsidR="0072126E" w:rsidRDefault="006F5887">
      <w:pPr>
        <w:pStyle w:val="Rtulonmero"/>
        <w:keepNext/>
      </w:pPr>
      <w:r>
        <w:t xml:space="preserve">Figura </w:t>
      </w:r>
      <w:bookmarkStart w:id="36" w:name="_Reffig_curvas"/>
      <w:r>
        <w:fldChar w:fldCharType="begin"/>
      </w:r>
      <w:r>
        <w:instrText>SEQ Figura \* ARABIC</w:instrText>
      </w:r>
      <w:r>
        <w:fldChar w:fldCharType="separate"/>
      </w:r>
      <w:r w:rsidR="00C36CE9">
        <w:rPr>
          <w:noProof/>
        </w:rPr>
        <w:t>8</w:t>
      </w:r>
      <w:r>
        <w:fldChar w:fldCharType="end"/>
      </w:r>
      <w:bookmarkEnd w:id="36"/>
    </w:p>
    <w:p w14:paraId="6855013C" w14:textId="77777777" w:rsidR="0072126E" w:rsidRDefault="006F5887">
      <w:pPr>
        <w:pStyle w:val="Rtulottulo"/>
        <w:keepNext/>
      </w:pPr>
      <w:r>
        <w:t>Curvas de aprendizaje de la mejor configuración de cada algoritmo</w:t>
      </w:r>
    </w:p>
    <w:p w14:paraId="201D5562" w14:textId="77777777" w:rsidR="0072126E" w:rsidRDefault="006F5887">
      <w:pPr>
        <w:pStyle w:val="Fuentefigura"/>
      </w:pPr>
      <w:r>
        <w:t xml:space="preserve">Elaboración propia a partir de </w:t>
      </w:r>
      <w:r>
        <w:rPr>
          <w:rFonts w:ascii="Liberation Mono" w:eastAsia="Liberation Mono" w:hAnsi="Liberation Mono" w:cs="Liberation Mono"/>
        </w:rPr>
        <w:t>curva_aprendizaje_logreg.csv</w:t>
      </w:r>
      <w:r>
        <w:t xml:space="preserve"> y </w:t>
      </w:r>
      <w:r>
        <w:rPr>
          <w:rFonts w:ascii="Liberation Mono" w:eastAsia="Liberation Mono" w:hAnsi="Liberation Mono" w:cs="Liberation Mono"/>
        </w:rPr>
        <w:t>curva_aprendizaje_linsvm.csv</w:t>
      </w:r>
      <w:r>
        <w:t xml:space="preserve"> (entrenamiento, CV agrupada de 5 pliegues). Bandas: ± 1 desviación estándar.</w:t>
      </w:r>
    </w:p>
    <w:p w14:paraId="20614A60" w14:textId="0D98AD8C" w:rsidR="0072126E" w:rsidRDefault="006F5887">
      <w:pPr>
        <w:pStyle w:val="Cuerpo"/>
      </w:pPr>
      <w:r>
        <w:rPr>
          <w:b/>
          <w:bCs/>
        </w:rPr>
        <w:lastRenderedPageBreak/>
        <w:t>Calibración.</w:t>
      </w:r>
      <w:r>
        <w:t xml:space="preserve"> En validación, la SVM calibrada tuvo menor puntuación de Brier, menor pérdida logarítmica y menor ECE que la regresión logística (Tabla </w:t>
      </w:r>
      <w:r>
        <w:fldChar w:fldCharType="begin"/>
      </w:r>
      <w:r>
        <w:instrText>REF _Reftab_calibracion \h</w:instrText>
      </w:r>
      <w:r>
        <w:fldChar w:fldCharType="separate"/>
      </w:r>
      <w:r w:rsidR="00C36CE9">
        <w:rPr>
          <w:noProof/>
        </w:rPr>
        <w:t>13</w:t>
      </w:r>
      <w:r>
        <w:fldChar w:fldCharType="end"/>
      </w:r>
      <w:r>
        <w:t xml:space="preserve">). La Figura </w:t>
      </w:r>
      <w:r>
        <w:fldChar w:fldCharType="begin"/>
      </w:r>
      <w:r>
        <w:instrText>REF _Reffig_fiabilidad \h</w:instrText>
      </w:r>
      <w:r>
        <w:fldChar w:fldCharType="separate"/>
      </w:r>
      <w:r w:rsidR="00C36CE9">
        <w:rPr>
          <w:noProof/>
        </w:rPr>
        <w:t>9</w:t>
      </w:r>
      <w:r>
        <w:fldChar w:fldCharType="end"/>
      </w:r>
      <w:r>
        <w:t xml:space="preserve"> muestra, sin embargo, que la mayoría de los mensajes recibe probabilidades extremas: los intervalos intermedios (entre 0.1 y 0.9) contienen entre 1 y 12 mensajes en la SVM y entre 2 y 30 en la regresión logística, por lo que la forma de la curva en esa zona es inestable y no debe sobreinterpretarse.</w:t>
      </w:r>
    </w:p>
    <w:p w14:paraId="4F6EFA13" w14:textId="30E36AF1" w:rsidR="0072126E" w:rsidRDefault="006F5887">
      <w:pPr>
        <w:pStyle w:val="Rtulotabla"/>
        <w:keepNext/>
      </w:pPr>
      <w:r>
        <w:t xml:space="preserve">Tabla </w:t>
      </w:r>
      <w:bookmarkStart w:id="37" w:name="_Reftab_calibracion"/>
      <w:r>
        <w:fldChar w:fldCharType="begin"/>
      </w:r>
      <w:r>
        <w:instrText>SEQ Tabla \* ARABIC</w:instrText>
      </w:r>
      <w:r>
        <w:fldChar w:fldCharType="separate"/>
      </w:r>
      <w:r w:rsidR="00C36CE9">
        <w:rPr>
          <w:noProof/>
        </w:rPr>
        <w:t>13</w:t>
      </w:r>
      <w:r>
        <w:fldChar w:fldCharType="end"/>
      </w:r>
      <w:bookmarkEnd w:id="37"/>
    </w:p>
    <w:p w14:paraId="6F7C8364" w14:textId="77777777" w:rsidR="0072126E" w:rsidRDefault="006F5887">
      <w:pPr>
        <w:pStyle w:val="Rtulottulo"/>
        <w:keepNext/>
        <w:spacing w:after="80"/>
      </w:pPr>
      <w:r>
        <w:t>Calidad de las probabilidades en validación (n = 1115)</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855"/>
        <w:gridCol w:w="1928"/>
        <w:gridCol w:w="1928"/>
        <w:gridCol w:w="1927"/>
      </w:tblGrid>
      <w:tr w:rsidR="0072126E" w14:paraId="6511AC96" w14:textId="77777777">
        <w:trPr>
          <w:cantSplit/>
          <w:tblHeader/>
          <w:jc w:val="center"/>
        </w:trPr>
        <w:tc>
          <w:tcPr>
            <w:tcW w:w="385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6C98107" w14:textId="77777777" w:rsidR="0072126E" w:rsidRDefault="006F5887">
            <w:pPr>
              <w:pStyle w:val="Celdaencabezado"/>
            </w:pPr>
            <w:r>
              <w:t>Modelo</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B679A05" w14:textId="77777777" w:rsidR="0072126E" w:rsidRDefault="006F5887">
            <w:pPr>
              <w:pStyle w:val="Celdaencabezado"/>
              <w:jc w:val="right"/>
            </w:pPr>
            <w:r>
              <w:t>Brier</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08C9FA9" w14:textId="77777777" w:rsidR="0072126E" w:rsidRDefault="006F5887">
            <w:pPr>
              <w:pStyle w:val="Celdaencabezado"/>
              <w:jc w:val="right"/>
            </w:pPr>
            <w:r>
              <w:t>Pérdida logarítmica</w:t>
            </w:r>
          </w:p>
        </w:tc>
        <w:tc>
          <w:tcPr>
            <w:tcW w:w="192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DD5FB2D" w14:textId="77777777" w:rsidR="0072126E" w:rsidRDefault="006F5887">
            <w:pPr>
              <w:pStyle w:val="Celdaencabezado"/>
              <w:jc w:val="right"/>
            </w:pPr>
            <w:r>
              <w:t>ECE (10 intervalos)</w:t>
            </w:r>
          </w:p>
        </w:tc>
      </w:tr>
      <w:tr w:rsidR="0072126E" w14:paraId="06798850" w14:textId="77777777">
        <w:trPr>
          <w:cantSplit/>
          <w:jc w:val="center"/>
        </w:trPr>
        <w:tc>
          <w:tcPr>
            <w:tcW w:w="3855" w:type="dxa"/>
            <w:tcMar>
              <w:top w:w="45" w:type="dxa"/>
              <w:left w:w="85" w:type="dxa"/>
              <w:bottom w:w="45" w:type="dxa"/>
              <w:right w:w="85" w:type="dxa"/>
            </w:tcMar>
          </w:tcPr>
          <w:p w14:paraId="7216DC04" w14:textId="77777777" w:rsidR="0072126E" w:rsidRDefault="006F5887">
            <w:pPr>
              <w:pStyle w:val="Celda"/>
              <w:keepNext/>
            </w:pPr>
            <w:r>
              <w:t>Regresión logística (C = 10, (1, 2))</w:t>
            </w:r>
          </w:p>
        </w:tc>
        <w:tc>
          <w:tcPr>
            <w:tcW w:w="1928" w:type="dxa"/>
            <w:tcMar>
              <w:top w:w="45" w:type="dxa"/>
              <w:left w:w="85" w:type="dxa"/>
              <w:bottom w:w="45" w:type="dxa"/>
              <w:right w:w="85" w:type="dxa"/>
            </w:tcMar>
          </w:tcPr>
          <w:p w14:paraId="72038A60" w14:textId="77777777" w:rsidR="0072126E" w:rsidRDefault="006F5887">
            <w:pPr>
              <w:pStyle w:val="Celda"/>
              <w:keepNext/>
              <w:jc w:val="right"/>
            </w:pPr>
            <w:r>
              <w:t>0.0151</w:t>
            </w:r>
          </w:p>
        </w:tc>
        <w:tc>
          <w:tcPr>
            <w:tcW w:w="1928" w:type="dxa"/>
            <w:tcMar>
              <w:top w:w="45" w:type="dxa"/>
              <w:left w:w="85" w:type="dxa"/>
              <w:bottom w:w="45" w:type="dxa"/>
              <w:right w:w="85" w:type="dxa"/>
            </w:tcMar>
          </w:tcPr>
          <w:p w14:paraId="0CE067B5" w14:textId="77777777" w:rsidR="0072126E" w:rsidRDefault="006F5887">
            <w:pPr>
              <w:pStyle w:val="Celda"/>
              <w:keepNext/>
              <w:jc w:val="right"/>
            </w:pPr>
            <w:r>
              <w:t>0.0660</w:t>
            </w:r>
          </w:p>
        </w:tc>
        <w:tc>
          <w:tcPr>
            <w:tcW w:w="1927" w:type="dxa"/>
            <w:tcMar>
              <w:top w:w="45" w:type="dxa"/>
              <w:left w:w="85" w:type="dxa"/>
              <w:bottom w:w="45" w:type="dxa"/>
              <w:right w:w="85" w:type="dxa"/>
            </w:tcMar>
          </w:tcPr>
          <w:p w14:paraId="17F754B6" w14:textId="77777777" w:rsidR="0072126E" w:rsidRDefault="006F5887">
            <w:pPr>
              <w:pStyle w:val="Celda"/>
              <w:keepNext/>
              <w:jc w:val="right"/>
            </w:pPr>
            <w:r>
              <w:t>0.0225</w:t>
            </w:r>
          </w:p>
        </w:tc>
      </w:tr>
      <w:tr w:rsidR="0072126E" w14:paraId="7A803A57" w14:textId="77777777">
        <w:trPr>
          <w:cantSplit/>
          <w:jc w:val="center"/>
        </w:trPr>
        <w:tc>
          <w:tcPr>
            <w:tcW w:w="3855" w:type="dxa"/>
            <w:tcMar>
              <w:top w:w="45" w:type="dxa"/>
              <w:left w:w="85" w:type="dxa"/>
              <w:bottom w:w="45" w:type="dxa"/>
              <w:right w:w="85" w:type="dxa"/>
            </w:tcMar>
          </w:tcPr>
          <w:p w14:paraId="7F6F0F65" w14:textId="77777777" w:rsidR="0072126E" w:rsidRDefault="006F5887">
            <w:pPr>
              <w:pStyle w:val="Celda"/>
              <w:keepNext/>
            </w:pPr>
            <w:r>
              <w:t>SVM lineal calibrada (C = 10, (1, 2))</w:t>
            </w:r>
          </w:p>
        </w:tc>
        <w:tc>
          <w:tcPr>
            <w:tcW w:w="1928" w:type="dxa"/>
            <w:tcMar>
              <w:top w:w="45" w:type="dxa"/>
              <w:left w:w="85" w:type="dxa"/>
              <w:bottom w:w="45" w:type="dxa"/>
              <w:right w:w="85" w:type="dxa"/>
            </w:tcMar>
          </w:tcPr>
          <w:p w14:paraId="62AE8795" w14:textId="77777777" w:rsidR="0072126E" w:rsidRDefault="006F5887">
            <w:pPr>
              <w:pStyle w:val="Celda"/>
              <w:keepNext/>
              <w:jc w:val="right"/>
            </w:pPr>
            <w:r>
              <w:t>0.0099</w:t>
            </w:r>
          </w:p>
        </w:tc>
        <w:tc>
          <w:tcPr>
            <w:tcW w:w="1928" w:type="dxa"/>
            <w:tcMar>
              <w:top w:w="45" w:type="dxa"/>
              <w:left w:w="85" w:type="dxa"/>
              <w:bottom w:w="45" w:type="dxa"/>
              <w:right w:w="85" w:type="dxa"/>
            </w:tcMar>
          </w:tcPr>
          <w:p w14:paraId="5C943C90" w14:textId="77777777" w:rsidR="0072126E" w:rsidRDefault="006F5887">
            <w:pPr>
              <w:pStyle w:val="Celda"/>
              <w:keepNext/>
              <w:jc w:val="right"/>
            </w:pPr>
            <w:r>
              <w:t>0.0406</w:t>
            </w:r>
          </w:p>
        </w:tc>
        <w:tc>
          <w:tcPr>
            <w:tcW w:w="1927" w:type="dxa"/>
            <w:tcMar>
              <w:top w:w="45" w:type="dxa"/>
              <w:left w:w="85" w:type="dxa"/>
              <w:bottom w:w="45" w:type="dxa"/>
              <w:right w:w="85" w:type="dxa"/>
            </w:tcMar>
          </w:tcPr>
          <w:p w14:paraId="3DE44D8F" w14:textId="77777777" w:rsidR="0072126E" w:rsidRDefault="006F5887">
            <w:pPr>
              <w:pStyle w:val="Celda"/>
              <w:keepNext/>
              <w:jc w:val="right"/>
            </w:pPr>
            <w:r>
              <w:t>0.0069</w:t>
            </w:r>
          </w:p>
        </w:tc>
      </w:tr>
    </w:tbl>
    <w:p w14:paraId="244B222E"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calibracion_validacion.csv</w:t>
      </w:r>
      <w:r>
        <w:t>.</w:t>
      </w:r>
    </w:p>
    <w:p w14:paraId="716AFAE0" w14:textId="77777777" w:rsidR="0072126E" w:rsidRDefault="006F5887">
      <w:pPr>
        <w:pStyle w:val="Figura"/>
        <w:keepNext/>
        <w:keepLines/>
      </w:pPr>
      <w:r>
        <w:rPr>
          <w:noProof/>
        </w:rPr>
        <w:drawing>
          <wp:inline distT="0" distB="0" distL="0" distR="0" wp14:anchorId="1DC5BE1A" wp14:editId="461AA48B">
            <wp:extent cx="5040000" cy="2786621"/>
            <wp:effectExtent l="0" t="0" r="0" b="0"/>
            <wp:docPr id="9" name="fiabilidad" descr="Diagrama de fiabilidad (a) y número de mensajes por intervalo de probabilidad (b) en validación" title="Diagrama de fiabilidad (a) y número de mensajes por intervalo de probabilidad (b) en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0000" cy="2786621"/>
                    </a:xfrm>
                    <a:prstGeom prst="rect">
                      <a:avLst/>
                    </a:prstGeom>
                  </pic:spPr>
                </pic:pic>
              </a:graphicData>
            </a:graphic>
          </wp:inline>
        </w:drawing>
      </w:r>
    </w:p>
    <w:p w14:paraId="30275E1C" w14:textId="3BAA6D39" w:rsidR="0072126E" w:rsidRDefault="006F5887">
      <w:pPr>
        <w:pStyle w:val="Rtulonmero"/>
        <w:keepNext/>
      </w:pPr>
      <w:r>
        <w:t xml:space="preserve">Figura </w:t>
      </w:r>
      <w:bookmarkStart w:id="38" w:name="_Reffig_fiabilidad"/>
      <w:r>
        <w:fldChar w:fldCharType="begin"/>
      </w:r>
      <w:r>
        <w:instrText>SEQ Figura \* ARABIC</w:instrText>
      </w:r>
      <w:r>
        <w:fldChar w:fldCharType="separate"/>
      </w:r>
      <w:r w:rsidR="00C36CE9">
        <w:rPr>
          <w:noProof/>
        </w:rPr>
        <w:t>9</w:t>
      </w:r>
      <w:r>
        <w:fldChar w:fldCharType="end"/>
      </w:r>
      <w:bookmarkEnd w:id="38"/>
    </w:p>
    <w:p w14:paraId="71522007" w14:textId="77777777" w:rsidR="0072126E" w:rsidRDefault="006F5887">
      <w:pPr>
        <w:pStyle w:val="Rtulottulo"/>
        <w:keepNext/>
      </w:pPr>
      <w:r>
        <w:t>Diagrama de fiabilidad (a) y número de mensajes por intervalo de probabilidad (b) en validación</w:t>
      </w:r>
    </w:p>
    <w:p w14:paraId="76A38DCC" w14:textId="77777777" w:rsidR="0072126E" w:rsidRDefault="006F5887">
      <w:pPr>
        <w:pStyle w:val="Fuentefigura"/>
      </w:pPr>
      <w:r>
        <w:t xml:space="preserve">Elaboración propia a partir de </w:t>
      </w:r>
      <w:r>
        <w:rPr>
          <w:rFonts w:ascii="Liberation Mono" w:eastAsia="Liberation Mono" w:hAnsi="Liberation Mono" w:cs="Liberation Mono"/>
        </w:rPr>
        <w:t>fiabilidad_validacion_*.csv</w:t>
      </w:r>
      <w:r>
        <w:t>. El área de cada marcador crece con el número de mensajes del intervalo.</w:t>
      </w:r>
    </w:p>
    <w:p w14:paraId="7B83C29E" w14:textId="7765BB37" w:rsidR="0072126E" w:rsidRDefault="006F5887">
      <w:pPr>
        <w:pStyle w:val="Cuerpo"/>
      </w:pPr>
      <w:r>
        <w:rPr>
          <w:b/>
          <w:bCs/>
        </w:rPr>
        <w:t>Comparación de modelos en validación.</w:t>
      </w:r>
      <w:r>
        <w:t xml:space="preserve"> La Tabla </w:t>
      </w:r>
      <w:r>
        <w:fldChar w:fldCharType="begin"/>
      </w:r>
      <w:r>
        <w:instrText>REF _Reftab_validacion \h</w:instrText>
      </w:r>
      <w:r>
        <w:fldChar w:fldCharType="separate"/>
      </w:r>
      <w:r w:rsidR="00C36CE9">
        <w:rPr>
          <w:noProof/>
        </w:rPr>
        <w:t>14</w:t>
      </w:r>
      <w:r>
        <w:fldChar w:fldCharType="end"/>
      </w:r>
      <w:r>
        <w:t xml:space="preserve"> resume la comparación preregistrada. Ambos modelos superaron con claridad a la línea base (H1 se cumple). Con el mismo número de falsos positivos, la SVM calibrada redujo los falsos negativos de 20 a 13, y fue seleccionada por su F1.</w:t>
      </w:r>
    </w:p>
    <w:p w14:paraId="08CE1CD1" w14:textId="34885105" w:rsidR="0072126E" w:rsidRDefault="006F5887">
      <w:pPr>
        <w:pStyle w:val="Rtulotabla"/>
        <w:keepNext/>
      </w:pPr>
      <w:r>
        <w:t xml:space="preserve">Tabla </w:t>
      </w:r>
      <w:bookmarkStart w:id="39" w:name="_Reftab_validacion"/>
      <w:r>
        <w:fldChar w:fldCharType="begin"/>
      </w:r>
      <w:r>
        <w:instrText>SEQ Tabla \* ARABIC</w:instrText>
      </w:r>
      <w:r>
        <w:fldChar w:fldCharType="separate"/>
      </w:r>
      <w:r w:rsidR="00C36CE9">
        <w:rPr>
          <w:noProof/>
        </w:rPr>
        <w:t>14</w:t>
      </w:r>
      <w:r>
        <w:fldChar w:fldCharType="end"/>
      </w:r>
      <w:bookmarkEnd w:id="39"/>
    </w:p>
    <w:p w14:paraId="66342350" w14:textId="77777777" w:rsidR="0072126E" w:rsidRDefault="006F5887">
      <w:pPr>
        <w:pStyle w:val="Rtulottulo"/>
        <w:keepNext/>
        <w:spacing w:after="80"/>
      </w:pPr>
      <w:r>
        <w:t>Comparación en validación con umbral 0.5, sin abstención (n = 1115; 149 spam)</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988"/>
        <w:gridCol w:w="675"/>
        <w:gridCol w:w="675"/>
        <w:gridCol w:w="675"/>
        <w:gridCol w:w="771"/>
        <w:gridCol w:w="964"/>
        <w:gridCol w:w="964"/>
        <w:gridCol w:w="964"/>
        <w:gridCol w:w="962"/>
      </w:tblGrid>
      <w:tr w:rsidR="0072126E" w14:paraId="6C1D7351" w14:textId="77777777">
        <w:trPr>
          <w:cantSplit/>
          <w:tblHeader/>
          <w:jc w:val="center"/>
        </w:trPr>
        <w:tc>
          <w:tcPr>
            <w:tcW w:w="298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93BA666" w14:textId="77777777" w:rsidR="0072126E" w:rsidRDefault="006F5887">
            <w:pPr>
              <w:pStyle w:val="Celdaencabezado"/>
            </w:pPr>
            <w:r>
              <w:t>Modelo</w:t>
            </w:r>
          </w:p>
        </w:tc>
        <w:tc>
          <w:tcPr>
            <w:tcW w:w="67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06B9E4E" w14:textId="77777777" w:rsidR="0072126E" w:rsidRDefault="006F5887">
            <w:pPr>
              <w:pStyle w:val="Celdaencabezado"/>
              <w:jc w:val="right"/>
            </w:pPr>
            <w:r>
              <w:t>VP</w:t>
            </w:r>
          </w:p>
        </w:tc>
        <w:tc>
          <w:tcPr>
            <w:tcW w:w="67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BA4C491" w14:textId="77777777" w:rsidR="0072126E" w:rsidRDefault="006F5887">
            <w:pPr>
              <w:pStyle w:val="Celdaencabezado"/>
              <w:jc w:val="right"/>
            </w:pPr>
            <w:r>
              <w:t>FP</w:t>
            </w:r>
          </w:p>
        </w:tc>
        <w:tc>
          <w:tcPr>
            <w:tcW w:w="67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B15CB4A" w14:textId="77777777" w:rsidR="0072126E" w:rsidRDefault="006F5887">
            <w:pPr>
              <w:pStyle w:val="Celdaencabezado"/>
              <w:jc w:val="right"/>
            </w:pPr>
            <w:r>
              <w:t>FN</w:t>
            </w:r>
          </w:p>
        </w:tc>
        <w:tc>
          <w:tcPr>
            <w:tcW w:w="77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E24A84E" w14:textId="77777777" w:rsidR="0072126E" w:rsidRDefault="006F5887">
            <w:pPr>
              <w:pStyle w:val="Celdaencabezado"/>
              <w:jc w:val="right"/>
            </w:pPr>
            <w:r>
              <w:t>VN</w:t>
            </w:r>
          </w:p>
        </w:tc>
        <w:tc>
          <w:tcPr>
            <w:tcW w:w="96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F598AAE" w14:textId="77777777" w:rsidR="0072126E" w:rsidRDefault="006F5887">
            <w:pPr>
              <w:pStyle w:val="Celdaencabezado"/>
              <w:jc w:val="right"/>
            </w:pPr>
            <w:r>
              <w:t>Precision</w:t>
            </w:r>
          </w:p>
        </w:tc>
        <w:tc>
          <w:tcPr>
            <w:tcW w:w="96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92A26F3" w14:textId="77777777" w:rsidR="0072126E" w:rsidRDefault="006F5887">
            <w:pPr>
              <w:pStyle w:val="Celdaencabezado"/>
              <w:jc w:val="right"/>
            </w:pPr>
            <w:r>
              <w:t>Recall</w:t>
            </w:r>
          </w:p>
        </w:tc>
        <w:tc>
          <w:tcPr>
            <w:tcW w:w="96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1252E4A" w14:textId="77777777" w:rsidR="0072126E" w:rsidRDefault="006F5887">
            <w:pPr>
              <w:pStyle w:val="Celdaencabezado"/>
              <w:jc w:val="right"/>
            </w:pPr>
            <w:r>
              <w:t>F1</w:t>
            </w:r>
          </w:p>
        </w:tc>
        <w:tc>
          <w:tcPr>
            <w:tcW w:w="96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A6DA9F2" w14:textId="77777777" w:rsidR="0072126E" w:rsidRDefault="006F5887">
            <w:pPr>
              <w:pStyle w:val="Celdaencabezado"/>
              <w:jc w:val="right"/>
            </w:pPr>
            <w:r>
              <w:t>Accuracy</w:t>
            </w:r>
          </w:p>
        </w:tc>
      </w:tr>
      <w:tr w:rsidR="0072126E" w14:paraId="46217FBB" w14:textId="77777777">
        <w:trPr>
          <w:cantSplit/>
          <w:jc w:val="center"/>
        </w:trPr>
        <w:tc>
          <w:tcPr>
            <w:tcW w:w="2988" w:type="dxa"/>
            <w:tcMar>
              <w:top w:w="45" w:type="dxa"/>
              <w:left w:w="85" w:type="dxa"/>
              <w:bottom w:w="45" w:type="dxa"/>
              <w:right w:w="85" w:type="dxa"/>
            </w:tcMar>
          </w:tcPr>
          <w:p w14:paraId="40DDD26D" w14:textId="77777777" w:rsidR="0072126E" w:rsidRDefault="006F5887">
            <w:pPr>
              <w:pStyle w:val="Celda"/>
              <w:keepNext/>
            </w:pPr>
            <w:r>
              <w:t>Línea base (clase mayoritaria)</w:t>
            </w:r>
          </w:p>
        </w:tc>
        <w:tc>
          <w:tcPr>
            <w:tcW w:w="675" w:type="dxa"/>
            <w:tcMar>
              <w:top w:w="45" w:type="dxa"/>
              <w:left w:w="85" w:type="dxa"/>
              <w:bottom w:w="45" w:type="dxa"/>
              <w:right w:w="85" w:type="dxa"/>
            </w:tcMar>
          </w:tcPr>
          <w:p w14:paraId="18DE7DEF" w14:textId="77777777" w:rsidR="0072126E" w:rsidRDefault="006F5887">
            <w:pPr>
              <w:pStyle w:val="Celda"/>
              <w:keepNext/>
              <w:jc w:val="right"/>
            </w:pPr>
            <w:r>
              <w:t>0</w:t>
            </w:r>
          </w:p>
        </w:tc>
        <w:tc>
          <w:tcPr>
            <w:tcW w:w="675" w:type="dxa"/>
            <w:tcMar>
              <w:top w:w="45" w:type="dxa"/>
              <w:left w:w="85" w:type="dxa"/>
              <w:bottom w:w="45" w:type="dxa"/>
              <w:right w:w="85" w:type="dxa"/>
            </w:tcMar>
          </w:tcPr>
          <w:p w14:paraId="2A92079A" w14:textId="77777777" w:rsidR="0072126E" w:rsidRDefault="006F5887">
            <w:pPr>
              <w:pStyle w:val="Celda"/>
              <w:keepNext/>
              <w:jc w:val="right"/>
            </w:pPr>
            <w:r>
              <w:t>0</w:t>
            </w:r>
          </w:p>
        </w:tc>
        <w:tc>
          <w:tcPr>
            <w:tcW w:w="675" w:type="dxa"/>
            <w:tcMar>
              <w:top w:w="45" w:type="dxa"/>
              <w:left w:w="85" w:type="dxa"/>
              <w:bottom w:w="45" w:type="dxa"/>
              <w:right w:w="85" w:type="dxa"/>
            </w:tcMar>
          </w:tcPr>
          <w:p w14:paraId="3F3A6740" w14:textId="77777777" w:rsidR="0072126E" w:rsidRDefault="006F5887">
            <w:pPr>
              <w:pStyle w:val="Celda"/>
              <w:keepNext/>
              <w:jc w:val="right"/>
            </w:pPr>
            <w:r>
              <w:t>149</w:t>
            </w:r>
          </w:p>
        </w:tc>
        <w:tc>
          <w:tcPr>
            <w:tcW w:w="771" w:type="dxa"/>
            <w:tcMar>
              <w:top w:w="45" w:type="dxa"/>
              <w:left w:w="85" w:type="dxa"/>
              <w:bottom w:w="45" w:type="dxa"/>
              <w:right w:w="85" w:type="dxa"/>
            </w:tcMar>
          </w:tcPr>
          <w:p w14:paraId="3E97E6F4" w14:textId="77777777" w:rsidR="0072126E" w:rsidRDefault="006F5887">
            <w:pPr>
              <w:pStyle w:val="Celda"/>
              <w:keepNext/>
              <w:jc w:val="right"/>
            </w:pPr>
            <w:r>
              <w:t>966</w:t>
            </w:r>
          </w:p>
        </w:tc>
        <w:tc>
          <w:tcPr>
            <w:tcW w:w="964" w:type="dxa"/>
            <w:tcMar>
              <w:top w:w="45" w:type="dxa"/>
              <w:left w:w="85" w:type="dxa"/>
              <w:bottom w:w="45" w:type="dxa"/>
              <w:right w:w="85" w:type="dxa"/>
            </w:tcMar>
          </w:tcPr>
          <w:p w14:paraId="6483FD46" w14:textId="77777777" w:rsidR="0072126E" w:rsidRDefault="006F5887">
            <w:pPr>
              <w:pStyle w:val="Celda"/>
              <w:keepNext/>
              <w:jc w:val="right"/>
            </w:pPr>
            <w:r>
              <w:t>—</w:t>
            </w:r>
          </w:p>
        </w:tc>
        <w:tc>
          <w:tcPr>
            <w:tcW w:w="964" w:type="dxa"/>
            <w:tcMar>
              <w:top w:w="45" w:type="dxa"/>
              <w:left w:w="85" w:type="dxa"/>
              <w:bottom w:w="45" w:type="dxa"/>
              <w:right w:w="85" w:type="dxa"/>
            </w:tcMar>
          </w:tcPr>
          <w:p w14:paraId="36985014" w14:textId="77777777" w:rsidR="0072126E" w:rsidRDefault="006F5887">
            <w:pPr>
              <w:pStyle w:val="Celda"/>
              <w:keepNext/>
              <w:jc w:val="right"/>
            </w:pPr>
            <w:r>
              <w:t>0.000</w:t>
            </w:r>
          </w:p>
        </w:tc>
        <w:tc>
          <w:tcPr>
            <w:tcW w:w="964" w:type="dxa"/>
            <w:tcMar>
              <w:top w:w="45" w:type="dxa"/>
              <w:left w:w="85" w:type="dxa"/>
              <w:bottom w:w="45" w:type="dxa"/>
              <w:right w:w="85" w:type="dxa"/>
            </w:tcMar>
          </w:tcPr>
          <w:p w14:paraId="0C44ED74" w14:textId="77777777" w:rsidR="0072126E" w:rsidRDefault="006F5887">
            <w:pPr>
              <w:pStyle w:val="Celda"/>
              <w:keepNext/>
              <w:jc w:val="right"/>
            </w:pPr>
            <w:r>
              <w:t>0.000</w:t>
            </w:r>
          </w:p>
        </w:tc>
        <w:tc>
          <w:tcPr>
            <w:tcW w:w="962" w:type="dxa"/>
            <w:tcMar>
              <w:top w:w="45" w:type="dxa"/>
              <w:left w:w="85" w:type="dxa"/>
              <w:bottom w:w="45" w:type="dxa"/>
              <w:right w:w="85" w:type="dxa"/>
            </w:tcMar>
          </w:tcPr>
          <w:p w14:paraId="4B563AFB" w14:textId="77777777" w:rsidR="0072126E" w:rsidRDefault="006F5887">
            <w:pPr>
              <w:pStyle w:val="Celda"/>
              <w:keepNext/>
              <w:jc w:val="right"/>
            </w:pPr>
            <w:r>
              <w:t>0.866</w:t>
            </w:r>
          </w:p>
        </w:tc>
      </w:tr>
      <w:tr w:rsidR="0072126E" w14:paraId="3D5E91B7" w14:textId="77777777">
        <w:trPr>
          <w:cantSplit/>
          <w:jc w:val="center"/>
        </w:trPr>
        <w:tc>
          <w:tcPr>
            <w:tcW w:w="2988" w:type="dxa"/>
            <w:tcMar>
              <w:top w:w="45" w:type="dxa"/>
              <w:left w:w="85" w:type="dxa"/>
              <w:bottom w:w="45" w:type="dxa"/>
              <w:right w:w="85" w:type="dxa"/>
            </w:tcMar>
          </w:tcPr>
          <w:p w14:paraId="0E2E0CE4" w14:textId="77777777" w:rsidR="0072126E" w:rsidRDefault="006F5887">
            <w:pPr>
              <w:pStyle w:val="Celda"/>
              <w:keepNext/>
            </w:pPr>
            <w:r>
              <w:t>Regresión logística</w:t>
            </w:r>
          </w:p>
        </w:tc>
        <w:tc>
          <w:tcPr>
            <w:tcW w:w="675" w:type="dxa"/>
            <w:tcMar>
              <w:top w:w="45" w:type="dxa"/>
              <w:left w:w="85" w:type="dxa"/>
              <w:bottom w:w="45" w:type="dxa"/>
              <w:right w:w="85" w:type="dxa"/>
            </w:tcMar>
          </w:tcPr>
          <w:p w14:paraId="17B14625" w14:textId="77777777" w:rsidR="0072126E" w:rsidRDefault="006F5887">
            <w:pPr>
              <w:pStyle w:val="Celda"/>
              <w:keepNext/>
              <w:jc w:val="right"/>
            </w:pPr>
            <w:r>
              <w:t>129</w:t>
            </w:r>
          </w:p>
        </w:tc>
        <w:tc>
          <w:tcPr>
            <w:tcW w:w="675" w:type="dxa"/>
            <w:tcMar>
              <w:top w:w="45" w:type="dxa"/>
              <w:left w:w="85" w:type="dxa"/>
              <w:bottom w:w="45" w:type="dxa"/>
              <w:right w:w="85" w:type="dxa"/>
            </w:tcMar>
          </w:tcPr>
          <w:p w14:paraId="06DCBF94" w14:textId="77777777" w:rsidR="0072126E" w:rsidRDefault="006F5887">
            <w:pPr>
              <w:pStyle w:val="Celda"/>
              <w:keepNext/>
              <w:jc w:val="right"/>
            </w:pPr>
            <w:r>
              <w:t>2</w:t>
            </w:r>
          </w:p>
        </w:tc>
        <w:tc>
          <w:tcPr>
            <w:tcW w:w="675" w:type="dxa"/>
            <w:tcMar>
              <w:top w:w="45" w:type="dxa"/>
              <w:left w:w="85" w:type="dxa"/>
              <w:bottom w:w="45" w:type="dxa"/>
              <w:right w:w="85" w:type="dxa"/>
            </w:tcMar>
          </w:tcPr>
          <w:p w14:paraId="5DAE44D7" w14:textId="77777777" w:rsidR="0072126E" w:rsidRDefault="006F5887">
            <w:pPr>
              <w:pStyle w:val="Celda"/>
              <w:keepNext/>
              <w:jc w:val="right"/>
            </w:pPr>
            <w:r>
              <w:t>20</w:t>
            </w:r>
          </w:p>
        </w:tc>
        <w:tc>
          <w:tcPr>
            <w:tcW w:w="771" w:type="dxa"/>
            <w:tcMar>
              <w:top w:w="45" w:type="dxa"/>
              <w:left w:w="85" w:type="dxa"/>
              <w:bottom w:w="45" w:type="dxa"/>
              <w:right w:w="85" w:type="dxa"/>
            </w:tcMar>
          </w:tcPr>
          <w:p w14:paraId="0193CF2A" w14:textId="77777777" w:rsidR="0072126E" w:rsidRDefault="006F5887">
            <w:pPr>
              <w:pStyle w:val="Celda"/>
              <w:keepNext/>
              <w:jc w:val="right"/>
            </w:pPr>
            <w:r>
              <w:t>964</w:t>
            </w:r>
          </w:p>
        </w:tc>
        <w:tc>
          <w:tcPr>
            <w:tcW w:w="964" w:type="dxa"/>
            <w:tcMar>
              <w:top w:w="45" w:type="dxa"/>
              <w:left w:w="85" w:type="dxa"/>
              <w:bottom w:w="45" w:type="dxa"/>
              <w:right w:w="85" w:type="dxa"/>
            </w:tcMar>
          </w:tcPr>
          <w:p w14:paraId="1E7F36AE" w14:textId="77777777" w:rsidR="0072126E" w:rsidRDefault="006F5887">
            <w:pPr>
              <w:pStyle w:val="Celda"/>
              <w:keepNext/>
              <w:jc w:val="right"/>
            </w:pPr>
            <w:r>
              <w:t>0.985</w:t>
            </w:r>
          </w:p>
        </w:tc>
        <w:tc>
          <w:tcPr>
            <w:tcW w:w="964" w:type="dxa"/>
            <w:tcMar>
              <w:top w:w="45" w:type="dxa"/>
              <w:left w:w="85" w:type="dxa"/>
              <w:bottom w:w="45" w:type="dxa"/>
              <w:right w:w="85" w:type="dxa"/>
            </w:tcMar>
          </w:tcPr>
          <w:p w14:paraId="11618270" w14:textId="77777777" w:rsidR="0072126E" w:rsidRDefault="006F5887">
            <w:pPr>
              <w:pStyle w:val="Celda"/>
              <w:keepNext/>
              <w:jc w:val="right"/>
            </w:pPr>
            <w:r>
              <w:t>0.866</w:t>
            </w:r>
          </w:p>
        </w:tc>
        <w:tc>
          <w:tcPr>
            <w:tcW w:w="964" w:type="dxa"/>
            <w:tcMar>
              <w:top w:w="45" w:type="dxa"/>
              <w:left w:w="85" w:type="dxa"/>
              <w:bottom w:w="45" w:type="dxa"/>
              <w:right w:w="85" w:type="dxa"/>
            </w:tcMar>
          </w:tcPr>
          <w:p w14:paraId="64D5BDC4" w14:textId="77777777" w:rsidR="0072126E" w:rsidRDefault="006F5887">
            <w:pPr>
              <w:pStyle w:val="Celda"/>
              <w:keepNext/>
              <w:jc w:val="right"/>
            </w:pPr>
            <w:r>
              <w:t>0.921</w:t>
            </w:r>
          </w:p>
        </w:tc>
        <w:tc>
          <w:tcPr>
            <w:tcW w:w="962" w:type="dxa"/>
            <w:tcMar>
              <w:top w:w="45" w:type="dxa"/>
              <w:left w:w="85" w:type="dxa"/>
              <w:bottom w:w="45" w:type="dxa"/>
              <w:right w:w="85" w:type="dxa"/>
            </w:tcMar>
          </w:tcPr>
          <w:p w14:paraId="76DDFDCD" w14:textId="77777777" w:rsidR="0072126E" w:rsidRDefault="006F5887">
            <w:pPr>
              <w:pStyle w:val="Celda"/>
              <w:keepNext/>
              <w:jc w:val="right"/>
            </w:pPr>
            <w:r>
              <w:t>0.980</w:t>
            </w:r>
          </w:p>
        </w:tc>
      </w:tr>
      <w:tr w:rsidR="0072126E" w14:paraId="568D3C2B" w14:textId="77777777">
        <w:trPr>
          <w:cantSplit/>
          <w:jc w:val="center"/>
        </w:trPr>
        <w:tc>
          <w:tcPr>
            <w:tcW w:w="2988" w:type="dxa"/>
            <w:tcMar>
              <w:top w:w="45" w:type="dxa"/>
              <w:left w:w="85" w:type="dxa"/>
              <w:bottom w:w="45" w:type="dxa"/>
              <w:right w:w="85" w:type="dxa"/>
            </w:tcMar>
          </w:tcPr>
          <w:p w14:paraId="7008F737" w14:textId="77777777" w:rsidR="0072126E" w:rsidRDefault="006F5887">
            <w:pPr>
              <w:pStyle w:val="Celda"/>
              <w:keepNext/>
            </w:pPr>
            <w:r>
              <w:rPr>
                <w:b/>
                <w:bCs/>
              </w:rPr>
              <w:t>SVM lineal calibrada (seleccionada)</w:t>
            </w:r>
          </w:p>
        </w:tc>
        <w:tc>
          <w:tcPr>
            <w:tcW w:w="675" w:type="dxa"/>
            <w:tcMar>
              <w:top w:w="45" w:type="dxa"/>
              <w:left w:w="85" w:type="dxa"/>
              <w:bottom w:w="45" w:type="dxa"/>
              <w:right w:w="85" w:type="dxa"/>
            </w:tcMar>
          </w:tcPr>
          <w:p w14:paraId="2300DBBD" w14:textId="77777777" w:rsidR="0072126E" w:rsidRDefault="006F5887">
            <w:pPr>
              <w:pStyle w:val="Celda"/>
              <w:keepNext/>
              <w:jc w:val="right"/>
            </w:pPr>
            <w:r>
              <w:t>136</w:t>
            </w:r>
          </w:p>
        </w:tc>
        <w:tc>
          <w:tcPr>
            <w:tcW w:w="675" w:type="dxa"/>
            <w:tcMar>
              <w:top w:w="45" w:type="dxa"/>
              <w:left w:w="85" w:type="dxa"/>
              <w:bottom w:w="45" w:type="dxa"/>
              <w:right w:w="85" w:type="dxa"/>
            </w:tcMar>
          </w:tcPr>
          <w:p w14:paraId="72FAA4B8" w14:textId="77777777" w:rsidR="0072126E" w:rsidRDefault="006F5887">
            <w:pPr>
              <w:pStyle w:val="Celda"/>
              <w:keepNext/>
              <w:jc w:val="right"/>
            </w:pPr>
            <w:r>
              <w:t>2</w:t>
            </w:r>
          </w:p>
        </w:tc>
        <w:tc>
          <w:tcPr>
            <w:tcW w:w="675" w:type="dxa"/>
            <w:tcMar>
              <w:top w:w="45" w:type="dxa"/>
              <w:left w:w="85" w:type="dxa"/>
              <w:bottom w:w="45" w:type="dxa"/>
              <w:right w:w="85" w:type="dxa"/>
            </w:tcMar>
          </w:tcPr>
          <w:p w14:paraId="148E167D" w14:textId="77777777" w:rsidR="0072126E" w:rsidRDefault="006F5887">
            <w:pPr>
              <w:pStyle w:val="Celda"/>
              <w:keepNext/>
              <w:jc w:val="right"/>
            </w:pPr>
            <w:r>
              <w:t>13</w:t>
            </w:r>
          </w:p>
        </w:tc>
        <w:tc>
          <w:tcPr>
            <w:tcW w:w="771" w:type="dxa"/>
            <w:tcMar>
              <w:top w:w="45" w:type="dxa"/>
              <w:left w:w="85" w:type="dxa"/>
              <w:bottom w:w="45" w:type="dxa"/>
              <w:right w:w="85" w:type="dxa"/>
            </w:tcMar>
          </w:tcPr>
          <w:p w14:paraId="2A0185C4" w14:textId="77777777" w:rsidR="0072126E" w:rsidRDefault="006F5887">
            <w:pPr>
              <w:pStyle w:val="Celda"/>
              <w:keepNext/>
              <w:jc w:val="right"/>
            </w:pPr>
            <w:r>
              <w:t>964</w:t>
            </w:r>
          </w:p>
        </w:tc>
        <w:tc>
          <w:tcPr>
            <w:tcW w:w="964" w:type="dxa"/>
            <w:tcMar>
              <w:top w:w="45" w:type="dxa"/>
              <w:left w:w="85" w:type="dxa"/>
              <w:bottom w:w="45" w:type="dxa"/>
              <w:right w:w="85" w:type="dxa"/>
            </w:tcMar>
          </w:tcPr>
          <w:p w14:paraId="17756734" w14:textId="77777777" w:rsidR="0072126E" w:rsidRDefault="006F5887">
            <w:pPr>
              <w:pStyle w:val="Celda"/>
              <w:keepNext/>
              <w:jc w:val="right"/>
            </w:pPr>
            <w:r>
              <w:t>0.986</w:t>
            </w:r>
          </w:p>
        </w:tc>
        <w:tc>
          <w:tcPr>
            <w:tcW w:w="964" w:type="dxa"/>
            <w:tcMar>
              <w:top w:w="45" w:type="dxa"/>
              <w:left w:w="85" w:type="dxa"/>
              <w:bottom w:w="45" w:type="dxa"/>
              <w:right w:w="85" w:type="dxa"/>
            </w:tcMar>
          </w:tcPr>
          <w:p w14:paraId="0E04F5CF" w14:textId="77777777" w:rsidR="0072126E" w:rsidRDefault="006F5887">
            <w:pPr>
              <w:pStyle w:val="Celda"/>
              <w:keepNext/>
              <w:jc w:val="right"/>
            </w:pPr>
            <w:r>
              <w:t>0.913</w:t>
            </w:r>
          </w:p>
        </w:tc>
        <w:tc>
          <w:tcPr>
            <w:tcW w:w="964" w:type="dxa"/>
            <w:tcMar>
              <w:top w:w="45" w:type="dxa"/>
              <w:left w:w="85" w:type="dxa"/>
              <w:bottom w:w="45" w:type="dxa"/>
              <w:right w:w="85" w:type="dxa"/>
            </w:tcMar>
          </w:tcPr>
          <w:p w14:paraId="6F56B75A" w14:textId="77777777" w:rsidR="0072126E" w:rsidRDefault="006F5887">
            <w:pPr>
              <w:pStyle w:val="Celda"/>
              <w:keepNext/>
              <w:jc w:val="right"/>
            </w:pPr>
            <w:r>
              <w:rPr>
                <w:b/>
                <w:bCs/>
              </w:rPr>
              <w:t>0.948</w:t>
            </w:r>
          </w:p>
        </w:tc>
        <w:tc>
          <w:tcPr>
            <w:tcW w:w="962" w:type="dxa"/>
            <w:tcMar>
              <w:top w:w="45" w:type="dxa"/>
              <w:left w:w="85" w:type="dxa"/>
              <w:bottom w:w="45" w:type="dxa"/>
              <w:right w:w="85" w:type="dxa"/>
            </w:tcMar>
          </w:tcPr>
          <w:p w14:paraId="6CC4D787" w14:textId="77777777" w:rsidR="0072126E" w:rsidRDefault="006F5887">
            <w:pPr>
              <w:pStyle w:val="Celda"/>
              <w:keepNext/>
              <w:jc w:val="right"/>
            </w:pPr>
            <w:r>
              <w:t>0.987</w:t>
            </w:r>
          </w:p>
        </w:tc>
      </w:tr>
    </w:tbl>
    <w:p w14:paraId="034A2DA5" w14:textId="77777777" w:rsidR="0072126E" w:rsidRDefault="006F5887">
      <w:pPr>
        <w:pStyle w:val="Notatabla"/>
      </w:pPr>
      <w:r>
        <w:rPr>
          <w:b/>
          <w:bCs/>
        </w:rPr>
        <w:t>Nota.</w:t>
      </w:r>
      <w:r>
        <w:t xml:space="preserve"> VP, FP, FN y VN con spam como clase positiva. La precision de la línea base no está definida (no predice spam).</w:t>
      </w:r>
    </w:p>
    <w:p w14:paraId="4FC5B542"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comparacion_validacion.csv</w:t>
      </w:r>
      <w:r>
        <w:t xml:space="preserve"> y </w:t>
      </w:r>
      <w:r>
        <w:rPr>
          <w:rFonts w:ascii="Liberation Mono" w:eastAsia="Liberation Mono" w:hAnsi="Liberation Mono" w:cs="Liberation Mono"/>
          <w:sz w:val="19"/>
          <w:szCs w:val="19"/>
        </w:rPr>
        <w:t>linea_base_validacion.json</w:t>
      </w:r>
      <w:r>
        <w:t>.</w:t>
      </w:r>
    </w:p>
    <w:p w14:paraId="6EC78629" w14:textId="74965D7B" w:rsidR="0072126E" w:rsidRDefault="006F5887">
      <w:pPr>
        <w:pStyle w:val="Cuerpo"/>
      </w:pPr>
      <w:r>
        <w:rPr>
          <w:b/>
          <w:bCs/>
        </w:rPr>
        <w:t>Evaluación de umbrales en validación.</w:t>
      </w:r>
      <w:r>
        <w:t xml:space="preserve"> La Tabla </w:t>
      </w:r>
      <w:r>
        <w:fldChar w:fldCharType="begin"/>
      </w:r>
      <w:r>
        <w:instrText>REF _Reftab_umbrales \h</w:instrText>
      </w:r>
      <w:r>
        <w:fldChar w:fldCharType="separate"/>
      </w:r>
      <w:r w:rsidR="00C36CE9">
        <w:rPr>
          <w:noProof/>
        </w:rPr>
        <w:t>15</w:t>
      </w:r>
      <w:r>
        <w:fldChar w:fldCharType="end"/>
      </w:r>
      <w:r>
        <w:t xml:space="preserve"> y la Figura </w:t>
      </w:r>
      <w:r>
        <w:fldChar w:fldCharType="begin"/>
      </w:r>
      <w:r>
        <w:instrText>REF _Reffig_cobertura \h</w:instrText>
      </w:r>
      <w:r>
        <w:fldChar w:fldCharType="separate"/>
      </w:r>
      <w:r w:rsidR="00C36CE9">
        <w:rPr>
          <w:noProof/>
        </w:rPr>
        <w:t>10</w:t>
      </w:r>
      <w:r>
        <w:fldChar w:fldCharType="end"/>
      </w:r>
      <w:r>
        <w:t xml:space="preserve"> describen el compromiso. En la SVM calibrada, subir τ de 0.50 a 0.95 redujo el error entre aceptados de 1.35 % a 0.29 % y elevó la tasa de revisión de 0 a 6.55 %. Los umbrales 0.70, 0.80, 0.90 y 0.95 cumplieron ambas restricciones, y la regla eligió τ = 0.70 por ser el de mayor cobertura (99.37 %). En la regresión logística, el mismo error se alcanza con más </w:t>
      </w:r>
      <w:r>
        <w:lastRenderedPageBreak/>
        <w:t>revisión, porque sus probabilidades son menos extremas en los casos difíciles: con τ = 0.95 habría que revisar el 16.6 % de los mensajes. H2 se cumple en validación.</w:t>
      </w:r>
    </w:p>
    <w:p w14:paraId="7772B3EC" w14:textId="3EB65E57" w:rsidR="0072126E" w:rsidRDefault="006F5887">
      <w:pPr>
        <w:pStyle w:val="Rtulotabla"/>
        <w:keepNext/>
      </w:pPr>
      <w:r>
        <w:t xml:space="preserve">Tabla </w:t>
      </w:r>
      <w:bookmarkStart w:id="40" w:name="_Reftab_umbrales"/>
      <w:r>
        <w:fldChar w:fldCharType="begin"/>
      </w:r>
      <w:r>
        <w:instrText>SEQ Tabla \* ARABIC</w:instrText>
      </w:r>
      <w:r>
        <w:fldChar w:fldCharType="separate"/>
      </w:r>
      <w:r w:rsidR="00C36CE9">
        <w:rPr>
          <w:noProof/>
        </w:rPr>
        <w:t>15</w:t>
      </w:r>
      <w:r>
        <w:fldChar w:fldCharType="end"/>
      </w:r>
      <w:bookmarkEnd w:id="40"/>
    </w:p>
    <w:p w14:paraId="066D6DA2" w14:textId="77777777" w:rsidR="0072126E" w:rsidRDefault="006F5887">
      <w:pPr>
        <w:pStyle w:val="Rtulottulo"/>
        <w:keepNext/>
        <w:spacing w:after="80"/>
      </w:pPr>
      <w:r>
        <w:t>Clasificación selectiva en validación según el umbral τ (n = 1115)</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867"/>
        <w:gridCol w:w="1253"/>
        <w:gridCol w:w="1157"/>
        <w:gridCol w:w="1253"/>
        <w:gridCol w:w="1349"/>
        <w:gridCol w:w="1253"/>
        <w:gridCol w:w="1253"/>
        <w:gridCol w:w="1253"/>
      </w:tblGrid>
      <w:tr w:rsidR="0072126E" w14:paraId="1B0EBAC1" w14:textId="77777777">
        <w:trPr>
          <w:cantSplit/>
          <w:tblHeader/>
          <w:jc w:val="center"/>
        </w:trPr>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F138DEF" w14:textId="77777777" w:rsidR="0072126E" w:rsidRDefault="006F5887">
            <w:pPr>
              <w:pStyle w:val="Celdaencabezado"/>
              <w:keepNext w:val="0"/>
              <w:jc w:val="right"/>
            </w:pPr>
            <w:r>
              <w:t>τ</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C38D880" w14:textId="77777777" w:rsidR="0072126E" w:rsidRDefault="006F5887">
            <w:pPr>
              <w:pStyle w:val="Celdaencabezado"/>
              <w:keepNext w:val="0"/>
              <w:jc w:val="right"/>
            </w:pPr>
            <w:r>
              <w:t>Aceptados</w:t>
            </w:r>
          </w:p>
        </w:tc>
        <w:tc>
          <w:tcPr>
            <w:tcW w:w="115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BD675B3" w14:textId="77777777" w:rsidR="0072126E" w:rsidRDefault="006F5887">
            <w:pPr>
              <w:pStyle w:val="Celdaencabezado"/>
              <w:keepNext w:val="0"/>
              <w:jc w:val="right"/>
            </w:pPr>
            <w:r>
              <w:t>Revisión</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D6E2DA3" w14:textId="77777777" w:rsidR="0072126E" w:rsidRDefault="006F5887">
            <w:pPr>
              <w:pStyle w:val="Celdaencabezado"/>
              <w:keepNext w:val="0"/>
              <w:jc w:val="right"/>
            </w:pPr>
            <w:r>
              <w:t>Cobertura</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6D9CFB6" w14:textId="77777777" w:rsidR="0072126E" w:rsidRDefault="006F5887">
            <w:pPr>
              <w:pStyle w:val="Celdaencabezado"/>
              <w:keepNext w:val="0"/>
              <w:jc w:val="right"/>
            </w:pPr>
            <w:r>
              <w:t>Errores aceptados</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D023894" w14:textId="77777777" w:rsidR="0072126E" w:rsidRDefault="006F5887">
            <w:pPr>
              <w:pStyle w:val="Celdaencabezado"/>
              <w:keepNext w:val="0"/>
              <w:jc w:val="right"/>
            </w:pPr>
            <w:r>
              <w:t>Error aceptados</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9418034" w14:textId="77777777" w:rsidR="0072126E" w:rsidRDefault="006F5887">
            <w:pPr>
              <w:pStyle w:val="Celdaencabezado"/>
              <w:keepNext w:val="0"/>
              <w:jc w:val="right"/>
            </w:pPr>
            <w:r>
              <w:t>Precision acept.</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0DFF6E0" w14:textId="77777777" w:rsidR="0072126E" w:rsidRDefault="006F5887">
            <w:pPr>
              <w:pStyle w:val="Celdaencabezado"/>
              <w:keepNext w:val="0"/>
              <w:jc w:val="right"/>
            </w:pPr>
            <w:r>
              <w:t>Recall acept.</w:t>
            </w:r>
          </w:p>
        </w:tc>
      </w:tr>
      <w:tr w:rsidR="0072126E" w14:paraId="0EF14F2A" w14:textId="77777777">
        <w:trPr>
          <w:cantSplit/>
          <w:jc w:val="center"/>
        </w:trPr>
        <w:tc>
          <w:tcPr>
            <w:tcW w:w="9638" w:type="dxa"/>
            <w:gridSpan w:val="8"/>
            <w:shd w:val="clear" w:color="auto" w:fill="F3F2EE"/>
            <w:tcMar>
              <w:top w:w="45" w:type="dxa"/>
              <w:left w:w="85" w:type="dxa"/>
              <w:bottom w:w="45" w:type="dxa"/>
              <w:right w:w="85" w:type="dxa"/>
            </w:tcMar>
          </w:tcPr>
          <w:p w14:paraId="1F1F4D9D" w14:textId="77777777" w:rsidR="0072126E" w:rsidRDefault="006F5887">
            <w:pPr>
              <w:pStyle w:val="Celda"/>
            </w:pPr>
            <w:r>
              <w:rPr>
                <w:b/>
                <w:bCs/>
              </w:rPr>
              <w:t>SVM lineal calibrada (modelo seleccionado)</w:t>
            </w:r>
          </w:p>
        </w:tc>
      </w:tr>
      <w:tr w:rsidR="0072126E" w14:paraId="40B9D300" w14:textId="77777777">
        <w:trPr>
          <w:cantSplit/>
          <w:jc w:val="center"/>
        </w:trPr>
        <w:tc>
          <w:tcPr>
            <w:tcW w:w="867" w:type="dxa"/>
            <w:tcMar>
              <w:top w:w="45" w:type="dxa"/>
              <w:left w:w="85" w:type="dxa"/>
              <w:bottom w:w="45" w:type="dxa"/>
              <w:right w:w="85" w:type="dxa"/>
            </w:tcMar>
          </w:tcPr>
          <w:p w14:paraId="5A76AA8A" w14:textId="77777777" w:rsidR="0072126E" w:rsidRDefault="006F5887">
            <w:pPr>
              <w:pStyle w:val="Celda"/>
              <w:jc w:val="right"/>
            </w:pPr>
            <w:r>
              <w:t>0.50</w:t>
            </w:r>
          </w:p>
        </w:tc>
        <w:tc>
          <w:tcPr>
            <w:tcW w:w="1253" w:type="dxa"/>
            <w:tcMar>
              <w:top w:w="45" w:type="dxa"/>
              <w:left w:w="85" w:type="dxa"/>
              <w:bottom w:w="45" w:type="dxa"/>
              <w:right w:w="85" w:type="dxa"/>
            </w:tcMar>
          </w:tcPr>
          <w:p w14:paraId="15795763" w14:textId="77777777" w:rsidR="0072126E" w:rsidRDefault="006F5887">
            <w:pPr>
              <w:pStyle w:val="Celda"/>
              <w:jc w:val="right"/>
            </w:pPr>
            <w:r>
              <w:t>1115</w:t>
            </w:r>
          </w:p>
        </w:tc>
        <w:tc>
          <w:tcPr>
            <w:tcW w:w="1157" w:type="dxa"/>
            <w:tcMar>
              <w:top w:w="45" w:type="dxa"/>
              <w:left w:w="85" w:type="dxa"/>
              <w:bottom w:w="45" w:type="dxa"/>
              <w:right w:w="85" w:type="dxa"/>
            </w:tcMar>
          </w:tcPr>
          <w:p w14:paraId="6B1A2FFA" w14:textId="77777777" w:rsidR="0072126E" w:rsidRDefault="006F5887">
            <w:pPr>
              <w:pStyle w:val="Celda"/>
              <w:jc w:val="right"/>
            </w:pPr>
            <w:r>
              <w:t>0</w:t>
            </w:r>
          </w:p>
        </w:tc>
        <w:tc>
          <w:tcPr>
            <w:tcW w:w="1253" w:type="dxa"/>
            <w:tcMar>
              <w:top w:w="45" w:type="dxa"/>
              <w:left w:w="85" w:type="dxa"/>
              <w:bottom w:w="45" w:type="dxa"/>
              <w:right w:w="85" w:type="dxa"/>
            </w:tcMar>
          </w:tcPr>
          <w:p w14:paraId="66AF80CE" w14:textId="77777777" w:rsidR="0072126E" w:rsidRDefault="006F5887">
            <w:pPr>
              <w:pStyle w:val="Celda"/>
              <w:jc w:val="right"/>
            </w:pPr>
            <w:r>
              <w:t>100.00 %</w:t>
            </w:r>
          </w:p>
        </w:tc>
        <w:tc>
          <w:tcPr>
            <w:tcW w:w="1349" w:type="dxa"/>
            <w:tcMar>
              <w:top w:w="45" w:type="dxa"/>
              <w:left w:w="85" w:type="dxa"/>
              <w:bottom w:w="45" w:type="dxa"/>
              <w:right w:w="85" w:type="dxa"/>
            </w:tcMar>
          </w:tcPr>
          <w:p w14:paraId="75ED49C1" w14:textId="77777777" w:rsidR="0072126E" w:rsidRDefault="006F5887">
            <w:pPr>
              <w:pStyle w:val="Celda"/>
              <w:jc w:val="right"/>
            </w:pPr>
            <w:r>
              <w:t>15</w:t>
            </w:r>
          </w:p>
        </w:tc>
        <w:tc>
          <w:tcPr>
            <w:tcW w:w="1253" w:type="dxa"/>
            <w:tcMar>
              <w:top w:w="45" w:type="dxa"/>
              <w:left w:w="85" w:type="dxa"/>
              <w:bottom w:w="45" w:type="dxa"/>
              <w:right w:w="85" w:type="dxa"/>
            </w:tcMar>
          </w:tcPr>
          <w:p w14:paraId="2B337909" w14:textId="77777777" w:rsidR="0072126E" w:rsidRDefault="006F5887">
            <w:pPr>
              <w:pStyle w:val="Celda"/>
              <w:jc w:val="right"/>
            </w:pPr>
            <w:r>
              <w:t>1.35 %</w:t>
            </w:r>
          </w:p>
        </w:tc>
        <w:tc>
          <w:tcPr>
            <w:tcW w:w="1253" w:type="dxa"/>
            <w:tcMar>
              <w:top w:w="45" w:type="dxa"/>
              <w:left w:w="85" w:type="dxa"/>
              <w:bottom w:w="45" w:type="dxa"/>
              <w:right w:w="85" w:type="dxa"/>
            </w:tcMar>
          </w:tcPr>
          <w:p w14:paraId="70B714ED" w14:textId="77777777" w:rsidR="0072126E" w:rsidRDefault="006F5887">
            <w:pPr>
              <w:pStyle w:val="Celda"/>
              <w:jc w:val="right"/>
            </w:pPr>
            <w:r>
              <w:t>0.986</w:t>
            </w:r>
          </w:p>
        </w:tc>
        <w:tc>
          <w:tcPr>
            <w:tcW w:w="1253" w:type="dxa"/>
            <w:tcMar>
              <w:top w:w="45" w:type="dxa"/>
              <w:left w:w="85" w:type="dxa"/>
              <w:bottom w:w="45" w:type="dxa"/>
              <w:right w:w="85" w:type="dxa"/>
            </w:tcMar>
          </w:tcPr>
          <w:p w14:paraId="3AAAACF4" w14:textId="77777777" w:rsidR="0072126E" w:rsidRDefault="006F5887">
            <w:pPr>
              <w:pStyle w:val="Celda"/>
              <w:jc w:val="right"/>
            </w:pPr>
            <w:r>
              <w:t>0.913</w:t>
            </w:r>
          </w:p>
        </w:tc>
      </w:tr>
      <w:tr w:rsidR="0072126E" w14:paraId="650A3B20" w14:textId="77777777">
        <w:trPr>
          <w:cantSplit/>
          <w:jc w:val="center"/>
        </w:trPr>
        <w:tc>
          <w:tcPr>
            <w:tcW w:w="867" w:type="dxa"/>
            <w:tcMar>
              <w:top w:w="45" w:type="dxa"/>
              <w:left w:w="85" w:type="dxa"/>
              <w:bottom w:w="45" w:type="dxa"/>
              <w:right w:w="85" w:type="dxa"/>
            </w:tcMar>
          </w:tcPr>
          <w:p w14:paraId="33E06FFB" w14:textId="77777777" w:rsidR="0072126E" w:rsidRDefault="006F5887">
            <w:pPr>
              <w:pStyle w:val="Celda"/>
              <w:jc w:val="right"/>
            </w:pPr>
            <w:r>
              <w:t>0.60</w:t>
            </w:r>
          </w:p>
        </w:tc>
        <w:tc>
          <w:tcPr>
            <w:tcW w:w="1253" w:type="dxa"/>
            <w:tcMar>
              <w:top w:w="45" w:type="dxa"/>
              <w:left w:w="85" w:type="dxa"/>
              <w:bottom w:w="45" w:type="dxa"/>
              <w:right w:w="85" w:type="dxa"/>
            </w:tcMar>
          </w:tcPr>
          <w:p w14:paraId="4434C6E0" w14:textId="77777777" w:rsidR="0072126E" w:rsidRDefault="006F5887">
            <w:pPr>
              <w:pStyle w:val="Celda"/>
              <w:jc w:val="right"/>
            </w:pPr>
            <w:r>
              <w:t>1111</w:t>
            </w:r>
          </w:p>
        </w:tc>
        <w:tc>
          <w:tcPr>
            <w:tcW w:w="1157" w:type="dxa"/>
            <w:tcMar>
              <w:top w:w="45" w:type="dxa"/>
              <w:left w:w="85" w:type="dxa"/>
              <w:bottom w:w="45" w:type="dxa"/>
              <w:right w:w="85" w:type="dxa"/>
            </w:tcMar>
          </w:tcPr>
          <w:p w14:paraId="37BE5F49" w14:textId="77777777" w:rsidR="0072126E" w:rsidRDefault="006F5887">
            <w:pPr>
              <w:pStyle w:val="Celda"/>
              <w:jc w:val="right"/>
            </w:pPr>
            <w:r>
              <w:t>4</w:t>
            </w:r>
          </w:p>
        </w:tc>
        <w:tc>
          <w:tcPr>
            <w:tcW w:w="1253" w:type="dxa"/>
            <w:tcMar>
              <w:top w:w="45" w:type="dxa"/>
              <w:left w:w="85" w:type="dxa"/>
              <w:bottom w:w="45" w:type="dxa"/>
              <w:right w:w="85" w:type="dxa"/>
            </w:tcMar>
          </w:tcPr>
          <w:p w14:paraId="1D5A3A2E" w14:textId="77777777" w:rsidR="0072126E" w:rsidRDefault="006F5887">
            <w:pPr>
              <w:pStyle w:val="Celda"/>
              <w:jc w:val="right"/>
            </w:pPr>
            <w:r>
              <w:t>99.64 %</w:t>
            </w:r>
          </w:p>
        </w:tc>
        <w:tc>
          <w:tcPr>
            <w:tcW w:w="1349" w:type="dxa"/>
            <w:tcMar>
              <w:top w:w="45" w:type="dxa"/>
              <w:left w:w="85" w:type="dxa"/>
              <w:bottom w:w="45" w:type="dxa"/>
              <w:right w:w="85" w:type="dxa"/>
            </w:tcMar>
          </w:tcPr>
          <w:p w14:paraId="2976B534" w14:textId="77777777" w:rsidR="0072126E" w:rsidRDefault="006F5887">
            <w:pPr>
              <w:pStyle w:val="Celda"/>
              <w:jc w:val="right"/>
            </w:pPr>
            <w:r>
              <w:t>12</w:t>
            </w:r>
          </w:p>
        </w:tc>
        <w:tc>
          <w:tcPr>
            <w:tcW w:w="1253" w:type="dxa"/>
            <w:tcMar>
              <w:top w:w="45" w:type="dxa"/>
              <w:left w:w="85" w:type="dxa"/>
              <w:bottom w:w="45" w:type="dxa"/>
              <w:right w:w="85" w:type="dxa"/>
            </w:tcMar>
          </w:tcPr>
          <w:p w14:paraId="4A125219" w14:textId="77777777" w:rsidR="0072126E" w:rsidRDefault="006F5887">
            <w:pPr>
              <w:pStyle w:val="Celda"/>
              <w:jc w:val="right"/>
            </w:pPr>
            <w:r>
              <w:t>1.08 %</w:t>
            </w:r>
          </w:p>
        </w:tc>
        <w:tc>
          <w:tcPr>
            <w:tcW w:w="1253" w:type="dxa"/>
            <w:tcMar>
              <w:top w:w="45" w:type="dxa"/>
              <w:left w:w="85" w:type="dxa"/>
              <w:bottom w:w="45" w:type="dxa"/>
              <w:right w:w="85" w:type="dxa"/>
            </w:tcMar>
          </w:tcPr>
          <w:p w14:paraId="3BE46A7D" w14:textId="77777777" w:rsidR="0072126E" w:rsidRDefault="006F5887">
            <w:pPr>
              <w:pStyle w:val="Celda"/>
              <w:jc w:val="right"/>
            </w:pPr>
            <w:r>
              <w:t>0.986</w:t>
            </w:r>
          </w:p>
        </w:tc>
        <w:tc>
          <w:tcPr>
            <w:tcW w:w="1253" w:type="dxa"/>
            <w:tcMar>
              <w:top w:w="45" w:type="dxa"/>
              <w:left w:w="85" w:type="dxa"/>
              <w:bottom w:w="45" w:type="dxa"/>
              <w:right w:w="85" w:type="dxa"/>
            </w:tcMar>
          </w:tcPr>
          <w:p w14:paraId="44D61C58" w14:textId="77777777" w:rsidR="0072126E" w:rsidRDefault="006F5887">
            <w:pPr>
              <w:pStyle w:val="Celda"/>
              <w:jc w:val="right"/>
            </w:pPr>
            <w:r>
              <w:t>0.932</w:t>
            </w:r>
          </w:p>
        </w:tc>
      </w:tr>
      <w:tr w:rsidR="0072126E" w14:paraId="108E7B6A" w14:textId="77777777">
        <w:trPr>
          <w:cantSplit/>
          <w:jc w:val="center"/>
        </w:trPr>
        <w:tc>
          <w:tcPr>
            <w:tcW w:w="867" w:type="dxa"/>
            <w:tcMar>
              <w:top w:w="45" w:type="dxa"/>
              <w:left w:w="85" w:type="dxa"/>
              <w:bottom w:w="45" w:type="dxa"/>
              <w:right w:w="85" w:type="dxa"/>
            </w:tcMar>
          </w:tcPr>
          <w:p w14:paraId="548B2EB0" w14:textId="77777777" w:rsidR="0072126E" w:rsidRDefault="006F5887">
            <w:pPr>
              <w:pStyle w:val="Celda"/>
              <w:jc w:val="right"/>
            </w:pPr>
            <w:r>
              <w:rPr>
                <w:b/>
                <w:bCs/>
              </w:rPr>
              <w:t>0.70</w:t>
            </w:r>
          </w:p>
        </w:tc>
        <w:tc>
          <w:tcPr>
            <w:tcW w:w="1253" w:type="dxa"/>
            <w:tcMar>
              <w:top w:w="45" w:type="dxa"/>
              <w:left w:w="85" w:type="dxa"/>
              <w:bottom w:w="45" w:type="dxa"/>
              <w:right w:w="85" w:type="dxa"/>
            </w:tcMar>
          </w:tcPr>
          <w:p w14:paraId="7A8AFDA3" w14:textId="77777777" w:rsidR="0072126E" w:rsidRDefault="006F5887">
            <w:pPr>
              <w:pStyle w:val="Celda"/>
              <w:jc w:val="right"/>
            </w:pPr>
            <w:r>
              <w:rPr>
                <w:b/>
                <w:bCs/>
              </w:rPr>
              <w:t>1108</w:t>
            </w:r>
          </w:p>
        </w:tc>
        <w:tc>
          <w:tcPr>
            <w:tcW w:w="1157" w:type="dxa"/>
            <w:tcMar>
              <w:top w:w="45" w:type="dxa"/>
              <w:left w:w="85" w:type="dxa"/>
              <w:bottom w:w="45" w:type="dxa"/>
              <w:right w:w="85" w:type="dxa"/>
            </w:tcMar>
          </w:tcPr>
          <w:p w14:paraId="41313F0A" w14:textId="77777777" w:rsidR="0072126E" w:rsidRDefault="006F5887">
            <w:pPr>
              <w:pStyle w:val="Celda"/>
              <w:jc w:val="right"/>
            </w:pPr>
            <w:r>
              <w:rPr>
                <w:b/>
                <w:bCs/>
              </w:rPr>
              <w:t>7</w:t>
            </w:r>
          </w:p>
        </w:tc>
        <w:tc>
          <w:tcPr>
            <w:tcW w:w="1253" w:type="dxa"/>
            <w:tcMar>
              <w:top w:w="45" w:type="dxa"/>
              <w:left w:w="85" w:type="dxa"/>
              <w:bottom w:w="45" w:type="dxa"/>
              <w:right w:w="85" w:type="dxa"/>
            </w:tcMar>
          </w:tcPr>
          <w:p w14:paraId="194C40F8" w14:textId="77777777" w:rsidR="0072126E" w:rsidRDefault="006F5887">
            <w:pPr>
              <w:pStyle w:val="Celda"/>
              <w:jc w:val="right"/>
            </w:pPr>
            <w:r>
              <w:rPr>
                <w:b/>
                <w:bCs/>
              </w:rPr>
              <w:t>99.37 %</w:t>
            </w:r>
          </w:p>
        </w:tc>
        <w:tc>
          <w:tcPr>
            <w:tcW w:w="1349" w:type="dxa"/>
            <w:tcMar>
              <w:top w:w="45" w:type="dxa"/>
              <w:left w:w="85" w:type="dxa"/>
              <w:bottom w:w="45" w:type="dxa"/>
              <w:right w:w="85" w:type="dxa"/>
            </w:tcMar>
          </w:tcPr>
          <w:p w14:paraId="1D6537DF" w14:textId="77777777" w:rsidR="0072126E" w:rsidRDefault="006F5887">
            <w:pPr>
              <w:pStyle w:val="Celda"/>
              <w:jc w:val="right"/>
            </w:pPr>
            <w:r>
              <w:rPr>
                <w:b/>
                <w:bCs/>
              </w:rPr>
              <w:t>10</w:t>
            </w:r>
          </w:p>
        </w:tc>
        <w:tc>
          <w:tcPr>
            <w:tcW w:w="1253" w:type="dxa"/>
            <w:tcMar>
              <w:top w:w="45" w:type="dxa"/>
              <w:left w:w="85" w:type="dxa"/>
              <w:bottom w:w="45" w:type="dxa"/>
              <w:right w:w="85" w:type="dxa"/>
            </w:tcMar>
          </w:tcPr>
          <w:p w14:paraId="4F1D2E51" w14:textId="77777777" w:rsidR="0072126E" w:rsidRDefault="006F5887">
            <w:pPr>
              <w:pStyle w:val="Celda"/>
              <w:jc w:val="right"/>
            </w:pPr>
            <w:r>
              <w:rPr>
                <w:b/>
                <w:bCs/>
              </w:rPr>
              <w:t>0.90 %</w:t>
            </w:r>
          </w:p>
        </w:tc>
        <w:tc>
          <w:tcPr>
            <w:tcW w:w="1253" w:type="dxa"/>
            <w:tcMar>
              <w:top w:w="45" w:type="dxa"/>
              <w:left w:w="85" w:type="dxa"/>
              <w:bottom w:w="45" w:type="dxa"/>
              <w:right w:w="85" w:type="dxa"/>
            </w:tcMar>
          </w:tcPr>
          <w:p w14:paraId="2D86BE21" w14:textId="77777777" w:rsidR="0072126E" w:rsidRDefault="006F5887">
            <w:pPr>
              <w:pStyle w:val="Celda"/>
              <w:jc w:val="right"/>
            </w:pPr>
            <w:r>
              <w:rPr>
                <w:b/>
                <w:bCs/>
              </w:rPr>
              <w:t>0.993</w:t>
            </w:r>
          </w:p>
        </w:tc>
        <w:tc>
          <w:tcPr>
            <w:tcW w:w="1253" w:type="dxa"/>
            <w:tcMar>
              <w:top w:w="45" w:type="dxa"/>
              <w:left w:w="85" w:type="dxa"/>
              <w:bottom w:w="45" w:type="dxa"/>
              <w:right w:w="85" w:type="dxa"/>
            </w:tcMar>
          </w:tcPr>
          <w:p w14:paraId="2538D6A0" w14:textId="77777777" w:rsidR="0072126E" w:rsidRDefault="006F5887">
            <w:pPr>
              <w:pStyle w:val="Celda"/>
              <w:jc w:val="right"/>
            </w:pPr>
            <w:r>
              <w:rPr>
                <w:b/>
                <w:bCs/>
              </w:rPr>
              <w:t>0.938</w:t>
            </w:r>
          </w:p>
        </w:tc>
      </w:tr>
      <w:tr w:rsidR="0072126E" w14:paraId="7ED3D754" w14:textId="77777777">
        <w:trPr>
          <w:cantSplit/>
          <w:jc w:val="center"/>
        </w:trPr>
        <w:tc>
          <w:tcPr>
            <w:tcW w:w="867" w:type="dxa"/>
            <w:tcMar>
              <w:top w:w="45" w:type="dxa"/>
              <w:left w:w="85" w:type="dxa"/>
              <w:bottom w:w="45" w:type="dxa"/>
              <w:right w:w="85" w:type="dxa"/>
            </w:tcMar>
          </w:tcPr>
          <w:p w14:paraId="45214954" w14:textId="77777777" w:rsidR="0072126E" w:rsidRDefault="006F5887">
            <w:pPr>
              <w:pStyle w:val="Celda"/>
              <w:jc w:val="right"/>
            </w:pPr>
            <w:r>
              <w:t>0.80</w:t>
            </w:r>
          </w:p>
        </w:tc>
        <w:tc>
          <w:tcPr>
            <w:tcW w:w="1253" w:type="dxa"/>
            <w:tcMar>
              <w:top w:w="45" w:type="dxa"/>
              <w:left w:w="85" w:type="dxa"/>
              <w:bottom w:w="45" w:type="dxa"/>
              <w:right w:w="85" w:type="dxa"/>
            </w:tcMar>
          </w:tcPr>
          <w:p w14:paraId="290701B8" w14:textId="77777777" w:rsidR="0072126E" w:rsidRDefault="006F5887">
            <w:pPr>
              <w:pStyle w:val="Celda"/>
              <w:jc w:val="right"/>
            </w:pPr>
            <w:r>
              <w:t>1097</w:t>
            </w:r>
          </w:p>
        </w:tc>
        <w:tc>
          <w:tcPr>
            <w:tcW w:w="1157" w:type="dxa"/>
            <w:tcMar>
              <w:top w:w="45" w:type="dxa"/>
              <w:left w:w="85" w:type="dxa"/>
              <w:bottom w:w="45" w:type="dxa"/>
              <w:right w:w="85" w:type="dxa"/>
            </w:tcMar>
          </w:tcPr>
          <w:p w14:paraId="0CD9C065" w14:textId="77777777" w:rsidR="0072126E" w:rsidRDefault="006F5887">
            <w:pPr>
              <w:pStyle w:val="Celda"/>
              <w:jc w:val="right"/>
            </w:pPr>
            <w:r>
              <w:t>18</w:t>
            </w:r>
          </w:p>
        </w:tc>
        <w:tc>
          <w:tcPr>
            <w:tcW w:w="1253" w:type="dxa"/>
            <w:tcMar>
              <w:top w:w="45" w:type="dxa"/>
              <w:left w:w="85" w:type="dxa"/>
              <w:bottom w:w="45" w:type="dxa"/>
              <w:right w:w="85" w:type="dxa"/>
            </w:tcMar>
          </w:tcPr>
          <w:p w14:paraId="18B6A049" w14:textId="77777777" w:rsidR="0072126E" w:rsidRDefault="006F5887">
            <w:pPr>
              <w:pStyle w:val="Celda"/>
              <w:jc w:val="right"/>
            </w:pPr>
            <w:r>
              <w:t>98.39 %</w:t>
            </w:r>
          </w:p>
        </w:tc>
        <w:tc>
          <w:tcPr>
            <w:tcW w:w="1349" w:type="dxa"/>
            <w:tcMar>
              <w:top w:w="45" w:type="dxa"/>
              <w:left w:w="85" w:type="dxa"/>
              <w:bottom w:w="45" w:type="dxa"/>
              <w:right w:w="85" w:type="dxa"/>
            </w:tcMar>
          </w:tcPr>
          <w:p w14:paraId="312FCFD6" w14:textId="77777777" w:rsidR="0072126E" w:rsidRDefault="006F5887">
            <w:pPr>
              <w:pStyle w:val="Celda"/>
              <w:jc w:val="right"/>
            </w:pPr>
            <w:r>
              <w:t>8</w:t>
            </w:r>
          </w:p>
        </w:tc>
        <w:tc>
          <w:tcPr>
            <w:tcW w:w="1253" w:type="dxa"/>
            <w:tcMar>
              <w:top w:w="45" w:type="dxa"/>
              <w:left w:w="85" w:type="dxa"/>
              <w:bottom w:w="45" w:type="dxa"/>
              <w:right w:w="85" w:type="dxa"/>
            </w:tcMar>
          </w:tcPr>
          <w:p w14:paraId="12450AE1" w14:textId="77777777" w:rsidR="0072126E" w:rsidRDefault="006F5887">
            <w:pPr>
              <w:pStyle w:val="Celda"/>
              <w:jc w:val="right"/>
            </w:pPr>
            <w:r>
              <w:t>0.73 %</w:t>
            </w:r>
          </w:p>
        </w:tc>
        <w:tc>
          <w:tcPr>
            <w:tcW w:w="1253" w:type="dxa"/>
            <w:tcMar>
              <w:top w:w="45" w:type="dxa"/>
              <w:left w:w="85" w:type="dxa"/>
              <w:bottom w:w="45" w:type="dxa"/>
              <w:right w:w="85" w:type="dxa"/>
            </w:tcMar>
          </w:tcPr>
          <w:p w14:paraId="7DBF0DCF" w14:textId="77777777" w:rsidR="0072126E" w:rsidRDefault="006F5887">
            <w:pPr>
              <w:pStyle w:val="Celda"/>
              <w:jc w:val="right"/>
            </w:pPr>
            <w:r>
              <w:t>0.992</w:t>
            </w:r>
          </w:p>
        </w:tc>
        <w:tc>
          <w:tcPr>
            <w:tcW w:w="1253" w:type="dxa"/>
            <w:tcMar>
              <w:top w:w="45" w:type="dxa"/>
              <w:left w:w="85" w:type="dxa"/>
              <w:bottom w:w="45" w:type="dxa"/>
              <w:right w:w="85" w:type="dxa"/>
            </w:tcMar>
          </w:tcPr>
          <w:p w14:paraId="2581C79F" w14:textId="77777777" w:rsidR="0072126E" w:rsidRDefault="006F5887">
            <w:pPr>
              <w:pStyle w:val="Celda"/>
              <w:jc w:val="right"/>
            </w:pPr>
            <w:r>
              <w:t>0.949</w:t>
            </w:r>
          </w:p>
        </w:tc>
      </w:tr>
      <w:tr w:rsidR="0072126E" w14:paraId="36874887" w14:textId="77777777">
        <w:trPr>
          <w:cantSplit/>
          <w:jc w:val="center"/>
        </w:trPr>
        <w:tc>
          <w:tcPr>
            <w:tcW w:w="867" w:type="dxa"/>
            <w:tcMar>
              <w:top w:w="45" w:type="dxa"/>
              <w:left w:w="85" w:type="dxa"/>
              <w:bottom w:w="45" w:type="dxa"/>
              <w:right w:w="85" w:type="dxa"/>
            </w:tcMar>
          </w:tcPr>
          <w:p w14:paraId="1FF8B70A" w14:textId="77777777" w:rsidR="0072126E" w:rsidRDefault="006F5887">
            <w:pPr>
              <w:pStyle w:val="Celda"/>
              <w:jc w:val="right"/>
            </w:pPr>
            <w:r>
              <w:t>0.90</w:t>
            </w:r>
          </w:p>
        </w:tc>
        <w:tc>
          <w:tcPr>
            <w:tcW w:w="1253" w:type="dxa"/>
            <w:tcMar>
              <w:top w:w="45" w:type="dxa"/>
              <w:left w:w="85" w:type="dxa"/>
              <w:bottom w:w="45" w:type="dxa"/>
              <w:right w:w="85" w:type="dxa"/>
            </w:tcMar>
          </w:tcPr>
          <w:p w14:paraId="2392C87C" w14:textId="77777777" w:rsidR="0072126E" w:rsidRDefault="006F5887">
            <w:pPr>
              <w:pStyle w:val="Celda"/>
              <w:jc w:val="right"/>
            </w:pPr>
            <w:r>
              <w:t>1077</w:t>
            </w:r>
          </w:p>
        </w:tc>
        <w:tc>
          <w:tcPr>
            <w:tcW w:w="1157" w:type="dxa"/>
            <w:tcMar>
              <w:top w:w="45" w:type="dxa"/>
              <w:left w:w="85" w:type="dxa"/>
              <w:bottom w:w="45" w:type="dxa"/>
              <w:right w:w="85" w:type="dxa"/>
            </w:tcMar>
          </w:tcPr>
          <w:p w14:paraId="51220C52" w14:textId="77777777" w:rsidR="0072126E" w:rsidRDefault="006F5887">
            <w:pPr>
              <w:pStyle w:val="Celda"/>
              <w:jc w:val="right"/>
            </w:pPr>
            <w:r>
              <w:t>38</w:t>
            </w:r>
          </w:p>
        </w:tc>
        <w:tc>
          <w:tcPr>
            <w:tcW w:w="1253" w:type="dxa"/>
            <w:tcMar>
              <w:top w:w="45" w:type="dxa"/>
              <w:left w:w="85" w:type="dxa"/>
              <w:bottom w:w="45" w:type="dxa"/>
              <w:right w:w="85" w:type="dxa"/>
            </w:tcMar>
          </w:tcPr>
          <w:p w14:paraId="223F8660" w14:textId="77777777" w:rsidR="0072126E" w:rsidRDefault="006F5887">
            <w:pPr>
              <w:pStyle w:val="Celda"/>
              <w:jc w:val="right"/>
            </w:pPr>
            <w:r>
              <w:t>96.59 %</w:t>
            </w:r>
          </w:p>
        </w:tc>
        <w:tc>
          <w:tcPr>
            <w:tcW w:w="1349" w:type="dxa"/>
            <w:tcMar>
              <w:top w:w="45" w:type="dxa"/>
              <w:left w:w="85" w:type="dxa"/>
              <w:bottom w:w="45" w:type="dxa"/>
              <w:right w:w="85" w:type="dxa"/>
            </w:tcMar>
          </w:tcPr>
          <w:p w14:paraId="7A12C984" w14:textId="77777777" w:rsidR="0072126E" w:rsidRDefault="006F5887">
            <w:pPr>
              <w:pStyle w:val="Celda"/>
              <w:jc w:val="right"/>
            </w:pPr>
            <w:r>
              <w:t>5</w:t>
            </w:r>
          </w:p>
        </w:tc>
        <w:tc>
          <w:tcPr>
            <w:tcW w:w="1253" w:type="dxa"/>
            <w:tcMar>
              <w:top w:w="45" w:type="dxa"/>
              <w:left w:w="85" w:type="dxa"/>
              <w:bottom w:w="45" w:type="dxa"/>
              <w:right w:w="85" w:type="dxa"/>
            </w:tcMar>
          </w:tcPr>
          <w:p w14:paraId="3DC9D972" w14:textId="77777777" w:rsidR="0072126E" w:rsidRDefault="006F5887">
            <w:pPr>
              <w:pStyle w:val="Celda"/>
              <w:jc w:val="right"/>
            </w:pPr>
            <w:r>
              <w:t>0.46 %</w:t>
            </w:r>
          </w:p>
        </w:tc>
        <w:tc>
          <w:tcPr>
            <w:tcW w:w="1253" w:type="dxa"/>
            <w:tcMar>
              <w:top w:w="45" w:type="dxa"/>
              <w:left w:w="85" w:type="dxa"/>
              <w:bottom w:w="45" w:type="dxa"/>
              <w:right w:w="85" w:type="dxa"/>
            </w:tcMar>
          </w:tcPr>
          <w:p w14:paraId="03A7B413" w14:textId="77777777" w:rsidR="0072126E" w:rsidRDefault="006F5887">
            <w:pPr>
              <w:pStyle w:val="Celda"/>
              <w:jc w:val="right"/>
            </w:pPr>
            <w:r>
              <w:t>1.000</w:t>
            </w:r>
          </w:p>
        </w:tc>
        <w:tc>
          <w:tcPr>
            <w:tcW w:w="1253" w:type="dxa"/>
            <w:tcMar>
              <w:top w:w="45" w:type="dxa"/>
              <w:left w:w="85" w:type="dxa"/>
              <w:bottom w:w="45" w:type="dxa"/>
              <w:right w:w="85" w:type="dxa"/>
            </w:tcMar>
          </w:tcPr>
          <w:p w14:paraId="53B3DF38" w14:textId="77777777" w:rsidR="0072126E" w:rsidRDefault="006F5887">
            <w:pPr>
              <w:pStyle w:val="Celda"/>
              <w:jc w:val="right"/>
            </w:pPr>
            <w:r>
              <w:t>0.961</w:t>
            </w:r>
          </w:p>
        </w:tc>
      </w:tr>
      <w:tr w:rsidR="0072126E" w14:paraId="795B1784" w14:textId="77777777">
        <w:trPr>
          <w:cantSplit/>
          <w:jc w:val="center"/>
        </w:trPr>
        <w:tc>
          <w:tcPr>
            <w:tcW w:w="867" w:type="dxa"/>
            <w:tcMar>
              <w:top w:w="45" w:type="dxa"/>
              <w:left w:w="85" w:type="dxa"/>
              <w:bottom w:w="45" w:type="dxa"/>
              <w:right w:w="85" w:type="dxa"/>
            </w:tcMar>
          </w:tcPr>
          <w:p w14:paraId="7EF62D12" w14:textId="77777777" w:rsidR="0072126E" w:rsidRDefault="006F5887">
            <w:pPr>
              <w:pStyle w:val="Celda"/>
              <w:jc w:val="right"/>
            </w:pPr>
            <w:r>
              <w:t>0.95</w:t>
            </w:r>
          </w:p>
        </w:tc>
        <w:tc>
          <w:tcPr>
            <w:tcW w:w="1253" w:type="dxa"/>
            <w:tcMar>
              <w:top w:w="45" w:type="dxa"/>
              <w:left w:w="85" w:type="dxa"/>
              <w:bottom w:w="45" w:type="dxa"/>
              <w:right w:w="85" w:type="dxa"/>
            </w:tcMar>
          </w:tcPr>
          <w:p w14:paraId="452BF710" w14:textId="77777777" w:rsidR="0072126E" w:rsidRDefault="006F5887">
            <w:pPr>
              <w:pStyle w:val="Celda"/>
              <w:jc w:val="right"/>
            </w:pPr>
            <w:r>
              <w:t>1042</w:t>
            </w:r>
          </w:p>
        </w:tc>
        <w:tc>
          <w:tcPr>
            <w:tcW w:w="1157" w:type="dxa"/>
            <w:tcMar>
              <w:top w:w="45" w:type="dxa"/>
              <w:left w:w="85" w:type="dxa"/>
              <w:bottom w:w="45" w:type="dxa"/>
              <w:right w:w="85" w:type="dxa"/>
            </w:tcMar>
          </w:tcPr>
          <w:p w14:paraId="42B1ED77" w14:textId="77777777" w:rsidR="0072126E" w:rsidRDefault="006F5887">
            <w:pPr>
              <w:pStyle w:val="Celda"/>
              <w:jc w:val="right"/>
            </w:pPr>
            <w:r>
              <w:t>73</w:t>
            </w:r>
          </w:p>
        </w:tc>
        <w:tc>
          <w:tcPr>
            <w:tcW w:w="1253" w:type="dxa"/>
            <w:tcMar>
              <w:top w:w="45" w:type="dxa"/>
              <w:left w:w="85" w:type="dxa"/>
              <w:bottom w:w="45" w:type="dxa"/>
              <w:right w:w="85" w:type="dxa"/>
            </w:tcMar>
          </w:tcPr>
          <w:p w14:paraId="3EEFC11A" w14:textId="77777777" w:rsidR="0072126E" w:rsidRDefault="006F5887">
            <w:pPr>
              <w:pStyle w:val="Celda"/>
              <w:jc w:val="right"/>
            </w:pPr>
            <w:r>
              <w:t>93.45 %</w:t>
            </w:r>
          </w:p>
        </w:tc>
        <w:tc>
          <w:tcPr>
            <w:tcW w:w="1349" w:type="dxa"/>
            <w:tcMar>
              <w:top w:w="45" w:type="dxa"/>
              <w:left w:w="85" w:type="dxa"/>
              <w:bottom w:w="45" w:type="dxa"/>
              <w:right w:w="85" w:type="dxa"/>
            </w:tcMar>
          </w:tcPr>
          <w:p w14:paraId="0ECFD83E" w14:textId="77777777" w:rsidR="0072126E" w:rsidRDefault="006F5887">
            <w:pPr>
              <w:pStyle w:val="Celda"/>
              <w:jc w:val="right"/>
            </w:pPr>
            <w:r>
              <w:t>3</w:t>
            </w:r>
          </w:p>
        </w:tc>
        <w:tc>
          <w:tcPr>
            <w:tcW w:w="1253" w:type="dxa"/>
            <w:tcMar>
              <w:top w:w="45" w:type="dxa"/>
              <w:left w:w="85" w:type="dxa"/>
              <w:bottom w:w="45" w:type="dxa"/>
              <w:right w:w="85" w:type="dxa"/>
            </w:tcMar>
          </w:tcPr>
          <w:p w14:paraId="56A7752D" w14:textId="77777777" w:rsidR="0072126E" w:rsidRDefault="006F5887">
            <w:pPr>
              <w:pStyle w:val="Celda"/>
              <w:jc w:val="right"/>
            </w:pPr>
            <w:r>
              <w:t>0.29 %</w:t>
            </w:r>
          </w:p>
        </w:tc>
        <w:tc>
          <w:tcPr>
            <w:tcW w:w="1253" w:type="dxa"/>
            <w:tcMar>
              <w:top w:w="45" w:type="dxa"/>
              <w:left w:w="85" w:type="dxa"/>
              <w:bottom w:w="45" w:type="dxa"/>
              <w:right w:w="85" w:type="dxa"/>
            </w:tcMar>
          </w:tcPr>
          <w:p w14:paraId="71471117" w14:textId="77777777" w:rsidR="0072126E" w:rsidRDefault="006F5887">
            <w:pPr>
              <w:pStyle w:val="Celda"/>
              <w:jc w:val="right"/>
            </w:pPr>
            <w:r>
              <w:t>1.000</w:t>
            </w:r>
          </w:p>
        </w:tc>
        <w:tc>
          <w:tcPr>
            <w:tcW w:w="1253" w:type="dxa"/>
            <w:tcMar>
              <w:top w:w="45" w:type="dxa"/>
              <w:left w:w="85" w:type="dxa"/>
              <w:bottom w:w="45" w:type="dxa"/>
              <w:right w:w="85" w:type="dxa"/>
            </w:tcMar>
          </w:tcPr>
          <w:p w14:paraId="4E67A613" w14:textId="77777777" w:rsidR="0072126E" w:rsidRDefault="006F5887">
            <w:pPr>
              <w:pStyle w:val="Celda"/>
              <w:jc w:val="right"/>
            </w:pPr>
            <w:r>
              <w:t>0.973</w:t>
            </w:r>
          </w:p>
        </w:tc>
      </w:tr>
      <w:tr w:rsidR="0072126E" w14:paraId="053426F8" w14:textId="77777777">
        <w:trPr>
          <w:cantSplit/>
          <w:jc w:val="center"/>
        </w:trPr>
        <w:tc>
          <w:tcPr>
            <w:tcW w:w="9638" w:type="dxa"/>
            <w:gridSpan w:val="8"/>
            <w:shd w:val="clear" w:color="auto" w:fill="F3F2EE"/>
            <w:tcMar>
              <w:top w:w="45" w:type="dxa"/>
              <w:left w:w="85" w:type="dxa"/>
              <w:bottom w:w="45" w:type="dxa"/>
              <w:right w:w="85" w:type="dxa"/>
            </w:tcMar>
          </w:tcPr>
          <w:p w14:paraId="36A22362" w14:textId="77777777" w:rsidR="0072126E" w:rsidRDefault="006F5887">
            <w:pPr>
              <w:pStyle w:val="Celda"/>
            </w:pPr>
            <w:r>
              <w:rPr>
                <w:b/>
                <w:bCs/>
              </w:rPr>
              <w:t>Regresión logística</w:t>
            </w:r>
          </w:p>
        </w:tc>
      </w:tr>
      <w:tr w:rsidR="0072126E" w14:paraId="682CF29E" w14:textId="77777777">
        <w:trPr>
          <w:cantSplit/>
          <w:jc w:val="center"/>
        </w:trPr>
        <w:tc>
          <w:tcPr>
            <w:tcW w:w="867" w:type="dxa"/>
            <w:tcMar>
              <w:top w:w="45" w:type="dxa"/>
              <w:left w:w="85" w:type="dxa"/>
              <w:bottom w:w="45" w:type="dxa"/>
              <w:right w:w="85" w:type="dxa"/>
            </w:tcMar>
          </w:tcPr>
          <w:p w14:paraId="3CC7ACB2" w14:textId="77777777" w:rsidR="0072126E" w:rsidRDefault="006F5887">
            <w:pPr>
              <w:pStyle w:val="Celda"/>
              <w:jc w:val="right"/>
            </w:pPr>
            <w:r>
              <w:t>0.50</w:t>
            </w:r>
          </w:p>
        </w:tc>
        <w:tc>
          <w:tcPr>
            <w:tcW w:w="1253" w:type="dxa"/>
            <w:tcMar>
              <w:top w:w="45" w:type="dxa"/>
              <w:left w:w="85" w:type="dxa"/>
              <w:bottom w:w="45" w:type="dxa"/>
              <w:right w:w="85" w:type="dxa"/>
            </w:tcMar>
          </w:tcPr>
          <w:p w14:paraId="5338EFC5" w14:textId="77777777" w:rsidR="0072126E" w:rsidRDefault="006F5887">
            <w:pPr>
              <w:pStyle w:val="Celda"/>
              <w:jc w:val="right"/>
            </w:pPr>
            <w:r>
              <w:t>1115</w:t>
            </w:r>
          </w:p>
        </w:tc>
        <w:tc>
          <w:tcPr>
            <w:tcW w:w="1157" w:type="dxa"/>
            <w:tcMar>
              <w:top w:w="45" w:type="dxa"/>
              <w:left w:w="85" w:type="dxa"/>
              <w:bottom w:w="45" w:type="dxa"/>
              <w:right w:w="85" w:type="dxa"/>
            </w:tcMar>
          </w:tcPr>
          <w:p w14:paraId="4A5340DE" w14:textId="77777777" w:rsidR="0072126E" w:rsidRDefault="006F5887">
            <w:pPr>
              <w:pStyle w:val="Celda"/>
              <w:jc w:val="right"/>
            </w:pPr>
            <w:r>
              <w:t>0</w:t>
            </w:r>
          </w:p>
        </w:tc>
        <w:tc>
          <w:tcPr>
            <w:tcW w:w="1253" w:type="dxa"/>
            <w:tcMar>
              <w:top w:w="45" w:type="dxa"/>
              <w:left w:w="85" w:type="dxa"/>
              <w:bottom w:w="45" w:type="dxa"/>
              <w:right w:w="85" w:type="dxa"/>
            </w:tcMar>
          </w:tcPr>
          <w:p w14:paraId="76EC587D" w14:textId="77777777" w:rsidR="0072126E" w:rsidRDefault="006F5887">
            <w:pPr>
              <w:pStyle w:val="Celda"/>
              <w:jc w:val="right"/>
            </w:pPr>
            <w:r>
              <w:t>100.00 %</w:t>
            </w:r>
          </w:p>
        </w:tc>
        <w:tc>
          <w:tcPr>
            <w:tcW w:w="1349" w:type="dxa"/>
            <w:tcMar>
              <w:top w:w="45" w:type="dxa"/>
              <w:left w:w="85" w:type="dxa"/>
              <w:bottom w:w="45" w:type="dxa"/>
              <w:right w:w="85" w:type="dxa"/>
            </w:tcMar>
          </w:tcPr>
          <w:p w14:paraId="640BBD6D" w14:textId="77777777" w:rsidR="0072126E" w:rsidRDefault="006F5887">
            <w:pPr>
              <w:pStyle w:val="Celda"/>
              <w:jc w:val="right"/>
            </w:pPr>
            <w:r>
              <w:t>22</w:t>
            </w:r>
          </w:p>
        </w:tc>
        <w:tc>
          <w:tcPr>
            <w:tcW w:w="1253" w:type="dxa"/>
            <w:tcMar>
              <w:top w:w="45" w:type="dxa"/>
              <w:left w:w="85" w:type="dxa"/>
              <w:bottom w:w="45" w:type="dxa"/>
              <w:right w:w="85" w:type="dxa"/>
            </w:tcMar>
          </w:tcPr>
          <w:p w14:paraId="316EEEEB" w14:textId="77777777" w:rsidR="0072126E" w:rsidRDefault="006F5887">
            <w:pPr>
              <w:pStyle w:val="Celda"/>
              <w:jc w:val="right"/>
            </w:pPr>
            <w:r>
              <w:t>1.97 %</w:t>
            </w:r>
          </w:p>
        </w:tc>
        <w:tc>
          <w:tcPr>
            <w:tcW w:w="1253" w:type="dxa"/>
            <w:tcMar>
              <w:top w:w="45" w:type="dxa"/>
              <w:left w:w="85" w:type="dxa"/>
              <w:bottom w:w="45" w:type="dxa"/>
              <w:right w:w="85" w:type="dxa"/>
            </w:tcMar>
          </w:tcPr>
          <w:p w14:paraId="07D06B91" w14:textId="77777777" w:rsidR="0072126E" w:rsidRDefault="006F5887">
            <w:pPr>
              <w:pStyle w:val="Celda"/>
              <w:jc w:val="right"/>
            </w:pPr>
            <w:r>
              <w:t>0.985</w:t>
            </w:r>
          </w:p>
        </w:tc>
        <w:tc>
          <w:tcPr>
            <w:tcW w:w="1253" w:type="dxa"/>
            <w:tcMar>
              <w:top w:w="45" w:type="dxa"/>
              <w:left w:w="85" w:type="dxa"/>
              <w:bottom w:w="45" w:type="dxa"/>
              <w:right w:w="85" w:type="dxa"/>
            </w:tcMar>
          </w:tcPr>
          <w:p w14:paraId="61BB4402" w14:textId="77777777" w:rsidR="0072126E" w:rsidRDefault="006F5887">
            <w:pPr>
              <w:pStyle w:val="Celda"/>
              <w:jc w:val="right"/>
            </w:pPr>
            <w:r>
              <w:t>0.866</w:t>
            </w:r>
          </w:p>
        </w:tc>
      </w:tr>
      <w:tr w:rsidR="0072126E" w14:paraId="0D68A45D" w14:textId="77777777">
        <w:trPr>
          <w:cantSplit/>
          <w:jc w:val="center"/>
        </w:trPr>
        <w:tc>
          <w:tcPr>
            <w:tcW w:w="867" w:type="dxa"/>
            <w:tcMar>
              <w:top w:w="45" w:type="dxa"/>
              <w:left w:w="85" w:type="dxa"/>
              <w:bottom w:w="45" w:type="dxa"/>
              <w:right w:w="85" w:type="dxa"/>
            </w:tcMar>
          </w:tcPr>
          <w:p w14:paraId="1F6474D6" w14:textId="77777777" w:rsidR="0072126E" w:rsidRDefault="006F5887">
            <w:pPr>
              <w:pStyle w:val="Celda"/>
              <w:jc w:val="right"/>
            </w:pPr>
            <w:r>
              <w:t>0.60</w:t>
            </w:r>
          </w:p>
        </w:tc>
        <w:tc>
          <w:tcPr>
            <w:tcW w:w="1253" w:type="dxa"/>
            <w:tcMar>
              <w:top w:w="45" w:type="dxa"/>
              <w:left w:w="85" w:type="dxa"/>
              <w:bottom w:w="45" w:type="dxa"/>
              <w:right w:w="85" w:type="dxa"/>
            </w:tcMar>
          </w:tcPr>
          <w:p w14:paraId="6BE2FC9F" w14:textId="77777777" w:rsidR="0072126E" w:rsidRDefault="006F5887">
            <w:pPr>
              <w:pStyle w:val="Celda"/>
              <w:jc w:val="right"/>
            </w:pPr>
            <w:r>
              <w:t>1106</w:t>
            </w:r>
          </w:p>
        </w:tc>
        <w:tc>
          <w:tcPr>
            <w:tcW w:w="1157" w:type="dxa"/>
            <w:tcMar>
              <w:top w:w="45" w:type="dxa"/>
              <w:left w:w="85" w:type="dxa"/>
              <w:bottom w:w="45" w:type="dxa"/>
              <w:right w:w="85" w:type="dxa"/>
            </w:tcMar>
          </w:tcPr>
          <w:p w14:paraId="7E025984" w14:textId="77777777" w:rsidR="0072126E" w:rsidRDefault="006F5887">
            <w:pPr>
              <w:pStyle w:val="Celda"/>
              <w:jc w:val="right"/>
            </w:pPr>
            <w:r>
              <w:t>9</w:t>
            </w:r>
          </w:p>
        </w:tc>
        <w:tc>
          <w:tcPr>
            <w:tcW w:w="1253" w:type="dxa"/>
            <w:tcMar>
              <w:top w:w="45" w:type="dxa"/>
              <w:left w:w="85" w:type="dxa"/>
              <w:bottom w:w="45" w:type="dxa"/>
              <w:right w:w="85" w:type="dxa"/>
            </w:tcMar>
          </w:tcPr>
          <w:p w14:paraId="3B31239A" w14:textId="77777777" w:rsidR="0072126E" w:rsidRDefault="006F5887">
            <w:pPr>
              <w:pStyle w:val="Celda"/>
              <w:jc w:val="right"/>
            </w:pPr>
            <w:r>
              <w:t>99.19 %</w:t>
            </w:r>
          </w:p>
        </w:tc>
        <w:tc>
          <w:tcPr>
            <w:tcW w:w="1349" w:type="dxa"/>
            <w:tcMar>
              <w:top w:w="45" w:type="dxa"/>
              <w:left w:w="85" w:type="dxa"/>
              <w:bottom w:w="45" w:type="dxa"/>
              <w:right w:w="85" w:type="dxa"/>
            </w:tcMar>
          </w:tcPr>
          <w:p w14:paraId="672F8E27" w14:textId="77777777" w:rsidR="0072126E" w:rsidRDefault="006F5887">
            <w:pPr>
              <w:pStyle w:val="Celda"/>
              <w:jc w:val="right"/>
            </w:pPr>
            <w:r>
              <w:t>15</w:t>
            </w:r>
          </w:p>
        </w:tc>
        <w:tc>
          <w:tcPr>
            <w:tcW w:w="1253" w:type="dxa"/>
            <w:tcMar>
              <w:top w:w="45" w:type="dxa"/>
              <w:left w:w="85" w:type="dxa"/>
              <w:bottom w:w="45" w:type="dxa"/>
              <w:right w:w="85" w:type="dxa"/>
            </w:tcMar>
          </w:tcPr>
          <w:p w14:paraId="266D6BC0" w14:textId="77777777" w:rsidR="0072126E" w:rsidRDefault="006F5887">
            <w:pPr>
              <w:pStyle w:val="Celda"/>
              <w:jc w:val="right"/>
            </w:pPr>
            <w:r>
              <w:t>1.36 %</w:t>
            </w:r>
          </w:p>
        </w:tc>
        <w:tc>
          <w:tcPr>
            <w:tcW w:w="1253" w:type="dxa"/>
            <w:tcMar>
              <w:top w:w="45" w:type="dxa"/>
              <w:left w:w="85" w:type="dxa"/>
              <w:bottom w:w="45" w:type="dxa"/>
              <w:right w:w="85" w:type="dxa"/>
            </w:tcMar>
          </w:tcPr>
          <w:p w14:paraId="4ECB68B6" w14:textId="77777777" w:rsidR="0072126E" w:rsidRDefault="006F5887">
            <w:pPr>
              <w:pStyle w:val="Celda"/>
              <w:jc w:val="right"/>
            </w:pPr>
            <w:r>
              <w:t>0.984</w:t>
            </w:r>
          </w:p>
        </w:tc>
        <w:tc>
          <w:tcPr>
            <w:tcW w:w="1253" w:type="dxa"/>
            <w:tcMar>
              <w:top w:w="45" w:type="dxa"/>
              <w:left w:w="85" w:type="dxa"/>
              <w:bottom w:w="45" w:type="dxa"/>
              <w:right w:w="85" w:type="dxa"/>
            </w:tcMar>
          </w:tcPr>
          <w:p w14:paraId="6C7CDE4A" w14:textId="77777777" w:rsidR="0072126E" w:rsidRDefault="006F5887">
            <w:pPr>
              <w:pStyle w:val="Celda"/>
              <w:jc w:val="right"/>
            </w:pPr>
            <w:r>
              <w:t>0.907</w:t>
            </w:r>
          </w:p>
        </w:tc>
      </w:tr>
      <w:tr w:rsidR="0072126E" w14:paraId="31075421" w14:textId="77777777">
        <w:trPr>
          <w:cantSplit/>
          <w:jc w:val="center"/>
        </w:trPr>
        <w:tc>
          <w:tcPr>
            <w:tcW w:w="867" w:type="dxa"/>
            <w:tcMar>
              <w:top w:w="45" w:type="dxa"/>
              <w:left w:w="85" w:type="dxa"/>
              <w:bottom w:w="45" w:type="dxa"/>
              <w:right w:w="85" w:type="dxa"/>
            </w:tcMar>
          </w:tcPr>
          <w:p w14:paraId="0276316C" w14:textId="77777777" w:rsidR="0072126E" w:rsidRDefault="006F5887">
            <w:pPr>
              <w:pStyle w:val="Celda"/>
              <w:jc w:val="right"/>
            </w:pPr>
            <w:r>
              <w:t>0.70</w:t>
            </w:r>
          </w:p>
        </w:tc>
        <w:tc>
          <w:tcPr>
            <w:tcW w:w="1253" w:type="dxa"/>
            <w:tcMar>
              <w:top w:w="45" w:type="dxa"/>
              <w:left w:w="85" w:type="dxa"/>
              <w:bottom w:w="45" w:type="dxa"/>
              <w:right w:w="85" w:type="dxa"/>
            </w:tcMar>
          </w:tcPr>
          <w:p w14:paraId="0B52A11A" w14:textId="77777777" w:rsidR="0072126E" w:rsidRDefault="006F5887">
            <w:pPr>
              <w:pStyle w:val="Celda"/>
              <w:jc w:val="right"/>
            </w:pPr>
            <w:r>
              <w:t>1094</w:t>
            </w:r>
          </w:p>
        </w:tc>
        <w:tc>
          <w:tcPr>
            <w:tcW w:w="1157" w:type="dxa"/>
            <w:tcMar>
              <w:top w:w="45" w:type="dxa"/>
              <w:left w:w="85" w:type="dxa"/>
              <w:bottom w:w="45" w:type="dxa"/>
              <w:right w:w="85" w:type="dxa"/>
            </w:tcMar>
          </w:tcPr>
          <w:p w14:paraId="7BFB2402" w14:textId="77777777" w:rsidR="0072126E" w:rsidRDefault="006F5887">
            <w:pPr>
              <w:pStyle w:val="Celda"/>
              <w:jc w:val="right"/>
            </w:pPr>
            <w:r>
              <w:t>21</w:t>
            </w:r>
          </w:p>
        </w:tc>
        <w:tc>
          <w:tcPr>
            <w:tcW w:w="1253" w:type="dxa"/>
            <w:tcMar>
              <w:top w:w="45" w:type="dxa"/>
              <w:left w:w="85" w:type="dxa"/>
              <w:bottom w:w="45" w:type="dxa"/>
              <w:right w:w="85" w:type="dxa"/>
            </w:tcMar>
          </w:tcPr>
          <w:p w14:paraId="6CA14F16" w14:textId="77777777" w:rsidR="0072126E" w:rsidRDefault="006F5887">
            <w:pPr>
              <w:pStyle w:val="Celda"/>
              <w:jc w:val="right"/>
            </w:pPr>
            <w:r>
              <w:t>98.12 %</w:t>
            </w:r>
          </w:p>
        </w:tc>
        <w:tc>
          <w:tcPr>
            <w:tcW w:w="1349" w:type="dxa"/>
            <w:tcMar>
              <w:top w:w="45" w:type="dxa"/>
              <w:left w:w="85" w:type="dxa"/>
              <w:bottom w:w="45" w:type="dxa"/>
              <w:right w:w="85" w:type="dxa"/>
            </w:tcMar>
          </w:tcPr>
          <w:p w14:paraId="0363DEFB" w14:textId="77777777" w:rsidR="0072126E" w:rsidRDefault="006F5887">
            <w:pPr>
              <w:pStyle w:val="Celda"/>
              <w:jc w:val="right"/>
            </w:pPr>
            <w:r>
              <w:t>12</w:t>
            </w:r>
          </w:p>
        </w:tc>
        <w:tc>
          <w:tcPr>
            <w:tcW w:w="1253" w:type="dxa"/>
            <w:tcMar>
              <w:top w:w="45" w:type="dxa"/>
              <w:left w:w="85" w:type="dxa"/>
              <w:bottom w:w="45" w:type="dxa"/>
              <w:right w:w="85" w:type="dxa"/>
            </w:tcMar>
          </w:tcPr>
          <w:p w14:paraId="296DEA86" w14:textId="77777777" w:rsidR="0072126E" w:rsidRDefault="006F5887">
            <w:pPr>
              <w:pStyle w:val="Celda"/>
              <w:jc w:val="right"/>
            </w:pPr>
            <w:r>
              <w:t>1.10 %</w:t>
            </w:r>
          </w:p>
        </w:tc>
        <w:tc>
          <w:tcPr>
            <w:tcW w:w="1253" w:type="dxa"/>
            <w:tcMar>
              <w:top w:w="45" w:type="dxa"/>
              <w:left w:w="85" w:type="dxa"/>
              <w:bottom w:w="45" w:type="dxa"/>
              <w:right w:w="85" w:type="dxa"/>
            </w:tcMar>
          </w:tcPr>
          <w:p w14:paraId="78CAD804" w14:textId="77777777" w:rsidR="0072126E" w:rsidRDefault="006F5887">
            <w:pPr>
              <w:pStyle w:val="Celda"/>
              <w:jc w:val="right"/>
            </w:pPr>
            <w:r>
              <w:t>0.984</w:t>
            </w:r>
          </w:p>
        </w:tc>
        <w:tc>
          <w:tcPr>
            <w:tcW w:w="1253" w:type="dxa"/>
            <w:tcMar>
              <w:top w:w="45" w:type="dxa"/>
              <w:left w:w="85" w:type="dxa"/>
              <w:bottom w:w="45" w:type="dxa"/>
              <w:right w:w="85" w:type="dxa"/>
            </w:tcMar>
          </w:tcPr>
          <w:p w14:paraId="18CDFA48" w14:textId="77777777" w:rsidR="0072126E" w:rsidRDefault="006F5887">
            <w:pPr>
              <w:pStyle w:val="Celda"/>
              <w:jc w:val="right"/>
            </w:pPr>
            <w:r>
              <w:t>0.923</w:t>
            </w:r>
          </w:p>
        </w:tc>
      </w:tr>
      <w:tr w:rsidR="0072126E" w14:paraId="3BA46ABF" w14:textId="77777777">
        <w:trPr>
          <w:cantSplit/>
          <w:jc w:val="center"/>
        </w:trPr>
        <w:tc>
          <w:tcPr>
            <w:tcW w:w="867" w:type="dxa"/>
            <w:tcMar>
              <w:top w:w="45" w:type="dxa"/>
              <w:left w:w="85" w:type="dxa"/>
              <w:bottom w:w="45" w:type="dxa"/>
              <w:right w:w="85" w:type="dxa"/>
            </w:tcMar>
          </w:tcPr>
          <w:p w14:paraId="013343C5" w14:textId="77777777" w:rsidR="0072126E" w:rsidRDefault="006F5887">
            <w:pPr>
              <w:pStyle w:val="Celda"/>
              <w:jc w:val="right"/>
            </w:pPr>
            <w:r>
              <w:t>0.80</w:t>
            </w:r>
          </w:p>
        </w:tc>
        <w:tc>
          <w:tcPr>
            <w:tcW w:w="1253" w:type="dxa"/>
            <w:tcMar>
              <w:top w:w="45" w:type="dxa"/>
              <w:left w:w="85" w:type="dxa"/>
              <w:bottom w:w="45" w:type="dxa"/>
              <w:right w:w="85" w:type="dxa"/>
            </w:tcMar>
          </w:tcPr>
          <w:p w14:paraId="26BB7E83" w14:textId="77777777" w:rsidR="0072126E" w:rsidRDefault="006F5887">
            <w:pPr>
              <w:pStyle w:val="Celda"/>
              <w:jc w:val="right"/>
            </w:pPr>
            <w:r>
              <w:t>1075</w:t>
            </w:r>
          </w:p>
        </w:tc>
        <w:tc>
          <w:tcPr>
            <w:tcW w:w="1157" w:type="dxa"/>
            <w:tcMar>
              <w:top w:w="45" w:type="dxa"/>
              <w:left w:w="85" w:type="dxa"/>
              <w:bottom w:w="45" w:type="dxa"/>
              <w:right w:w="85" w:type="dxa"/>
            </w:tcMar>
          </w:tcPr>
          <w:p w14:paraId="01F125EF" w14:textId="77777777" w:rsidR="0072126E" w:rsidRDefault="006F5887">
            <w:pPr>
              <w:pStyle w:val="Celda"/>
              <w:jc w:val="right"/>
            </w:pPr>
            <w:r>
              <w:t>40</w:t>
            </w:r>
          </w:p>
        </w:tc>
        <w:tc>
          <w:tcPr>
            <w:tcW w:w="1253" w:type="dxa"/>
            <w:tcMar>
              <w:top w:w="45" w:type="dxa"/>
              <w:left w:w="85" w:type="dxa"/>
              <w:bottom w:w="45" w:type="dxa"/>
              <w:right w:w="85" w:type="dxa"/>
            </w:tcMar>
          </w:tcPr>
          <w:p w14:paraId="1B490599" w14:textId="77777777" w:rsidR="0072126E" w:rsidRDefault="006F5887">
            <w:pPr>
              <w:pStyle w:val="Celda"/>
              <w:jc w:val="right"/>
            </w:pPr>
            <w:r>
              <w:t>96.41 %</w:t>
            </w:r>
          </w:p>
        </w:tc>
        <w:tc>
          <w:tcPr>
            <w:tcW w:w="1349" w:type="dxa"/>
            <w:tcMar>
              <w:top w:w="45" w:type="dxa"/>
              <w:left w:w="85" w:type="dxa"/>
              <w:bottom w:w="45" w:type="dxa"/>
              <w:right w:w="85" w:type="dxa"/>
            </w:tcMar>
          </w:tcPr>
          <w:p w14:paraId="5B689084" w14:textId="77777777" w:rsidR="0072126E" w:rsidRDefault="006F5887">
            <w:pPr>
              <w:pStyle w:val="Celda"/>
              <w:jc w:val="right"/>
            </w:pPr>
            <w:r>
              <w:t>8</w:t>
            </w:r>
          </w:p>
        </w:tc>
        <w:tc>
          <w:tcPr>
            <w:tcW w:w="1253" w:type="dxa"/>
            <w:tcMar>
              <w:top w:w="45" w:type="dxa"/>
              <w:left w:w="85" w:type="dxa"/>
              <w:bottom w:w="45" w:type="dxa"/>
              <w:right w:w="85" w:type="dxa"/>
            </w:tcMar>
          </w:tcPr>
          <w:p w14:paraId="557D0D8D" w14:textId="77777777" w:rsidR="0072126E" w:rsidRDefault="006F5887">
            <w:pPr>
              <w:pStyle w:val="Celda"/>
              <w:jc w:val="right"/>
            </w:pPr>
            <w:r>
              <w:t>0.74 %</w:t>
            </w:r>
          </w:p>
        </w:tc>
        <w:tc>
          <w:tcPr>
            <w:tcW w:w="1253" w:type="dxa"/>
            <w:tcMar>
              <w:top w:w="45" w:type="dxa"/>
              <w:left w:w="85" w:type="dxa"/>
              <w:bottom w:w="45" w:type="dxa"/>
              <w:right w:w="85" w:type="dxa"/>
            </w:tcMar>
          </w:tcPr>
          <w:p w14:paraId="397DCA77" w14:textId="77777777" w:rsidR="0072126E" w:rsidRDefault="006F5887">
            <w:pPr>
              <w:pStyle w:val="Celda"/>
              <w:jc w:val="right"/>
            </w:pPr>
            <w:r>
              <w:t>0.991</w:t>
            </w:r>
          </w:p>
        </w:tc>
        <w:tc>
          <w:tcPr>
            <w:tcW w:w="1253" w:type="dxa"/>
            <w:tcMar>
              <w:top w:w="45" w:type="dxa"/>
              <w:left w:w="85" w:type="dxa"/>
              <w:bottom w:w="45" w:type="dxa"/>
              <w:right w:w="85" w:type="dxa"/>
            </w:tcMar>
          </w:tcPr>
          <w:p w14:paraId="29CD14D1" w14:textId="77777777" w:rsidR="0072126E" w:rsidRDefault="006F5887">
            <w:pPr>
              <w:pStyle w:val="Celda"/>
              <w:jc w:val="right"/>
            </w:pPr>
            <w:r>
              <w:t>0.939</w:t>
            </w:r>
          </w:p>
        </w:tc>
      </w:tr>
      <w:tr w:rsidR="0072126E" w14:paraId="1A11066F" w14:textId="77777777">
        <w:trPr>
          <w:cantSplit/>
          <w:jc w:val="center"/>
        </w:trPr>
        <w:tc>
          <w:tcPr>
            <w:tcW w:w="867" w:type="dxa"/>
            <w:tcMar>
              <w:top w:w="45" w:type="dxa"/>
              <w:left w:w="85" w:type="dxa"/>
              <w:bottom w:w="45" w:type="dxa"/>
              <w:right w:w="85" w:type="dxa"/>
            </w:tcMar>
          </w:tcPr>
          <w:p w14:paraId="2D9FEC8B" w14:textId="77777777" w:rsidR="0072126E" w:rsidRDefault="006F5887">
            <w:pPr>
              <w:pStyle w:val="Celda"/>
              <w:jc w:val="right"/>
            </w:pPr>
            <w:r>
              <w:t>0.90</w:t>
            </w:r>
          </w:p>
        </w:tc>
        <w:tc>
          <w:tcPr>
            <w:tcW w:w="1253" w:type="dxa"/>
            <w:tcMar>
              <w:top w:w="45" w:type="dxa"/>
              <w:left w:w="85" w:type="dxa"/>
              <w:bottom w:w="45" w:type="dxa"/>
              <w:right w:w="85" w:type="dxa"/>
            </w:tcMar>
          </w:tcPr>
          <w:p w14:paraId="6B424B16" w14:textId="77777777" w:rsidR="0072126E" w:rsidRDefault="006F5887">
            <w:pPr>
              <w:pStyle w:val="Celda"/>
              <w:jc w:val="right"/>
            </w:pPr>
            <w:r>
              <w:t>1024</w:t>
            </w:r>
          </w:p>
        </w:tc>
        <w:tc>
          <w:tcPr>
            <w:tcW w:w="1157" w:type="dxa"/>
            <w:tcMar>
              <w:top w:w="45" w:type="dxa"/>
              <w:left w:w="85" w:type="dxa"/>
              <w:bottom w:w="45" w:type="dxa"/>
              <w:right w:w="85" w:type="dxa"/>
            </w:tcMar>
          </w:tcPr>
          <w:p w14:paraId="69478CD7" w14:textId="77777777" w:rsidR="0072126E" w:rsidRDefault="006F5887">
            <w:pPr>
              <w:pStyle w:val="Celda"/>
              <w:jc w:val="right"/>
            </w:pPr>
            <w:r>
              <w:t>91</w:t>
            </w:r>
          </w:p>
        </w:tc>
        <w:tc>
          <w:tcPr>
            <w:tcW w:w="1253" w:type="dxa"/>
            <w:tcMar>
              <w:top w:w="45" w:type="dxa"/>
              <w:left w:w="85" w:type="dxa"/>
              <w:bottom w:w="45" w:type="dxa"/>
              <w:right w:w="85" w:type="dxa"/>
            </w:tcMar>
          </w:tcPr>
          <w:p w14:paraId="78F30C10" w14:textId="77777777" w:rsidR="0072126E" w:rsidRDefault="006F5887">
            <w:pPr>
              <w:pStyle w:val="Celda"/>
              <w:jc w:val="right"/>
            </w:pPr>
            <w:r>
              <w:t>91.84 %</w:t>
            </w:r>
          </w:p>
        </w:tc>
        <w:tc>
          <w:tcPr>
            <w:tcW w:w="1349" w:type="dxa"/>
            <w:tcMar>
              <w:top w:w="45" w:type="dxa"/>
              <w:left w:w="85" w:type="dxa"/>
              <w:bottom w:w="45" w:type="dxa"/>
              <w:right w:w="85" w:type="dxa"/>
            </w:tcMar>
          </w:tcPr>
          <w:p w14:paraId="1F22BA99" w14:textId="77777777" w:rsidR="0072126E" w:rsidRDefault="006F5887">
            <w:pPr>
              <w:pStyle w:val="Celda"/>
              <w:jc w:val="right"/>
            </w:pPr>
            <w:r>
              <w:t>6</w:t>
            </w:r>
          </w:p>
        </w:tc>
        <w:tc>
          <w:tcPr>
            <w:tcW w:w="1253" w:type="dxa"/>
            <w:tcMar>
              <w:top w:w="45" w:type="dxa"/>
              <w:left w:w="85" w:type="dxa"/>
              <w:bottom w:w="45" w:type="dxa"/>
              <w:right w:w="85" w:type="dxa"/>
            </w:tcMar>
          </w:tcPr>
          <w:p w14:paraId="125D51EE" w14:textId="77777777" w:rsidR="0072126E" w:rsidRDefault="006F5887">
            <w:pPr>
              <w:pStyle w:val="Celda"/>
              <w:jc w:val="right"/>
            </w:pPr>
            <w:r>
              <w:t>0.59 %</w:t>
            </w:r>
          </w:p>
        </w:tc>
        <w:tc>
          <w:tcPr>
            <w:tcW w:w="1253" w:type="dxa"/>
            <w:tcMar>
              <w:top w:w="45" w:type="dxa"/>
              <w:left w:w="85" w:type="dxa"/>
              <w:bottom w:w="45" w:type="dxa"/>
              <w:right w:w="85" w:type="dxa"/>
            </w:tcMar>
          </w:tcPr>
          <w:p w14:paraId="211CE2D7" w14:textId="77777777" w:rsidR="0072126E" w:rsidRDefault="006F5887">
            <w:pPr>
              <w:pStyle w:val="Celda"/>
              <w:jc w:val="right"/>
            </w:pPr>
            <w:r>
              <w:t>0.989</w:t>
            </w:r>
          </w:p>
        </w:tc>
        <w:tc>
          <w:tcPr>
            <w:tcW w:w="1253" w:type="dxa"/>
            <w:tcMar>
              <w:top w:w="45" w:type="dxa"/>
              <w:left w:w="85" w:type="dxa"/>
              <w:bottom w:w="45" w:type="dxa"/>
              <w:right w:w="85" w:type="dxa"/>
            </w:tcMar>
          </w:tcPr>
          <w:p w14:paraId="6C37219A" w14:textId="77777777" w:rsidR="0072126E" w:rsidRDefault="006F5887">
            <w:pPr>
              <w:pStyle w:val="Celda"/>
              <w:jc w:val="right"/>
            </w:pPr>
            <w:r>
              <w:t>0.945</w:t>
            </w:r>
          </w:p>
        </w:tc>
      </w:tr>
      <w:tr w:rsidR="0072126E" w14:paraId="11FD0C40" w14:textId="77777777">
        <w:trPr>
          <w:cantSplit/>
          <w:jc w:val="center"/>
        </w:trPr>
        <w:tc>
          <w:tcPr>
            <w:tcW w:w="867" w:type="dxa"/>
            <w:tcMar>
              <w:top w:w="45" w:type="dxa"/>
              <w:left w:w="85" w:type="dxa"/>
              <w:bottom w:w="45" w:type="dxa"/>
              <w:right w:w="85" w:type="dxa"/>
            </w:tcMar>
          </w:tcPr>
          <w:p w14:paraId="1A30A2F9" w14:textId="77777777" w:rsidR="0072126E" w:rsidRDefault="006F5887">
            <w:pPr>
              <w:pStyle w:val="Celda"/>
              <w:keepNext/>
              <w:jc w:val="right"/>
            </w:pPr>
            <w:r>
              <w:t>0.95</w:t>
            </w:r>
          </w:p>
        </w:tc>
        <w:tc>
          <w:tcPr>
            <w:tcW w:w="1253" w:type="dxa"/>
            <w:tcMar>
              <w:top w:w="45" w:type="dxa"/>
              <w:left w:w="85" w:type="dxa"/>
              <w:bottom w:w="45" w:type="dxa"/>
              <w:right w:w="85" w:type="dxa"/>
            </w:tcMar>
          </w:tcPr>
          <w:p w14:paraId="56E8EB58" w14:textId="77777777" w:rsidR="0072126E" w:rsidRDefault="006F5887">
            <w:pPr>
              <w:pStyle w:val="Celda"/>
              <w:keepNext/>
              <w:jc w:val="right"/>
            </w:pPr>
            <w:r>
              <w:t>930</w:t>
            </w:r>
          </w:p>
        </w:tc>
        <w:tc>
          <w:tcPr>
            <w:tcW w:w="1157" w:type="dxa"/>
            <w:tcMar>
              <w:top w:w="45" w:type="dxa"/>
              <w:left w:w="85" w:type="dxa"/>
              <w:bottom w:w="45" w:type="dxa"/>
              <w:right w:w="85" w:type="dxa"/>
            </w:tcMar>
          </w:tcPr>
          <w:p w14:paraId="40997459" w14:textId="77777777" w:rsidR="0072126E" w:rsidRDefault="006F5887">
            <w:pPr>
              <w:pStyle w:val="Celda"/>
              <w:keepNext/>
              <w:jc w:val="right"/>
            </w:pPr>
            <w:r>
              <w:t>185</w:t>
            </w:r>
          </w:p>
        </w:tc>
        <w:tc>
          <w:tcPr>
            <w:tcW w:w="1253" w:type="dxa"/>
            <w:tcMar>
              <w:top w:w="45" w:type="dxa"/>
              <w:left w:w="85" w:type="dxa"/>
              <w:bottom w:w="45" w:type="dxa"/>
              <w:right w:w="85" w:type="dxa"/>
            </w:tcMar>
          </w:tcPr>
          <w:p w14:paraId="5A114AF4" w14:textId="77777777" w:rsidR="0072126E" w:rsidRDefault="006F5887">
            <w:pPr>
              <w:pStyle w:val="Celda"/>
              <w:keepNext/>
              <w:jc w:val="right"/>
            </w:pPr>
            <w:r>
              <w:t>83.41 %</w:t>
            </w:r>
          </w:p>
        </w:tc>
        <w:tc>
          <w:tcPr>
            <w:tcW w:w="1349" w:type="dxa"/>
            <w:tcMar>
              <w:top w:w="45" w:type="dxa"/>
              <w:left w:w="85" w:type="dxa"/>
              <w:bottom w:w="45" w:type="dxa"/>
              <w:right w:w="85" w:type="dxa"/>
            </w:tcMar>
          </w:tcPr>
          <w:p w14:paraId="64755D90" w14:textId="77777777" w:rsidR="0072126E" w:rsidRDefault="006F5887">
            <w:pPr>
              <w:pStyle w:val="Celda"/>
              <w:keepNext/>
              <w:jc w:val="right"/>
            </w:pPr>
            <w:r>
              <w:t>1</w:t>
            </w:r>
          </w:p>
        </w:tc>
        <w:tc>
          <w:tcPr>
            <w:tcW w:w="1253" w:type="dxa"/>
            <w:tcMar>
              <w:top w:w="45" w:type="dxa"/>
              <w:left w:w="85" w:type="dxa"/>
              <w:bottom w:w="45" w:type="dxa"/>
              <w:right w:w="85" w:type="dxa"/>
            </w:tcMar>
          </w:tcPr>
          <w:p w14:paraId="05933EDF" w14:textId="77777777" w:rsidR="0072126E" w:rsidRDefault="006F5887">
            <w:pPr>
              <w:pStyle w:val="Celda"/>
              <w:keepNext/>
              <w:jc w:val="right"/>
            </w:pPr>
            <w:r>
              <w:t>0.11 %</w:t>
            </w:r>
          </w:p>
        </w:tc>
        <w:tc>
          <w:tcPr>
            <w:tcW w:w="1253" w:type="dxa"/>
            <w:tcMar>
              <w:top w:w="45" w:type="dxa"/>
              <w:left w:w="85" w:type="dxa"/>
              <w:bottom w:w="45" w:type="dxa"/>
              <w:right w:w="85" w:type="dxa"/>
            </w:tcMar>
          </w:tcPr>
          <w:p w14:paraId="7CDFB784" w14:textId="77777777" w:rsidR="0072126E" w:rsidRDefault="006F5887">
            <w:pPr>
              <w:pStyle w:val="Celda"/>
              <w:keepNext/>
              <w:jc w:val="right"/>
            </w:pPr>
            <w:r>
              <w:t>1.000</w:t>
            </w:r>
          </w:p>
        </w:tc>
        <w:tc>
          <w:tcPr>
            <w:tcW w:w="1253" w:type="dxa"/>
            <w:tcMar>
              <w:top w:w="45" w:type="dxa"/>
              <w:left w:w="85" w:type="dxa"/>
              <w:bottom w:w="45" w:type="dxa"/>
              <w:right w:w="85" w:type="dxa"/>
            </w:tcMar>
          </w:tcPr>
          <w:p w14:paraId="2D90403C" w14:textId="77777777" w:rsidR="0072126E" w:rsidRDefault="006F5887">
            <w:pPr>
              <w:pStyle w:val="Celda"/>
              <w:keepNext/>
              <w:jc w:val="right"/>
            </w:pPr>
            <w:r>
              <w:t>0.982</w:t>
            </w:r>
          </w:p>
        </w:tc>
      </w:tr>
    </w:tbl>
    <w:p w14:paraId="33CBAD8C" w14:textId="77777777" w:rsidR="0072126E" w:rsidRDefault="006F5887">
      <w:pPr>
        <w:pStyle w:val="Notatabla"/>
      </w:pPr>
      <w:r>
        <w:rPr>
          <w:b/>
          <w:bCs/>
        </w:rPr>
        <w:t>Nota.</w:t>
      </w:r>
      <w:r>
        <w:t xml:space="preserve"> Precision y recall de spam calculados sólo sobre los mensajes aceptados. En negrita, el umbral elegido por la regla preregistrada.</w:t>
      </w:r>
    </w:p>
    <w:p w14:paraId="27CD937A"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umbrales_validacion_linsvm.csv</w:t>
      </w:r>
      <w:r>
        <w:t xml:space="preserve"> y </w:t>
      </w:r>
      <w:r>
        <w:rPr>
          <w:rFonts w:ascii="Liberation Mono" w:eastAsia="Liberation Mono" w:hAnsi="Liberation Mono" w:cs="Liberation Mono"/>
          <w:sz w:val="19"/>
          <w:szCs w:val="19"/>
        </w:rPr>
        <w:t>umbrales_validacion_logreg.csv</w:t>
      </w:r>
      <w:r>
        <w:t>.</w:t>
      </w:r>
    </w:p>
    <w:p w14:paraId="149F6AF7" w14:textId="77777777" w:rsidR="0072126E" w:rsidRDefault="006F5887">
      <w:pPr>
        <w:pStyle w:val="Figura"/>
        <w:keepNext/>
        <w:keepLines/>
      </w:pPr>
      <w:r>
        <w:rPr>
          <w:noProof/>
        </w:rPr>
        <w:drawing>
          <wp:inline distT="0" distB="0" distL="0" distR="0" wp14:anchorId="072742B7" wp14:editId="08370E45">
            <wp:extent cx="5040000" cy="2790743"/>
            <wp:effectExtent l="0" t="0" r="0" b="0"/>
            <wp:docPr id="10" name="cobertura" descr="Cobertura automática (a) y error entre mensajes aceptados (b) según el umbral τ" title="Cobertura automática (a) y error entre mensajes aceptados (b) según el umbral 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0000" cy="2790743"/>
                    </a:xfrm>
                    <a:prstGeom prst="rect">
                      <a:avLst/>
                    </a:prstGeom>
                  </pic:spPr>
                </pic:pic>
              </a:graphicData>
            </a:graphic>
          </wp:inline>
        </w:drawing>
      </w:r>
    </w:p>
    <w:p w14:paraId="42D74FAF" w14:textId="1F4AAE62" w:rsidR="0072126E" w:rsidRDefault="006F5887">
      <w:pPr>
        <w:pStyle w:val="Rtulonmero"/>
        <w:keepNext/>
      </w:pPr>
      <w:r>
        <w:t xml:space="preserve">Figura </w:t>
      </w:r>
      <w:bookmarkStart w:id="41" w:name="_Reffig_cobertura"/>
      <w:r>
        <w:fldChar w:fldCharType="begin"/>
      </w:r>
      <w:r>
        <w:instrText>SEQ Figura \* ARABIC</w:instrText>
      </w:r>
      <w:r>
        <w:fldChar w:fldCharType="separate"/>
      </w:r>
      <w:r w:rsidR="00C36CE9">
        <w:rPr>
          <w:noProof/>
        </w:rPr>
        <w:t>10</w:t>
      </w:r>
      <w:r>
        <w:fldChar w:fldCharType="end"/>
      </w:r>
      <w:bookmarkEnd w:id="41"/>
    </w:p>
    <w:p w14:paraId="5918D120" w14:textId="77777777" w:rsidR="0072126E" w:rsidRDefault="006F5887">
      <w:pPr>
        <w:pStyle w:val="Rtulottulo"/>
        <w:keepNext/>
      </w:pPr>
      <w:r>
        <w:t>Cobertura automática (a) y error entre mensajes aceptados (b) según el umbral τ</w:t>
      </w:r>
    </w:p>
    <w:p w14:paraId="281BAFB0" w14:textId="77777777" w:rsidR="0072126E" w:rsidRDefault="006F5887">
      <w:pPr>
        <w:pStyle w:val="Fuentefigura"/>
      </w:pPr>
      <w:r>
        <w:t xml:space="preserve">Elaboración propia a partir de </w:t>
      </w:r>
      <w:r>
        <w:rPr>
          <w:rFonts w:ascii="Liberation Mono" w:eastAsia="Liberation Mono" w:hAnsi="Liberation Mono" w:cs="Liberation Mono"/>
        </w:rPr>
        <w:t>umbrales_validacion_*.csv</w:t>
      </w:r>
      <w:r>
        <w:t xml:space="preserve"> y </w:t>
      </w:r>
      <w:r>
        <w:rPr>
          <w:rFonts w:ascii="Liberation Mono" w:eastAsia="Liberation Mono" w:hAnsi="Liberation Mono" w:cs="Liberation Mono"/>
        </w:rPr>
        <w:t>umbrales_prueba_descriptivo.csv</w:t>
      </w:r>
      <w:r>
        <w:t>. La curva de prueba es descriptiva y no se usó para elegir τ.</w:t>
      </w:r>
    </w:p>
    <w:p w14:paraId="492FBE77" w14:textId="72A45FE5" w:rsidR="0072126E" w:rsidRDefault="006F5887">
      <w:pPr>
        <w:pStyle w:val="Cuerpo"/>
      </w:pPr>
      <w:r>
        <w:rPr>
          <w:b/>
          <w:bCs/>
        </w:rPr>
        <w:t>Evaluación final en prueba.</w:t>
      </w:r>
      <w:r>
        <w:t xml:space="preserve"> La Tabla </w:t>
      </w:r>
      <w:r>
        <w:fldChar w:fldCharType="begin"/>
      </w:r>
      <w:r>
        <w:instrText>REF _Reftab_prueba \h</w:instrText>
      </w:r>
      <w:r>
        <w:fldChar w:fldCharType="separate"/>
      </w:r>
      <w:r w:rsidR="00C36CE9">
        <w:rPr>
          <w:noProof/>
        </w:rPr>
        <w:t>16</w:t>
      </w:r>
      <w:r>
        <w:fldChar w:fldCharType="end"/>
      </w:r>
      <w:r>
        <w:t xml:space="preserve"> presenta las métricas del modelo congelado con sus intervalos de confianza. Las metas preestablecidas se cumplen incluso en el límite inferior de los intervalos (F1 ≥ 0.920 y precision ≥ 0.963), por lo que H3 se cumple. La Figura </w:t>
      </w:r>
      <w:r>
        <w:fldChar w:fldCharType="begin"/>
      </w:r>
      <w:r>
        <w:instrText>REF _Reffig_matrices \h</w:instrText>
      </w:r>
      <w:r>
        <w:fldChar w:fldCharType="separate"/>
      </w:r>
      <w:r w:rsidR="00C36CE9">
        <w:rPr>
          <w:noProof/>
        </w:rPr>
        <w:t>11</w:t>
      </w:r>
      <w:r>
        <w:fldChar w:fldCharType="end"/>
      </w:r>
      <w:r>
        <w:t xml:space="preserve"> muestra las matrices de confusión de la prueba </w:t>
      </w:r>
      <w:r>
        <w:lastRenderedPageBreak/>
        <w:t>completa y del subconjunto aceptado con τ = 0.70. Las métricas de prueba son prácticamente iguales a las de validación, lo que no sugiere un sobreajuste a la partición de validación.</w:t>
      </w:r>
    </w:p>
    <w:p w14:paraId="47AAB8AA" w14:textId="491ABE7D" w:rsidR="0072126E" w:rsidRDefault="006F5887">
      <w:pPr>
        <w:pStyle w:val="Rtulotabla"/>
        <w:keepNext/>
      </w:pPr>
      <w:r>
        <w:t xml:space="preserve">Tabla </w:t>
      </w:r>
      <w:bookmarkStart w:id="42" w:name="_Reftab_prueba"/>
      <w:r>
        <w:fldChar w:fldCharType="begin"/>
      </w:r>
      <w:r>
        <w:instrText>SEQ Tabla \* ARABIC</w:instrText>
      </w:r>
      <w:r>
        <w:fldChar w:fldCharType="separate"/>
      </w:r>
      <w:r w:rsidR="00C36CE9">
        <w:rPr>
          <w:noProof/>
        </w:rPr>
        <w:t>16</w:t>
      </w:r>
      <w:r>
        <w:fldChar w:fldCharType="end"/>
      </w:r>
      <w:bookmarkEnd w:id="42"/>
    </w:p>
    <w:p w14:paraId="7B7B3F00" w14:textId="77777777" w:rsidR="0072126E" w:rsidRDefault="006F5887">
      <w:pPr>
        <w:pStyle w:val="Rtulottulo"/>
        <w:keepNext/>
        <w:spacing w:after="80"/>
      </w:pPr>
      <w:r>
        <w:t>Evaluación final del modelo congelado en la partición de prueba (n = 1115; 150 spam)</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855"/>
        <w:gridCol w:w="1735"/>
        <w:gridCol w:w="2313"/>
        <w:gridCol w:w="1735"/>
      </w:tblGrid>
      <w:tr w:rsidR="0072126E" w14:paraId="6027AEB2" w14:textId="77777777">
        <w:trPr>
          <w:cantSplit/>
          <w:tblHeader/>
          <w:jc w:val="center"/>
        </w:trPr>
        <w:tc>
          <w:tcPr>
            <w:tcW w:w="385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22CDCC2" w14:textId="77777777" w:rsidR="0072126E" w:rsidRDefault="006F5887">
            <w:pPr>
              <w:pStyle w:val="Celdaencabezado"/>
            </w:pPr>
            <w:r>
              <w:t>Métrica (spam como positiva)</w:t>
            </w:r>
          </w:p>
        </w:tc>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E1DDEC2" w14:textId="77777777" w:rsidR="0072126E" w:rsidRDefault="006F5887">
            <w:pPr>
              <w:pStyle w:val="Celdaencabezado"/>
              <w:jc w:val="right"/>
            </w:pPr>
            <w:r>
              <w:t>Valor</w:t>
            </w:r>
          </w:p>
        </w:tc>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AF7A1F9" w14:textId="77777777" w:rsidR="0072126E" w:rsidRDefault="006F5887">
            <w:pPr>
              <w:pStyle w:val="Celdaencabezado"/>
              <w:jc w:val="right"/>
            </w:pPr>
            <w:r>
              <w:t>IC 95 % bootstrap</w:t>
            </w:r>
          </w:p>
        </w:tc>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90DC412" w14:textId="77777777" w:rsidR="0072126E" w:rsidRDefault="006F5887">
            <w:pPr>
              <w:pStyle w:val="Celdaencabezado"/>
              <w:jc w:val="right"/>
            </w:pPr>
            <w:r>
              <w:t>Meta</w:t>
            </w:r>
          </w:p>
        </w:tc>
      </w:tr>
      <w:tr w:rsidR="0072126E" w14:paraId="2661E6A6" w14:textId="77777777">
        <w:trPr>
          <w:cantSplit/>
          <w:jc w:val="center"/>
        </w:trPr>
        <w:tc>
          <w:tcPr>
            <w:tcW w:w="3855" w:type="dxa"/>
            <w:tcMar>
              <w:top w:w="45" w:type="dxa"/>
              <w:left w:w="85" w:type="dxa"/>
              <w:bottom w:w="45" w:type="dxa"/>
              <w:right w:w="85" w:type="dxa"/>
            </w:tcMar>
          </w:tcPr>
          <w:p w14:paraId="6D65B96E" w14:textId="77777777" w:rsidR="0072126E" w:rsidRDefault="006F5887">
            <w:pPr>
              <w:pStyle w:val="Celda"/>
              <w:keepNext/>
            </w:pPr>
            <w:r>
              <w:t>Precision</w:t>
            </w:r>
          </w:p>
        </w:tc>
        <w:tc>
          <w:tcPr>
            <w:tcW w:w="1735" w:type="dxa"/>
            <w:tcMar>
              <w:top w:w="45" w:type="dxa"/>
              <w:left w:w="85" w:type="dxa"/>
              <w:bottom w:w="45" w:type="dxa"/>
              <w:right w:w="85" w:type="dxa"/>
            </w:tcMar>
          </w:tcPr>
          <w:p w14:paraId="728797D6" w14:textId="77777777" w:rsidR="0072126E" w:rsidRDefault="006F5887">
            <w:pPr>
              <w:pStyle w:val="Celda"/>
              <w:keepNext/>
              <w:jc w:val="right"/>
            </w:pPr>
            <w:r>
              <w:t>0.986</w:t>
            </w:r>
          </w:p>
        </w:tc>
        <w:tc>
          <w:tcPr>
            <w:tcW w:w="2313" w:type="dxa"/>
            <w:tcMar>
              <w:top w:w="45" w:type="dxa"/>
              <w:left w:w="85" w:type="dxa"/>
              <w:bottom w:w="45" w:type="dxa"/>
              <w:right w:w="85" w:type="dxa"/>
            </w:tcMar>
          </w:tcPr>
          <w:p w14:paraId="56D8D5B7" w14:textId="77777777" w:rsidR="0072126E" w:rsidRDefault="006F5887">
            <w:pPr>
              <w:pStyle w:val="Celda"/>
              <w:keepNext/>
              <w:jc w:val="right"/>
            </w:pPr>
            <w:r>
              <w:t>0.963–1.000</w:t>
            </w:r>
          </w:p>
        </w:tc>
        <w:tc>
          <w:tcPr>
            <w:tcW w:w="1735" w:type="dxa"/>
            <w:tcMar>
              <w:top w:w="45" w:type="dxa"/>
              <w:left w:w="85" w:type="dxa"/>
              <w:bottom w:w="45" w:type="dxa"/>
              <w:right w:w="85" w:type="dxa"/>
            </w:tcMar>
          </w:tcPr>
          <w:p w14:paraId="578BB9C0" w14:textId="77777777" w:rsidR="0072126E" w:rsidRDefault="006F5887">
            <w:pPr>
              <w:pStyle w:val="Celda"/>
              <w:keepNext/>
              <w:jc w:val="right"/>
            </w:pPr>
            <w:r>
              <w:t>≥ 0.95 (cumple)</w:t>
            </w:r>
          </w:p>
        </w:tc>
      </w:tr>
      <w:tr w:rsidR="0072126E" w14:paraId="3BF3A540" w14:textId="77777777">
        <w:trPr>
          <w:cantSplit/>
          <w:jc w:val="center"/>
        </w:trPr>
        <w:tc>
          <w:tcPr>
            <w:tcW w:w="3855" w:type="dxa"/>
            <w:tcMar>
              <w:top w:w="45" w:type="dxa"/>
              <w:left w:w="85" w:type="dxa"/>
              <w:bottom w:w="45" w:type="dxa"/>
              <w:right w:w="85" w:type="dxa"/>
            </w:tcMar>
          </w:tcPr>
          <w:p w14:paraId="14DA375D" w14:textId="77777777" w:rsidR="0072126E" w:rsidRDefault="006F5887">
            <w:pPr>
              <w:pStyle w:val="Celda"/>
              <w:keepNext/>
            </w:pPr>
            <w:r>
              <w:t>Recall</w:t>
            </w:r>
          </w:p>
        </w:tc>
        <w:tc>
          <w:tcPr>
            <w:tcW w:w="1735" w:type="dxa"/>
            <w:tcMar>
              <w:top w:w="45" w:type="dxa"/>
              <w:left w:w="85" w:type="dxa"/>
              <w:bottom w:w="45" w:type="dxa"/>
              <w:right w:w="85" w:type="dxa"/>
            </w:tcMar>
          </w:tcPr>
          <w:p w14:paraId="128AA216" w14:textId="77777777" w:rsidR="0072126E" w:rsidRDefault="006F5887">
            <w:pPr>
              <w:pStyle w:val="Celda"/>
              <w:keepNext/>
              <w:jc w:val="right"/>
            </w:pPr>
            <w:r>
              <w:t>0.913</w:t>
            </w:r>
          </w:p>
        </w:tc>
        <w:tc>
          <w:tcPr>
            <w:tcW w:w="2313" w:type="dxa"/>
            <w:tcMar>
              <w:top w:w="45" w:type="dxa"/>
              <w:left w:w="85" w:type="dxa"/>
              <w:bottom w:w="45" w:type="dxa"/>
              <w:right w:w="85" w:type="dxa"/>
            </w:tcMar>
          </w:tcPr>
          <w:p w14:paraId="6B78DB6A" w14:textId="77777777" w:rsidR="0072126E" w:rsidRDefault="006F5887">
            <w:pPr>
              <w:pStyle w:val="Celda"/>
              <w:keepNext/>
              <w:jc w:val="right"/>
            </w:pPr>
            <w:r>
              <w:t>0.865–0.956</w:t>
            </w:r>
          </w:p>
        </w:tc>
        <w:tc>
          <w:tcPr>
            <w:tcW w:w="1735" w:type="dxa"/>
            <w:tcMar>
              <w:top w:w="45" w:type="dxa"/>
              <w:left w:w="85" w:type="dxa"/>
              <w:bottom w:w="45" w:type="dxa"/>
              <w:right w:w="85" w:type="dxa"/>
            </w:tcMar>
          </w:tcPr>
          <w:p w14:paraId="16865EE8" w14:textId="77777777" w:rsidR="0072126E" w:rsidRDefault="006F5887">
            <w:pPr>
              <w:pStyle w:val="Celda"/>
              <w:keepNext/>
              <w:jc w:val="right"/>
            </w:pPr>
            <w:r>
              <w:t>—</w:t>
            </w:r>
          </w:p>
        </w:tc>
      </w:tr>
      <w:tr w:rsidR="0072126E" w14:paraId="098D9C41" w14:textId="77777777">
        <w:trPr>
          <w:cantSplit/>
          <w:jc w:val="center"/>
        </w:trPr>
        <w:tc>
          <w:tcPr>
            <w:tcW w:w="3855" w:type="dxa"/>
            <w:tcMar>
              <w:top w:w="45" w:type="dxa"/>
              <w:left w:w="85" w:type="dxa"/>
              <w:bottom w:w="45" w:type="dxa"/>
              <w:right w:w="85" w:type="dxa"/>
            </w:tcMar>
          </w:tcPr>
          <w:p w14:paraId="0D176038" w14:textId="77777777" w:rsidR="0072126E" w:rsidRDefault="006F5887">
            <w:pPr>
              <w:pStyle w:val="Celda"/>
              <w:keepNext/>
            </w:pPr>
            <w:r>
              <w:t>F1</w:t>
            </w:r>
          </w:p>
        </w:tc>
        <w:tc>
          <w:tcPr>
            <w:tcW w:w="1735" w:type="dxa"/>
            <w:tcMar>
              <w:top w:w="45" w:type="dxa"/>
              <w:left w:w="85" w:type="dxa"/>
              <w:bottom w:w="45" w:type="dxa"/>
              <w:right w:w="85" w:type="dxa"/>
            </w:tcMar>
          </w:tcPr>
          <w:p w14:paraId="54D30142" w14:textId="77777777" w:rsidR="0072126E" w:rsidRDefault="006F5887">
            <w:pPr>
              <w:pStyle w:val="Celda"/>
              <w:keepNext/>
              <w:jc w:val="right"/>
            </w:pPr>
            <w:r>
              <w:t>0.948</w:t>
            </w:r>
          </w:p>
        </w:tc>
        <w:tc>
          <w:tcPr>
            <w:tcW w:w="2313" w:type="dxa"/>
            <w:tcMar>
              <w:top w:w="45" w:type="dxa"/>
              <w:left w:w="85" w:type="dxa"/>
              <w:bottom w:w="45" w:type="dxa"/>
              <w:right w:w="85" w:type="dxa"/>
            </w:tcMar>
          </w:tcPr>
          <w:p w14:paraId="3DE434AB" w14:textId="77777777" w:rsidR="0072126E" w:rsidRDefault="006F5887">
            <w:pPr>
              <w:pStyle w:val="Celda"/>
              <w:keepNext/>
              <w:jc w:val="right"/>
            </w:pPr>
            <w:r>
              <w:t>0.920–0.972</w:t>
            </w:r>
          </w:p>
        </w:tc>
        <w:tc>
          <w:tcPr>
            <w:tcW w:w="1735" w:type="dxa"/>
            <w:tcMar>
              <w:top w:w="45" w:type="dxa"/>
              <w:left w:w="85" w:type="dxa"/>
              <w:bottom w:w="45" w:type="dxa"/>
              <w:right w:w="85" w:type="dxa"/>
            </w:tcMar>
          </w:tcPr>
          <w:p w14:paraId="76C548FA" w14:textId="77777777" w:rsidR="0072126E" w:rsidRDefault="006F5887">
            <w:pPr>
              <w:pStyle w:val="Celda"/>
              <w:keepNext/>
              <w:jc w:val="right"/>
            </w:pPr>
            <w:r>
              <w:t>≥ 0.90 (cumple)</w:t>
            </w:r>
          </w:p>
        </w:tc>
      </w:tr>
      <w:tr w:rsidR="0072126E" w14:paraId="68CE98C2" w14:textId="77777777">
        <w:trPr>
          <w:cantSplit/>
          <w:jc w:val="center"/>
        </w:trPr>
        <w:tc>
          <w:tcPr>
            <w:tcW w:w="3855" w:type="dxa"/>
            <w:tcMar>
              <w:top w:w="45" w:type="dxa"/>
              <w:left w:w="85" w:type="dxa"/>
              <w:bottom w:w="45" w:type="dxa"/>
              <w:right w:w="85" w:type="dxa"/>
            </w:tcMar>
          </w:tcPr>
          <w:p w14:paraId="18B01FCA" w14:textId="77777777" w:rsidR="0072126E" w:rsidRDefault="006F5887">
            <w:pPr>
              <w:pStyle w:val="Celda"/>
              <w:keepNext/>
            </w:pPr>
            <w:r>
              <w:t>Accuracy (complementaria)</w:t>
            </w:r>
          </w:p>
        </w:tc>
        <w:tc>
          <w:tcPr>
            <w:tcW w:w="1735" w:type="dxa"/>
            <w:tcMar>
              <w:top w:w="45" w:type="dxa"/>
              <w:left w:w="85" w:type="dxa"/>
              <w:bottom w:w="45" w:type="dxa"/>
              <w:right w:w="85" w:type="dxa"/>
            </w:tcMar>
          </w:tcPr>
          <w:p w14:paraId="37C0485F" w14:textId="77777777" w:rsidR="0072126E" w:rsidRDefault="006F5887">
            <w:pPr>
              <w:pStyle w:val="Celda"/>
              <w:keepNext/>
              <w:jc w:val="right"/>
            </w:pPr>
            <w:r>
              <w:t>0.987</w:t>
            </w:r>
          </w:p>
        </w:tc>
        <w:tc>
          <w:tcPr>
            <w:tcW w:w="2313" w:type="dxa"/>
            <w:tcMar>
              <w:top w:w="45" w:type="dxa"/>
              <w:left w:w="85" w:type="dxa"/>
              <w:bottom w:w="45" w:type="dxa"/>
              <w:right w:w="85" w:type="dxa"/>
            </w:tcMar>
          </w:tcPr>
          <w:p w14:paraId="66A542FF" w14:textId="77777777" w:rsidR="0072126E" w:rsidRDefault="006F5887">
            <w:pPr>
              <w:pStyle w:val="Celda"/>
              <w:keepNext/>
              <w:jc w:val="right"/>
            </w:pPr>
            <w:r>
              <w:t>0.979–0.993</w:t>
            </w:r>
          </w:p>
        </w:tc>
        <w:tc>
          <w:tcPr>
            <w:tcW w:w="1735" w:type="dxa"/>
            <w:tcMar>
              <w:top w:w="45" w:type="dxa"/>
              <w:left w:w="85" w:type="dxa"/>
              <w:bottom w:w="45" w:type="dxa"/>
              <w:right w:w="85" w:type="dxa"/>
            </w:tcMar>
          </w:tcPr>
          <w:p w14:paraId="6D080C59" w14:textId="77777777" w:rsidR="0072126E" w:rsidRDefault="006F5887">
            <w:pPr>
              <w:pStyle w:val="Celda"/>
              <w:keepNext/>
              <w:jc w:val="right"/>
            </w:pPr>
            <w:r>
              <w:t>—</w:t>
            </w:r>
          </w:p>
        </w:tc>
      </w:tr>
      <w:tr w:rsidR="0072126E" w14:paraId="0F2BA957" w14:textId="77777777">
        <w:trPr>
          <w:cantSplit/>
          <w:jc w:val="center"/>
        </w:trPr>
        <w:tc>
          <w:tcPr>
            <w:tcW w:w="3855" w:type="dxa"/>
            <w:tcMar>
              <w:top w:w="45" w:type="dxa"/>
              <w:left w:w="85" w:type="dxa"/>
              <w:bottom w:w="45" w:type="dxa"/>
              <w:right w:w="85" w:type="dxa"/>
            </w:tcMar>
          </w:tcPr>
          <w:p w14:paraId="58C73001" w14:textId="77777777" w:rsidR="0072126E" w:rsidRDefault="006F5887">
            <w:pPr>
              <w:pStyle w:val="Celda"/>
              <w:keepNext/>
            </w:pPr>
            <w:r>
              <w:t>VP / FP / FN / VN</w:t>
            </w:r>
          </w:p>
        </w:tc>
        <w:tc>
          <w:tcPr>
            <w:tcW w:w="1735" w:type="dxa"/>
            <w:tcMar>
              <w:top w:w="45" w:type="dxa"/>
              <w:left w:w="85" w:type="dxa"/>
              <w:bottom w:w="45" w:type="dxa"/>
              <w:right w:w="85" w:type="dxa"/>
            </w:tcMar>
          </w:tcPr>
          <w:p w14:paraId="6C8974EC" w14:textId="77777777" w:rsidR="0072126E" w:rsidRDefault="006F5887">
            <w:pPr>
              <w:pStyle w:val="Celda"/>
              <w:keepNext/>
              <w:jc w:val="right"/>
            </w:pPr>
            <w:r>
              <w:t>137 / 2 / 13 / 963</w:t>
            </w:r>
          </w:p>
        </w:tc>
        <w:tc>
          <w:tcPr>
            <w:tcW w:w="2313" w:type="dxa"/>
            <w:tcMar>
              <w:top w:w="45" w:type="dxa"/>
              <w:left w:w="85" w:type="dxa"/>
              <w:bottom w:w="45" w:type="dxa"/>
              <w:right w:w="85" w:type="dxa"/>
            </w:tcMar>
          </w:tcPr>
          <w:p w14:paraId="7057646A" w14:textId="77777777" w:rsidR="0072126E" w:rsidRDefault="006F5887">
            <w:pPr>
              <w:pStyle w:val="Celda"/>
              <w:keepNext/>
              <w:jc w:val="right"/>
            </w:pPr>
            <w:r>
              <w:t>—</w:t>
            </w:r>
          </w:p>
        </w:tc>
        <w:tc>
          <w:tcPr>
            <w:tcW w:w="1735" w:type="dxa"/>
            <w:tcMar>
              <w:top w:w="45" w:type="dxa"/>
              <w:left w:w="85" w:type="dxa"/>
              <w:bottom w:w="45" w:type="dxa"/>
              <w:right w:w="85" w:type="dxa"/>
            </w:tcMar>
          </w:tcPr>
          <w:p w14:paraId="63B418E3" w14:textId="77777777" w:rsidR="0072126E" w:rsidRDefault="006F5887">
            <w:pPr>
              <w:pStyle w:val="Celda"/>
              <w:keepNext/>
              <w:jc w:val="right"/>
            </w:pPr>
            <w:r>
              <w:t>—</w:t>
            </w:r>
          </w:p>
        </w:tc>
      </w:tr>
      <w:tr w:rsidR="0072126E" w14:paraId="3791D111" w14:textId="77777777">
        <w:trPr>
          <w:cantSplit/>
          <w:jc w:val="center"/>
        </w:trPr>
        <w:tc>
          <w:tcPr>
            <w:tcW w:w="3855" w:type="dxa"/>
            <w:tcMar>
              <w:top w:w="45" w:type="dxa"/>
              <w:left w:w="85" w:type="dxa"/>
              <w:bottom w:w="45" w:type="dxa"/>
              <w:right w:w="85" w:type="dxa"/>
            </w:tcMar>
          </w:tcPr>
          <w:p w14:paraId="190C1F29" w14:textId="77777777" w:rsidR="0072126E" w:rsidRDefault="006F5887">
            <w:pPr>
              <w:pStyle w:val="Celda"/>
              <w:keepNext/>
            </w:pPr>
            <w:r>
              <w:t>Brier / ECE</w:t>
            </w:r>
          </w:p>
        </w:tc>
        <w:tc>
          <w:tcPr>
            <w:tcW w:w="1735" w:type="dxa"/>
            <w:tcMar>
              <w:top w:w="45" w:type="dxa"/>
              <w:left w:w="85" w:type="dxa"/>
              <w:bottom w:w="45" w:type="dxa"/>
              <w:right w:w="85" w:type="dxa"/>
            </w:tcMar>
          </w:tcPr>
          <w:p w14:paraId="01143659" w14:textId="77777777" w:rsidR="0072126E" w:rsidRDefault="006F5887">
            <w:pPr>
              <w:pStyle w:val="Celda"/>
              <w:keepNext/>
              <w:jc w:val="right"/>
            </w:pPr>
            <w:r>
              <w:t>0.0107 / 0.0075</w:t>
            </w:r>
          </w:p>
        </w:tc>
        <w:tc>
          <w:tcPr>
            <w:tcW w:w="2313" w:type="dxa"/>
            <w:tcMar>
              <w:top w:w="45" w:type="dxa"/>
              <w:left w:w="85" w:type="dxa"/>
              <w:bottom w:w="45" w:type="dxa"/>
              <w:right w:w="85" w:type="dxa"/>
            </w:tcMar>
          </w:tcPr>
          <w:p w14:paraId="7F75AE9F" w14:textId="77777777" w:rsidR="0072126E" w:rsidRDefault="006F5887">
            <w:pPr>
              <w:pStyle w:val="Celda"/>
              <w:keepNext/>
              <w:jc w:val="right"/>
            </w:pPr>
            <w:r>
              <w:t>—</w:t>
            </w:r>
          </w:p>
        </w:tc>
        <w:tc>
          <w:tcPr>
            <w:tcW w:w="1735" w:type="dxa"/>
            <w:tcMar>
              <w:top w:w="45" w:type="dxa"/>
              <w:left w:w="85" w:type="dxa"/>
              <w:bottom w:w="45" w:type="dxa"/>
              <w:right w:w="85" w:type="dxa"/>
            </w:tcMar>
          </w:tcPr>
          <w:p w14:paraId="60B9161A" w14:textId="77777777" w:rsidR="0072126E" w:rsidRDefault="006F5887">
            <w:pPr>
              <w:pStyle w:val="Celda"/>
              <w:keepNext/>
              <w:jc w:val="right"/>
            </w:pPr>
            <w:r>
              <w:t>—</w:t>
            </w:r>
          </w:p>
        </w:tc>
      </w:tr>
      <w:tr w:rsidR="0072126E" w14:paraId="1EA616A7" w14:textId="77777777">
        <w:trPr>
          <w:cantSplit/>
          <w:jc w:val="center"/>
        </w:trPr>
        <w:tc>
          <w:tcPr>
            <w:tcW w:w="3855" w:type="dxa"/>
            <w:tcMar>
              <w:top w:w="45" w:type="dxa"/>
              <w:left w:w="85" w:type="dxa"/>
              <w:bottom w:w="45" w:type="dxa"/>
              <w:right w:w="85" w:type="dxa"/>
            </w:tcMar>
          </w:tcPr>
          <w:p w14:paraId="700E490C" w14:textId="77777777" w:rsidR="0072126E" w:rsidRDefault="006F5887">
            <w:pPr>
              <w:pStyle w:val="Celda"/>
              <w:keepNext/>
            </w:pPr>
            <w:r>
              <w:t>Línea base: accuracy / F1</w:t>
            </w:r>
          </w:p>
        </w:tc>
        <w:tc>
          <w:tcPr>
            <w:tcW w:w="1735" w:type="dxa"/>
            <w:tcMar>
              <w:top w:w="45" w:type="dxa"/>
              <w:left w:w="85" w:type="dxa"/>
              <w:bottom w:w="45" w:type="dxa"/>
              <w:right w:w="85" w:type="dxa"/>
            </w:tcMar>
          </w:tcPr>
          <w:p w14:paraId="6F154353" w14:textId="77777777" w:rsidR="0072126E" w:rsidRDefault="006F5887">
            <w:pPr>
              <w:pStyle w:val="Celda"/>
              <w:keepNext/>
              <w:jc w:val="right"/>
            </w:pPr>
            <w:r>
              <w:t>0.865 / 0.000</w:t>
            </w:r>
          </w:p>
        </w:tc>
        <w:tc>
          <w:tcPr>
            <w:tcW w:w="2313" w:type="dxa"/>
            <w:tcMar>
              <w:top w:w="45" w:type="dxa"/>
              <w:left w:w="85" w:type="dxa"/>
              <w:bottom w:w="45" w:type="dxa"/>
              <w:right w:w="85" w:type="dxa"/>
            </w:tcMar>
          </w:tcPr>
          <w:p w14:paraId="1DC4ABA2" w14:textId="77777777" w:rsidR="0072126E" w:rsidRDefault="006F5887">
            <w:pPr>
              <w:pStyle w:val="Celda"/>
              <w:keepNext/>
              <w:jc w:val="right"/>
            </w:pPr>
            <w:r>
              <w:t>—</w:t>
            </w:r>
          </w:p>
        </w:tc>
        <w:tc>
          <w:tcPr>
            <w:tcW w:w="1735" w:type="dxa"/>
            <w:tcMar>
              <w:top w:w="45" w:type="dxa"/>
              <w:left w:w="85" w:type="dxa"/>
              <w:bottom w:w="45" w:type="dxa"/>
              <w:right w:w="85" w:type="dxa"/>
            </w:tcMar>
          </w:tcPr>
          <w:p w14:paraId="1CF92FA9" w14:textId="77777777" w:rsidR="0072126E" w:rsidRDefault="006F5887">
            <w:pPr>
              <w:pStyle w:val="Celda"/>
              <w:keepNext/>
              <w:jc w:val="right"/>
            </w:pPr>
            <w:r>
              <w:t>—</w:t>
            </w:r>
          </w:p>
        </w:tc>
      </w:tr>
      <w:tr w:rsidR="0072126E" w14:paraId="43866F7A" w14:textId="77777777">
        <w:trPr>
          <w:cantSplit/>
          <w:jc w:val="center"/>
        </w:trPr>
        <w:tc>
          <w:tcPr>
            <w:tcW w:w="3855" w:type="dxa"/>
            <w:tcMar>
              <w:top w:w="45" w:type="dxa"/>
              <w:left w:w="85" w:type="dxa"/>
              <w:bottom w:w="45" w:type="dxa"/>
              <w:right w:w="85" w:type="dxa"/>
            </w:tcMar>
          </w:tcPr>
          <w:p w14:paraId="64BFB73E" w14:textId="77777777" w:rsidR="0072126E" w:rsidRDefault="006F5887">
            <w:pPr>
              <w:pStyle w:val="Celda"/>
              <w:keepNext/>
            </w:pPr>
            <w:r>
              <w:t>Sensibilidad: prueba sin duplicados internos (n = 1032): precision / recall / F1</w:t>
            </w:r>
          </w:p>
        </w:tc>
        <w:tc>
          <w:tcPr>
            <w:tcW w:w="1735" w:type="dxa"/>
            <w:tcMar>
              <w:top w:w="45" w:type="dxa"/>
              <w:left w:w="85" w:type="dxa"/>
              <w:bottom w:w="45" w:type="dxa"/>
              <w:right w:w="85" w:type="dxa"/>
            </w:tcMar>
          </w:tcPr>
          <w:p w14:paraId="29E5B6AB" w14:textId="77777777" w:rsidR="0072126E" w:rsidRDefault="006F5887">
            <w:pPr>
              <w:pStyle w:val="Celda"/>
              <w:keepNext/>
              <w:jc w:val="right"/>
            </w:pPr>
            <w:r>
              <w:t>0.983 / 0.899 / 0.939</w:t>
            </w:r>
          </w:p>
        </w:tc>
        <w:tc>
          <w:tcPr>
            <w:tcW w:w="2313" w:type="dxa"/>
            <w:tcMar>
              <w:top w:w="45" w:type="dxa"/>
              <w:left w:w="85" w:type="dxa"/>
              <w:bottom w:w="45" w:type="dxa"/>
              <w:right w:w="85" w:type="dxa"/>
            </w:tcMar>
          </w:tcPr>
          <w:p w14:paraId="6C9D7C3C" w14:textId="77777777" w:rsidR="0072126E" w:rsidRDefault="006F5887">
            <w:pPr>
              <w:pStyle w:val="Celda"/>
              <w:keepNext/>
              <w:jc w:val="right"/>
            </w:pPr>
            <w:r>
              <w:t>—</w:t>
            </w:r>
          </w:p>
        </w:tc>
        <w:tc>
          <w:tcPr>
            <w:tcW w:w="1735" w:type="dxa"/>
            <w:tcMar>
              <w:top w:w="45" w:type="dxa"/>
              <w:left w:w="85" w:type="dxa"/>
              <w:bottom w:w="45" w:type="dxa"/>
              <w:right w:w="85" w:type="dxa"/>
            </w:tcMar>
          </w:tcPr>
          <w:p w14:paraId="70B3F9E3" w14:textId="77777777" w:rsidR="0072126E" w:rsidRDefault="006F5887">
            <w:pPr>
              <w:pStyle w:val="Celda"/>
              <w:keepNext/>
              <w:jc w:val="right"/>
            </w:pPr>
            <w:r>
              <w:t>—</w:t>
            </w:r>
          </w:p>
        </w:tc>
      </w:tr>
    </w:tbl>
    <w:p w14:paraId="176F7875"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evaluacion_final_prueba.json</w:t>
      </w:r>
      <w:r>
        <w:t xml:space="preserve"> (2000 remuestreos, semilla 42).</w:t>
      </w:r>
    </w:p>
    <w:p w14:paraId="2A6CF1E1" w14:textId="77777777" w:rsidR="0072126E" w:rsidRDefault="006F5887">
      <w:pPr>
        <w:pStyle w:val="Figura"/>
        <w:keepNext/>
        <w:keepLines/>
      </w:pPr>
      <w:r>
        <w:rPr>
          <w:noProof/>
        </w:rPr>
        <w:drawing>
          <wp:inline distT="0" distB="0" distL="0" distR="0" wp14:anchorId="432B31DA" wp14:editId="6B24484B">
            <wp:extent cx="5040000" cy="2777518"/>
            <wp:effectExtent l="0" t="0" r="0" b="0"/>
            <wp:docPr id="11" name="matrices" descr="Matrices de confusión en prueba: cobertura total y mensajes aceptados con τ = 0.70" title="Matrices de confusión en prueba: cobertura total y mensajes aceptados con τ = 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0000" cy="2777518"/>
                    </a:xfrm>
                    <a:prstGeom prst="rect">
                      <a:avLst/>
                    </a:prstGeom>
                  </pic:spPr>
                </pic:pic>
              </a:graphicData>
            </a:graphic>
          </wp:inline>
        </w:drawing>
      </w:r>
    </w:p>
    <w:p w14:paraId="30880241" w14:textId="20E7A654" w:rsidR="0072126E" w:rsidRDefault="006F5887">
      <w:pPr>
        <w:pStyle w:val="Rtulonmero"/>
        <w:keepNext/>
      </w:pPr>
      <w:r>
        <w:t xml:space="preserve">Figura </w:t>
      </w:r>
      <w:bookmarkStart w:id="43" w:name="_Reffig_matrices"/>
      <w:r>
        <w:fldChar w:fldCharType="begin"/>
      </w:r>
      <w:r>
        <w:instrText>SEQ Figura \* ARABIC</w:instrText>
      </w:r>
      <w:r>
        <w:fldChar w:fldCharType="separate"/>
      </w:r>
      <w:r w:rsidR="00C36CE9">
        <w:rPr>
          <w:noProof/>
        </w:rPr>
        <w:t>11</w:t>
      </w:r>
      <w:r>
        <w:fldChar w:fldCharType="end"/>
      </w:r>
      <w:bookmarkEnd w:id="43"/>
    </w:p>
    <w:p w14:paraId="6CCB5652" w14:textId="77777777" w:rsidR="0072126E" w:rsidRDefault="006F5887">
      <w:pPr>
        <w:pStyle w:val="Rtulottulo"/>
        <w:keepNext/>
      </w:pPr>
      <w:r>
        <w:t>Matrices de confusión en prueba: cobertura total y mensajes aceptados con τ = 0.70</w:t>
      </w:r>
    </w:p>
    <w:p w14:paraId="4FBB7868" w14:textId="77777777" w:rsidR="0072126E" w:rsidRDefault="006F5887">
      <w:pPr>
        <w:pStyle w:val="Fuentefigura"/>
      </w:pPr>
      <w:r>
        <w:t xml:space="preserve">Elaboración propia a partir de </w:t>
      </w:r>
      <w:r>
        <w:rPr>
          <w:rFonts w:ascii="Liberation Mono" w:eastAsia="Liberation Mono" w:hAnsi="Liberation Mono" w:cs="Liberation Mono"/>
        </w:rPr>
        <w:t>evaluacion_final_prueba.json</w:t>
      </w:r>
      <w:r>
        <w:t>. Escala de color logarítmica.</w:t>
      </w:r>
    </w:p>
    <w:p w14:paraId="660707EB" w14:textId="4A7BBD08" w:rsidR="0072126E" w:rsidRDefault="006F5887">
      <w:pPr>
        <w:pStyle w:val="Cuerpo"/>
      </w:pPr>
      <w:r>
        <w:rPr>
          <w:b/>
          <w:bCs/>
        </w:rPr>
        <w:t>Clasificación selectiva en prueba.</w:t>
      </w:r>
      <w:r>
        <w:t xml:space="preserve"> La Tabla </w:t>
      </w:r>
      <w:r>
        <w:fldChar w:fldCharType="begin"/>
      </w:r>
      <w:r>
        <w:instrText>REF _Reftab_selectiva \h</w:instrText>
      </w:r>
      <w:r>
        <w:fldChar w:fldCharType="separate"/>
      </w:r>
      <w:r w:rsidR="00C36CE9">
        <w:rPr>
          <w:noProof/>
        </w:rPr>
        <w:t>17</w:t>
      </w:r>
      <w:r>
        <w:fldChar w:fldCharType="end"/>
      </w:r>
      <w:r>
        <w:t xml:space="preserve"> detalla el tamaño y la composición del subconjunto aceptado. Los 6 mensajes enviados a revisión se repartieron por igual entre clases (3 legítimos y 3 spam), y el subconjunto aceptado conservó una proporción de spam similar a la de la prueba (13.3 % frente a 13.5 %). En los aceptados no hubo falsos positivos: los dos falsos positivos de la prueba quedaron en revisión. La mejora del error entre aceptados, de 1.35 % a 0.99 %, </w:t>
      </w:r>
      <w:r>
        <w:rPr>
          <w:b/>
          <w:bCs/>
        </w:rPr>
        <w:t>no es una mejora global</w:t>
      </w:r>
      <w:r>
        <w:t xml:space="preserve"> mientras los seis mensajes no se revisen. Sólo bajo el supuesto de un revisor perfecto —una simulación que usa las etiquetas del corpus— el sistema completo tendría precision 1.000, recall 0.927 y F1 0.962.</w:t>
      </w:r>
    </w:p>
    <w:p w14:paraId="36C7AFEB" w14:textId="0743676E" w:rsidR="0072126E" w:rsidRDefault="006F5887">
      <w:pPr>
        <w:pStyle w:val="Rtulotabla"/>
        <w:keepNext/>
      </w:pPr>
      <w:r>
        <w:lastRenderedPageBreak/>
        <w:t xml:space="preserve">Tabla </w:t>
      </w:r>
      <w:bookmarkStart w:id="44" w:name="_Reftab_selectiva"/>
      <w:r>
        <w:fldChar w:fldCharType="begin"/>
      </w:r>
      <w:r>
        <w:instrText>SEQ Tabla \* ARABIC</w:instrText>
      </w:r>
      <w:r>
        <w:fldChar w:fldCharType="separate"/>
      </w:r>
      <w:r w:rsidR="00C36CE9">
        <w:rPr>
          <w:noProof/>
        </w:rPr>
        <w:t>17</w:t>
      </w:r>
      <w:r>
        <w:fldChar w:fldCharType="end"/>
      </w:r>
      <w:bookmarkEnd w:id="44"/>
    </w:p>
    <w:p w14:paraId="25B49347" w14:textId="77777777" w:rsidR="0072126E" w:rsidRDefault="006F5887">
      <w:pPr>
        <w:pStyle w:val="Rtulottulo"/>
        <w:keepNext/>
        <w:spacing w:after="80"/>
      </w:pPr>
      <w:r>
        <w:t>Clasificación selectiva en prueba con τ = 0.70</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5976"/>
        <w:gridCol w:w="3662"/>
      </w:tblGrid>
      <w:tr w:rsidR="0072126E" w14:paraId="2A21D2D5" w14:textId="77777777">
        <w:trPr>
          <w:cantSplit/>
          <w:tblHeader/>
          <w:jc w:val="center"/>
        </w:trPr>
        <w:tc>
          <w:tcPr>
            <w:tcW w:w="597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B82DA85" w14:textId="77777777" w:rsidR="0072126E" w:rsidRDefault="006F5887">
            <w:pPr>
              <w:pStyle w:val="Celdaencabezado"/>
            </w:pPr>
            <w:r>
              <w:t>Indicador</w:t>
            </w:r>
          </w:p>
        </w:tc>
        <w:tc>
          <w:tcPr>
            <w:tcW w:w="366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605DDFC" w14:textId="77777777" w:rsidR="0072126E" w:rsidRDefault="006F5887">
            <w:pPr>
              <w:pStyle w:val="Celdaencabezado"/>
              <w:jc w:val="right"/>
            </w:pPr>
            <w:r>
              <w:t>Valor</w:t>
            </w:r>
          </w:p>
        </w:tc>
      </w:tr>
      <w:tr w:rsidR="0072126E" w14:paraId="4F9F4E9C" w14:textId="77777777">
        <w:trPr>
          <w:cantSplit/>
          <w:jc w:val="center"/>
        </w:trPr>
        <w:tc>
          <w:tcPr>
            <w:tcW w:w="5976" w:type="dxa"/>
            <w:tcMar>
              <w:top w:w="45" w:type="dxa"/>
              <w:left w:w="85" w:type="dxa"/>
              <w:bottom w:w="45" w:type="dxa"/>
              <w:right w:w="85" w:type="dxa"/>
            </w:tcMar>
          </w:tcPr>
          <w:p w14:paraId="6EA1F763" w14:textId="77777777" w:rsidR="0072126E" w:rsidRDefault="006F5887">
            <w:pPr>
              <w:pStyle w:val="Celda"/>
              <w:keepNext/>
            </w:pPr>
            <w:r>
              <w:t>Mensajes aceptados (cobertura) / en revisión (tasa)</w:t>
            </w:r>
          </w:p>
        </w:tc>
        <w:tc>
          <w:tcPr>
            <w:tcW w:w="3662" w:type="dxa"/>
            <w:tcMar>
              <w:top w:w="45" w:type="dxa"/>
              <w:left w:w="85" w:type="dxa"/>
              <w:bottom w:w="45" w:type="dxa"/>
              <w:right w:w="85" w:type="dxa"/>
            </w:tcMar>
          </w:tcPr>
          <w:p w14:paraId="569C9224" w14:textId="77777777" w:rsidR="0072126E" w:rsidRDefault="006F5887">
            <w:pPr>
              <w:pStyle w:val="Celda"/>
              <w:keepNext/>
              <w:jc w:val="right"/>
            </w:pPr>
            <w:r>
              <w:t>1109 (99.46 %) / 6 (0.54 %)</w:t>
            </w:r>
          </w:p>
        </w:tc>
      </w:tr>
      <w:tr w:rsidR="0072126E" w14:paraId="6D9A0F99" w14:textId="77777777">
        <w:trPr>
          <w:cantSplit/>
          <w:jc w:val="center"/>
        </w:trPr>
        <w:tc>
          <w:tcPr>
            <w:tcW w:w="5976" w:type="dxa"/>
            <w:tcMar>
              <w:top w:w="45" w:type="dxa"/>
              <w:left w:w="85" w:type="dxa"/>
              <w:bottom w:w="45" w:type="dxa"/>
              <w:right w:w="85" w:type="dxa"/>
            </w:tcMar>
          </w:tcPr>
          <w:p w14:paraId="2D97A737" w14:textId="77777777" w:rsidR="0072126E" w:rsidRDefault="006F5887">
            <w:pPr>
              <w:pStyle w:val="Celda"/>
              <w:keepNext/>
            </w:pPr>
            <w:r>
              <w:t>Composición de aceptados: ham / spam</w:t>
            </w:r>
          </w:p>
        </w:tc>
        <w:tc>
          <w:tcPr>
            <w:tcW w:w="3662" w:type="dxa"/>
            <w:tcMar>
              <w:top w:w="45" w:type="dxa"/>
              <w:left w:w="85" w:type="dxa"/>
              <w:bottom w:w="45" w:type="dxa"/>
              <w:right w:w="85" w:type="dxa"/>
            </w:tcMar>
          </w:tcPr>
          <w:p w14:paraId="2DF6BC14" w14:textId="77777777" w:rsidR="0072126E" w:rsidRDefault="006F5887">
            <w:pPr>
              <w:pStyle w:val="Celda"/>
              <w:keepNext/>
              <w:jc w:val="right"/>
            </w:pPr>
            <w:r>
              <w:t>962 / 147 (13.3 % spam)</w:t>
            </w:r>
          </w:p>
        </w:tc>
      </w:tr>
      <w:tr w:rsidR="0072126E" w14:paraId="0DE302CF" w14:textId="77777777">
        <w:trPr>
          <w:cantSplit/>
          <w:jc w:val="center"/>
        </w:trPr>
        <w:tc>
          <w:tcPr>
            <w:tcW w:w="5976" w:type="dxa"/>
            <w:tcMar>
              <w:top w:w="45" w:type="dxa"/>
              <w:left w:w="85" w:type="dxa"/>
              <w:bottom w:w="45" w:type="dxa"/>
              <w:right w:w="85" w:type="dxa"/>
            </w:tcMar>
          </w:tcPr>
          <w:p w14:paraId="4A555399" w14:textId="77777777" w:rsidR="0072126E" w:rsidRDefault="006F5887">
            <w:pPr>
              <w:pStyle w:val="Celda"/>
              <w:keepNext/>
            </w:pPr>
            <w:r>
              <w:t>Composición en revisión: ham / spam</w:t>
            </w:r>
          </w:p>
        </w:tc>
        <w:tc>
          <w:tcPr>
            <w:tcW w:w="3662" w:type="dxa"/>
            <w:tcMar>
              <w:top w:w="45" w:type="dxa"/>
              <w:left w:w="85" w:type="dxa"/>
              <w:bottom w:w="45" w:type="dxa"/>
              <w:right w:w="85" w:type="dxa"/>
            </w:tcMar>
          </w:tcPr>
          <w:p w14:paraId="4674E787" w14:textId="77777777" w:rsidR="0072126E" w:rsidRDefault="006F5887">
            <w:pPr>
              <w:pStyle w:val="Celda"/>
              <w:keepNext/>
              <w:jc w:val="right"/>
            </w:pPr>
            <w:r>
              <w:t>3 / 3</w:t>
            </w:r>
          </w:p>
        </w:tc>
      </w:tr>
      <w:tr w:rsidR="0072126E" w14:paraId="736B02EB" w14:textId="77777777">
        <w:trPr>
          <w:cantSplit/>
          <w:jc w:val="center"/>
        </w:trPr>
        <w:tc>
          <w:tcPr>
            <w:tcW w:w="5976" w:type="dxa"/>
            <w:tcMar>
              <w:top w:w="45" w:type="dxa"/>
              <w:left w:w="85" w:type="dxa"/>
              <w:bottom w:w="45" w:type="dxa"/>
              <w:right w:w="85" w:type="dxa"/>
            </w:tcMar>
          </w:tcPr>
          <w:p w14:paraId="58EF6DBA" w14:textId="77777777" w:rsidR="0072126E" w:rsidRDefault="006F5887">
            <w:pPr>
              <w:pStyle w:val="Celda"/>
              <w:keepNext/>
            </w:pPr>
            <w:r>
              <w:t>Errores entre aceptados (FP / FN)</w:t>
            </w:r>
          </w:p>
        </w:tc>
        <w:tc>
          <w:tcPr>
            <w:tcW w:w="3662" w:type="dxa"/>
            <w:tcMar>
              <w:top w:w="45" w:type="dxa"/>
              <w:left w:w="85" w:type="dxa"/>
              <w:bottom w:w="45" w:type="dxa"/>
              <w:right w:w="85" w:type="dxa"/>
            </w:tcMar>
          </w:tcPr>
          <w:p w14:paraId="7451710D" w14:textId="77777777" w:rsidR="0072126E" w:rsidRDefault="006F5887">
            <w:pPr>
              <w:pStyle w:val="Celda"/>
              <w:keepNext/>
              <w:jc w:val="right"/>
            </w:pPr>
            <w:r>
              <w:t>11 (0 / 11) = 0.99 %</w:t>
            </w:r>
          </w:p>
        </w:tc>
      </w:tr>
      <w:tr w:rsidR="0072126E" w14:paraId="2DC2352D" w14:textId="77777777">
        <w:trPr>
          <w:cantSplit/>
          <w:jc w:val="center"/>
        </w:trPr>
        <w:tc>
          <w:tcPr>
            <w:tcW w:w="5976" w:type="dxa"/>
            <w:tcMar>
              <w:top w:w="45" w:type="dxa"/>
              <w:left w:w="85" w:type="dxa"/>
              <w:bottom w:w="45" w:type="dxa"/>
              <w:right w:w="85" w:type="dxa"/>
            </w:tcMar>
          </w:tcPr>
          <w:p w14:paraId="6B5BF3AB" w14:textId="77777777" w:rsidR="0072126E" w:rsidRDefault="006F5887">
            <w:pPr>
              <w:pStyle w:val="Celda"/>
              <w:keepNext/>
            </w:pPr>
            <w:r>
              <w:t>Errores evitados: en revisión que habrían sido errores (FP / FN)</w:t>
            </w:r>
          </w:p>
        </w:tc>
        <w:tc>
          <w:tcPr>
            <w:tcW w:w="3662" w:type="dxa"/>
            <w:tcMar>
              <w:top w:w="45" w:type="dxa"/>
              <w:left w:w="85" w:type="dxa"/>
              <w:bottom w:w="45" w:type="dxa"/>
              <w:right w:w="85" w:type="dxa"/>
            </w:tcMar>
          </w:tcPr>
          <w:p w14:paraId="419FE287" w14:textId="77777777" w:rsidR="0072126E" w:rsidRDefault="006F5887">
            <w:pPr>
              <w:pStyle w:val="Celda"/>
              <w:keepNext/>
              <w:jc w:val="right"/>
            </w:pPr>
            <w:r>
              <w:t>4 (2 / 2)</w:t>
            </w:r>
          </w:p>
        </w:tc>
      </w:tr>
      <w:tr w:rsidR="0072126E" w14:paraId="40E9070C" w14:textId="77777777">
        <w:trPr>
          <w:cantSplit/>
          <w:jc w:val="center"/>
        </w:trPr>
        <w:tc>
          <w:tcPr>
            <w:tcW w:w="5976" w:type="dxa"/>
            <w:tcMar>
              <w:top w:w="45" w:type="dxa"/>
              <w:left w:w="85" w:type="dxa"/>
              <w:bottom w:w="45" w:type="dxa"/>
              <w:right w:w="85" w:type="dxa"/>
            </w:tcMar>
          </w:tcPr>
          <w:p w14:paraId="0E7EDAEA" w14:textId="77777777" w:rsidR="0072126E" w:rsidRDefault="006F5887">
            <w:pPr>
              <w:pStyle w:val="Celda"/>
              <w:keepNext/>
            </w:pPr>
            <w:r>
              <w:t>Aceptados: precision / recall / F1 de spam</w:t>
            </w:r>
          </w:p>
        </w:tc>
        <w:tc>
          <w:tcPr>
            <w:tcW w:w="3662" w:type="dxa"/>
            <w:tcMar>
              <w:top w:w="45" w:type="dxa"/>
              <w:left w:w="85" w:type="dxa"/>
              <w:bottom w:w="45" w:type="dxa"/>
              <w:right w:w="85" w:type="dxa"/>
            </w:tcMar>
          </w:tcPr>
          <w:p w14:paraId="33A0F523" w14:textId="77777777" w:rsidR="0072126E" w:rsidRDefault="006F5887">
            <w:pPr>
              <w:pStyle w:val="Celda"/>
              <w:keepNext/>
              <w:jc w:val="right"/>
            </w:pPr>
            <w:r>
              <w:t>1.000 / 0.925 / 0.961</w:t>
            </w:r>
          </w:p>
        </w:tc>
      </w:tr>
      <w:tr w:rsidR="0072126E" w14:paraId="401A494A" w14:textId="77777777">
        <w:trPr>
          <w:cantSplit/>
          <w:jc w:val="center"/>
        </w:trPr>
        <w:tc>
          <w:tcPr>
            <w:tcW w:w="5976" w:type="dxa"/>
            <w:tcMar>
              <w:top w:w="45" w:type="dxa"/>
              <w:left w:w="85" w:type="dxa"/>
              <w:bottom w:w="45" w:type="dxa"/>
              <w:right w:w="85" w:type="dxa"/>
            </w:tcMar>
          </w:tcPr>
          <w:p w14:paraId="46C02E34" w14:textId="77777777" w:rsidR="0072126E" w:rsidRDefault="006F5887">
            <w:pPr>
              <w:pStyle w:val="Celda"/>
              <w:keepNext/>
            </w:pPr>
            <w:r>
              <w:t>Aceptados: precision / recall / F1 de ham</w:t>
            </w:r>
          </w:p>
        </w:tc>
        <w:tc>
          <w:tcPr>
            <w:tcW w:w="3662" w:type="dxa"/>
            <w:tcMar>
              <w:top w:w="45" w:type="dxa"/>
              <w:left w:w="85" w:type="dxa"/>
              <w:bottom w:w="45" w:type="dxa"/>
              <w:right w:w="85" w:type="dxa"/>
            </w:tcMar>
          </w:tcPr>
          <w:p w14:paraId="55B9485F" w14:textId="77777777" w:rsidR="0072126E" w:rsidRDefault="006F5887">
            <w:pPr>
              <w:pStyle w:val="Celda"/>
              <w:keepNext/>
              <w:jc w:val="right"/>
            </w:pPr>
            <w:r>
              <w:t>0.989 / 1.000 / 0.994</w:t>
            </w:r>
          </w:p>
        </w:tc>
      </w:tr>
      <w:tr w:rsidR="0072126E" w14:paraId="151A80F7" w14:textId="77777777">
        <w:trPr>
          <w:cantSplit/>
          <w:jc w:val="center"/>
        </w:trPr>
        <w:tc>
          <w:tcPr>
            <w:tcW w:w="5976" w:type="dxa"/>
            <w:tcMar>
              <w:top w:w="45" w:type="dxa"/>
              <w:left w:w="85" w:type="dxa"/>
              <w:bottom w:w="45" w:type="dxa"/>
              <w:right w:w="85" w:type="dxa"/>
            </w:tcMar>
          </w:tcPr>
          <w:p w14:paraId="4B7A817C" w14:textId="77777777" w:rsidR="0072126E" w:rsidRDefault="006F5887">
            <w:pPr>
              <w:pStyle w:val="Celda"/>
              <w:keepNext/>
            </w:pPr>
            <w:r>
              <w:t xml:space="preserve">Sistema con revisión ideal </w:t>
            </w:r>
            <w:r>
              <w:rPr>
                <w:b/>
                <w:bCs/>
              </w:rPr>
              <w:t>simulada</w:t>
            </w:r>
            <w:r>
              <w:t>: VP / FP / FN / VN</w:t>
            </w:r>
          </w:p>
        </w:tc>
        <w:tc>
          <w:tcPr>
            <w:tcW w:w="3662" w:type="dxa"/>
            <w:tcMar>
              <w:top w:w="45" w:type="dxa"/>
              <w:left w:w="85" w:type="dxa"/>
              <w:bottom w:w="45" w:type="dxa"/>
              <w:right w:w="85" w:type="dxa"/>
            </w:tcMar>
          </w:tcPr>
          <w:p w14:paraId="35C65793" w14:textId="77777777" w:rsidR="0072126E" w:rsidRDefault="006F5887">
            <w:pPr>
              <w:pStyle w:val="Celda"/>
              <w:keepNext/>
              <w:jc w:val="right"/>
            </w:pPr>
            <w:r>
              <w:t>139 / 0 / 11 / 965</w:t>
            </w:r>
          </w:p>
        </w:tc>
      </w:tr>
      <w:tr w:rsidR="0072126E" w14:paraId="0FA3D597" w14:textId="77777777">
        <w:trPr>
          <w:cantSplit/>
          <w:jc w:val="center"/>
        </w:trPr>
        <w:tc>
          <w:tcPr>
            <w:tcW w:w="5976" w:type="dxa"/>
            <w:tcMar>
              <w:top w:w="45" w:type="dxa"/>
              <w:left w:w="85" w:type="dxa"/>
              <w:bottom w:w="45" w:type="dxa"/>
              <w:right w:w="85" w:type="dxa"/>
            </w:tcMar>
          </w:tcPr>
          <w:p w14:paraId="34D2400C" w14:textId="77777777" w:rsidR="0072126E" w:rsidRDefault="006F5887">
            <w:pPr>
              <w:pStyle w:val="Celda"/>
              <w:keepNext/>
            </w:pPr>
            <w:r>
              <w:t xml:space="preserve">Sistema con revisión ideal </w:t>
            </w:r>
            <w:r>
              <w:rPr>
                <w:b/>
                <w:bCs/>
              </w:rPr>
              <w:t>simulada</w:t>
            </w:r>
            <w:r>
              <w:t>: precision / recall / F1</w:t>
            </w:r>
          </w:p>
        </w:tc>
        <w:tc>
          <w:tcPr>
            <w:tcW w:w="3662" w:type="dxa"/>
            <w:tcMar>
              <w:top w:w="45" w:type="dxa"/>
              <w:left w:w="85" w:type="dxa"/>
              <w:bottom w:w="45" w:type="dxa"/>
              <w:right w:w="85" w:type="dxa"/>
            </w:tcMar>
          </w:tcPr>
          <w:p w14:paraId="00EFEEAB" w14:textId="77777777" w:rsidR="0072126E" w:rsidRDefault="006F5887">
            <w:pPr>
              <w:pStyle w:val="Celda"/>
              <w:keepNext/>
              <w:jc w:val="right"/>
            </w:pPr>
            <w:r>
              <w:t>1.000 / 0.927 / 0.962</w:t>
            </w:r>
          </w:p>
        </w:tc>
      </w:tr>
    </w:tbl>
    <w:p w14:paraId="1B45AF91"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evaluacion_final_prueba.json</w:t>
      </w:r>
      <w:r>
        <w:t>. La revisión ideal simulada no es una prueba con usuarios.</w:t>
      </w:r>
    </w:p>
    <w:p w14:paraId="5B6D0502" w14:textId="1010EE38" w:rsidR="0072126E" w:rsidRDefault="006F5887">
      <w:pPr>
        <w:pStyle w:val="Cuerpo"/>
      </w:pPr>
      <w:r>
        <w:rPr>
          <w:b/>
          <w:bCs/>
        </w:rPr>
        <w:t>Distribución de probabilidades y análisis de errores.</w:t>
      </w:r>
      <w:r>
        <w:t xml:space="preserve"> La Figura </w:t>
      </w:r>
      <w:r>
        <w:fldChar w:fldCharType="begin"/>
      </w:r>
      <w:r>
        <w:instrText>REF _Reffig_distprob \h</w:instrText>
      </w:r>
      <w:r>
        <w:fldChar w:fldCharType="separate"/>
      </w:r>
      <w:r w:rsidR="00C36CE9">
        <w:rPr>
          <w:noProof/>
        </w:rPr>
        <w:t>12</w:t>
      </w:r>
      <w:r>
        <w:fldChar w:fldCharType="end"/>
      </w:r>
      <w:r>
        <w:t xml:space="preserve"> muestra que el modelo asigna a casi todos los mensajes probabilidades cercanas a 0 o a 1 y que la zona de revisión (0.30 &lt; p &lt; 0.70) contiene muy pocos casos; por eso, con τ = 0.70, la tasa de revisión es baja. La Tabla </w:t>
      </w:r>
      <w:r>
        <w:fldChar w:fldCharType="begin"/>
      </w:r>
      <w:r>
        <w:instrText>REF _Reftab_errores \h</w:instrText>
      </w:r>
      <w:r>
        <w:fldChar w:fldCharType="separate"/>
      </w:r>
      <w:r w:rsidR="00C36CE9">
        <w:rPr>
          <w:noProof/>
        </w:rPr>
        <w:t>18</w:t>
      </w:r>
      <w:r>
        <w:fldChar w:fldCharType="end"/>
      </w:r>
      <w:r>
        <w:t xml:space="preserve"> enumera los 15 errores de prueba. Ninguno de los 13 falsos negativos contiene un enlace y sólo 2 contienen una secuencia de cinco o más dígitos, es decir, carecen de los marcadores que el modelo aprendió como típicos del spam. Varios relatan o denuncian spam recibido (quejas por cobros o por mensajes de tarifa premium), otros son chistes o mensajes de cadena, y uno es una subasta sin enlace. Estos casos sugieren ambigüedad en el criterio de etiquetado del corpus —un mensaje que se queja de spam no es, en sí mismo, spam— más que un fallo aleatorio, y explican por qué el modelo se equivoca con confianza. Los dos falsos positivos, ambos enviados a revisión, son mensajes legítimos breves o con mezcla de idiomas.</w:t>
      </w:r>
    </w:p>
    <w:p w14:paraId="0066102F" w14:textId="77777777" w:rsidR="0072126E" w:rsidRDefault="006F5887">
      <w:pPr>
        <w:pStyle w:val="Figura"/>
        <w:keepNext/>
        <w:keepLines/>
      </w:pPr>
      <w:r>
        <w:rPr>
          <w:noProof/>
        </w:rPr>
        <w:drawing>
          <wp:inline distT="0" distB="0" distL="0" distR="0" wp14:anchorId="69F645C0" wp14:editId="27DED528">
            <wp:extent cx="5040000" cy="2752218"/>
            <wp:effectExtent l="0" t="0" r="0" b="0"/>
            <wp:docPr id="12" name="distprob" descr="Distribución de la probabilidad de spam estimada en prueba, por clase observada" title="Distribución de la probabilidad de spam estimada en prueba, por clase obser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0000" cy="2752218"/>
                    </a:xfrm>
                    <a:prstGeom prst="rect">
                      <a:avLst/>
                    </a:prstGeom>
                  </pic:spPr>
                </pic:pic>
              </a:graphicData>
            </a:graphic>
          </wp:inline>
        </w:drawing>
      </w:r>
    </w:p>
    <w:p w14:paraId="66878CD3" w14:textId="06360C7C" w:rsidR="0072126E" w:rsidRDefault="006F5887">
      <w:pPr>
        <w:pStyle w:val="Rtulonmero"/>
        <w:keepNext/>
      </w:pPr>
      <w:r>
        <w:t xml:space="preserve">Figura </w:t>
      </w:r>
      <w:bookmarkStart w:id="45" w:name="_Reffig_distprob"/>
      <w:r>
        <w:fldChar w:fldCharType="begin"/>
      </w:r>
      <w:r>
        <w:instrText>SEQ Figura \* ARABIC</w:instrText>
      </w:r>
      <w:r>
        <w:fldChar w:fldCharType="separate"/>
      </w:r>
      <w:r w:rsidR="00C36CE9">
        <w:rPr>
          <w:noProof/>
        </w:rPr>
        <w:t>12</w:t>
      </w:r>
      <w:r>
        <w:fldChar w:fldCharType="end"/>
      </w:r>
      <w:bookmarkEnd w:id="45"/>
    </w:p>
    <w:p w14:paraId="79326BDE" w14:textId="77777777" w:rsidR="0072126E" w:rsidRDefault="006F5887">
      <w:pPr>
        <w:pStyle w:val="Rtulottulo"/>
        <w:keepNext/>
      </w:pPr>
      <w:r>
        <w:t>Distribución de la probabilidad de spam estimada en prueba, por clase observada</w:t>
      </w:r>
    </w:p>
    <w:p w14:paraId="1E611D7C" w14:textId="77777777" w:rsidR="0072126E" w:rsidRDefault="006F5887">
      <w:pPr>
        <w:pStyle w:val="Fuentefigura"/>
      </w:pPr>
      <w:r>
        <w:t>Elaboración propia a partir de las predicciones del modelo congelado en la partición de prueba. Eje vertical en escala logarítmica.</w:t>
      </w:r>
    </w:p>
    <w:p w14:paraId="0EB4DF03" w14:textId="40B2CE54" w:rsidR="0072126E" w:rsidRDefault="006F5887">
      <w:pPr>
        <w:pStyle w:val="Rtulotabla"/>
        <w:keepNext/>
      </w:pPr>
      <w:r>
        <w:lastRenderedPageBreak/>
        <w:t xml:space="preserve">Tabla </w:t>
      </w:r>
      <w:bookmarkStart w:id="46" w:name="_Reftab_errores"/>
      <w:r>
        <w:fldChar w:fldCharType="begin"/>
      </w:r>
      <w:r>
        <w:instrText>SEQ Tabla \* ARABIC</w:instrText>
      </w:r>
      <w:r>
        <w:fldChar w:fldCharType="separate"/>
      </w:r>
      <w:r w:rsidR="00C36CE9">
        <w:rPr>
          <w:noProof/>
        </w:rPr>
        <w:t>18</w:t>
      </w:r>
      <w:r>
        <w:fldChar w:fldCharType="end"/>
      </w:r>
      <w:bookmarkEnd w:id="46"/>
    </w:p>
    <w:p w14:paraId="4BDC3C13" w14:textId="77777777" w:rsidR="0072126E" w:rsidRDefault="006F5887">
      <w:pPr>
        <w:pStyle w:val="Rtulottulo"/>
        <w:keepNext/>
        <w:spacing w:after="80"/>
      </w:pPr>
      <w:r>
        <w:t>Errores del modelo congelado en la partición de prueba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675"/>
        <w:gridCol w:w="867"/>
        <w:gridCol w:w="867"/>
        <w:gridCol w:w="964"/>
        <w:gridCol w:w="1446"/>
        <w:gridCol w:w="4819"/>
      </w:tblGrid>
      <w:tr w:rsidR="0072126E" w14:paraId="71732D4E" w14:textId="77777777">
        <w:trPr>
          <w:cantSplit/>
          <w:tblHeader/>
          <w:jc w:val="center"/>
        </w:trPr>
        <w:tc>
          <w:tcPr>
            <w:tcW w:w="67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AF97167" w14:textId="77777777" w:rsidR="0072126E" w:rsidRDefault="006F5887">
            <w:pPr>
              <w:pStyle w:val="Celdaencabezado"/>
              <w:jc w:val="right"/>
            </w:pPr>
            <w:r>
              <w:rPr>
                <w:sz w:val="17"/>
                <w:szCs w:val="17"/>
              </w:rPr>
              <w:t>Línea</w:t>
            </w:r>
          </w:p>
        </w:tc>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E8067B7" w14:textId="77777777" w:rsidR="0072126E" w:rsidRDefault="006F5887">
            <w:pPr>
              <w:pStyle w:val="Celdaencabezado"/>
            </w:pPr>
            <w:r>
              <w:rPr>
                <w:sz w:val="17"/>
                <w:szCs w:val="17"/>
              </w:rPr>
              <w:t>Tipo</w:t>
            </w:r>
          </w:p>
        </w:tc>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F17B585" w14:textId="77777777" w:rsidR="0072126E" w:rsidRDefault="006F5887">
            <w:pPr>
              <w:pStyle w:val="Celdaencabezado"/>
              <w:jc w:val="right"/>
            </w:pPr>
            <w:r>
              <w:rPr>
                <w:sz w:val="17"/>
                <w:szCs w:val="17"/>
              </w:rPr>
              <w:t>P(spam)</w:t>
            </w:r>
          </w:p>
        </w:tc>
        <w:tc>
          <w:tcPr>
            <w:tcW w:w="96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B9B6139" w14:textId="77777777" w:rsidR="0072126E" w:rsidRDefault="006F5887">
            <w:pPr>
              <w:pStyle w:val="Celdaencabezado"/>
              <w:jc w:val="right"/>
            </w:pPr>
            <w:r>
              <w:rPr>
                <w:sz w:val="17"/>
                <w:szCs w:val="17"/>
              </w:rPr>
              <w:t>Confianza</w:t>
            </w:r>
          </w:p>
        </w:tc>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2ED7A23" w14:textId="77777777" w:rsidR="0072126E" w:rsidRDefault="006F5887">
            <w:pPr>
              <w:pStyle w:val="Celdaencabezado"/>
            </w:pPr>
            <w:r>
              <w:rPr>
                <w:sz w:val="17"/>
                <w:szCs w:val="17"/>
              </w:rPr>
              <w:t>Destino con τ = 0.70</w:t>
            </w:r>
          </w:p>
        </w:tc>
        <w:tc>
          <w:tcPr>
            <w:tcW w:w="481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B734D8E" w14:textId="77777777" w:rsidR="0072126E" w:rsidRDefault="006F5887">
            <w:pPr>
              <w:pStyle w:val="Celdaencabezado"/>
            </w:pPr>
            <w:r>
              <w:rPr>
                <w:sz w:val="17"/>
                <w:szCs w:val="17"/>
              </w:rPr>
              <w:t>Inicio del mensaje (truncado)</w:t>
            </w:r>
          </w:p>
        </w:tc>
      </w:tr>
      <w:tr w:rsidR="0072126E" w14:paraId="4D43B9C8" w14:textId="77777777">
        <w:trPr>
          <w:cantSplit/>
          <w:jc w:val="center"/>
        </w:trPr>
        <w:tc>
          <w:tcPr>
            <w:tcW w:w="675" w:type="dxa"/>
            <w:tcMar>
              <w:top w:w="45" w:type="dxa"/>
              <w:left w:w="85" w:type="dxa"/>
              <w:bottom w:w="45" w:type="dxa"/>
              <w:right w:w="85" w:type="dxa"/>
            </w:tcMar>
          </w:tcPr>
          <w:p w14:paraId="6A9DF8AD" w14:textId="77777777" w:rsidR="0072126E" w:rsidRDefault="006F5887">
            <w:pPr>
              <w:pStyle w:val="Celda"/>
              <w:keepNext/>
              <w:jc w:val="right"/>
            </w:pPr>
            <w:r>
              <w:rPr>
                <w:sz w:val="17"/>
                <w:szCs w:val="17"/>
              </w:rPr>
              <w:t>4514</w:t>
            </w:r>
          </w:p>
        </w:tc>
        <w:tc>
          <w:tcPr>
            <w:tcW w:w="867" w:type="dxa"/>
            <w:tcMar>
              <w:top w:w="45" w:type="dxa"/>
              <w:left w:w="85" w:type="dxa"/>
              <w:bottom w:w="45" w:type="dxa"/>
              <w:right w:w="85" w:type="dxa"/>
            </w:tcMar>
          </w:tcPr>
          <w:p w14:paraId="495A020D"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1D0D9A92" w14:textId="77777777" w:rsidR="0072126E" w:rsidRDefault="006F5887">
            <w:pPr>
              <w:pStyle w:val="Celda"/>
              <w:keepNext/>
              <w:jc w:val="right"/>
            </w:pPr>
            <w:r>
              <w:rPr>
                <w:sz w:val="17"/>
                <w:szCs w:val="17"/>
              </w:rPr>
              <w:t>0.001</w:t>
            </w:r>
          </w:p>
        </w:tc>
        <w:tc>
          <w:tcPr>
            <w:tcW w:w="964" w:type="dxa"/>
            <w:tcMar>
              <w:top w:w="45" w:type="dxa"/>
              <w:left w:w="85" w:type="dxa"/>
              <w:bottom w:w="45" w:type="dxa"/>
              <w:right w:w="85" w:type="dxa"/>
            </w:tcMar>
          </w:tcPr>
          <w:p w14:paraId="2DEF9175" w14:textId="77777777" w:rsidR="0072126E" w:rsidRDefault="006F5887">
            <w:pPr>
              <w:pStyle w:val="Celda"/>
              <w:keepNext/>
              <w:jc w:val="right"/>
            </w:pPr>
            <w:r>
              <w:rPr>
                <w:sz w:val="17"/>
                <w:szCs w:val="17"/>
              </w:rPr>
              <w:t>0.999</w:t>
            </w:r>
          </w:p>
        </w:tc>
        <w:tc>
          <w:tcPr>
            <w:tcW w:w="1446" w:type="dxa"/>
            <w:tcMar>
              <w:top w:w="45" w:type="dxa"/>
              <w:left w:w="85" w:type="dxa"/>
              <w:bottom w:w="45" w:type="dxa"/>
              <w:right w:w="85" w:type="dxa"/>
            </w:tcMar>
          </w:tcPr>
          <w:p w14:paraId="5AABF4BE"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11D9028E" w14:textId="77777777" w:rsidR="0072126E" w:rsidRDefault="006F5887">
            <w:pPr>
              <w:pStyle w:val="Celda"/>
              <w:keepNext/>
            </w:pPr>
            <w:r>
              <w:rPr>
                <w:sz w:val="17"/>
                <w:szCs w:val="17"/>
              </w:rPr>
              <w:t>Money i have won wining number 946 wot do i do next</w:t>
            </w:r>
          </w:p>
        </w:tc>
      </w:tr>
      <w:tr w:rsidR="0072126E" w14:paraId="263985E0" w14:textId="77777777">
        <w:trPr>
          <w:cantSplit/>
          <w:jc w:val="center"/>
        </w:trPr>
        <w:tc>
          <w:tcPr>
            <w:tcW w:w="675" w:type="dxa"/>
            <w:tcMar>
              <w:top w:w="45" w:type="dxa"/>
              <w:left w:w="85" w:type="dxa"/>
              <w:bottom w:w="45" w:type="dxa"/>
              <w:right w:w="85" w:type="dxa"/>
            </w:tcMar>
          </w:tcPr>
          <w:p w14:paraId="3A3B1056" w14:textId="77777777" w:rsidR="0072126E" w:rsidRDefault="006F5887">
            <w:pPr>
              <w:pStyle w:val="Celda"/>
              <w:keepNext/>
              <w:jc w:val="right"/>
            </w:pPr>
            <w:r>
              <w:rPr>
                <w:sz w:val="17"/>
                <w:szCs w:val="17"/>
              </w:rPr>
              <w:t>869</w:t>
            </w:r>
          </w:p>
        </w:tc>
        <w:tc>
          <w:tcPr>
            <w:tcW w:w="867" w:type="dxa"/>
            <w:tcMar>
              <w:top w:w="45" w:type="dxa"/>
              <w:left w:w="85" w:type="dxa"/>
              <w:bottom w:w="45" w:type="dxa"/>
              <w:right w:w="85" w:type="dxa"/>
            </w:tcMar>
          </w:tcPr>
          <w:p w14:paraId="06EE958D"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09EC01B1" w14:textId="77777777" w:rsidR="0072126E" w:rsidRDefault="006F5887">
            <w:pPr>
              <w:pStyle w:val="Celda"/>
              <w:keepNext/>
              <w:jc w:val="right"/>
            </w:pPr>
            <w:r>
              <w:rPr>
                <w:sz w:val="17"/>
                <w:szCs w:val="17"/>
              </w:rPr>
              <w:t>0.002</w:t>
            </w:r>
          </w:p>
        </w:tc>
        <w:tc>
          <w:tcPr>
            <w:tcW w:w="964" w:type="dxa"/>
            <w:tcMar>
              <w:top w:w="45" w:type="dxa"/>
              <w:left w:w="85" w:type="dxa"/>
              <w:bottom w:w="45" w:type="dxa"/>
              <w:right w:w="85" w:type="dxa"/>
            </w:tcMar>
          </w:tcPr>
          <w:p w14:paraId="3E099102" w14:textId="77777777" w:rsidR="0072126E" w:rsidRDefault="006F5887">
            <w:pPr>
              <w:pStyle w:val="Celda"/>
              <w:keepNext/>
              <w:jc w:val="right"/>
            </w:pPr>
            <w:r>
              <w:rPr>
                <w:sz w:val="17"/>
                <w:szCs w:val="17"/>
              </w:rPr>
              <w:t>0.998</w:t>
            </w:r>
          </w:p>
        </w:tc>
        <w:tc>
          <w:tcPr>
            <w:tcW w:w="1446" w:type="dxa"/>
            <w:tcMar>
              <w:top w:w="45" w:type="dxa"/>
              <w:left w:w="85" w:type="dxa"/>
              <w:bottom w:w="45" w:type="dxa"/>
              <w:right w:w="85" w:type="dxa"/>
            </w:tcMar>
          </w:tcPr>
          <w:p w14:paraId="100CCBED"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55F8008A" w14:textId="77777777" w:rsidR="0072126E" w:rsidRDefault="006F5887">
            <w:pPr>
              <w:pStyle w:val="Celda"/>
              <w:keepNext/>
            </w:pPr>
            <w:r>
              <w:rPr>
                <w:sz w:val="17"/>
                <w:szCs w:val="17"/>
              </w:rPr>
              <w:t>Hello. We need some posh birds and chaps to user trial prods…</w:t>
            </w:r>
          </w:p>
        </w:tc>
      </w:tr>
      <w:tr w:rsidR="0072126E" w14:paraId="656741FC" w14:textId="77777777">
        <w:trPr>
          <w:cantSplit/>
          <w:jc w:val="center"/>
        </w:trPr>
        <w:tc>
          <w:tcPr>
            <w:tcW w:w="675" w:type="dxa"/>
            <w:tcMar>
              <w:top w:w="45" w:type="dxa"/>
              <w:left w:w="85" w:type="dxa"/>
              <w:bottom w:w="45" w:type="dxa"/>
              <w:right w:w="85" w:type="dxa"/>
            </w:tcMar>
          </w:tcPr>
          <w:p w14:paraId="07D1B0C1" w14:textId="77777777" w:rsidR="0072126E" w:rsidRDefault="006F5887">
            <w:pPr>
              <w:pStyle w:val="Celda"/>
              <w:keepNext/>
              <w:jc w:val="right"/>
            </w:pPr>
            <w:r>
              <w:rPr>
                <w:sz w:val="17"/>
                <w:szCs w:val="17"/>
              </w:rPr>
              <w:t>751</w:t>
            </w:r>
          </w:p>
        </w:tc>
        <w:tc>
          <w:tcPr>
            <w:tcW w:w="867" w:type="dxa"/>
            <w:tcMar>
              <w:top w:w="45" w:type="dxa"/>
              <w:left w:w="85" w:type="dxa"/>
              <w:bottom w:w="45" w:type="dxa"/>
              <w:right w:w="85" w:type="dxa"/>
            </w:tcMar>
          </w:tcPr>
          <w:p w14:paraId="12768F71"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6969A5C9" w14:textId="77777777" w:rsidR="0072126E" w:rsidRDefault="006F5887">
            <w:pPr>
              <w:pStyle w:val="Celda"/>
              <w:keepNext/>
              <w:jc w:val="right"/>
            </w:pPr>
            <w:r>
              <w:rPr>
                <w:sz w:val="17"/>
                <w:szCs w:val="17"/>
              </w:rPr>
              <w:t>0.002</w:t>
            </w:r>
          </w:p>
        </w:tc>
        <w:tc>
          <w:tcPr>
            <w:tcW w:w="964" w:type="dxa"/>
            <w:tcMar>
              <w:top w:w="45" w:type="dxa"/>
              <w:left w:w="85" w:type="dxa"/>
              <w:bottom w:w="45" w:type="dxa"/>
              <w:right w:w="85" w:type="dxa"/>
            </w:tcMar>
          </w:tcPr>
          <w:p w14:paraId="1509F1A7" w14:textId="77777777" w:rsidR="0072126E" w:rsidRDefault="006F5887">
            <w:pPr>
              <w:pStyle w:val="Celda"/>
              <w:keepNext/>
              <w:jc w:val="right"/>
            </w:pPr>
            <w:r>
              <w:rPr>
                <w:sz w:val="17"/>
                <w:szCs w:val="17"/>
              </w:rPr>
              <w:t>0.998</w:t>
            </w:r>
          </w:p>
        </w:tc>
        <w:tc>
          <w:tcPr>
            <w:tcW w:w="1446" w:type="dxa"/>
            <w:tcMar>
              <w:top w:w="45" w:type="dxa"/>
              <w:left w:w="85" w:type="dxa"/>
              <w:bottom w:w="45" w:type="dxa"/>
              <w:right w:w="85" w:type="dxa"/>
            </w:tcMar>
          </w:tcPr>
          <w:p w14:paraId="39886125"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40039B3D" w14:textId="77777777" w:rsidR="0072126E" w:rsidRDefault="006F5887">
            <w:pPr>
              <w:pStyle w:val="Celda"/>
              <w:keepNext/>
            </w:pPr>
            <w:r>
              <w:rPr>
                <w:sz w:val="17"/>
                <w:szCs w:val="17"/>
              </w:rPr>
              <w:t>Do you realize that in about 40 years, we'll have thousands…</w:t>
            </w:r>
          </w:p>
        </w:tc>
      </w:tr>
      <w:tr w:rsidR="0072126E" w14:paraId="722C32B5" w14:textId="77777777">
        <w:trPr>
          <w:cantSplit/>
          <w:jc w:val="center"/>
        </w:trPr>
        <w:tc>
          <w:tcPr>
            <w:tcW w:w="675" w:type="dxa"/>
            <w:tcMar>
              <w:top w:w="45" w:type="dxa"/>
              <w:left w:w="85" w:type="dxa"/>
              <w:bottom w:w="45" w:type="dxa"/>
              <w:right w:w="85" w:type="dxa"/>
            </w:tcMar>
          </w:tcPr>
          <w:p w14:paraId="455B3DAF" w14:textId="77777777" w:rsidR="0072126E" w:rsidRDefault="006F5887">
            <w:pPr>
              <w:pStyle w:val="Celda"/>
              <w:keepNext/>
              <w:jc w:val="right"/>
            </w:pPr>
            <w:r>
              <w:rPr>
                <w:sz w:val="17"/>
                <w:szCs w:val="17"/>
              </w:rPr>
              <w:t>68</w:t>
            </w:r>
          </w:p>
        </w:tc>
        <w:tc>
          <w:tcPr>
            <w:tcW w:w="867" w:type="dxa"/>
            <w:tcMar>
              <w:top w:w="45" w:type="dxa"/>
              <w:left w:w="85" w:type="dxa"/>
              <w:bottom w:w="45" w:type="dxa"/>
              <w:right w:w="85" w:type="dxa"/>
            </w:tcMar>
          </w:tcPr>
          <w:p w14:paraId="585A33F2"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1787AECC" w14:textId="77777777" w:rsidR="0072126E" w:rsidRDefault="006F5887">
            <w:pPr>
              <w:pStyle w:val="Celda"/>
              <w:keepNext/>
              <w:jc w:val="right"/>
            </w:pPr>
            <w:r>
              <w:rPr>
                <w:sz w:val="17"/>
                <w:szCs w:val="17"/>
              </w:rPr>
              <w:t>0.009</w:t>
            </w:r>
          </w:p>
        </w:tc>
        <w:tc>
          <w:tcPr>
            <w:tcW w:w="964" w:type="dxa"/>
            <w:tcMar>
              <w:top w:w="45" w:type="dxa"/>
              <w:left w:w="85" w:type="dxa"/>
              <w:bottom w:w="45" w:type="dxa"/>
              <w:right w:w="85" w:type="dxa"/>
            </w:tcMar>
          </w:tcPr>
          <w:p w14:paraId="4B498075" w14:textId="77777777" w:rsidR="0072126E" w:rsidRDefault="006F5887">
            <w:pPr>
              <w:pStyle w:val="Celda"/>
              <w:keepNext/>
              <w:jc w:val="right"/>
            </w:pPr>
            <w:r>
              <w:rPr>
                <w:sz w:val="17"/>
                <w:szCs w:val="17"/>
              </w:rPr>
              <w:t>0.991</w:t>
            </w:r>
          </w:p>
        </w:tc>
        <w:tc>
          <w:tcPr>
            <w:tcW w:w="1446" w:type="dxa"/>
            <w:tcMar>
              <w:top w:w="45" w:type="dxa"/>
              <w:left w:w="85" w:type="dxa"/>
              <w:bottom w:w="45" w:type="dxa"/>
              <w:right w:w="85" w:type="dxa"/>
            </w:tcMar>
          </w:tcPr>
          <w:p w14:paraId="5DD1D2C2"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558F368A" w14:textId="77777777" w:rsidR="0072126E" w:rsidRDefault="006F5887">
            <w:pPr>
              <w:pStyle w:val="Celda"/>
              <w:keepNext/>
            </w:pPr>
            <w:r>
              <w:rPr>
                <w:sz w:val="17"/>
                <w:szCs w:val="17"/>
              </w:rPr>
              <w:t>Did you hear about the new "Divorce Barbie"? It comes with…</w:t>
            </w:r>
          </w:p>
        </w:tc>
      </w:tr>
      <w:tr w:rsidR="0072126E" w14:paraId="13C8972B" w14:textId="77777777">
        <w:trPr>
          <w:cantSplit/>
          <w:jc w:val="center"/>
        </w:trPr>
        <w:tc>
          <w:tcPr>
            <w:tcW w:w="675" w:type="dxa"/>
            <w:tcMar>
              <w:top w:w="45" w:type="dxa"/>
              <w:left w:w="85" w:type="dxa"/>
              <w:bottom w:w="45" w:type="dxa"/>
              <w:right w:w="85" w:type="dxa"/>
            </w:tcMar>
          </w:tcPr>
          <w:p w14:paraId="24A23D25" w14:textId="77777777" w:rsidR="0072126E" w:rsidRDefault="006F5887">
            <w:pPr>
              <w:pStyle w:val="Celda"/>
              <w:keepNext/>
              <w:jc w:val="right"/>
            </w:pPr>
            <w:r>
              <w:rPr>
                <w:sz w:val="17"/>
                <w:szCs w:val="17"/>
              </w:rPr>
              <w:t>3460</w:t>
            </w:r>
          </w:p>
        </w:tc>
        <w:tc>
          <w:tcPr>
            <w:tcW w:w="867" w:type="dxa"/>
            <w:tcMar>
              <w:top w:w="45" w:type="dxa"/>
              <w:left w:w="85" w:type="dxa"/>
              <w:bottom w:w="45" w:type="dxa"/>
              <w:right w:w="85" w:type="dxa"/>
            </w:tcMar>
          </w:tcPr>
          <w:p w14:paraId="7F1083C9"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379CC3EF" w14:textId="77777777" w:rsidR="0072126E" w:rsidRDefault="006F5887">
            <w:pPr>
              <w:pStyle w:val="Celda"/>
              <w:keepNext/>
              <w:jc w:val="right"/>
            </w:pPr>
            <w:r>
              <w:rPr>
                <w:sz w:val="17"/>
                <w:szCs w:val="17"/>
              </w:rPr>
              <w:t>0.011</w:t>
            </w:r>
          </w:p>
        </w:tc>
        <w:tc>
          <w:tcPr>
            <w:tcW w:w="964" w:type="dxa"/>
            <w:tcMar>
              <w:top w:w="45" w:type="dxa"/>
              <w:left w:w="85" w:type="dxa"/>
              <w:bottom w:w="45" w:type="dxa"/>
              <w:right w:w="85" w:type="dxa"/>
            </w:tcMar>
          </w:tcPr>
          <w:p w14:paraId="141582DD" w14:textId="77777777" w:rsidR="0072126E" w:rsidRDefault="006F5887">
            <w:pPr>
              <w:pStyle w:val="Celda"/>
              <w:keepNext/>
              <w:jc w:val="right"/>
            </w:pPr>
            <w:r>
              <w:rPr>
                <w:sz w:val="17"/>
                <w:szCs w:val="17"/>
              </w:rPr>
              <w:t>0.989</w:t>
            </w:r>
          </w:p>
        </w:tc>
        <w:tc>
          <w:tcPr>
            <w:tcW w:w="1446" w:type="dxa"/>
            <w:tcMar>
              <w:top w:w="45" w:type="dxa"/>
              <w:left w:w="85" w:type="dxa"/>
              <w:bottom w:w="45" w:type="dxa"/>
              <w:right w:w="85" w:type="dxa"/>
            </w:tcMar>
          </w:tcPr>
          <w:p w14:paraId="184A265D"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6FAE7B99" w14:textId="77777777" w:rsidR="0072126E" w:rsidRDefault="006F5887">
            <w:pPr>
              <w:pStyle w:val="Celda"/>
              <w:keepNext/>
            </w:pPr>
            <w:r>
              <w:rPr>
                <w:sz w:val="17"/>
                <w:szCs w:val="17"/>
              </w:rPr>
              <w:t>Not heard from U4 a while. Call me now am here all night…</w:t>
            </w:r>
          </w:p>
        </w:tc>
      </w:tr>
      <w:tr w:rsidR="0072126E" w14:paraId="79AF67A8" w14:textId="77777777">
        <w:trPr>
          <w:cantSplit/>
          <w:jc w:val="center"/>
        </w:trPr>
        <w:tc>
          <w:tcPr>
            <w:tcW w:w="675" w:type="dxa"/>
            <w:tcMar>
              <w:top w:w="45" w:type="dxa"/>
              <w:left w:w="85" w:type="dxa"/>
              <w:bottom w:w="45" w:type="dxa"/>
              <w:right w:w="85" w:type="dxa"/>
            </w:tcMar>
          </w:tcPr>
          <w:p w14:paraId="115C0665" w14:textId="77777777" w:rsidR="0072126E" w:rsidRDefault="006F5887">
            <w:pPr>
              <w:pStyle w:val="Celda"/>
              <w:keepNext/>
              <w:jc w:val="right"/>
            </w:pPr>
            <w:r>
              <w:rPr>
                <w:sz w:val="17"/>
                <w:szCs w:val="17"/>
              </w:rPr>
              <w:t>3419</w:t>
            </w:r>
          </w:p>
        </w:tc>
        <w:tc>
          <w:tcPr>
            <w:tcW w:w="867" w:type="dxa"/>
            <w:tcMar>
              <w:top w:w="45" w:type="dxa"/>
              <w:left w:w="85" w:type="dxa"/>
              <w:bottom w:w="45" w:type="dxa"/>
              <w:right w:w="85" w:type="dxa"/>
            </w:tcMar>
          </w:tcPr>
          <w:p w14:paraId="126E05E5"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21E4D452" w14:textId="77777777" w:rsidR="0072126E" w:rsidRDefault="006F5887">
            <w:pPr>
              <w:pStyle w:val="Celda"/>
              <w:keepNext/>
              <w:jc w:val="right"/>
            </w:pPr>
            <w:r>
              <w:rPr>
                <w:sz w:val="17"/>
                <w:szCs w:val="17"/>
              </w:rPr>
              <w:t>0.014</w:t>
            </w:r>
          </w:p>
        </w:tc>
        <w:tc>
          <w:tcPr>
            <w:tcW w:w="964" w:type="dxa"/>
            <w:tcMar>
              <w:top w:w="45" w:type="dxa"/>
              <w:left w:w="85" w:type="dxa"/>
              <w:bottom w:w="45" w:type="dxa"/>
              <w:right w:w="85" w:type="dxa"/>
            </w:tcMar>
          </w:tcPr>
          <w:p w14:paraId="62B2151E" w14:textId="77777777" w:rsidR="0072126E" w:rsidRDefault="006F5887">
            <w:pPr>
              <w:pStyle w:val="Celda"/>
              <w:keepNext/>
              <w:jc w:val="right"/>
            </w:pPr>
            <w:r>
              <w:rPr>
                <w:sz w:val="17"/>
                <w:szCs w:val="17"/>
              </w:rPr>
              <w:t>0.986</w:t>
            </w:r>
          </w:p>
        </w:tc>
        <w:tc>
          <w:tcPr>
            <w:tcW w:w="1446" w:type="dxa"/>
            <w:tcMar>
              <w:top w:w="45" w:type="dxa"/>
              <w:left w:w="85" w:type="dxa"/>
              <w:bottom w:w="45" w:type="dxa"/>
              <w:right w:w="85" w:type="dxa"/>
            </w:tcMar>
          </w:tcPr>
          <w:p w14:paraId="64E11D1A"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2B265C4B" w14:textId="77777777" w:rsidR="0072126E" w:rsidRDefault="006F5887">
            <w:pPr>
              <w:pStyle w:val="Celda"/>
              <w:keepNext/>
            </w:pPr>
            <w:r>
              <w:rPr>
                <w:sz w:val="17"/>
                <w:szCs w:val="17"/>
              </w:rPr>
              <w:t>LIFE has never been this much fun and great until you came in…</w:t>
            </w:r>
          </w:p>
        </w:tc>
      </w:tr>
      <w:tr w:rsidR="0072126E" w14:paraId="3F607E5B" w14:textId="77777777">
        <w:trPr>
          <w:cantSplit/>
          <w:jc w:val="center"/>
        </w:trPr>
        <w:tc>
          <w:tcPr>
            <w:tcW w:w="675" w:type="dxa"/>
            <w:tcMar>
              <w:top w:w="45" w:type="dxa"/>
              <w:left w:w="85" w:type="dxa"/>
              <w:bottom w:w="45" w:type="dxa"/>
              <w:right w:w="85" w:type="dxa"/>
            </w:tcMar>
          </w:tcPr>
          <w:p w14:paraId="5928A3FF" w14:textId="77777777" w:rsidR="0072126E" w:rsidRDefault="006F5887">
            <w:pPr>
              <w:pStyle w:val="Celda"/>
              <w:keepNext/>
              <w:jc w:val="right"/>
            </w:pPr>
            <w:r>
              <w:rPr>
                <w:sz w:val="17"/>
                <w:szCs w:val="17"/>
              </w:rPr>
              <w:t>2247</w:t>
            </w:r>
          </w:p>
        </w:tc>
        <w:tc>
          <w:tcPr>
            <w:tcW w:w="867" w:type="dxa"/>
            <w:tcMar>
              <w:top w:w="45" w:type="dxa"/>
              <w:left w:w="85" w:type="dxa"/>
              <w:bottom w:w="45" w:type="dxa"/>
              <w:right w:w="85" w:type="dxa"/>
            </w:tcMar>
          </w:tcPr>
          <w:p w14:paraId="0728532B"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310B50D2" w14:textId="77777777" w:rsidR="0072126E" w:rsidRDefault="006F5887">
            <w:pPr>
              <w:pStyle w:val="Celda"/>
              <w:keepNext/>
              <w:jc w:val="right"/>
            </w:pPr>
            <w:r>
              <w:rPr>
                <w:sz w:val="17"/>
                <w:szCs w:val="17"/>
              </w:rPr>
              <w:t>0.016</w:t>
            </w:r>
          </w:p>
        </w:tc>
        <w:tc>
          <w:tcPr>
            <w:tcW w:w="964" w:type="dxa"/>
            <w:tcMar>
              <w:top w:w="45" w:type="dxa"/>
              <w:left w:w="85" w:type="dxa"/>
              <w:bottom w:w="45" w:type="dxa"/>
              <w:right w:w="85" w:type="dxa"/>
            </w:tcMar>
          </w:tcPr>
          <w:p w14:paraId="1A28449C" w14:textId="77777777" w:rsidR="0072126E" w:rsidRDefault="006F5887">
            <w:pPr>
              <w:pStyle w:val="Celda"/>
              <w:keepNext/>
              <w:jc w:val="right"/>
            </w:pPr>
            <w:r>
              <w:rPr>
                <w:sz w:val="17"/>
                <w:szCs w:val="17"/>
              </w:rPr>
              <w:t>0.984</w:t>
            </w:r>
          </w:p>
        </w:tc>
        <w:tc>
          <w:tcPr>
            <w:tcW w:w="1446" w:type="dxa"/>
            <w:tcMar>
              <w:top w:w="45" w:type="dxa"/>
              <w:left w:w="85" w:type="dxa"/>
              <w:bottom w:w="45" w:type="dxa"/>
              <w:right w:w="85" w:type="dxa"/>
            </w:tcMar>
          </w:tcPr>
          <w:p w14:paraId="15DCD09E"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533BFCDD" w14:textId="77777777" w:rsidR="0072126E" w:rsidRDefault="006F5887">
            <w:pPr>
              <w:pStyle w:val="Celda"/>
              <w:keepNext/>
            </w:pPr>
            <w:r>
              <w:rPr>
                <w:sz w:val="17"/>
                <w:szCs w:val="17"/>
              </w:rPr>
              <w:t>Hi ya babe x u 4goten bout me?' scammers getting smart…</w:t>
            </w:r>
          </w:p>
        </w:tc>
      </w:tr>
      <w:tr w:rsidR="0072126E" w14:paraId="71E9E0F3" w14:textId="77777777">
        <w:trPr>
          <w:cantSplit/>
          <w:jc w:val="center"/>
        </w:trPr>
        <w:tc>
          <w:tcPr>
            <w:tcW w:w="675" w:type="dxa"/>
            <w:tcMar>
              <w:top w:w="45" w:type="dxa"/>
              <w:left w:w="85" w:type="dxa"/>
              <w:bottom w:w="45" w:type="dxa"/>
              <w:right w:w="85" w:type="dxa"/>
            </w:tcMar>
          </w:tcPr>
          <w:p w14:paraId="73DC3B41" w14:textId="77777777" w:rsidR="0072126E" w:rsidRDefault="006F5887">
            <w:pPr>
              <w:pStyle w:val="Celda"/>
              <w:keepNext/>
              <w:jc w:val="right"/>
            </w:pPr>
            <w:r>
              <w:rPr>
                <w:sz w:val="17"/>
                <w:szCs w:val="17"/>
              </w:rPr>
              <w:t>731</w:t>
            </w:r>
          </w:p>
        </w:tc>
        <w:tc>
          <w:tcPr>
            <w:tcW w:w="867" w:type="dxa"/>
            <w:tcMar>
              <w:top w:w="45" w:type="dxa"/>
              <w:left w:w="85" w:type="dxa"/>
              <w:bottom w:w="45" w:type="dxa"/>
              <w:right w:w="85" w:type="dxa"/>
            </w:tcMar>
          </w:tcPr>
          <w:p w14:paraId="62DA106A"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62B4B09C" w14:textId="77777777" w:rsidR="0072126E" w:rsidRDefault="006F5887">
            <w:pPr>
              <w:pStyle w:val="Celda"/>
              <w:keepNext/>
              <w:jc w:val="right"/>
            </w:pPr>
            <w:r>
              <w:rPr>
                <w:sz w:val="17"/>
                <w:szCs w:val="17"/>
              </w:rPr>
              <w:t>0.152</w:t>
            </w:r>
          </w:p>
        </w:tc>
        <w:tc>
          <w:tcPr>
            <w:tcW w:w="964" w:type="dxa"/>
            <w:tcMar>
              <w:top w:w="45" w:type="dxa"/>
              <w:left w:w="85" w:type="dxa"/>
              <w:bottom w:w="45" w:type="dxa"/>
              <w:right w:w="85" w:type="dxa"/>
            </w:tcMar>
          </w:tcPr>
          <w:p w14:paraId="48E84569" w14:textId="77777777" w:rsidR="0072126E" w:rsidRDefault="006F5887">
            <w:pPr>
              <w:pStyle w:val="Celda"/>
              <w:keepNext/>
              <w:jc w:val="right"/>
            </w:pPr>
            <w:r>
              <w:rPr>
                <w:sz w:val="17"/>
                <w:szCs w:val="17"/>
              </w:rPr>
              <w:t>0.848</w:t>
            </w:r>
          </w:p>
        </w:tc>
        <w:tc>
          <w:tcPr>
            <w:tcW w:w="1446" w:type="dxa"/>
            <w:tcMar>
              <w:top w:w="45" w:type="dxa"/>
              <w:left w:w="85" w:type="dxa"/>
              <w:bottom w:w="45" w:type="dxa"/>
              <w:right w:w="85" w:type="dxa"/>
            </w:tcMar>
          </w:tcPr>
          <w:p w14:paraId="11BBA6D6"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66FC237A" w14:textId="77777777" w:rsidR="0072126E" w:rsidRDefault="006F5887">
            <w:pPr>
              <w:pStyle w:val="Celda"/>
              <w:keepNext/>
            </w:pPr>
            <w:r>
              <w:rPr>
                <w:sz w:val="17"/>
                <w:szCs w:val="17"/>
              </w:rPr>
              <w:t>Email AlertFrom: Jeri StewartSize: 2KBSubject: Low-cost…</w:t>
            </w:r>
          </w:p>
        </w:tc>
      </w:tr>
      <w:tr w:rsidR="0072126E" w14:paraId="128536CD" w14:textId="77777777">
        <w:trPr>
          <w:cantSplit/>
          <w:jc w:val="center"/>
        </w:trPr>
        <w:tc>
          <w:tcPr>
            <w:tcW w:w="675" w:type="dxa"/>
            <w:tcMar>
              <w:top w:w="45" w:type="dxa"/>
              <w:left w:w="85" w:type="dxa"/>
              <w:bottom w:w="45" w:type="dxa"/>
              <w:right w:w="85" w:type="dxa"/>
            </w:tcMar>
          </w:tcPr>
          <w:p w14:paraId="3467BE1E" w14:textId="77777777" w:rsidR="0072126E" w:rsidRDefault="006F5887">
            <w:pPr>
              <w:pStyle w:val="Celda"/>
              <w:keepNext/>
              <w:jc w:val="right"/>
            </w:pPr>
            <w:r>
              <w:rPr>
                <w:sz w:val="17"/>
                <w:szCs w:val="17"/>
              </w:rPr>
              <w:t>955</w:t>
            </w:r>
          </w:p>
        </w:tc>
        <w:tc>
          <w:tcPr>
            <w:tcW w:w="867" w:type="dxa"/>
            <w:tcMar>
              <w:top w:w="45" w:type="dxa"/>
              <w:left w:w="85" w:type="dxa"/>
              <w:bottom w:w="45" w:type="dxa"/>
              <w:right w:w="85" w:type="dxa"/>
            </w:tcMar>
          </w:tcPr>
          <w:p w14:paraId="0AF557D9"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0137D63C" w14:textId="77777777" w:rsidR="0072126E" w:rsidRDefault="006F5887">
            <w:pPr>
              <w:pStyle w:val="Celda"/>
              <w:keepNext/>
              <w:jc w:val="right"/>
            </w:pPr>
            <w:r>
              <w:rPr>
                <w:sz w:val="17"/>
                <w:szCs w:val="17"/>
              </w:rPr>
              <w:t>0.193</w:t>
            </w:r>
          </w:p>
        </w:tc>
        <w:tc>
          <w:tcPr>
            <w:tcW w:w="964" w:type="dxa"/>
            <w:tcMar>
              <w:top w:w="45" w:type="dxa"/>
              <w:left w:w="85" w:type="dxa"/>
              <w:bottom w:w="45" w:type="dxa"/>
              <w:right w:w="85" w:type="dxa"/>
            </w:tcMar>
          </w:tcPr>
          <w:p w14:paraId="56226A54" w14:textId="77777777" w:rsidR="0072126E" w:rsidRDefault="006F5887">
            <w:pPr>
              <w:pStyle w:val="Celda"/>
              <w:keepNext/>
              <w:jc w:val="right"/>
            </w:pPr>
            <w:r>
              <w:rPr>
                <w:sz w:val="17"/>
                <w:szCs w:val="17"/>
              </w:rPr>
              <w:t>0.807</w:t>
            </w:r>
          </w:p>
        </w:tc>
        <w:tc>
          <w:tcPr>
            <w:tcW w:w="1446" w:type="dxa"/>
            <w:tcMar>
              <w:top w:w="45" w:type="dxa"/>
              <w:left w:w="85" w:type="dxa"/>
              <w:bottom w:w="45" w:type="dxa"/>
              <w:right w:w="85" w:type="dxa"/>
            </w:tcMar>
          </w:tcPr>
          <w:p w14:paraId="0155EAA4"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58175784" w14:textId="77777777" w:rsidR="0072126E" w:rsidRDefault="006F5887">
            <w:pPr>
              <w:pStyle w:val="Celda"/>
              <w:keepNext/>
            </w:pPr>
            <w:r>
              <w:rPr>
                <w:sz w:val="17"/>
                <w:szCs w:val="17"/>
              </w:rPr>
              <w:t>Filthy stories and GIRLS waiting for your</w:t>
            </w:r>
          </w:p>
        </w:tc>
      </w:tr>
      <w:tr w:rsidR="0072126E" w14:paraId="7FA19CD7" w14:textId="77777777">
        <w:trPr>
          <w:cantSplit/>
          <w:jc w:val="center"/>
        </w:trPr>
        <w:tc>
          <w:tcPr>
            <w:tcW w:w="675" w:type="dxa"/>
            <w:tcMar>
              <w:top w:w="45" w:type="dxa"/>
              <w:left w:w="85" w:type="dxa"/>
              <w:bottom w:w="45" w:type="dxa"/>
              <w:right w:w="85" w:type="dxa"/>
            </w:tcMar>
          </w:tcPr>
          <w:p w14:paraId="1B941F3B" w14:textId="77777777" w:rsidR="0072126E" w:rsidRDefault="006F5887">
            <w:pPr>
              <w:pStyle w:val="Celda"/>
              <w:keepNext/>
              <w:jc w:val="right"/>
            </w:pPr>
            <w:r>
              <w:rPr>
                <w:sz w:val="17"/>
                <w:szCs w:val="17"/>
              </w:rPr>
              <w:t>5379</w:t>
            </w:r>
          </w:p>
        </w:tc>
        <w:tc>
          <w:tcPr>
            <w:tcW w:w="867" w:type="dxa"/>
            <w:tcMar>
              <w:top w:w="45" w:type="dxa"/>
              <w:left w:w="85" w:type="dxa"/>
              <w:bottom w:w="45" w:type="dxa"/>
              <w:right w:w="85" w:type="dxa"/>
            </w:tcMar>
          </w:tcPr>
          <w:p w14:paraId="1C7EDC39"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49D33C9D" w14:textId="77777777" w:rsidR="0072126E" w:rsidRDefault="006F5887">
            <w:pPr>
              <w:pStyle w:val="Celda"/>
              <w:keepNext/>
              <w:jc w:val="right"/>
            </w:pPr>
            <w:r>
              <w:rPr>
                <w:sz w:val="17"/>
                <w:szCs w:val="17"/>
              </w:rPr>
              <w:t>0.259</w:t>
            </w:r>
          </w:p>
        </w:tc>
        <w:tc>
          <w:tcPr>
            <w:tcW w:w="964" w:type="dxa"/>
            <w:tcMar>
              <w:top w:w="45" w:type="dxa"/>
              <w:left w:w="85" w:type="dxa"/>
              <w:bottom w:w="45" w:type="dxa"/>
              <w:right w:w="85" w:type="dxa"/>
            </w:tcMar>
          </w:tcPr>
          <w:p w14:paraId="47C93EEF" w14:textId="77777777" w:rsidR="0072126E" w:rsidRDefault="006F5887">
            <w:pPr>
              <w:pStyle w:val="Celda"/>
              <w:keepNext/>
              <w:jc w:val="right"/>
            </w:pPr>
            <w:r>
              <w:rPr>
                <w:sz w:val="17"/>
                <w:szCs w:val="17"/>
              </w:rPr>
              <w:t>0.741</w:t>
            </w:r>
          </w:p>
        </w:tc>
        <w:tc>
          <w:tcPr>
            <w:tcW w:w="1446" w:type="dxa"/>
            <w:tcMar>
              <w:top w:w="45" w:type="dxa"/>
              <w:left w:w="85" w:type="dxa"/>
              <w:bottom w:w="45" w:type="dxa"/>
              <w:right w:w="85" w:type="dxa"/>
            </w:tcMar>
          </w:tcPr>
          <w:p w14:paraId="0E801FE2"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6453D866" w14:textId="77777777" w:rsidR="0072126E" w:rsidRDefault="006F5887">
            <w:pPr>
              <w:pStyle w:val="Celda"/>
              <w:keepNext/>
            </w:pPr>
            <w:r>
              <w:rPr>
                <w:sz w:val="17"/>
                <w:szCs w:val="17"/>
              </w:rPr>
              <w:t>The current leading bid is 151. To pause this auction send…</w:t>
            </w:r>
          </w:p>
        </w:tc>
      </w:tr>
      <w:tr w:rsidR="0072126E" w14:paraId="76B6F48F" w14:textId="77777777">
        <w:trPr>
          <w:cantSplit/>
          <w:jc w:val="center"/>
        </w:trPr>
        <w:tc>
          <w:tcPr>
            <w:tcW w:w="675" w:type="dxa"/>
            <w:tcMar>
              <w:top w:w="45" w:type="dxa"/>
              <w:left w:w="85" w:type="dxa"/>
              <w:bottom w:w="45" w:type="dxa"/>
              <w:right w:w="85" w:type="dxa"/>
            </w:tcMar>
          </w:tcPr>
          <w:p w14:paraId="760AD17F" w14:textId="77777777" w:rsidR="0072126E" w:rsidRDefault="006F5887">
            <w:pPr>
              <w:pStyle w:val="Celda"/>
              <w:keepNext/>
              <w:jc w:val="right"/>
            </w:pPr>
            <w:r>
              <w:rPr>
                <w:sz w:val="17"/>
                <w:szCs w:val="17"/>
              </w:rPr>
              <w:t>4069</w:t>
            </w:r>
          </w:p>
        </w:tc>
        <w:tc>
          <w:tcPr>
            <w:tcW w:w="867" w:type="dxa"/>
            <w:tcMar>
              <w:top w:w="45" w:type="dxa"/>
              <w:left w:w="85" w:type="dxa"/>
              <w:bottom w:w="45" w:type="dxa"/>
              <w:right w:w="85" w:type="dxa"/>
            </w:tcMar>
          </w:tcPr>
          <w:p w14:paraId="1813FCD6"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51D74F6B" w14:textId="77777777" w:rsidR="0072126E" w:rsidRDefault="006F5887">
            <w:pPr>
              <w:pStyle w:val="Celda"/>
              <w:keepNext/>
              <w:jc w:val="right"/>
            </w:pPr>
            <w:r>
              <w:rPr>
                <w:sz w:val="17"/>
                <w:szCs w:val="17"/>
              </w:rPr>
              <w:t>0.300</w:t>
            </w:r>
          </w:p>
        </w:tc>
        <w:tc>
          <w:tcPr>
            <w:tcW w:w="964" w:type="dxa"/>
            <w:tcMar>
              <w:top w:w="45" w:type="dxa"/>
              <w:left w:w="85" w:type="dxa"/>
              <w:bottom w:w="45" w:type="dxa"/>
              <w:right w:w="85" w:type="dxa"/>
            </w:tcMar>
          </w:tcPr>
          <w:p w14:paraId="4C0EA61E" w14:textId="77777777" w:rsidR="0072126E" w:rsidRDefault="006F5887">
            <w:pPr>
              <w:pStyle w:val="Celda"/>
              <w:keepNext/>
              <w:jc w:val="right"/>
            </w:pPr>
            <w:r>
              <w:rPr>
                <w:sz w:val="17"/>
                <w:szCs w:val="17"/>
              </w:rPr>
              <w:t>0.700</w:t>
            </w:r>
          </w:p>
        </w:tc>
        <w:tc>
          <w:tcPr>
            <w:tcW w:w="1446" w:type="dxa"/>
            <w:tcMar>
              <w:top w:w="45" w:type="dxa"/>
              <w:left w:w="85" w:type="dxa"/>
              <w:bottom w:w="45" w:type="dxa"/>
              <w:right w:w="85" w:type="dxa"/>
            </w:tcMar>
          </w:tcPr>
          <w:p w14:paraId="6907BC77" w14:textId="77777777" w:rsidR="0072126E" w:rsidRDefault="006F5887">
            <w:pPr>
              <w:pStyle w:val="Celda"/>
              <w:keepNext/>
            </w:pPr>
            <w:r>
              <w:rPr>
                <w:sz w:val="17"/>
                <w:szCs w:val="17"/>
              </w:rPr>
              <w:t>Automático</w:t>
            </w:r>
          </w:p>
        </w:tc>
        <w:tc>
          <w:tcPr>
            <w:tcW w:w="4819" w:type="dxa"/>
            <w:tcMar>
              <w:top w:w="45" w:type="dxa"/>
              <w:left w:w="85" w:type="dxa"/>
              <w:bottom w:w="45" w:type="dxa"/>
              <w:right w:w="85" w:type="dxa"/>
            </w:tcMar>
          </w:tcPr>
          <w:p w14:paraId="68D60CD3" w14:textId="77777777" w:rsidR="0072126E" w:rsidRDefault="006F5887">
            <w:pPr>
              <w:pStyle w:val="Celda"/>
              <w:keepNext/>
            </w:pPr>
            <w:r>
              <w:rPr>
                <w:sz w:val="17"/>
                <w:szCs w:val="17"/>
              </w:rPr>
              <w:t>TBS/PERSOLVO. been chasing us since Sept for£38 definitely…</w:t>
            </w:r>
          </w:p>
        </w:tc>
      </w:tr>
      <w:tr w:rsidR="0072126E" w14:paraId="7E841EA4" w14:textId="77777777">
        <w:trPr>
          <w:cantSplit/>
          <w:jc w:val="center"/>
        </w:trPr>
        <w:tc>
          <w:tcPr>
            <w:tcW w:w="675" w:type="dxa"/>
            <w:tcMar>
              <w:top w:w="45" w:type="dxa"/>
              <w:left w:w="85" w:type="dxa"/>
              <w:bottom w:w="45" w:type="dxa"/>
              <w:right w:w="85" w:type="dxa"/>
            </w:tcMar>
          </w:tcPr>
          <w:p w14:paraId="63D10018" w14:textId="77777777" w:rsidR="0072126E" w:rsidRDefault="006F5887">
            <w:pPr>
              <w:pStyle w:val="Celda"/>
              <w:keepNext/>
              <w:jc w:val="right"/>
            </w:pPr>
            <w:r>
              <w:rPr>
                <w:sz w:val="17"/>
                <w:szCs w:val="17"/>
              </w:rPr>
              <w:t>1460</w:t>
            </w:r>
          </w:p>
        </w:tc>
        <w:tc>
          <w:tcPr>
            <w:tcW w:w="867" w:type="dxa"/>
            <w:tcMar>
              <w:top w:w="45" w:type="dxa"/>
              <w:left w:w="85" w:type="dxa"/>
              <w:bottom w:w="45" w:type="dxa"/>
              <w:right w:w="85" w:type="dxa"/>
            </w:tcMar>
          </w:tcPr>
          <w:p w14:paraId="63FD7328"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0D37A897" w14:textId="77777777" w:rsidR="0072126E" w:rsidRDefault="006F5887">
            <w:pPr>
              <w:pStyle w:val="Celda"/>
              <w:keepNext/>
              <w:jc w:val="right"/>
            </w:pPr>
            <w:r>
              <w:rPr>
                <w:sz w:val="17"/>
                <w:szCs w:val="17"/>
              </w:rPr>
              <w:t>0.348</w:t>
            </w:r>
          </w:p>
        </w:tc>
        <w:tc>
          <w:tcPr>
            <w:tcW w:w="964" w:type="dxa"/>
            <w:tcMar>
              <w:top w:w="45" w:type="dxa"/>
              <w:left w:w="85" w:type="dxa"/>
              <w:bottom w:w="45" w:type="dxa"/>
              <w:right w:w="85" w:type="dxa"/>
            </w:tcMar>
          </w:tcPr>
          <w:p w14:paraId="2B4B6147" w14:textId="77777777" w:rsidR="0072126E" w:rsidRDefault="006F5887">
            <w:pPr>
              <w:pStyle w:val="Celda"/>
              <w:keepNext/>
              <w:jc w:val="right"/>
            </w:pPr>
            <w:r>
              <w:rPr>
                <w:sz w:val="17"/>
                <w:szCs w:val="17"/>
              </w:rPr>
              <w:t>0.652</w:t>
            </w:r>
          </w:p>
        </w:tc>
        <w:tc>
          <w:tcPr>
            <w:tcW w:w="1446" w:type="dxa"/>
            <w:tcMar>
              <w:top w:w="45" w:type="dxa"/>
              <w:left w:w="85" w:type="dxa"/>
              <w:bottom w:w="45" w:type="dxa"/>
              <w:right w:w="85" w:type="dxa"/>
            </w:tcMar>
          </w:tcPr>
          <w:p w14:paraId="05DFB205" w14:textId="77777777" w:rsidR="0072126E" w:rsidRDefault="006F5887">
            <w:pPr>
              <w:pStyle w:val="Celda"/>
              <w:keepNext/>
            </w:pPr>
            <w:r>
              <w:rPr>
                <w:sz w:val="17"/>
                <w:szCs w:val="17"/>
              </w:rPr>
              <w:t>Revisión</w:t>
            </w:r>
          </w:p>
        </w:tc>
        <w:tc>
          <w:tcPr>
            <w:tcW w:w="4819" w:type="dxa"/>
            <w:tcMar>
              <w:top w:w="45" w:type="dxa"/>
              <w:left w:w="85" w:type="dxa"/>
              <w:bottom w:w="45" w:type="dxa"/>
              <w:right w:w="85" w:type="dxa"/>
            </w:tcMar>
          </w:tcPr>
          <w:p w14:paraId="71BD1965" w14:textId="77777777" w:rsidR="0072126E" w:rsidRDefault="006F5887">
            <w:pPr>
              <w:pStyle w:val="Celda"/>
              <w:keepNext/>
            </w:pPr>
            <w:r>
              <w:rPr>
                <w:sz w:val="17"/>
                <w:szCs w:val="17"/>
              </w:rPr>
              <w:t>Bought one ringtone and now getting texts costing 3 pound…</w:t>
            </w:r>
          </w:p>
        </w:tc>
      </w:tr>
      <w:tr w:rsidR="0072126E" w14:paraId="04BBF837" w14:textId="77777777">
        <w:trPr>
          <w:cantSplit/>
          <w:jc w:val="center"/>
        </w:trPr>
        <w:tc>
          <w:tcPr>
            <w:tcW w:w="675" w:type="dxa"/>
            <w:tcMar>
              <w:top w:w="45" w:type="dxa"/>
              <w:left w:w="85" w:type="dxa"/>
              <w:bottom w:w="45" w:type="dxa"/>
              <w:right w:w="85" w:type="dxa"/>
            </w:tcMar>
          </w:tcPr>
          <w:p w14:paraId="2D986999" w14:textId="77777777" w:rsidR="0072126E" w:rsidRDefault="006F5887">
            <w:pPr>
              <w:pStyle w:val="Celda"/>
              <w:keepNext/>
              <w:jc w:val="right"/>
            </w:pPr>
            <w:r>
              <w:rPr>
                <w:sz w:val="17"/>
                <w:szCs w:val="17"/>
              </w:rPr>
              <w:t>5542</w:t>
            </w:r>
          </w:p>
        </w:tc>
        <w:tc>
          <w:tcPr>
            <w:tcW w:w="867" w:type="dxa"/>
            <w:tcMar>
              <w:top w:w="45" w:type="dxa"/>
              <w:left w:w="85" w:type="dxa"/>
              <w:bottom w:w="45" w:type="dxa"/>
              <w:right w:w="85" w:type="dxa"/>
            </w:tcMar>
          </w:tcPr>
          <w:p w14:paraId="4B17DB56" w14:textId="77777777" w:rsidR="0072126E" w:rsidRDefault="006F5887">
            <w:pPr>
              <w:pStyle w:val="Celda"/>
              <w:keepNext/>
            </w:pPr>
            <w:r>
              <w:rPr>
                <w:sz w:val="17"/>
                <w:szCs w:val="17"/>
              </w:rPr>
              <w:t>FN</w:t>
            </w:r>
          </w:p>
        </w:tc>
        <w:tc>
          <w:tcPr>
            <w:tcW w:w="867" w:type="dxa"/>
            <w:tcMar>
              <w:top w:w="45" w:type="dxa"/>
              <w:left w:w="85" w:type="dxa"/>
              <w:bottom w:w="45" w:type="dxa"/>
              <w:right w:w="85" w:type="dxa"/>
            </w:tcMar>
          </w:tcPr>
          <w:p w14:paraId="6D465A64" w14:textId="77777777" w:rsidR="0072126E" w:rsidRDefault="006F5887">
            <w:pPr>
              <w:pStyle w:val="Celda"/>
              <w:keepNext/>
              <w:jc w:val="right"/>
            </w:pPr>
            <w:r>
              <w:rPr>
                <w:sz w:val="17"/>
                <w:szCs w:val="17"/>
              </w:rPr>
              <w:t>0.389</w:t>
            </w:r>
          </w:p>
        </w:tc>
        <w:tc>
          <w:tcPr>
            <w:tcW w:w="964" w:type="dxa"/>
            <w:tcMar>
              <w:top w:w="45" w:type="dxa"/>
              <w:left w:w="85" w:type="dxa"/>
              <w:bottom w:w="45" w:type="dxa"/>
              <w:right w:w="85" w:type="dxa"/>
            </w:tcMar>
          </w:tcPr>
          <w:p w14:paraId="3F069A9A" w14:textId="77777777" w:rsidR="0072126E" w:rsidRDefault="006F5887">
            <w:pPr>
              <w:pStyle w:val="Celda"/>
              <w:keepNext/>
              <w:jc w:val="right"/>
            </w:pPr>
            <w:r>
              <w:rPr>
                <w:sz w:val="17"/>
                <w:szCs w:val="17"/>
              </w:rPr>
              <w:t>0.611</w:t>
            </w:r>
          </w:p>
        </w:tc>
        <w:tc>
          <w:tcPr>
            <w:tcW w:w="1446" w:type="dxa"/>
            <w:tcMar>
              <w:top w:w="45" w:type="dxa"/>
              <w:left w:w="85" w:type="dxa"/>
              <w:bottom w:w="45" w:type="dxa"/>
              <w:right w:w="85" w:type="dxa"/>
            </w:tcMar>
          </w:tcPr>
          <w:p w14:paraId="7B65CB8D" w14:textId="77777777" w:rsidR="0072126E" w:rsidRDefault="006F5887">
            <w:pPr>
              <w:pStyle w:val="Celda"/>
              <w:keepNext/>
            </w:pPr>
            <w:r>
              <w:rPr>
                <w:sz w:val="17"/>
                <w:szCs w:val="17"/>
              </w:rPr>
              <w:t>Revisión</w:t>
            </w:r>
          </w:p>
        </w:tc>
        <w:tc>
          <w:tcPr>
            <w:tcW w:w="4819" w:type="dxa"/>
            <w:tcMar>
              <w:top w:w="45" w:type="dxa"/>
              <w:left w:w="85" w:type="dxa"/>
              <w:bottom w:w="45" w:type="dxa"/>
              <w:right w:w="85" w:type="dxa"/>
            </w:tcMar>
          </w:tcPr>
          <w:p w14:paraId="0B3ED69D" w14:textId="77777777" w:rsidR="0072126E" w:rsidRDefault="006F5887">
            <w:pPr>
              <w:pStyle w:val="Celda"/>
              <w:keepNext/>
            </w:pPr>
            <w:r>
              <w:rPr>
                <w:sz w:val="17"/>
                <w:szCs w:val="17"/>
              </w:rPr>
              <w:t>ASKED 3MOBILE IF 0870 CHATLINES INCLU IN FREE MINS…</w:t>
            </w:r>
          </w:p>
        </w:tc>
      </w:tr>
      <w:tr w:rsidR="0072126E" w14:paraId="4F4D4975" w14:textId="77777777">
        <w:trPr>
          <w:cantSplit/>
          <w:jc w:val="center"/>
        </w:trPr>
        <w:tc>
          <w:tcPr>
            <w:tcW w:w="675" w:type="dxa"/>
            <w:tcMar>
              <w:top w:w="45" w:type="dxa"/>
              <w:left w:w="85" w:type="dxa"/>
              <w:bottom w:w="45" w:type="dxa"/>
              <w:right w:w="85" w:type="dxa"/>
            </w:tcMar>
          </w:tcPr>
          <w:p w14:paraId="3A2E0BC8" w14:textId="77777777" w:rsidR="0072126E" w:rsidRDefault="006F5887">
            <w:pPr>
              <w:pStyle w:val="Celda"/>
              <w:keepNext/>
              <w:jc w:val="right"/>
            </w:pPr>
            <w:r>
              <w:rPr>
                <w:sz w:val="17"/>
                <w:szCs w:val="17"/>
              </w:rPr>
              <w:t>84</w:t>
            </w:r>
          </w:p>
        </w:tc>
        <w:tc>
          <w:tcPr>
            <w:tcW w:w="867" w:type="dxa"/>
            <w:tcMar>
              <w:top w:w="45" w:type="dxa"/>
              <w:left w:w="85" w:type="dxa"/>
              <w:bottom w:w="45" w:type="dxa"/>
              <w:right w:w="85" w:type="dxa"/>
            </w:tcMar>
          </w:tcPr>
          <w:p w14:paraId="1386BB2B" w14:textId="77777777" w:rsidR="0072126E" w:rsidRDefault="006F5887">
            <w:pPr>
              <w:pStyle w:val="Celda"/>
              <w:keepNext/>
            </w:pPr>
            <w:r>
              <w:rPr>
                <w:sz w:val="17"/>
                <w:szCs w:val="17"/>
              </w:rPr>
              <w:t>FP</w:t>
            </w:r>
          </w:p>
        </w:tc>
        <w:tc>
          <w:tcPr>
            <w:tcW w:w="867" w:type="dxa"/>
            <w:tcMar>
              <w:top w:w="45" w:type="dxa"/>
              <w:left w:w="85" w:type="dxa"/>
              <w:bottom w:w="45" w:type="dxa"/>
              <w:right w:w="85" w:type="dxa"/>
            </w:tcMar>
          </w:tcPr>
          <w:p w14:paraId="32C72D59" w14:textId="77777777" w:rsidR="0072126E" w:rsidRDefault="006F5887">
            <w:pPr>
              <w:pStyle w:val="Celda"/>
              <w:keepNext/>
              <w:jc w:val="right"/>
            </w:pPr>
            <w:r>
              <w:rPr>
                <w:sz w:val="17"/>
                <w:szCs w:val="17"/>
              </w:rPr>
              <w:t>0.586</w:t>
            </w:r>
          </w:p>
        </w:tc>
        <w:tc>
          <w:tcPr>
            <w:tcW w:w="964" w:type="dxa"/>
            <w:tcMar>
              <w:top w:w="45" w:type="dxa"/>
              <w:left w:w="85" w:type="dxa"/>
              <w:bottom w:w="45" w:type="dxa"/>
              <w:right w:w="85" w:type="dxa"/>
            </w:tcMar>
          </w:tcPr>
          <w:p w14:paraId="1E23892C" w14:textId="77777777" w:rsidR="0072126E" w:rsidRDefault="006F5887">
            <w:pPr>
              <w:pStyle w:val="Celda"/>
              <w:keepNext/>
              <w:jc w:val="right"/>
            </w:pPr>
            <w:r>
              <w:rPr>
                <w:sz w:val="17"/>
                <w:szCs w:val="17"/>
              </w:rPr>
              <w:t>0.586</w:t>
            </w:r>
          </w:p>
        </w:tc>
        <w:tc>
          <w:tcPr>
            <w:tcW w:w="1446" w:type="dxa"/>
            <w:tcMar>
              <w:top w:w="45" w:type="dxa"/>
              <w:left w:w="85" w:type="dxa"/>
              <w:bottom w:w="45" w:type="dxa"/>
              <w:right w:w="85" w:type="dxa"/>
            </w:tcMar>
          </w:tcPr>
          <w:p w14:paraId="54522EA8" w14:textId="77777777" w:rsidR="0072126E" w:rsidRDefault="006F5887">
            <w:pPr>
              <w:pStyle w:val="Celda"/>
              <w:keepNext/>
            </w:pPr>
            <w:r>
              <w:rPr>
                <w:sz w:val="17"/>
                <w:szCs w:val="17"/>
              </w:rPr>
              <w:t>Revisión</w:t>
            </w:r>
          </w:p>
        </w:tc>
        <w:tc>
          <w:tcPr>
            <w:tcW w:w="4819" w:type="dxa"/>
            <w:tcMar>
              <w:top w:w="45" w:type="dxa"/>
              <w:left w:w="85" w:type="dxa"/>
              <w:bottom w:w="45" w:type="dxa"/>
              <w:right w:w="85" w:type="dxa"/>
            </w:tcMar>
          </w:tcPr>
          <w:p w14:paraId="6FD4BC6B" w14:textId="77777777" w:rsidR="0072126E" w:rsidRDefault="006F5887">
            <w:pPr>
              <w:pStyle w:val="Celda"/>
              <w:keepNext/>
            </w:pPr>
            <w:r>
              <w:rPr>
                <w:sz w:val="17"/>
                <w:szCs w:val="17"/>
              </w:rPr>
              <w:t>Yup next stop.</w:t>
            </w:r>
          </w:p>
        </w:tc>
      </w:tr>
      <w:tr w:rsidR="0072126E" w14:paraId="5A8E31C1" w14:textId="77777777">
        <w:trPr>
          <w:cantSplit/>
          <w:jc w:val="center"/>
        </w:trPr>
        <w:tc>
          <w:tcPr>
            <w:tcW w:w="675" w:type="dxa"/>
            <w:tcMar>
              <w:top w:w="45" w:type="dxa"/>
              <w:left w:w="85" w:type="dxa"/>
              <w:bottom w:w="45" w:type="dxa"/>
              <w:right w:w="85" w:type="dxa"/>
            </w:tcMar>
          </w:tcPr>
          <w:p w14:paraId="6307FF9E" w14:textId="77777777" w:rsidR="0072126E" w:rsidRDefault="006F5887">
            <w:pPr>
              <w:pStyle w:val="Celda"/>
              <w:jc w:val="right"/>
            </w:pPr>
            <w:r>
              <w:rPr>
                <w:sz w:val="17"/>
                <w:szCs w:val="17"/>
              </w:rPr>
              <w:t>4488</w:t>
            </w:r>
          </w:p>
        </w:tc>
        <w:tc>
          <w:tcPr>
            <w:tcW w:w="867" w:type="dxa"/>
            <w:tcMar>
              <w:top w:w="45" w:type="dxa"/>
              <w:left w:w="85" w:type="dxa"/>
              <w:bottom w:w="45" w:type="dxa"/>
              <w:right w:w="85" w:type="dxa"/>
            </w:tcMar>
          </w:tcPr>
          <w:p w14:paraId="44E642BD" w14:textId="77777777" w:rsidR="0072126E" w:rsidRDefault="006F5887">
            <w:pPr>
              <w:pStyle w:val="Celda"/>
            </w:pPr>
            <w:r>
              <w:rPr>
                <w:sz w:val="17"/>
                <w:szCs w:val="17"/>
              </w:rPr>
              <w:t>FP</w:t>
            </w:r>
          </w:p>
        </w:tc>
        <w:tc>
          <w:tcPr>
            <w:tcW w:w="867" w:type="dxa"/>
            <w:tcMar>
              <w:top w:w="45" w:type="dxa"/>
              <w:left w:w="85" w:type="dxa"/>
              <w:bottom w:w="45" w:type="dxa"/>
              <w:right w:w="85" w:type="dxa"/>
            </w:tcMar>
          </w:tcPr>
          <w:p w14:paraId="509B2D8B" w14:textId="77777777" w:rsidR="0072126E" w:rsidRDefault="006F5887">
            <w:pPr>
              <w:pStyle w:val="Celda"/>
              <w:jc w:val="right"/>
            </w:pPr>
            <w:r>
              <w:rPr>
                <w:sz w:val="17"/>
                <w:szCs w:val="17"/>
              </w:rPr>
              <w:t>0.653</w:t>
            </w:r>
          </w:p>
        </w:tc>
        <w:tc>
          <w:tcPr>
            <w:tcW w:w="964" w:type="dxa"/>
            <w:tcMar>
              <w:top w:w="45" w:type="dxa"/>
              <w:left w:w="85" w:type="dxa"/>
              <w:bottom w:w="45" w:type="dxa"/>
              <w:right w:w="85" w:type="dxa"/>
            </w:tcMar>
          </w:tcPr>
          <w:p w14:paraId="6C2F0203" w14:textId="77777777" w:rsidR="0072126E" w:rsidRDefault="006F5887">
            <w:pPr>
              <w:pStyle w:val="Celda"/>
              <w:jc w:val="right"/>
            </w:pPr>
            <w:r>
              <w:rPr>
                <w:sz w:val="17"/>
                <w:szCs w:val="17"/>
              </w:rPr>
              <w:t>0.653</w:t>
            </w:r>
          </w:p>
        </w:tc>
        <w:tc>
          <w:tcPr>
            <w:tcW w:w="1446" w:type="dxa"/>
            <w:tcMar>
              <w:top w:w="45" w:type="dxa"/>
              <w:left w:w="85" w:type="dxa"/>
              <w:bottom w:w="45" w:type="dxa"/>
              <w:right w:w="85" w:type="dxa"/>
            </w:tcMar>
          </w:tcPr>
          <w:p w14:paraId="626D2918" w14:textId="77777777" w:rsidR="0072126E" w:rsidRDefault="006F5887">
            <w:pPr>
              <w:pStyle w:val="Celda"/>
            </w:pPr>
            <w:r>
              <w:rPr>
                <w:sz w:val="17"/>
                <w:szCs w:val="17"/>
              </w:rPr>
              <w:t>Revisión</w:t>
            </w:r>
          </w:p>
        </w:tc>
        <w:tc>
          <w:tcPr>
            <w:tcW w:w="4819" w:type="dxa"/>
            <w:tcMar>
              <w:top w:w="45" w:type="dxa"/>
              <w:left w:w="85" w:type="dxa"/>
              <w:bottom w:w="45" w:type="dxa"/>
              <w:right w:w="85" w:type="dxa"/>
            </w:tcMar>
          </w:tcPr>
          <w:p w14:paraId="10CE6F3D" w14:textId="77777777" w:rsidR="0072126E" w:rsidRDefault="006F5887">
            <w:pPr>
              <w:pStyle w:val="Celda"/>
            </w:pPr>
            <w:r>
              <w:rPr>
                <w:sz w:val="17"/>
                <w:szCs w:val="17"/>
              </w:rPr>
              <w:t>Miss call miss call khelate kintu opponenter miss call…</w:t>
            </w:r>
          </w:p>
        </w:tc>
      </w:tr>
    </w:tbl>
    <w:p w14:paraId="1C17949A" w14:textId="77777777" w:rsidR="0072126E" w:rsidRDefault="006F5887">
      <w:pPr>
        <w:pStyle w:val="Notatabla"/>
      </w:pPr>
      <w:r>
        <w:rPr>
          <w:b/>
          <w:bCs/>
        </w:rPr>
        <w:t>Nota.</w:t>
      </w:r>
      <w:r>
        <w:t xml:space="preserve"> Línea = posición del mensaje en el archivo original, contando desde 0. FN = spam clasificado como legítimo; FP = legítimo clasificado como spam. El mensaje 4069 tiene confianza 0.7003, apenas sobre el umbral.</w:t>
      </w:r>
    </w:p>
    <w:p w14:paraId="4FACA977" w14:textId="77777777" w:rsidR="0072126E" w:rsidRDefault="006F5887">
      <w:pPr>
        <w:pStyle w:val="Fuentetablatrasnota"/>
      </w:pPr>
      <w:r>
        <w:t xml:space="preserve">Elaboración propia a partir de </w:t>
      </w:r>
      <w:r>
        <w:rPr>
          <w:rFonts w:ascii="Liberation Mono" w:eastAsia="Liberation Mono" w:hAnsi="Liberation Mono" w:cs="Liberation Mono"/>
          <w:sz w:val="19"/>
          <w:szCs w:val="19"/>
        </w:rPr>
        <w:t>errores_prueba.csv</w:t>
      </w:r>
      <w:r>
        <w:t>. Los textos pertenecen al corpus público de UCI.</w:t>
      </w:r>
    </w:p>
    <w:p w14:paraId="2DEE2C0C" w14:textId="08F82780" w:rsidR="0072126E" w:rsidRDefault="006F5887">
      <w:pPr>
        <w:pStyle w:val="Cuerpo"/>
      </w:pPr>
      <w:r>
        <w:rPr>
          <w:b/>
          <w:bCs/>
        </w:rPr>
        <w:t>Sondas exploratorias.</w:t>
      </w:r>
      <w:r>
        <w:t xml:space="preserve"> Para ilustrar los límites de generalización, se clasificaron seis mensajes escritos para la demostración (Tabla </w:t>
      </w:r>
      <w:r>
        <w:fldChar w:fldCharType="begin"/>
      </w:r>
      <w:r>
        <w:instrText>REF _Reftab_sondas \h</w:instrText>
      </w:r>
      <w:r>
        <w:fldChar w:fldCharType="separate"/>
      </w:r>
      <w:r w:rsidR="00C36CE9">
        <w:rPr>
          <w:noProof/>
        </w:rPr>
        <w:t>19</w:t>
      </w:r>
      <w:r>
        <w:fldChar w:fldCharType="end"/>
      </w:r>
      <w:r>
        <w:t>). Un aviso de entrega fallida con solicitud de datos —la modalidad más frecuente de 2024 según la FTC (2025)— se clasificó como legítimo con confianza 0.974, y un recordatorio legítimo de cita con la fórmula «Reply STOP» se clasificó como spam con confianza 0.958. Seis ejemplos no constituyen una evaluación ni permiten estimar tasas de error; sólo ilustran fallos plausibles ante mensajes redactados con patrones actuales y formatos legítimos que el modelo asocia con spam.</w:t>
      </w:r>
    </w:p>
    <w:p w14:paraId="251C9ED4" w14:textId="051E778C" w:rsidR="0072126E" w:rsidRDefault="006F5887">
      <w:pPr>
        <w:pStyle w:val="Rtulotabla"/>
        <w:keepNext/>
      </w:pPr>
      <w:r>
        <w:t xml:space="preserve">Tabla </w:t>
      </w:r>
      <w:bookmarkStart w:id="47" w:name="_Reftab_sondas"/>
      <w:r>
        <w:fldChar w:fldCharType="begin"/>
      </w:r>
      <w:r>
        <w:instrText>SEQ Tabla \* ARABIC</w:instrText>
      </w:r>
      <w:r>
        <w:fldChar w:fldCharType="separate"/>
      </w:r>
      <w:r w:rsidR="00C36CE9">
        <w:rPr>
          <w:noProof/>
        </w:rPr>
        <w:t>19</w:t>
      </w:r>
      <w:r>
        <w:fldChar w:fldCharType="end"/>
      </w:r>
      <w:bookmarkEnd w:id="47"/>
    </w:p>
    <w:p w14:paraId="5605F605" w14:textId="77777777" w:rsidR="0072126E" w:rsidRDefault="006F5887">
      <w:pPr>
        <w:pStyle w:val="Rtulottulo"/>
        <w:keepNext/>
        <w:spacing w:after="80"/>
      </w:pPr>
      <w:r>
        <w:t>Sondas exploratorias con mensajes de demostración (no constituyen evaluación)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120"/>
        <w:gridCol w:w="4433"/>
        <w:gridCol w:w="964"/>
        <w:gridCol w:w="2121"/>
      </w:tblGrid>
      <w:tr w:rsidR="0072126E" w14:paraId="55474817" w14:textId="77777777">
        <w:trPr>
          <w:cantSplit/>
          <w:tblHeader/>
          <w:jc w:val="center"/>
        </w:trPr>
        <w:tc>
          <w:tcPr>
            <w:tcW w:w="212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DBBF0D6" w14:textId="77777777" w:rsidR="0072126E" w:rsidRDefault="006F5887">
            <w:pPr>
              <w:pStyle w:val="Celdaencabezado"/>
            </w:pPr>
            <w:r>
              <w:t>Tipo de sonda</w:t>
            </w:r>
          </w:p>
        </w:tc>
        <w:tc>
          <w:tcPr>
            <w:tcW w:w="443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E132578" w14:textId="77777777" w:rsidR="0072126E" w:rsidRDefault="006F5887">
            <w:pPr>
              <w:pStyle w:val="Celdaencabezado"/>
            </w:pPr>
            <w:r>
              <w:t>Mensaje</w:t>
            </w:r>
          </w:p>
        </w:tc>
        <w:tc>
          <w:tcPr>
            <w:tcW w:w="96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F9163BA" w14:textId="77777777" w:rsidR="0072126E" w:rsidRDefault="006F5887">
            <w:pPr>
              <w:pStyle w:val="Celdaencabezado"/>
              <w:jc w:val="right"/>
            </w:pPr>
            <w:r>
              <w:t>P(spam)</w:t>
            </w:r>
          </w:p>
        </w:tc>
        <w:tc>
          <w:tcPr>
            <w:tcW w:w="212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7ABCF95" w14:textId="77777777" w:rsidR="0072126E" w:rsidRDefault="006F5887">
            <w:pPr>
              <w:pStyle w:val="Celdaencabezado"/>
            </w:pPr>
            <w:r>
              <w:t>Decisión</w:t>
            </w:r>
          </w:p>
        </w:tc>
      </w:tr>
      <w:tr w:rsidR="0072126E" w14:paraId="379815A9" w14:textId="77777777">
        <w:trPr>
          <w:cantSplit/>
          <w:jc w:val="center"/>
        </w:trPr>
        <w:tc>
          <w:tcPr>
            <w:tcW w:w="2120" w:type="dxa"/>
            <w:tcMar>
              <w:top w:w="45" w:type="dxa"/>
              <w:left w:w="85" w:type="dxa"/>
              <w:bottom w:w="45" w:type="dxa"/>
              <w:right w:w="85" w:type="dxa"/>
            </w:tcMar>
          </w:tcPr>
          <w:p w14:paraId="2AA586B4" w14:textId="77777777" w:rsidR="0072126E" w:rsidRDefault="006F5887">
            <w:pPr>
              <w:pStyle w:val="Celda"/>
              <w:keepNext/>
            </w:pPr>
            <w:r>
              <w:t>Conversación personal</w:t>
            </w:r>
          </w:p>
        </w:tc>
        <w:tc>
          <w:tcPr>
            <w:tcW w:w="4433" w:type="dxa"/>
            <w:tcMar>
              <w:top w:w="45" w:type="dxa"/>
              <w:left w:w="85" w:type="dxa"/>
              <w:bottom w:w="45" w:type="dxa"/>
              <w:right w:w="85" w:type="dxa"/>
            </w:tcMar>
          </w:tcPr>
          <w:p w14:paraId="2B2D73E5" w14:textId="77777777" w:rsidR="0072126E" w:rsidRDefault="006F5887">
            <w:pPr>
              <w:pStyle w:val="Celda"/>
              <w:keepNext/>
            </w:pPr>
            <w:r>
              <w:t>Are we still meeting for lunch tomorrow at 1pm?</w:t>
            </w:r>
          </w:p>
        </w:tc>
        <w:tc>
          <w:tcPr>
            <w:tcW w:w="964" w:type="dxa"/>
            <w:tcMar>
              <w:top w:w="45" w:type="dxa"/>
              <w:left w:w="85" w:type="dxa"/>
              <w:bottom w:w="45" w:type="dxa"/>
              <w:right w:w="85" w:type="dxa"/>
            </w:tcMar>
          </w:tcPr>
          <w:p w14:paraId="09C3DD21" w14:textId="77777777" w:rsidR="0072126E" w:rsidRDefault="006F5887">
            <w:pPr>
              <w:pStyle w:val="Celda"/>
              <w:keepNext/>
              <w:jc w:val="right"/>
            </w:pPr>
            <w:r>
              <w:t>0.002</w:t>
            </w:r>
          </w:p>
        </w:tc>
        <w:tc>
          <w:tcPr>
            <w:tcW w:w="2121" w:type="dxa"/>
            <w:tcMar>
              <w:top w:w="45" w:type="dxa"/>
              <w:left w:w="85" w:type="dxa"/>
              <w:bottom w:w="45" w:type="dxa"/>
              <w:right w:w="85" w:type="dxa"/>
            </w:tcMar>
          </w:tcPr>
          <w:p w14:paraId="3A06F2A9" w14:textId="77777777" w:rsidR="0072126E" w:rsidRDefault="006F5887">
            <w:pPr>
              <w:pStyle w:val="Celda"/>
              <w:keepNext/>
            </w:pPr>
            <w:r>
              <w:t>Legítimo</w:t>
            </w:r>
          </w:p>
        </w:tc>
      </w:tr>
      <w:tr w:rsidR="0072126E" w14:paraId="1C9E0AAB" w14:textId="77777777">
        <w:trPr>
          <w:cantSplit/>
          <w:jc w:val="center"/>
        </w:trPr>
        <w:tc>
          <w:tcPr>
            <w:tcW w:w="2120" w:type="dxa"/>
            <w:tcMar>
              <w:top w:w="45" w:type="dxa"/>
              <w:left w:w="85" w:type="dxa"/>
              <w:bottom w:w="45" w:type="dxa"/>
              <w:right w:w="85" w:type="dxa"/>
            </w:tcMar>
          </w:tcPr>
          <w:p w14:paraId="6083CD2F" w14:textId="77777777" w:rsidR="0072126E" w:rsidRDefault="006F5887">
            <w:pPr>
              <w:pStyle w:val="Celda"/>
              <w:keepNext/>
            </w:pPr>
            <w:r>
              <w:t>Premio clásico</w:t>
            </w:r>
          </w:p>
        </w:tc>
        <w:tc>
          <w:tcPr>
            <w:tcW w:w="4433" w:type="dxa"/>
            <w:tcMar>
              <w:top w:w="45" w:type="dxa"/>
              <w:left w:w="85" w:type="dxa"/>
              <w:bottom w:w="45" w:type="dxa"/>
              <w:right w:w="85" w:type="dxa"/>
            </w:tcMar>
          </w:tcPr>
          <w:p w14:paraId="3B636748" w14:textId="77777777" w:rsidR="0072126E" w:rsidRDefault="006F5887">
            <w:pPr>
              <w:pStyle w:val="Celda"/>
              <w:keepNext/>
            </w:pPr>
            <w:r>
              <w:t>Congratulations! You have won a 500 GBP voucher. Text CLAIM to 80086 now…</w:t>
            </w:r>
          </w:p>
        </w:tc>
        <w:tc>
          <w:tcPr>
            <w:tcW w:w="964" w:type="dxa"/>
            <w:tcMar>
              <w:top w:w="45" w:type="dxa"/>
              <w:left w:w="85" w:type="dxa"/>
              <w:bottom w:w="45" w:type="dxa"/>
              <w:right w:w="85" w:type="dxa"/>
            </w:tcMar>
          </w:tcPr>
          <w:p w14:paraId="6F7DFB83" w14:textId="77777777" w:rsidR="0072126E" w:rsidRDefault="006F5887">
            <w:pPr>
              <w:pStyle w:val="Celda"/>
              <w:keepNext/>
              <w:jc w:val="right"/>
            </w:pPr>
            <w:r>
              <w:t>0.997</w:t>
            </w:r>
          </w:p>
        </w:tc>
        <w:tc>
          <w:tcPr>
            <w:tcW w:w="2121" w:type="dxa"/>
            <w:tcMar>
              <w:top w:w="45" w:type="dxa"/>
              <w:left w:w="85" w:type="dxa"/>
              <w:bottom w:w="45" w:type="dxa"/>
              <w:right w:w="85" w:type="dxa"/>
            </w:tcMar>
          </w:tcPr>
          <w:p w14:paraId="4F26BFEF" w14:textId="77777777" w:rsidR="0072126E" w:rsidRDefault="006F5887">
            <w:pPr>
              <w:pStyle w:val="Celda"/>
              <w:keepNext/>
            </w:pPr>
            <w:r>
              <w:t>Spam</w:t>
            </w:r>
          </w:p>
        </w:tc>
      </w:tr>
      <w:tr w:rsidR="0072126E" w14:paraId="7F8F6904" w14:textId="77777777">
        <w:trPr>
          <w:cantSplit/>
          <w:jc w:val="center"/>
        </w:trPr>
        <w:tc>
          <w:tcPr>
            <w:tcW w:w="2120" w:type="dxa"/>
            <w:tcMar>
              <w:top w:w="45" w:type="dxa"/>
              <w:left w:w="85" w:type="dxa"/>
              <w:bottom w:w="45" w:type="dxa"/>
              <w:right w:w="85" w:type="dxa"/>
            </w:tcMar>
          </w:tcPr>
          <w:p w14:paraId="760C099A" w14:textId="77777777" w:rsidR="0072126E" w:rsidRDefault="006F5887">
            <w:pPr>
              <w:pStyle w:val="Celda"/>
              <w:keepNext/>
            </w:pPr>
            <w:r>
              <w:t>Oferta ambigua</w:t>
            </w:r>
          </w:p>
        </w:tc>
        <w:tc>
          <w:tcPr>
            <w:tcW w:w="4433" w:type="dxa"/>
            <w:tcMar>
              <w:top w:w="45" w:type="dxa"/>
              <w:left w:w="85" w:type="dxa"/>
              <w:bottom w:w="45" w:type="dxa"/>
              <w:right w:w="85" w:type="dxa"/>
            </w:tcMar>
          </w:tcPr>
          <w:p w14:paraId="46D93DB9" w14:textId="77777777" w:rsidR="0072126E" w:rsidRDefault="006F5887">
            <w:pPr>
              <w:pStyle w:val="Celda"/>
              <w:keepNext/>
            </w:pPr>
            <w:r>
              <w:t>You have been selected for a special offer, reply to this number</w:t>
            </w:r>
          </w:p>
        </w:tc>
        <w:tc>
          <w:tcPr>
            <w:tcW w:w="964" w:type="dxa"/>
            <w:tcMar>
              <w:top w:w="45" w:type="dxa"/>
              <w:left w:w="85" w:type="dxa"/>
              <w:bottom w:w="45" w:type="dxa"/>
              <w:right w:w="85" w:type="dxa"/>
            </w:tcMar>
          </w:tcPr>
          <w:p w14:paraId="1721C7E3" w14:textId="77777777" w:rsidR="0072126E" w:rsidRDefault="006F5887">
            <w:pPr>
              <w:pStyle w:val="Celda"/>
              <w:keepNext/>
              <w:jc w:val="right"/>
            </w:pPr>
            <w:r>
              <w:t>0.576</w:t>
            </w:r>
          </w:p>
        </w:tc>
        <w:tc>
          <w:tcPr>
            <w:tcW w:w="2121" w:type="dxa"/>
            <w:tcMar>
              <w:top w:w="45" w:type="dxa"/>
              <w:left w:w="85" w:type="dxa"/>
              <w:bottom w:w="45" w:type="dxa"/>
              <w:right w:w="85" w:type="dxa"/>
            </w:tcMar>
          </w:tcPr>
          <w:p w14:paraId="05FE159A" w14:textId="77777777" w:rsidR="0072126E" w:rsidRDefault="006F5887">
            <w:pPr>
              <w:pStyle w:val="Celda"/>
              <w:keepNext/>
            </w:pPr>
            <w:r>
              <w:t>Pendiente de revisión</w:t>
            </w:r>
          </w:p>
        </w:tc>
      </w:tr>
      <w:tr w:rsidR="0072126E" w14:paraId="7501A8A5" w14:textId="77777777">
        <w:trPr>
          <w:cantSplit/>
          <w:jc w:val="center"/>
        </w:trPr>
        <w:tc>
          <w:tcPr>
            <w:tcW w:w="2120" w:type="dxa"/>
            <w:tcMar>
              <w:top w:w="45" w:type="dxa"/>
              <w:left w:w="85" w:type="dxa"/>
              <w:bottom w:w="45" w:type="dxa"/>
              <w:right w:w="85" w:type="dxa"/>
            </w:tcMar>
          </w:tcPr>
          <w:p w14:paraId="3BBCC7DF" w14:textId="77777777" w:rsidR="0072126E" w:rsidRDefault="006F5887">
            <w:pPr>
              <w:pStyle w:val="Celda"/>
              <w:keepNext/>
            </w:pPr>
            <w:r>
              <w:t>Entrega fallida (patrón actual)</w:t>
            </w:r>
          </w:p>
        </w:tc>
        <w:tc>
          <w:tcPr>
            <w:tcW w:w="4433" w:type="dxa"/>
            <w:tcMar>
              <w:top w:w="45" w:type="dxa"/>
              <w:left w:w="85" w:type="dxa"/>
              <w:bottom w:w="45" w:type="dxa"/>
              <w:right w:w="85" w:type="dxa"/>
            </w:tcMar>
          </w:tcPr>
          <w:p w14:paraId="544C94F2" w14:textId="77777777" w:rsidR="0072126E" w:rsidRDefault="006F5887">
            <w:pPr>
              <w:pStyle w:val="Celda"/>
              <w:keepNext/>
            </w:pPr>
            <w:r>
              <w:t>Your package could not be delivered. Please confirm your details at the link we sent</w:t>
            </w:r>
          </w:p>
        </w:tc>
        <w:tc>
          <w:tcPr>
            <w:tcW w:w="964" w:type="dxa"/>
            <w:tcMar>
              <w:top w:w="45" w:type="dxa"/>
              <w:left w:w="85" w:type="dxa"/>
              <w:bottom w:w="45" w:type="dxa"/>
              <w:right w:w="85" w:type="dxa"/>
            </w:tcMar>
          </w:tcPr>
          <w:p w14:paraId="18FAE713" w14:textId="77777777" w:rsidR="0072126E" w:rsidRDefault="006F5887">
            <w:pPr>
              <w:pStyle w:val="Celda"/>
              <w:keepNext/>
              <w:jc w:val="right"/>
            </w:pPr>
            <w:r>
              <w:t>0.026</w:t>
            </w:r>
          </w:p>
        </w:tc>
        <w:tc>
          <w:tcPr>
            <w:tcW w:w="2121" w:type="dxa"/>
            <w:tcMar>
              <w:top w:w="45" w:type="dxa"/>
              <w:left w:w="85" w:type="dxa"/>
              <w:bottom w:w="45" w:type="dxa"/>
              <w:right w:w="85" w:type="dxa"/>
            </w:tcMar>
          </w:tcPr>
          <w:p w14:paraId="6C7F919A" w14:textId="77777777" w:rsidR="0072126E" w:rsidRDefault="006F5887">
            <w:pPr>
              <w:pStyle w:val="Celda"/>
              <w:keepNext/>
            </w:pPr>
            <w:r>
              <w:t>Legítimo (error plausible)</w:t>
            </w:r>
          </w:p>
        </w:tc>
      </w:tr>
      <w:tr w:rsidR="0072126E" w14:paraId="705A46B8" w14:textId="77777777">
        <w:trPr>
          <w:cantSplit/>
          <w:jc w:val="center"/>
        </w:trPr>
        <w:tc>
          <w:tcPr>
            <w:tcW w:w="2120" w:type="dxa"/>
            <w:tcMar>
              <w:top w:w="45" w:type="dxa"/>
              <w:left w:w="85" w:type="dxa"/>
              <w:bottom w:w="45" w:type="dxa"/>
              <w:right w:w="85" w:type="dxa"/>
            </w:tcMar>
          </w:tcPr>
          <w:p w14:paraId="5BAFAAC4" w14:textId="77777777" w:rsidR="0072126E" w:rsidRDefault="006F5887">
            <w:pPr>
              <w:pStyle w:val="Celda"/>
              <w:keepNext/>
            </w:pPr>
            <w:r>
              <w:t>Suplantación bancaria sin enlace</w:t>
            </w:r>
          </w:p>
        </w:tc>
        <w:tc>
          <w:tcPr>
            <w:tcW w:w="4433" w:type="dxa"/>
            <w:tcMar>
              <w:top w:w="45" w:type="dxa"/>
              <w:left w:w="85" w:type="dxa"/>
              <w:bottom w:w="45" w:type="dxa"/>
              <w:right w:w="85" w:type="dxa"/>
            </w:tcMar>
          </w:tcPr>
          <w:p w14:paraId="7D36FF89" w14:textId="77777777" w:rsidR="0072126E" w:rsidRDefault="006F5887">
            <w:pPr>
              <w:pStyle w:val="Celda"/>
              <w:keepNext/>
            </w:pPr>
            <w:r>
              <w:t>Hi, this is the bank. Please call us back about your account today</w:t>
            </w:r>
          </w:p>
        </w:tc>
        <w:tc>
          <w:tcPr>
            <w:tcW w:w="964" w:type="dxa"/>
            <w:tcMar>
              <w:top w:w="45" w:type="dxa"/>
              <w:left w:w="85" w:type="dxa"/>
              <w:bottom w:w="45" w:type="dxa"/>
              <w:right w:w="85" w:type="dxa"/>
            </w:tcMar>
          </w:tcPr>
          <w:p w14:paraId="41F61EE9" w14:textId="77777777" w:rsidR="0072126E" w:rsidRDefault="006F5887">
            <w:pPr>
              <w:pStyle w:val="Celda"/>
              <w:keepNext/>
              <w:jc w:val="right"/>
            </w:pPr>
            <w:r>
              <w:t>0.188</w:t>
            </w:r>
          </w:p>
        </w:tc>
        <w:tc>
          <w:tcPr>
            <w:tcW w:w="2121" w:type="dxa"/>
            <w:tcMar>
              <w:top w:w="45" w:type="dxa"/>
              <w:left w:w="85" w:type="dxa"/>
              <w:bottom w:w="45" w:type="dxa"/>
              <w:right w:w="85" w:type="dxa"/>
            </w:tcMar>
          </w:tcPr>
          <w:p w14:paraId="1A0C991A" w14:textId="77777777" w:rsidR="0072126E" w:rsidRDefault="006F5887">
            <w:pPr>
              <w:pStyle w:val="Celda"/>
              <w:keepNext/>
            </w:pPr>
            <w:r>
              <w:t>Legítimo (dudoso)</w:t>
            </w:r>
          </w:p>
        </w:tc>
      </w:tr>
      <w:tr w:rsidR="0072126E" w14:paraId="5C7E9AB9" w14:textId="77777777">
        <w:trPr>
          <w:cantSplit/>
          <w:jc w:val="center"/>
        </w:trPr>
        <w:tc>
          <w:tcPr>
            <w:tcW w:w="2120" w:type="dxa"/>
            <w:tcMar>
              <w:top w:w="45" w:type="dxa"/>
              <w:left w:w="85" w:type="dxa"/>
              <w:bottom w:w="45" w:type="dxa"/>
              <w:right w:w="85" w:type="dxa"/>
            </w:tcMar>
          </w:tcPr>
          <w:p w14:paraId="5257FD99" w14:textId="77777777" w:rsidR="0072126E" w:rsidRDefault="006F5887">
            <w:pPr>
              <w:pStyle w:val="Celda"/>
              <w:keepNext/>
            </w:pPr>
            <w:r>
              <w:t>Notificación legítima con STOP</w:t>
            </w:r>
          </w:p>
        </w:tc>
        <w:tc>
          <w:tcPr>
            <w:tcW w:w="4433" w:type="dxa"/>
            <w:tcMar>
              <w:top w:w="45" w:type="dxa"/>
              <w:left w:w="85" w:type="dxa"/>
              <w:bottom w:w="45" w:type="dxa"/>
              <w:right w:w="85" w:type="dxa"/>
            </w:tcMar>
          </w:tcPr>
          <w:p w14:paraId="14A8C10F" w14:textId="77777777" w:rsidR="0072126E" w:rsidRDefault="006F5887">
            <w:pPr>
              <w:pStyle w:val="Celda"/>
              <w:keepNext/>
            </w:pPr>
            <w:r>
              <w:t>Reminder: your appointment is tomorrow. Reply STOP to cancel</w:t>
            </w:r>
          </w:p>
        </w:tc>
        <w:tc>
          <w:tcPr>
            <w:tcW w:w="964" w:type="dxa"/>
            <w:tcMar>
              <w:top w:w="45" w:type="dxa"/>
              <w:left w:w="85" w:type="dxa"/>
              <w:bottom w:w="45" w:type="dxa"/>
              <w:right w:w="85" w:type="dxa"/>
            </w:tcMar>
          </w:tcPr>
          <w:p w14:paraId="29031433" w14:textId="77777777" w:rsidR="0072126E" w:rsidRDefault="006F5887">
            <w:pPr>
              <w:pStyle w:val="Celda"/>
              <w:keepNext/>
              <w:jc w:val="right"/>
            </w:pPr>
            <w:r>
              <w:t>0.958</w:t>
            </w:r>
          </w:p>
        </w:tc>
        <w:tc>
          <w:tcPr>
            <w:tcW w:w="2121" w:type="dxa"/>
            <w:tcMar>
              <w:top w:w="45" w:type="dxa"/>
              <w:left w:w="85" w:type="dxa"/>
              <w:bottom w:w="45" w:type="dxa"/>
              <w:right w:w="85" w:type="dxa"/>
            </w:tcMar>
          </w:tcPr>
          <w:p w14:paraId="762AA165" w14:textId="77777777" w:rsidR="0072126E" w:rsidRDefault="006F5887">
            <w:pPr>
              <w:pStyle w:val="Celda"/>
              <w:keepNext/>
            </w:pPr>
            <w:r>
              <w:t>Spam (error plausible)</w:t>
            </w:r>
          </w:p>
        </w:tc>
      </w:tr>
    </w:tbl>
    <w:p w14:paraId="00028EF1" w14:textId="77777777" w:rsidR="0072126E" w:rsidRDefault="006F5887">
      <w:pPr>
        <w:pStyle w:val="Fuentetabla"/>
      </w:pPr>
      <w:r>
        <w:t xml:space="preserve">Elaboración propia a partir de </w:t>
      </w:r>
      <w:r>
        <w:rPr>
          <w:rFonts w:ascii="Liberation Mono" w:eastAsia="Liberation Mono" w:hAnsi="Liberation Mono" w:cs="Liberation Mono"/>
          <w:sz w:val="19"/>
          <w:szCs w:val="19"/>
        </w:rPr>
        <w:t>sondas_exploratorias.csv</w:t>
      </w:r>
      <w:r>
        <w:t>; mensajes redactados para la demostración, sin etiqueta de referencia.</w:t>
      </w:r>
    </w:p>
    <w:p w14:paraId="7D325DF5" w14:textId="77777777" w:rsidR="0072126E" w:rsidRDefault="006F5887">
      <w:pPr>
        <w:pStyle w:val="Cuerpo"/>
      </w:pPr>
      <w:r>
        <w:rPr>
          <w:b/>
          <w:bCs/>
        </w:rPr>
        <w:t>Costo computacional.</w:t>
      </w:r>
      <w:r>
        <w:t xml:space="preserve"> En el entorno de ejecución, el ajuste final tardó 0.42 s para la regresión logística y 0.69 s para la SVM calibrada (cinco modelos), y la predicción de un mensaje individual tuvo una mediana </w:t>
      </w:r>
      <w:r>
        <w:lastRenderedPageBreak/>
        <w:t>de 5.9 ms (percentil 95: 8.6 ms; 300 mensajes). Estos tiempos son compatibles con una aplicación interactiva, aunque deben medirse de nuevo en los equipos del grupo.</w:t>
      </w:r>
    </w:p>
    <w:p w14:paraId="104B78DE" w14:textId="77777777" w:rsidR="0072126E" w:rsidRDefault="006F5887">
      <w:pPr>
        <w:pStyle w:val="Ttulo1"/>
      </w:pPr>
      <w:r>
        <w:t>V. DISCUSIÓN Y CONCLUSIONES</w:t>
      </w:r>
    </w:p>
    <w:p w14:paraId="3A689D76" w14:textId="77777777" w:rsidR="0072126E" w:rsidRDefault="006F5887">
      <w:pPr>
        <w:pStyle w:val="Ttulo2"/>
      </w:pPr>
      <w:r>
        <w:t>5.1 Discusión de resultados con los antecedentes</w:t>
      </w:r>
    </w:p>
    <w:p w14:paraId="5A6D9647" w14:textId="5E761254" w:rsidR="0072126E" w:rsidRDefault="006F5887">
      <w:pPr>
        <w:pStyle w:val="Cuerpo"/>
      </w:pPr>
      <w:r>
        <w:t xml:space="preserve">La Tabla </w:t>
      </w:r>
      <w:r>
        <w:fldChar w:fldCharType="begin"/>
      </w:r>
      <w:r>
        <w:instrText>REF _Reftab_contraste \h</w:instrText>
      </w:r>
      <w:r>
        <w:fldChar w:fldCharType="separate"/>
      </w:r>
      <w:r w:rsidR="00C36CE9">
        <w:rPr>
          <w:noProof/>
        </w:rPr>
        <w:t>20</w:t>
      </w:r>
      <w:r>
        <w:fldChar w:fldCharType="end"/>
      </w:r>
      <w:r>
        <w:t xml:space="preserve"> contrasta las métricas de la sección 4.3 con las de los antecedentes. El contraste es </w:t>
      </w:r>
      <w:r>
        <w:rPr>
          <w:b/>
          <w:bCs/>
        </w:rPr>
        <w:t>descriptivo</w:t>
      </w:r>
      <w:r>
        <w:t>: sólo se considera comparable una cifra cuando coinciden el corpus, la clase positiva y la métrica, y aun así las diferencias de protocolo impiden concluir que un método sea superior.</w:t>
      </w:r>
    </w:p>
    <w:p w14:paraId="392AF68A" w14:textId="2F042E62" w:rsidR="0072126E" w:rsidRDefault="006F5887">
      <w:pPr>
        <w:pStyle w:val="Rtulotabla"/>
        <w:keepNext/>
      </w:pPr>
      <w:r>
        <w:t xml:space="preserve">Tabla </w:t>
      </w:r>
      <w:bookmarkStart w:id="48" w:name="_Reftab_contraste"/>
      <w:r>
        <w:fldChar w:fldCharType="begin"/>
      </w:r>
      <w:r>
        <w:instrText>SEQ Tabla \* ARABIC</w:instrText>
      </w:r>
      <w:r>
        <w:fldChar w:fldCharType="separate"/>
      </w:r>
      <w:r w:rsidR="00C36CE9">
        <w:rPr>
          <w:noProof/>
        </w:rPr>
        <w:t>20</w:t>
      </w:r>
      <w:r>
        <w:fldChar w:fldCharType="end"/>
      </w:r>
      <w:bookmarkEnd w:id="48"/>
    </w:p>
    <w:p w14:paraId="4040D051" w14:textId="77777777" w:rsidR="0072126E" w:rsidRDefault="006F5887">
      <w:pPr>
        <w:pStyle w:val="Rtulottulo"/>
        <w:keepNext/>
        <w:spacing w:after="80"/>
      </w:pPr>
      <w:r>
        <w:t>Contraste entre los resultados propios y los antecedentes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638"/>
        <w:gridCol w:w="2410"/>
        <w:gridCol w:w="1831"/>
        <w:gridCol w:w="1638"/>
        <w:gridCol w:w="2121"/>
      </w:tblGrid>
      <w:tr w:rsidR="0072126E" w14:paraId="20F3E0ED" w14:textId="77777777">
        <w:trPr>
          <w:cantSplit/>
          <w:tblHeader/>
          <w:jc w:val="center"/>
        </w:trPr>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1849882" w14:textId="77777777" w:rsidR="0072126E" w:rsidRDefault="006F5887">
            <w:pPr>
              <w:pStyle w:val="Celdaencabezado"/>
              <w:keepNext w:val="0"/>
            </w:pPr>
            <w:r>
              <w:rPr>
                <w:sz w:val="17"/>
                <w:szCs w:val="17"/>
              </w:rPr>
              <w:t>Antecedente</w:t>
            </w:r>
          </w:p>
        </w:tc>
        <w:tc>
          <w:tcPr>
            <w:tcW w:w="241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6DB67FA" w14:textId="77777777" w:rsidR="0072126E" w:rsidRDefault="006F5887">
            <w:pPr>
              <w:pStyle w:val="Celdaencabezado"/>
              <w:keepNext w:val="0"/>
            </w:pPr>
            <w:r>
              <w:rPr>
                <w:sz w:val="17"/>
                <w:szCs w:val="17"/>
              </w:rPr>
              <w:t>Corpus y protocolo</w:t>
            </w:r>
          </w:p>
        </w:tc>
        <w:tc>
          <w:tcPr>
            <w:tcW w:w="183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A30B6DD" w14:textId="77777777" w:rsidR="0072126E" w:rsidRDefault="006F5887">
            <w:pPr>
              <w:pStyle w:val="Celdaencabezado"/>
              <w:keepNext w:val="0"/>
            </w:pPr>
            <w:r>
              <w:rPr>
                <w:sz w:val="17"/>
                <w:szCs w:val="17"/>
              </w:rPr>
              <w:t>Resultado reportado</w:t>
            </w:r>
          </w:p>
        </w:tc>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9E41C58" w14:textId="77777777" w:rsidR="0072126E" w:rsidRDefault="006F5887">
            <w:pPr>
              <w:pStyle w:val="Celdaencabezado"/>
              <w:keepNext w:val="0"/>
            </w:pPr>
            <w:r>
              <w:rPr>
                <w:sz w:val="17"/>
                <w:szCs w:val="17"/>
              </w:rPr>
              <w:t>Resultado propio comparable</w:t>
            </w:r>
          </w:p>
        </w:tc>
        <w:tc>
          <w:tcPr>
            <w:tcW w:w="212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F203090" w14:textId="77777777" w:rsidR="0072126E" w:rsidRDefault="006F5887">
            <w:pPr>
              <w:pStyle w:val="Celdaencabezado"/>
              <w:keepNext w:val="0"/>
            </w:pPr>
            <w:r>
              <w:rPr>
                <w:sz w:val="17"/>
                <w:szCs w:val="17"/>
              </w:rPr>
              <w:t>Lectura del contraste</w:t>
            </w:r>
          </w:p>
        </w:tc>
      </w:tr>
      <w:tr w:rsidR="0072126E" w14:paraId="50662FC5" w14:textId="77777777">
        <w:trPr>
          <w:cantSplit/>
          <w:jc w:val="center"/>
        </w:trPr>
        <w:tc>
          <w:tcPr>
            <w:tcW w:w="1638" w:type="dxa"/>
            <w:tcMar>
              <w:top w:w="45" w:type="dxa"/>
              <w:left w:w="85" w:type="dxa"/>
              <w:bottom w:w="45" w:type="dxa"/>
              <w:right w:w="85" w:type="dxa"/>
            </w:tcMar>
          </w:tcPr>
          <w:p w14:paraId="4708AB0E" w14:textId="77777777" w:rsidR="0072126E" w:rsidRDefault="006F5887">
            <w:pPr>
              <w:pStyle w:val="Celda"/>
            </w:pPr>
            <w:r>
              <w:rPr>
                <w:sz w:val="17"/>
                <w:szCs w:val="17"/>
              </w:rPr>
              <w:t>Şahin et al. (2026)</w:t>
            </w:r>
          </w:p>
        </w:tc>
        <w:tc>
          <w:tcPr>
            <w:tcW w:w="2410" w:type="dxa"/>
            <w:tcMar>
              <w:top w:w="45" w:type="dxa"/>
              <w:left w:w="85" w:type="dxa"/>
              <w:bottom w:w="45" w:type="dxa"/>
              <w:right w:w="85" w:type="dxa"/>
            </w:tcMar>
          </w:tcPr>
          <w:p w14:paraId="32971273" w14:textId="77777777" w:rsidR="0072126E" w:rsidRDefault="006F5887">
            <w:pPr>
              <w:pStyle w:val="Celda"/>
            </w:pPr>
            <w:r>
              <w:rPr>
                <w:sz w:val="17"/>
                <w:szCs w:val="17"/>
              </w:rPr>
              <w:t>UCI, 5574; CV 10 pliegues sobre todo el corpus; trigramas de caracteres + RL; spam positiva</w:t>
            </w:r>
          </w:p>
        </w:tc>
        <w:tc>
          <w:tcPr>
            <w:tcW w:w="1831" w:type="dxa"/>
            <w:tcMar>
              <w:top w:w="45" w:type="dxa"/>
              <w:left w:w="85" w:type="dxa"/>
              <w:bottom w:w="45" w:type="dxa"/>
              <w:right w:w="85" w:type="dxa"/>
            </w:tcMar>
          </w:tcPr>
          <w:p w14:paraId="68ABA1DD" w14:textId="77777777" w:rsidR="0072126E" w:rsidRDefault="006F5887">
            <w:pPr>
              <w:pStyle w:val="Celda"/>
            </w:pPr>
            <w:r>
              <w:rPr>
                <w:sz w:val="17"/>
                <w:szCs w:val="17"/>
              </w:rPr>
              <w:t>P 98.55 %; R 90.50 %; F1 94.32 %</w:t>
            </w:r>
          </w:p>
        </w:tc>
        <w:tc>
          <w:tcPr>
            <w:tcW w:w="1638" w:type="dxa"/>
            <w:tcMar>
              <w:top w:w="45" w:type="dxa"/>
              <w:left w:w="85" w:type="dxa"/>
              <w:bottom w:w="45" w:type="dxa"/>
              <w:right w:w="85" w:type="dxa"/>
            </w:tcMar>
          </w:tcPr>
          <w:p w14:paraId="1B6D7E31" w14:textId="77777777" w:rsidR="0072126E" w:rsidRDefault="006F5887">
            <w:pPr>
              <w:pStyle w:val="Celda"/>
            </w:pPr>
            <w:r>
              <w:rPr>
                <w:sz w:val="17"/>
                <w:szCs w:val="17"/>
              </w:rPr>
              <w:t>Prueba: P 98.6 %; R 91.3 %; F1 94.8 %</w:t>
            </w:r>
          </w:p>
        </w:tc>
        <w:tc>
          <w:tcPr>
            <w:tcW w:w="2121" w:type="dxa"/>
            <w:tcMar>
              <w:top w:w="45" w:type="dxa"/>
              <w:left w:w="85" w:type="dxa"/>
              <w:bottom w:w="45" w:type="dxa"/>
              <w:right w:w="85" w:type="dxa"/>
            </w:tcMar>
          </w:tcPr>
          <w:p w14:paraId="528EEEA6" w14:textId="77777777" w:rsidR="0072126E" w:rsidRDefault="006F5887">
            <w:pPr>
              <w:pStyle w:val="Celda"/>
            </w:pPr>
            <w:r>
              <w:rPr>
                <w:sz w:val="17"/>
                <w:szCs w:val="17"/>
              </w:rPr>
              <w:t>Magnitud similar; protocolo, representación y tratamiento de duplicados distintos</w:t>
            </w:r>
          </w:p>
        </w:tc>
      </w:tr>
      <w:tr w:rsidR="0072126E" w14:paraId="24BD0B17" w14:textId="77777777">
        <w:trPr>
          <w:cantSplit/>
          <w:jc w:val="center"/>
        </w:trPr>
        <w:tc>
          <w:tcPr>
            <w:tcW w:w="1638" w:type="dxa"/>
            <w:tcMar>
              <w:top w:w="45" w:type="dxa"/>
              <w:left w:w="85" w:type="dxa"/>
              <w:bottom w:w="45" w:type="dxa"/>
              <w:right w:w="85" w:type="dxa"/>
            </w:tcMar>
          </w:tcPr>
          <w:p w14:paraId="7B436DC2" w14:textId="77777777" w:rsidR="0072126E" w:rsidRDefault="006F5887">
            <w:pPr>
              <w:pStyle w:val="Celda"/>
            </w:pPr>
            <w:r>
              <w:rPr>
                <w:sz w:val="17"/>
                <w:szCs w:val="17"/>
              </w:rPr>
              <w:t>Ghourabi y Alohaly (2023)</w:t>
            </w:r>
          </w:p>
        </w:tc>
        <w:tc>
          <w:tcPr>
            <w:tcW w:w="2410" w:type="dxa"/>
            <w:tcMar>
              <w:top w:w="45" w:type="dxa"/>
              <w:left w:w="85" w:type="dxa"/>
              <w:bottom w:w="45" w:type="dxa"/>
              <w:right w:w="85" w:type="dxa"/>
            </w:tcMar>
          </w:tcPr>
          <w:p w14:paraId="64D69978" w14:textId="77777777" w:rsidR="0072126E" w:rsidRDefault="006F5887">
            <w:pPr>
              <w:pStyle w:val="Celda"/>
            </w:pPr>
            <w:r>
              <w:rPr>
                <w:sz w:val="17"/>
                <w:szCs w:val="17"/>
              </w:rPr>
              <w:t>UCI, 5574; una partición 80/20; duplicados no reportados</w:t>
            </w:r>
          </w:p>
        </w:tc>
        <w:tc>
          <w:tcPr>
            <w:tcW w:w="1831" w:type="dxa"/>
            <w:tcMar>
              <w:top w:w="45" w:type="dxa"/>
              <w:left w:w="85" w:type="dxa"/>
              <w:bottom w:w="45" w:type="dxa"/>
              <w:right w:w="85" w:type="dxa"/>
            </w:tcMar>
          </w:tcPr>
          <w:p w14:paraId="17CA8350" w14:textId="77777777" w:rsidR="0072126E" w:rsidRDefault="006F5887">
            <w:pPr>
              <w:pStyle w:val="Celda"/>
            </w:pPr>
            <w:r>
              <w:rPr>
                <w:sz w:val="17"/>
                <w:szCs w:val="17"/>
              </w:rPr>
              <w:t>SVM + TF-IDF: Acc 97.85 %; conjunto GPT-3: Acc 99.91 %</w:t>
            </w:r>
          </w:p>
        </w:tc>
        <w:tc>
          <w:tcPr>
            <w:tcW w:w="1638" w:type="dxa"/>
            <w:tcMar>
              <w:top w:w="45" w:type="dxa"/>
              <w:left w:w="85" w:type="dxa"/>
              <w:bottom w:w="45" w:type="dxa"/>
              <w:right w:w="85" w:type="dxa"/>
            </w:tcMar>
          </w:tcPr>
          <w:p w14:paraId="4F1C4B0F" w14:textId="77777777" w:rsidR="0072126E" w:rsidRDefault="006F5887">
            <w:pPr>
              <w:pStyle w:val="Celda"/>
            </w:pPr>
            <w:r>
              <w:rPr>
                <w:sz w:val="17"/>
                <w:szCs w:val="17"/>
              </w:rPr>
              <w:t>Acc 98.65 % (complementaria)</w:t>
            </w:r>
          </w:p>
        </w:tc>
        <w:tc>
          <w:tcPr>
            <w:tcW w:w="2121" w:type="dxa"/>
            <w:tcMar>
              <w:top w:w="45" w:type="dxa"/>
              <w:left w:w="85" w:type="dxa"/>
              <w:bottom w:w="45" w:type="dxa"/>
              <w:right w:w="85" w:type="dxa"/>
            </w:tcMar>
          </w:tcPr>
          <w:p w14:paraId="0B7864BB" w14:textId="77777777" w:rsidR="0072126E" w:rsidRDefault="006F5887">
            <w:pPr>
              <w:pStyle w:val="Celda"/>
            </w:pPr>
            <w:r>
              <w:rPr>
                <w:sz w:val="17"/>
                <w:szCs w:val="17"/>
              </w:rPr>
              <w:t>Accuracy poco informativa con desbalance; partición única sin agrupar</w:t>
            </w:r>
          </w:p>
        </w:tc>
      </w:tr>
      <w:tr w:rsidR="0072126E" w14:paraId="077ECC9B" w14:textId="77777777">
        <w:trPr>
          <w:cantSplit/>
          <w:jc w:val="center"/>
        </w:trPr>
        <w:tc>
          <w:tcPr>
            <w:tcW w:w="1638" w:type="dxa"/>
            <w:tcMar>
              <w:top w:w="45" w:type="dxa"/>
              <w:left w:w="85" w:type="dxa"/>
              <w:bottom w:w="45" w:type="dxa"/>
              <w:right w:w="85" w:type="dxa"/>
            </w:tcMar>
          </w:tcPr>
          <w:p w14:paraId="035F2AD4" w14:textId="77777777" w:rsidR="0072126E" w:rsidRDefault="006F5887">
            <w:pPr>
              <w:pStyle w:val="Celda"/>
            </w:pPr>
            <w:r>
              <w:rPr>
                <w:sz w:val="17"/>
                <w:szCs w:val="17"/>
              </w:rPr>
              <w:t>Altunay y Albayrak (2024)</w:t>
            </w:r>
          </w:p>
        </w:tc>
        <w:tc>
          <w:tcPr>
            <w:tcW w:w="2410" w:type="dxa"/>
            <w:tcMar>
              <w:top w:w="45" w:type="dxa"/>
              <w:left w:w="85" w:type="dxa"/>
              <w:bottom w:w="45" w:type="dxa"/>
              <w:right w:w="85" w:type="dxa"/>
            </w:tcMar>
          </w:tcPr>
          <w:p w14:paraId="74FAC6B4" w14:textId="77777777" w:rsidR="0072126E" w:rsidRDefault="006F5887">
            <w:pPr>
              <w:pStyle w:val="Celda"/>
            </w:pPr>
            <w:r>
              <w:rPr>
                <w:sz w:val="17"/>
                <w:szCs w:val="17"/>
              </w:rPr>
              <w:t>Turco + inglés (10 325); CNN + GRU</w:t>
            </w:r>
          </w:p>
        </w:tc>
        <w:tc>
          <w:tcPr>
            <w:tcW w:w="1831" w:type="dxa"/>
            <w:tcMar>
              <w:top w:w="45" w:type="dxa"/>
              <w:left w:w="85" w:type="dxa"/>
              <w:bottom w:w="45" w:type="dxa"/>
              <w:right w:w="85" w:type="dxa"/>
            </w:tcMar>
          </w:tcPr>
          <w:p w14:paraId="53A5D05D" w14:textId="77777777" w:rsidR="0072126E" w:rsidRDefault="006F5887">
            <w:pPr>
              <w:pStyle w:val="Celda"/>
            </w:pPr>
            <w:r>
              <w:rPr>
                <w:sz w:val="17"/>
                <w:szCs w:val="17"/>
              </w:rPr>
              <w:t>Acc 99.08 %; F1 99.22 %</w:t>
            </w:r>
          </w:p>
        </w:tc>
        <w:tc>
          <w:tcPr>
            <w:tcW w:w="1638" w:type="dxa"/>
            <w:tcMar>
              <w:top w:w="45" w:type="dxa"/>
              <w:left w:w="85" w:type="dxa"/>
              <w:bottom w:w="45" w:type="dxa"/>
              <w:right w:w="85" w:type="dxa"/>
            </w:tcMar>
          </w:tcPr>
          <w:p w14:paraId="1B376C0F" w14:textId="77777777" w:rsidR="0072126E" w:rsidRDefault="006F5887">
            <w:pPr>
              <w:pStyle w:val="Celda"/>
            </w:pPr>
            <w:r>
              <w:rPr>
                <w:sz w:val="17"/>
                <w:szCs w:val="17"/>
              </w:rPr>
              <w:t>No comparable</w:t>
            </w:r>
          </w:p>
        </w:tc>
        <w:tc>
          <w:tcPr>
            <w:tcW w:w="2121" w:type="dxa"/>
            <w:tcMar>
              <w:top w:w="45" w:type="dxa"/>
              <w:left w:w="85" w:type="dxa"/>
              <w:bottom w:w="45" w:type="dxa"/>
              <w:right w:w="85" w:type="dxa"/>
            </w:tcMar>
          </w:tcPr>
          <w:p w14:paraId="383940FC" w14:textId="77777777" w:rsidR="0072126E" w:rsidRDefault="006F5887">
            <w:pPr>
              <w:pStyle w:val="Celda"/>
            </w:pPr>
            <w:r>
              <w:rPr>
                <w:sz w:val="17"/>
                <w:szCs w:val="17"/>
              </w:rPr>
              <w:t>Otra mezcla de datos e idiomas</w:t>
            </w:r>
          </w:p>
        </w:tc>
      </w:tr>
      <w:tr w:rsidR="0072126E" w14:paraId="3385DB7C" w14:textId="77777777">
        <w:trPr>
          <w:cantSplit/>
          <w:jc w:val="center"/>
        </w:trPr>
        <w:tc>
          <w:tcPr>
            <w:tcW w:w="1638" w:type="dxa"/>
            <w:tcMar>
              <w:top w:w="45" w:type="dxa"/>
              <w:left w:w="85" w:type="dxa"/>
              <w:bottom w:w="45" w:type="dxa"/>
              <w:right w:w="85" w:type="dxa"/>
            </w:tcMar>
          </w:tcPr>
          <w:p w14:paraId="267C0D9C" w14:textId="77777777" w:rsidR="0072126E" w:rsidRDefault="006F5887">
            <w:pPr>
              <w:pStyle w:val="Celda"/>
            </w:pPr>
            <w:r>
              <w:rPr>
                <w:sz w:val="17"/>
                <w:szCs w:val="17"/>
              </w:rPr>
              <w:t>Maqsood et al. (2023)</w:t>
            </w:r>
          </w:p>
        </w:tc>
        <w:tc>
          <w:tcPr>
            <w:tcW w:w="2410" w:type="dxa"/>
            <w:tcMar>
              <w:top w:w="45" w:type="dxa"/>
              <w:left w:w="85" w:type="dxa"/>
              <w:bottom w:w="45" w:type="dxa"/>
              <w:right w:w="85" w:type="dxa"/>
            </w:tcMar>
          </w:tcPr>
          <w:p w14:paraId="0022CF1A" w14:textId="77777777" w:rsidR="0072126E" w:rsidRDefault="006F5887">
            <w:pPr>
              <w:pStyle w:val="Celda"/>
            </w:pPr>
            <w:r>
              <w:rPr>
                <w:sz w:val="17"/>
                <w:szCs w:val="17"/>
              </w:rPr>
              <w:t>Kaggle, 5000 SMS; ~67.7/32.3</w:t>
            </w:r>
          </w:p>
        </w:tc>
        <w:tc>
          <w:tcPr>
            <w:tcW w:w="1831" w:type="dxa"/>
            <w:tcMar>
              <w:top w:w="45" w:type="dxa"/>
              <w:left w:w="85" w:type="dxa"/>
              <w:bottom w:w="45" w:type="dxa"/>
              <w:right w:w="85" w:type="dxa"/>
            </w:tcMar>
          </w:tcPr>
          <w:p w14:paraId="526FB91D" w14:textId="77777777" w:rsidR="0072126E" w:rsidRDefault="006F5887">
            <w:pPr>
              <w:pStyle w:val="Celda"/>
            </w:pPr>
            <w:r>
              <w:rPr>
                <w:sz w:val="17"/>
                <w:szCs w:val="17"/>
              </w:rPr>
              <w:t>SVM: Acc 99.6 %</w:t>
            </w:r>
          </w:p>
        </w:tc>
        <w:tc>
          <w:tcPr>
            <w:tcW w:w="1638" w:type="dxa"/>
            <w:tcMar>
              <w:top w:w="45" w:type="dxa"/>
              <w:left w:w="85" w:type="dxa"/>
              <w:bottom w:w="45" w:type="dxa"/>
              <w:right w:w="85" w:type="dxa"/>
            </w:tcMar>
          </w:tcPr>
          <w:p w14:paraId="231D6EDF" w14:textId="77777777" w:rsidR="0072126E" w:rsidRDefault="006F5887">
            <w:pPr>
              <w:pStyle w:val="Celda"/>
            </w:pPr>
            <w:r>
              <w:rPr>
                <w:sz w:val="17"/>
                <w:szCs w:val="17"/>
              </w:rPr>
              <w:t>No comparable</w:t>
            </w:r>
          </w:p>
        </w:tc>
        <w:tc>
          <w:tcPr>
            <w:tcW w:w="2121" w:type="dxa"/>
            <w:tcMar>
              <w:top w:w="45" w:type="dxa"/>
              <w:left w:w="85" w:type="dxa"/>
              <w:bottom w:w="45" w:type="dxa"/>
              <w:right w:w="85" w:type="dxa"/>
            </w:tcMar>
          </w:tcPr>
          <w:p w14:paraId="3B332100" w14:textId="77777777" w:rsidR="0072126E" w:rsidRDefault="006F5887">
            <w:pPr>
              <w:pStyle w:val="Celda"/>
            </w:pPr>
            <w:r>
              <w:rPr>
                <w:sz w:val="17"/>
                <w:szCs w:val="17"/>
              </w:rPr>
              <w:t>Versión distinta del corpus; inconsistencias descriptivas</w:t>
            </w:r>
          </w:p>
        </w:tc>
      </w:tr>
      <w:tr w:rsidR="0072126E" w14:paraId="332D3CD2" w14:textId="77777777">
        <w:trPr>
          <w:cantSplit/>
          <w:jc w:val="center"/>
        </w:trPr>
        <w:tc>
          <w:tcPr>
            <w:tcW w:w="1638" w:type="dxa"/>
            <w:tcMar>
              <w:top w:w="45" w:type="dxa"/>
              <w:left w:w="85" w:type="dxa"/>
              <w:bottom w:w="45" w:type="dxa"/>
              <w:right w:w="85" w:type="dxa"/>
            </w:tcMar>
          </w:tcPr>
          <w:p w14:paraId="3141FFC3" w14:textId="77777777" w:rsidR="0072126E" w:rsidRDefault="006F5887">
            <w:pPr>
              <w:pStyle w:val="Celda"/>
            </w:pPr>
            <w:r>
              <w:rPr>
                <w:sz w:val="17"/>
                <w:szCs w:val="17"/>
              </w:rPr>
              <w:t>Abdel-Jaber (2025)</w:t>
            </w:r>
          </w:p>
        </w:tc>
        <w:tc>
          <w:tcPr>
            <w:tcW w:w="2410" w:type="dxa"/>
            <w:tcMar>
              <w:top w:w="45" w:type="dxa"/>
              <w:left w:w="85" w:type="dxa"/>
              <w:bottom w:w="45" w:type="dxa"/>
              <w:right w:w="85" w:type="dxa"/>
            </w:tcMar>
          </w:tcPr>
          <w:p w14:paraId="4BFD9BE7" w14:textId="77777777" w:rsidR="0072126E" w:rsidRDefault="006F5887">
            <w:pPr>
              <w:pStyle w:val="Celda"/>
            </w:pPr>
            <w:r>
              <w:rPr>
                <w:sz w:val="17"/>
                <w:szCs w:val="17"/>
              </w:rPr>
              <w:t>Kaggle, 5572; 10 particiones; ham positiva</w:t>
            </w:r>
          </w:p>
        </w:tc>
        <w:tc>
          <w:tcPr>
            <w:tcW w:w="1831" w:type="dxa"/>
            <w:tcMar>
              <w:top w:w="45" w:type="dxa"/>
              <w:left w:w="85" w:type="dxa"/>
              <w:bottom w:w="45" w:type="dxa"/>
              <w:right w:w="85" w:type="dxa"/>
            </w:tcMar>
          </w:tcPr>
          <w:p w14:paraId="5B52D25F" w14:textId="77777777" w:rsidR="0072126E" w:rsidRDefault="006F5887">
            <w:pPr>
              <w:pStyle w:val="Celda"/>
            </w:pPr>
            <w:r>
              <w:rPr>
                <w:sz w:val="17"/>
                <w:szCs w:val="17"/>
              </w:rPr>
              <w:t>SVM: F1 98.52 % (ham)</w:t>
            </w:r>
          </w:p>
        </w:tc>
        <w:tc>
          <w:tcPr>
            <w:tcW w:w="1638" w:type="dxa"/>
            <w:tcMar>
              <w:top w:w="45" w:type="dxa"/>
              <w:left w:w="85" w:type="dxa"/>
              <w:bottom w:w="45" w:type="dxa"/>
              <w:right w:w="85" w:type="dxa"/>
            </w:tcMar>
          </w:tcPr>
          <w:p w14:paraId="135D5E1B" w14:textId="77777777" w:rsidR="0072126E" w:rsidRDefault="006F5887">
            <w:pPr>
              <w:pStyle w:val="Celda"/>
            </w:pPr>
            <w:r>
              <w:rPr>
                <w:sz w:val="17"/>
                <w:szCs w:val="17"/>
              </w:rPr>
              <w:t>F1 de ham en prueba: 99.2 %</w:t>
            </w:r>
          </w:p>
        </w:tc>
        <w:tc>
          <w:tcPr>
            <w:tcW w:w="2121" w:type="dxa"/>
            <w:tcMar>
              <w:top w:w="45" w:type="dxa"/>
              <w:left w:w="85" w:type="dxa"/>
              <w:bottom w:w="45" w:type="dxa"/>
              <w:right w:w="85" w:type="dxa"/>
            </w:tcMar>
          </w:tcPr>
          <w:p w14:paraId="7FEFF23E" w14:textId="77777777" w:rsidR="0072126E" w:rsidRDefault="006F5887">
            <w:pPr>
              <w:pStyle w:val="Celda"/>
            </w:pPr>
            <w:r>
              <w:rPr>
                <w:sz w:val="17"/>
                <w:szCs w:val="17"/>
              </w:rPr>
              <w:t>Sólo comparable invirtiendo la clase; muestreo y protocolo distintos</w:t>
            </w:r>
          </w:p>
        </w:tc>
      </w:tr>
      <w:tr w:rsidR="0072126E" w14:paraId="37DDA200" w14:textId="77777777">
        <w:trPr>
          <w:cantSplit/>
          <w:jc w:val="center"/>
        </w:trPr>
        <w:tc>
          <w:tcPr>
            <w:tcW w:w="1638" w:type="dxa"/>
            <w:tcMar>
              <w:top w:w="45" w:type="dxa"/>
              <w:left w:w="85" w:type="dxa"/>
              <w:bottom w:w="45" w:type="dxa"/>
              <w:right w:w="85" w:type="dxa"/>
            </w:tcMar>
          </w:tcPr>
          <w:p w14:paraId="69830759" w14:textId="77777777" w:rsidR="0072126E" w:rsidRDefault="006F5887">
            <w:pPr>
              <w:pStyle w:val="Celda"/>
            </w:pPr>
            <w:r>
              <w:rPr>
                <w:sz w:val="17"/>
                <w:szCs w:val="17"/>
              </w:rPr>
              <w:t>Bani Younes y Ababneh (2026)</w:t>
            </w:r>
          </w:p>
        </w:tc>
        <w:tc>
          <w:tcPr>
            <w:tcW w:w="2410" w:type="dxa"/>
            <w:tcMar>
              <w:top w:w="45" w:type="dxa"/>
              <w:left w:w="85" w:type="dxa"/>
              <w:bottom w:w="45" w:type="dxa"/>
              <w:right w:w="85" w:type="dxa"/>
            </w:tcMar>
          </w:tcPr>
          <w:p w14:paraId="62BDD0F9" w14:textId="77777777" w:rsidR="0072126E" w:rsidRDefault="006F5887">
            <w:pPr>
              <w:pStyle w:val="Celda"/>
            </w:pPr>
            <w:r>
              <w:rPr>
                <w:sz w:val="17"/>
                <w:szCs w:val="17"/>
              </w:rPr>
              <w:t>UCI 5100 + prueba externa (Kaggle)</w:t>
            </w:r>
          </w:p>
        </w:tc>
        <w:tc>
          <w:tcPr>
            <w:tcW w:w="1831" w:type="dxa"/>
            <w:tcMar>
              <w:top w:w="45" w:type="dxa"/>
              <w:left w:w="85" w:type="dxa"/>
              <w:bottom w:w="45" w:type="dxa"/>
              <w:right w:w="85" w:type="dxa"/>
            </w:tcMar>
          </w:tcPr>
          <w:p w14:paraId="2706D306" w14:textId="77777777" w:rsidR="0072126E" w:rsidRDefault="006F5887">
            <w:pPr>
              <w:pStyle w:val="Celda"/>
            </w:pPr>
            <w:r>
              <w:rPr>
                <w:sz w:val="17"/>
                <w:szCs w:val="17"/>
              </w:rPr>
              <w:t>Entre dominios: P y R 45–65 %</w:t>
            </w:r>
          </w:p>
        </w:tc>
        <w:tc>
          <w:tcPr>
            <w:tcW w:w="1638" w:type="dxa"/>
            <w:tcMar>
              <w:top w:w="45" w:type="dxa"/>
              <w:left w:w="85" w:type="dxa"/>
              <w:bottom w:w="45" w:type="dxa"/>
              <w:right w:w="85" w:type="dxa"/>
            </w:tcMar>
          </w:tcPr>
          <w:p w14:paraId="4BDA5C9A" w14:textId="77777777" w:rsidR="0072126E" w:rsidRDefault="006F5887">
            <w:pPr>
              <w:pStyle w:val="Celda"/>
            </w:pPr>
            <w:r>
              <w:rPr>
                <w:sz w:val="17"/>
                <w:szCs w:val="17"/>
              </w:rPr>
              <w:t>Sondas exploratorias; sin prueba externa</w:t>
            </w:r>
          </w:p>
        </w:tc>
        <w:tc>
          <w:tcPr>
            <w:tcW w:w="2121" w:type="dxa"/>
            <w:tcMar>
              <w:top w:w="45" w:type="dxa"/>
              <w:left w:w="85" w:type="dxa"/>
              <w:bottom w:w="45" w:type="dxa"/>
              <w:right w:w="85" w:type="dxa"/>
            </w:tcMar>
          </w:tcPr>
          <w:p w14:paraId="131F6E78" w14:textId="77777777" w:rsidR="0072126E" w:rsidRDefault="006F5887">
            <w:pPr>
              <w:pStyle w:val="Celda"/>
            </w:pPr>
            <w:r>
              <w:rPr>
                <w:sz w:val="17"/>
                <w:szCs w:val="17"/>
              </w:rPr>
              <w:t>Advierte la caída fuera del corpus; evaluación externa pendiente</w:t>
            </w:r>
          </w:p>
        </w:tc>
      </w:tr>
      <w:tr w:rsidR="0072126E" w14:paraId="1AA3C06A" w14:textId="77777777">
        <w:trPr>
          <w:cantSplit/>
          <w:jc w:val="center"/>
        </w:trPr>
        <w:tc>
          <w:tcPr>
            <w:tcW w:w="1638" w:type="dxa"/>
            <w:tcMar>
              <w:top w:w="45" w:type="dxa"/>
              <w:left w:w="85" w:type="dxa"/>
              <w:bottom w:w="45" w:type="dxa"/>
              <w:right w:w="85" w:type="dxa"/>
            </w:tcMar>
          </w:tcPr>
          <w:p w14:paraId="4C9C9A83" w14:textId="77777777" w:rsidR="0072126E" w:rsidRDefault="006F5887">
            <w:pPr>
              <w:pStyle w:val="Celda"/>
            </w:pPr>
            <w:r>
              <w:rPr>
                <w:sz w:val="17"/>
                <w:szCs w:val="17"/>
              </w:rPr>
              <w:t>Salman et al. (2024)</w:t>
            </w:r>
          </w:p>
        </w:tc>
        <w:tc>
          <w:tcPr>
            <w:tcW w:w="2410" w:type="dxa"/>
            <w:tcMar>
              <w:top w:w="45" w:type="dxa"/>
              <w:left w:w="85" w:type="dxa"/>
              <w:bottom w:w="45" w:type="dxa"/>
              <w:right w:w="85" w:type="dxa"/>
            </w:tcMar>
          </w:tcPr>
          <w:p w14:paraId="2EE07C7E" w14:textId="77777777" w:rsidR="0072126E" w:rsidRDefault="006F5887">
            <w:pPr>
              <w:pStyle w:val="Celda"/>
            </w:pPr>
            <w:r>
              <w:rPr>
                <w:sz w:val="17"/>
                <w:szCs w:val="17"/>
              </w:rPr>
              <w:t>67 018 SMS; prueba convencional y conjunto adversarial separado</w:t>
            </w:r>
          </w:p>
        </w:tc>
        <w:tc>
          <w:tcPr>
            <w:tcW w:w="1831" w:type="dxa"/>
            <w:tcMar>
              <w:top w:w="45" w:type="dxa"/>
              <w:left w:w="85" w:type="dxa"/>
              <w:bottom w:w="45" w:type="dxa"/>
              <w:right w:w="85" w:type="dxa"/>
            </w:tcMar>
          </w:tcPr>
          <w:p w14:paraId="7514ACA3" w14:textId="77777777" w:rsidR="0072126E" w:rsidRDefault="006F5887">
            <w:pPr>
              <w:pStyle w:val="Celda"/>
            </w:pPr>
            <w:r>
              <w:rPr>
                <w:sz w:val="17"/>
                <w:szCs w:val="17"/>
              </w:rPr>
              <w:t>TCSVM + Word2Vec: F1 99 % (Tabla 12); en conjunto adversarial, F1 91 % sin ataque y 21 % con espacios (Tabla 14)</w:t>
            </w:r>
          </w:p>
        </w:tc>
        <w:tc>
          <w:tcPr>
            <w:tcW w:w="1638" w:type="dxa"/>
            <w:tcMar>
              <w:top w:w="45" w:type="dxa"/>
              <w:left w:w="85" w:type="dxa"/>
              <w:bottom w:w="45" w:type="dxa"/>
              <w:right w:w="85" w:type="dxa"/>
            </w:tcMar>
          </w:tcPr>
          <w:p w14:paraId="352FD244" w14:textId="77777777" w:rsidR="0072126E" w:rsidRDefault="006F5887">
            <w:pPr>
              <w:pStyle w:val="Celda"/>
            </w:pPr>
            <w:r>
              <w:rPr>
                <w:sz w:val="17"/>
                <w:szCs w:val="17"/>
              </w:rPr>
              <w:t>Sin evaluación adversarial</w:t>
            </w:r>
          </w:p>
        </w:tc>
        <w:tc>
          <w:tcPr>
            <w:tcW w:w="2121" w:type="dxa"/>
            <w:tcMar>
              <w:top w:w="45" w:type="dxa"/>
              <w:left w:w="85" w:type="dxa"/>
              <w:bottom w:w="45" w:type="dxa"/>
              <w:right w:w="85" w:type="dxa"/>
            </w:tcMar>
          </w:tcPr>
          <w:p w14:paraId="06A247A9" w14:textId="77777777" w:rsidR="0072126E" w:rsidRDefault="006F5887">
            <w:pPr>
              <w:pStyle w:val="Celda"/>
            </w:pPr>
            <w:r>
              <w:rPr>
                <w:sz w:val="17"/>
                <w:szCs w:val="17"/>
              </w:rPr>
              <w:t>Evasión verificada en su protocolo; evaluación adversarial propia pendiente</w:t>
            </w:r>
          </w:p>
        </w:tc>
      </w:tr>
      <w:tr w:rsidR="0072126E" w14:paraId="174FD30A" w14:textId="77777777">
        <w:trPr>
          <w:cantSplit/>
          <w:jc w:val="center"/>
        </w:trPr>
        <w:tc>
          <w:tcPr>
            <w:tcW w:w="1638" w:type="dxa"/>
            <w:tcMar>
              <w:top w:w="45" w:type="dxa"/>
              <w:left w:w="85" w:type="dxa"/>
              <w:bottom w:w="45" w:type="dxa"/>
              <w:right w:w="85" w:type="dxa"/>
            </w:tcMar>
          </w:tcPr>
          <w:p w14:paraId="171967D2" w14:textId="77777777" w:rsidR="0072126E" w:rsidRDefault="006F5887">
            <w:pPr>
              <w:pStyle w:val="Celda"/>
              <w:keepNext/>
            </w:pPr>
            <w:r>
              <w:rPr>
                <w:sz w:val="17"/>
                <w:szCs w:val="17"/>
              </w:rPr>
              <w:t>Calero Sinche et al. (2024)</w:t>
            </w:r>
          </w:p>
        </w:tc>
        <w:tc>
          <w:tcPr>
            <w:tcW w:w="2410" w:type="dxa"/>
            <w:tcMar>
              <w:top w:w="45" w:type="dxa"/>
              <w:left w:w="85" w:type="dxa"/>
              <w:bottom w:w="45" w:type="dxa"/>
              <w:right w:w="85" w:type="dxa"/>
            </w:tcMar>
          </w:tcPr>
          <w:p w14:paraId="44B09770" w14:textId="77777777" w:rsidR="0072126E" w:rsidRDefault="006F5887">
            <w:pPr>
              <w:pStyle w:val="Celda"/>
              <w:keepNext/>
            </w:pPr>
            <w:r>
              <w:rPr>
                <w:sz w:val="17"/>
                <w:szCs w:val="17"/>
              </w:rPr>
              <w:t xml:space="preserve">Revisión: 36 estudios de </w:t>
            </w:r>
            <w:r>
              <w:rPr>
                <w:i/>
                <w:iCs/>
                <w:sz w:val="17"/>
                <w:szCs w:val="17"/>
              </w:rPr>
              <w:t>smishing</w:t>
            </w:r>
          </w:p>
        </w:tc>
        <w:tc>
          <w:tcPr>
            <w:tcW w:w="1831" w:type="dxa"/>
            <w:tcMar>
              <w:top w:w="45" w:type="dxa"/>
              <w:left w:w="85" w:type="dxa"/>
              <w:bottom w:w="45" w:type="dxa"/>
              <w:right w:w="85" w:type="dxa"/>
            </w:tcMar>
          </w:tcPr>
          <w:p w14:paraId="45AE8DB6" w14:textId="77777777" w:rsidR="0072126E" w:rsidRDefault="006F5887">
            <w:pPr>
              <w:pStyle w:val="Celda"/>
              <w:keepNext/>
            </w:pPr>
            <w:r>
              <w:rPr>
                <w:sz w:val="17"/>
                <w:szCs w:val="17"/>
              </w:rPr>
              <w:t>RF, árboles y redes neuronales más usados</w:t>
            </w:r>
          </w:p>
        </w:tc>
        <w:tc>
          <w:tcPr>
            <w:tcW w:w="1638" w:type="dxa"/>
            <w:tcMar>
              <w:top w:w="45" w:type="dxa"/>
              <w:left w:w="85" w:type="dxa"/>
              <w:bottom w:w="45" w:type="dxa"/>
              <w:right w:w="85" w:type="dxa"/>
            </w:tcMar>
          </w:tcPr>
          <w:p w14:paraId="547F59C8" w14:textId="77777777" w:rsidR="0072126E" w:rsidRDefault="006F5887">
            <w:pPr>
              <w:pStyle w:val="Celda"/>
              <w:keepNext/>
            </w:pPr>
            <w:r>
              <w:rPr>
                <w:sz w:val="17"/>
                <w:szCs w:val="17"/>
              </w:rPr>
              <w:t>No aplica</w:t>
            </w:r>
          </w:p>
        </w:tc>
        <w:tc>
          <w:tcPr>
            <w:tcW w:w="2121" w:type="dxa"/>
            <w:tcMar>
              <w:top w:w="45" w:type="dxa"/>
              <w:left w:w="85" w:type="dxa"/>
              <w:bottom w:w="45" w:type="dxa"/>
              <w:right w:w="85" w:type="dxa"/>
            </w:tcMar>
          </w:tcPr>
          <w:p w14:paraId="34A41F41" w14:textId="77777777" w:rsidR="0072126E" w:rsidRDefault="006F5887">
            <w:pPr>
              <w:pStyle w:val="Celda"/>
              <w:keepNext/>
            </w:pPr>
            <w:r>
              <w:rPr>
                <w:sz w:val="17"/>
                <w:szCs w:val="17"/>
              </w:rPr>
              <w:t xml:space="preserve">Nuestro modelo no es específico de </w:t>
            </w:r>
            <w:r>
              <w:rPr>
                <w:i/>
                <w:iCs/>
                <w:sz w:val="17"/>
                <w:szCs w:val="17"/>
              </w:rPr>
              <w:t>smishing</w:t>
            </w:r>
          </w:p>
        </w:tc>
      </w:tr>
    </w:tbl>
    <w:p w14:paraId="6C5FD29D" w14:textId="77777777" w:rsidR="0072126E" w:rsidRDefault="006F5887">
      <w:pPr>
        <w:pStyle w:val="Notatabla"/>
      </w:pPr>
      <w:r>
        <w:rPr>
          <w:b/>
          <w:bCs/>
        </w:rPr>
        <w:t>Nota.</w:t>
      </w:r>
      <w:r>
        <w:t xml:space="preserve"> P = precision; R = recall; Acc = accuracy; RL = regresión logística.</w:t>
      </w:r>
    </w:p>
    <w:p w14:paraId="331FC2C7" w14:textId="164F5659" w:rsidR="0072126E" w:rsidRDefault="006F5887">
      <w:pPr>
        <w:pStyle w:val="Fuentetablatrasnota"/>
      </w:pPr>
      <w:r>
        <w:t xml:space="preserve">Elaboración propia a partir de la Tabla </w:t>
      </w:r>
      <w:r>
        <w:fldChar w:fldCharType="begin"/>
      </w:r>
      <w:r>
        <w:instrText>REF _Reftab_antecedentes \h</w:instrText>
      </w:r>
      <w:r>
        <w:fldChar w:fldCharType="separate"/>
      </w:r>
      <w:r w:rsidR="00C36CE9">
        <w:rPr>
          <w:noProof/>
        </w:rPr>
        <w:t>1</w:t>
      </w:r>
      <w:r>
        <w:fldChar w:fldCharType="end"/>
      </w:r>
      <w:r>
        <w:t xml:space="preserve"> y de </w:t>
      </w:r>
      <w:r>
        <w:rPr>
          <w:rFonts w:ascii="Liberation Mono" w:eastAsia="Liberation Mono" w:hAnsi="Liberation Mono" w:cs="Liberation Mono"/>
          <w:sz w:val="19"/>
          <w:szCs w:val="19"/>
        </w:rPr>
        <w:t>evaluacion_final_prueba.json</w:t>
      </w:r>
      <w:r>
        <w:t>.</w:t>
      </w:r>
    </w:p>
    <w:p w14:paraId="64801BF1" w14:textId="77777777" w:rsidR="0072126E" w:rsidRDefault="006F5887">
      <w:pPr>
        <w:pStyle w:val="Cuerpo"/>
      </w:pPr>
      <w:r>
        <w:t xml:space="preserve">El antecedente más cercano, Şahin et al. (2026), obtiene con regresión logística y trigramas de caracteres un F1 de spam de 94.32 %, del mismo orden que nuestro 94.8 % con SVM calibrada y n-gramas de palabras. Ambos estudios coinciden en el patrón de error: una precision cercana a 98.5 % y un recall de alrededor de 91 %, es decir, pocos mensajes legítimos marcados como spam y una fracción de spam no detectada. En nuestro análisis de errores, parte del spam no detectado carece de los marcadores habituales; queda pendiente evaluar si otras representaciones o modelos recuperan esos casos. Hay dos diferencias de protocolo relevantes. Ellos promedian diez pliegues sobre todo el corpus, mientras que nosotros informamos una sola partición de prueba retenida, por lo que nuestro intervalo (0.920–0.972) refleja la variabilidad de 1115 mensajes. Además, ellos afirman que el corpus no tiene duplicados, mientras que nuestro diagnóstico del </w:t>
      </w:r>
      <w:r>
        <w:lastRenderedPageBreak/>
        <w:t>mismo archivo encontró 403; en nuestro caso la agrupación no cambió de forma apreciable el F1 de validación cruzada, pero la discrepancia muestra la importancia de verificar el archivo en lugar de asumir sus propiedades.</w:t>
      </w:r>
    </w:p>
    <w:p w14:paraId="21BCC99D" w14:textId="77777777" w:rsidR="0072126E" w:rsidRDefault="006F5887">
      <w:pPr>
        <w:pStyle w:val="Cuerpo"/>
      </w:pPr>
      <w:r>
        <w:t>Las accuracy de 99 % o más que informan Ghourabi y Alohaly (2023), Altunay y Albayrak (2024) y Maqsood et al. (2023) no demuestran la superioridad de esos métodos sobre el nuestro: provienen de particiones únicas sin agrupar duplicados, de mezclas de idiomas o de versiones distintas del corpus, y la accuracy está dominada por la clase mayoritaria —nuestra propia línea base alcanza 0.865—. El caso de Abdel-Jaber (2025) ilustra otro problema de comparabilidad: con spam codificado como 0, sus métricas corresponden a la clase legítima; medido de la misma forma, nuestro F1 de la clase legítima en prueba es 0.992, pero ni el muestreo ni el protocolo son equivalentes. El tamaño de 5572 mensajes coincide con el resultado de la lectura con comillado por defecto documentada en la sección 3.5; esta coincidencia no permite determinar cómo se produjo la versión utilizada por ese estudio.</w:t>
      </w:r>
    </w:p>
    <w:p w14:paraId="628F5670" w14:textId="77777777" w:rsidR="0072126E" w:rsidRDefault="006F5887">
      <w:pPr>
        <w:pStyle w:val="Cuerpo"/>
      </w:pPr>
      <w:r>
        <w:t>Bani Younes y Ababneh (2026) y Salman et al. (2024) advierten que el desempeño cambia con la fuente, la época y la adaptación del contenido. En el conjunto adversarial separado de Salman et al., TCSVM con Word2Vec pasó de F1 91 % sin modificación a 21 % con inserción de espacios (Tabla 14, p. 24317); estas cifras corresponden a ese mismo conjunto adversarial y no a su prueba convencional de la Tabla 12. Nuestras sondas exploratorias son coherentes con ese riesgo —un aviso de entrega fallida, modalidad frecuente según la FTC (2025), se clasificó como legítimo—, pero seis mensajes no constituyen una evaluación. La comparación cuantitativa propia con una prueba externa o adversarial permanece pendiente.</w:t>
      </w:r>
    </w:p>
    <w:p w14:paraId="2FF3EEB0" w14:textId="77777777" w:rsidR="0072126E" w:rsidRDefault="006F5887">
      <w:pPr>
        <w:pStyle w:val="Cuerpo"/>
      </w:pPr>
      <w:r>
        <w:t xml:space="preserve">Respecto de la revisión humana, ninguno de los antecedentes informa cobertura, abstención ni calibración, por lo que la comparación cuantitativa de los resultados selectivos con la literatura de spam SMS </w:t>
      </w:r>
      <w:r>
        <w:rPr>
          <w:b/>
          <w:bCs/>
        </w:rPr>
        <w:t>no es posible</w:t>
      </w:r>
      <w:r>
        <w:t xml:space="preserve"> con la evidencia disponible. En términos de los marcos teóricos, el comportamiento observado coincide con el rechazo por ambigüedad descrito por Hendrickx et al. (2024): la abstención captura los errores cercanos a la frontera —4 de los 6 mensajes revisados habrían sido errores—, pero no los errores alejados de ella. Para estudiar esos errores conviene evaluar el rechazo por novedad o señales adicionales con entrenamiento y validación; la tabla descriptiva de prueba muestra que, aun con τ = 0.95, siete falsos negativos seguían aceptados.</w:t>
      </w:r>
    </w:p>
    <w:p w14:paraId="3C18B446" w14:textId="77777777" w:rsidR="0072126E" w:rsidRDefault="006F5887">
      <w:pPr>
        <w:pStyle w:val="Ttulo2"/>
      </w:pPr>
      <w:r>
        <w:t>5.2 Conclusiones por objetivo</w:t>
      </w:r>
    </w:p>
    <w:p w14:paraId="1AC8AF35" w14:textId="77777777" w:rsidR="0072126E" w:rsidRDefault="006F5887">
      <w:pPr>
        <w:pStyle w:val="Cuerpo"/>
      </w:pPr>
      <w:r>
        <w:rPr>
          <w:b/>
          <w:bCs/>
        </w:rPr>
        <w:t>OG.</w:t>
      </w:r>
      <w:r>
        <w:t xml:space="preserve"> Se aplicaron y evaluaron dos algoritmos supervisados y se incorporó un mecanismo de revisión humana de predicciones inciertas. En el corpus SMS Spam Collection v.1, la SVM lineal calibrada alcanzó en prueba F1 de spam 0.948 y precision 0.986, por encima de las metas, y con τ = 0.70 redujo el error de las decisiones automáticas de 1.35 % a 0.99 % enviando a revisión el 0.54 % de los mensajes. La respuesta a la pregunta de investigación es, por tanto, que la revisión de predicciones inciertas mejora el error de lo automatizado con un costo de revisión bajo, pero con un límite: los errores emitidos con alta confianza —11 de 15 en prueba— no se ven afectados. El objetivo se cumple dentro del alcance definido; no se ha demostrado para mensajes en español, fraudes recientes ni revisores reales.</w:t>
      </w:r>
    </w:p>
    <w:p w14:paraId="1FF64C90" w14:textId="77777777" w:rsidR="0072126E" w:rsidRDefault="006F5887">
      <w:pPr>
        <w:pStyle w:val="Cuerpo"/>
      </w:pPr>
      <w:r>
        <w:rPr>
          <w:b/>
        </w:rPr>
        <w:t xml:space="preserve">OE1 (concluido, con pendientes). </w:t>
      </w:r>
      <w:r>
        <w:t>Se documentó el problema en los niveles internacional y nacional y se incorporó un antecedente contextual jurídico de Trujillo; se caracterizó el archivo oficial (5574 mensajes, 13.4 % spam, 403 duplicados exactos, sin vacíos ni contradicciones), se detectó y corrigió un error de lectura que reduce el corpus a 5572 filas y se estableció la línea base (accuracy 0.866; F1 de spam 0). Permanecen pendientes un antecedente metodológico local de clasificación de spam SMS y una estadística reciente del canal desagregada para el Perú y Trujillo.</w:t>
      </w:r>
    </w:p>
    <w:p w14:paraId="46E3EEA7" w14:textId="77777777" w:rsidR="0072126E" w:rsidRDefault="006F5887">
      <w:pPr>
        <w:pStyle w:val="Cuerpo"/>
      </w:pPr>
      <w:r>
        <w:rPr>
          <w:b/>
          <w:bCs/>
        </w:rPr>
        <w:t>OE2 (concluido a nivel de prototipo).</w:t>
      </w:r>
      <w:r>
        <w:t xml:space="preserve"> Se implementaron el </w:t>
      </w:r>
      <w:r>
        <w:rPr>
          <w:i/>
          <w:iCs/>
        </w:rPr>
        <w:t>pipeline</w:t>
      </w:r>
      <w:r>
        <w:t xml:space="preserve"> TF-IDF con SVM lineal calibrada, la regla de abstención con desempate determinista y una aplicación Flask con bandeja de revisión y registro en SQLite, verificados con cuatro pruebas unitarias y un recorrido automatizado. Quedan pendientes el repositorio con historial de autoría, la ejecución en los equipos del grupo, la autenticación, la política de retención y anonimización y el despliegue.</w:t>
      </w:r>
    </w:p>
    <w:p w14:paraId="31475B4E" w14:textId="77777777" w:rsidR="0072126E" w:rsidRDefault="006F5887">
      <w:pPr>
        <w:pStyle w:val="Cuerpo"/>
      </w:pPr>
      <w:r>
        <w:rPr>
          <w:b/>
          <w:bCs/>
        </w:rPr>
        <w:lastRenderedPageBreak/>
        <w:t>OE3 (concluido para el corpus de referencia).</w:t>
      </w:r>
      <w:r>
        <w:t xml:space="preserve"> Se cuantificó el compromiso entre cobertura y error en validación y en prueba, con intervalos de confianza y análisis de errores. Los objetivos de evaluación con revisores humanos, con datos externos o en español </w:t>
      </w:r>
      <w:r>
        <w:rPr>
          <w:b/>
          <w:bCs/>
        </w:rPr>
        <w:t>no están concluidos</w:t>
      </w:r>
      <w:r>
        <w:t xml:space="preserve"> y requieren nuevos datos.</w:t>
      </w:r>
    </w:p>
    <w:p w14:paraId="198682A0" w14:textId="77777777" w:rsidR="0072126E" w:rsidRDefault="006F5887">
      <w:pPr>
        <w:pStyle w:val="Ttulo2"/>
      </w:pPr>
      <w:r>
        <w:t>5.3 Limitaciones y recomendaciones técnicas</w:t>
      </w:r>
    </w:p>
    <w:p w14:paraId="584DEBF2" w14:textId="77777777" w:rsidR="0072126E" w:rsidRDefault="006F5887">
      <w:pPr>
        <w:pStyle w:val="Ttulo3"/>
      </w:pPr>
      <w:r>
        <w:t>a) Limitaciones</w:t>
      </w:r>
    </w:p>
    <w:p w14:paraId="4061891E" w14:textId="77777777" w:rsidR="0072126E" w:rsidRDefault="006F5887">
      <w:pPr>
        <w:pStyle w:val="Vieta"/>
        <w:numPr>
          <w:ilvl w:val="0"/>
          <w:numId w:val="2"/>
        </w:numPr>
      </w:pPr>
      <w:r>
        <w:rPr>
          <w:b/>
          <w:bCs/>
        </w:rPr>
        <w:t>Datos.</w:t>
      </w:r>
      <w:r>
        <w:t xml:space="preserve"> Se usó un único corpus público, con fuentes heterogéneas —un foro británico, una tesis, un corpus universitario de Singapur— y etiquetas que en algunos casos parecen ambiguas: hay mensajes que se quejan del spam etiquetados como spam. No se modificaron etiquetas.</w:t>
      </w:r>
    </w:p>
    <w:p w14:paraId="78D61471" w14:textId="77777777" w:rsidR="0072126E" w:rsidRDefault="006F5887">
      <w:pPr>
        <w:pStyle w:val="Vieta"/>
        <w:numPr>
          <w:ilvl w:val="0"/>
          <w:numId w:val="2"/>
        </w:numPr>
      </w:pPr>
      <w:r>
        <w:rPr>
          <w:b/>
          <w:bCs/>
        </w:rPr>
        <w:t>Idioma.</w:t>
      </w:r>
      <w:r>
        <w:t xml:space="preserve"> Todos los mensajes están en inglés; el modelo no está validado para español ni para mensajes con mezcla de idiomas, como muestra un falso positivo en prueba.</w:t>
      </w:r>
    </w:p>
    <w:p w14:paraId="47DB3D5E" w14:textId="77777777" w:rsidR="0072126E" w:rsidRDefault="006F5887">
      <w:pPr>
        <w:pStyle w:val="Vieta"/>
        <w:numPr>
          <w:ilvl w:val="0"/>
          <w:numId w:val="2"/>
        </w:numPr>
      </w:pPr>
      <w:r>
        <w:rPr>
          <w:b/>
          <w:bCs/>
        </w:rPr>
        <w:t>Antigüedad del corpus. Los mensajes datan de alrededor de 2011 y no garantizan cobertura de los patrones actuales de fraude, como entregas fallidas, peajes o falsas alertas bancarias.</w:t>
      </w:r>
    </w:p>
    <w:p w14:paraId="40CE24FA" w14:textId="77777777" w:rsidR="0072126E" w:rsidRDefault="006F5887">
      <w:pPr>
        <w:pStyle w:val="Vieta"/>
        <w:numPr>
          <w:ilvl w:val="0"/>
          <w:numId w:val="2"/>
        </w:numPr>
      </w:pPr>
      <w:r>
        <w:rPr>
          <w:b/>
          <w:bCs/>
        </w:rPr>
        <w:t>Modelo.</w:t>
      </w:r>
      <w:r>
        <w:t xml:space="preserve"> Es un modelo lineal sobre n-gramas de palabras, sin señales del remitente, de los enlaces ni del contexto; C = 10 está en el límite de la rejilla; la calibración se estimó con pocos casos intermedios.</w:t>
      </w:r>
    </w:p>
    <w:p w14:paraId="3F6D5EE4" w14:textId="77777777" w:rsidR="0072126E" w:rsidRDefault="006F5887">
      <w:pPr>
        <w:pStyle w:val="Vieta"/>
        <w:numPr>
          <w:ilvl w:val="0"/>
          <w:numId w:val="2"/>
        </w:numPr>
      </w:pPr>
      <w:r>
        <w:rPr>
          <w:b/>
          <w:bCs/>
        </w:rPr>
        <w:t>Cómputo.</w:t>
      </w:r>
      <w:r>
        <w:t xml:space="preserve"> La ejecución se realizó en un entorno en la nube con dos núcleos; los tiempos y la reproducción en los equipos del grupo están pendientes.</w:t>
      </w:r>
    </w:p>
    <w:p w14:paraId="61DE2306" w14:textId="77777777" w:rsidR="0072126E" w:rsidRDefault="006F5887">
      <w:pPr>
        <w:pStyle w:val="Vieta"/>
        <w:numPr>
          <w:ilvl w:val="0"/>
          <w:numId w:val="2"/>
        </w:numPr>
      </w:pPr>
      <w:r>
        <w:rPr>
          <w:b/>
          <w:bCs/>
        </w:rPr>
        <w:t>Validación. Hay una sola partición de prueba (1115 mensajes; 150 spam), sin validación externa ni revisores reales; los criterios no se preregistraron externamente; la prueba se recalculó en tres ejecuciones con resultados idénticos; y el código fue generado con asistencia de IA y está pendiente de revisión por el grupo. Los intervalos bootstrap remuestrean mensajes individuales; no incorporan explícitamente la dependencia entre duplicados del mismo grupo y son condicionales a esta única partición.</w:t>
      </w:r>
    </w:p>
    <w:p w14:paraId="21F280FD" w14:textId="77777777" w:rsidR="0072126E" w:rsidRDefault="006F5887">
      <w:pPr>
        <w:pStyle w:val="Ttulo3"/>
      </w:pPr>
      <w:r>
        <w:t>b) Riesgos</w:t>
      </w:r>
    </w:p>
    <w:p w14:paraId="6F4B1B49" w14:textId="79BB9D29" w:rsidR="0072126E" w:rsidRDefault="006F5887">
      <w:pPr>
        <w:pStyle w:val="Cuerpo"/>
      </w:pPr>
      <w:r>
        <w:t xml:space="preserve">La Tabla </w:t>
      </w:r>
      <w:r>
        <w:fldChar w:fldCharType="begin"/>
      </w:r>
      <w:r>
        <w:instrText>REF _Reftab_riesgos \h</w:instrText>
      </w:r>
      <w:r>
        <w:fldChar w:fldCharType="separate"/>
      </w:r>
      <w:r w:rsidR="00C36CE9">
        <w:rPr>
          <w:noProof/>
        </w:rPr>
        <w:t>21</w:t>
      </w:r>
      <w:r>
        <w:fldChar w:fldCharType="end"/>
      </w:r>
      <w:r>
        <w:t xml:space="preserve"> identifica los riesgos técnicos principales y sus mitigaciones. Las valoraciones son estimaciones cualitativas del equipo, salvo donde se indica una frecuencia observada.</w:t>
      </w:r>
    </w:p>
    <w:p w14:paraId="2F62B442" w14:textId="0D4D844E" w:rsidR="0072126E" w:rsidRDefault="006F5887">
      <w:pPr>
        <w:pStyle w:val="Rtulotabla"/>
        <w:keepNext/>
      </w:pPr>
      <w:r>
        <w:t xml:space="preserve">Tabla </w:t>
      </w:r>
      <w:bookmarkStart w:id="49" w:name="_Reftab_riesgos"/>
      <w:r>
        <w:fldChar w:fldCharType="begin"/>
      </w:r>
      <w:r>
        <w:instrText>SEQ Tabla \* ARABIC</w:instrText>
      </w:r>
      <w:r>
        <w:fldChar w:fldCharType="separate"/>
      </w:r>
      <w:r w:rsidR="00C36CE9">
        <w:rPr>
          <w:noProof/>
        </w:rPr>
        <w:t>21</w:t>
      </w:r>
      <w:r>
        <w:fldChar w:fldCharType="end"/>
      </w:r>
      <w:bookmarkEnd w:id="49"/>
    </w:p>
    <w:p w14:paraId="78AA21D0" w14:textId="77777777" w:rsidR="0072126E" w:rsidRDefault="006F5887">
      <w:pPr>
        <w:pStyle w:val="Rtulottulo"/>
        <w:keepNext/>
        <w:spacing w:after="80"/>
      </w:pPr>
      <w:r>
        <w:t>Riesgos técnicos y mitigaciones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638"/>
        <w:gridCol w:w="3566"/>
        <w:gridCol w:w="4434"/>
      </w:tblGrid>
      <w:tr w:rsidR="0072126E" w14:paraId="2E01D542" w14:textId="77777777">
        <w:trPr>
          <w:cantSplit/>
          <w:tblHeader/>
          <w:jc w:val="center"/>
        </w:trPr>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1E02099" w14:textId="77777777" w:rsidR="0072126E" w:rsidRDefault="006F5887">
            <w:pPr>
              <w:pStyle w:val="Celdaencabezado"/>
            </w:pPr>
            <w:r>
              <w:rPr>
                <w:sz w:val="18"/>
                <w:szCs w:val="18"/>
              </w:rPr>
              <w:t>Riesgo</w:t>
            </w:r>
          </w:p>
        </w:tc>
        <w:tc>
          <w:tcPr>
            <w:tcW w:w="356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E4F671E" w14:textId="77777777" w:rsidR="0072126E" w:rsidRDefault="006F5887">
            <w:pPr>
              <w:pStyle w:val="Celdaencabezado"/>
            </w:pPr>
            <w:r>
              <w:rPr>
                <w:sz w:val="18"/>
                <w:szCs w:val="18"/>
              </w:rPr>
              <w:t>Descripción y evidencia</w:t>
            </w:r>
          </w:p>
        </w:tc>
        <w:tc>
          <w:tcPr>
            <w:tcW w:w="443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733EC6C" w14:textId="77777777" w:rsidR="0072126E" w:rsidRDefault="006F5887">
            <w:pPr>
              <w:pStyle w:val="Celdaencabezado"/>
            </w:pPr>
            <w:r>
              <w:rPr>
                <w:sz w:val="18"/>
                <w:szCs w:val="18"/>
              </w:rPr>
              <w:t>Mitigación concreta</w:t>
            </w:r>
          </w:p>
        </w:tc>
      </w:tr>
      <w:tr w:rsidR="0072126E" w14:paraId="71A68FE9" w14:textId="77777777">
        <w:trPr>
          <w:cantSplit/>
          <w:jc w:val="center"/>
        </w:trPr>
        <w:tc>
          <w:tcPr>
            <w:tcW w:w="1638" w:type="dxa"/>
            <w:tcMar>
              <w:top w:w="45" w:type="dxa"/>
              <w:left w:w="85" w:type="dxa"/>
              <w:bottom w:w="45" w:type="dxa"/>
              <w:right w:w="85" w:type="dxa"/>
            </w:tcMar>
          </w:tcPr>
          <w:p w14:paraId="175F1FA5" w14:textId="77777777" w:rsidR="0072126E" w:rsidRDefault="006F5887">
            <w:pPr>
              <w:pStyle w:val="Celda"/>
              <w:keepNext/>
            </w:pPr>
            <w:r>
              <w:rPr>
                <w:sz w:val="18"/>
                <w:szCs w:val="18"/>
              </w:rPr>
              <w:t>Desbalance de clases</w:t>
            </w:r>
          </w:p>
        </w:tc>
        <w:tc>
          <w:tcPr>
            <w:tcW w:w="3566" w:type="dxa"/>
            <w:tcMar>
              <w:top w:w="45" w:type="dxa"/>
              <w:left w:w="85" w:type="dxa"/>
              <w:bottom w:w="45" w:type="dxa"/>
              <w:right w:w="85" w:type="dxa"/>
            </w:tcMar>
          </w:tcPr>
          <w:p w14:paraId="374DA82D" w14:textId="77777777" w:rsidR="0072126E" w:rsidRDefault="006F5887">
            <w:pPr>
              <w:pStyle w:val="Celda"/>
              <w:keepNext/>
            </w:pPr>
            <w:r>
              <w:rPr>
                <w:sz w:val="18"/>
                <w:szCs w:val="18"/>
              </w:rPr>
              <w:t>13.4 % de spam; la línea base logra 0.866 de accuracy con F1 = 0</w:t>
            </w:r>
          </w:p>
        </w:tc>
        <w:tc>
          <w:tcPr>
            <w:tcW w:w="4434" w:type="dxa"/>
            <w:tcMar>
              <w:top w:w="45" w:type="dxa"/>
              <w:left w:w="85" w:type="dxa"/>
              <w:bottom w:w="45" w:type="dxa"/>
              <w:right w:w="85" w:type="dxa"/>
            </w:tcMar>
          </w:tcPr>
          <w:p w14:paraId="393998C5" w14:textId="77777777" w:rsidR="0072126E" w:rsidRDefault="006F5887">
            <w:pPr>
              <w:pStyle w:val="Celda"/>
              <w:keepNext/>
            </w:pPr>
            <w:r>
              <w:rPr>
                <w:sz w:val="18"/>
                <w:szCs w:val="18"/>
              </w:rPr>
              <w:t>Métricas de la clase spam, estratificación en todas las particiones; si se balancea, sólo en entrenamiento y con evaluación del aumento de FP</w:t>
            </w:r>
          </w:p>
        </w:tc>
      </w:tr>
      <w:tr w:rsidR="0072126E" w14:paraId="16F975A3" w14:textId="77777777">
        <w:trPr>
          <w:cantSplit/>
          <w:jc w:val="center"/>
        </w:trPr>
        <w:tc>
          <w:tcPr>
            <w:tcW w:w="1638" w:type="dxa"/>
            <w:tcMar>
              <w:top w:w="45" w:type="dxa"/>
              <w:left w:w="85" w:type="dxa"/>
              <w:bottom w:w="45" w:type="dxa"/>
              <w:right w:w="85" w:type="dxa"/>
            </w:tcMar>
          </w:tcPr>
          <w:p w14:paraId="1DEBCF63" w14:textId="77777777" w:rsidR="0072126E" w:rsidRDefault="006F5887">
            <w:pPr>
              <w:pStyle w:val="Celda"/>
              <w:keepNext/>
            </w:pPr>
            <w:r>
              <w:rPr>
                <w:sz w:val="18"/>
                <w:szCs w:val="18"/>
              </w:rPr>
              <w:t>Sobreajuste</w:t>
            </w:r>
          </w:p>
        </w:tc>
        <w:tc>
          <w:tcPr>
            <w:tcW w:w="3566" w:type="dxa"/>
            <w:tcMar>
              <w:top w:w="45" w:type="dxa"/>
              <w:left w:w="85" w:type="dxa"/>
              <w:bottom w:w="45" w:type="dxa"/>
              <w:right w:w="85" w:type="dxa"/>
            </w:tcMar>
          </w:tcPr>
          <w:p w14:paraId="7A7FD89C" w14:textId="77777777" w:rsidR="0072126E" w:rsidRDefault="006F5887">
            <w:pPr>
              <w:pStyle w:val="Celda"/>
              <w:keepNext/>
            </w:pPr>
            <w:r>
              <w:rPr>
                <w:sz w:val="18"/>
                <w:szCs w:val="18"/>
              </w:rPr>
              <w:t>F1 de ajuste ≈ 1.0 frente a 0.96 en CV (brecha 0.04–0.05)</w:t>
            </w:r>
          </w:p>
        </w:tc>
        <w:tc>
          <w:tcPr>
            <w:tcW w:w="4434" w:type="dxa"/>
            <w:tcMar>
              <w:top w:w="45" w:type="dxa"/>
              <w:left w:w="85" w:type="dxa"/>
              <w:bottom w:w="45" w:type="dxa"/>
              <w:right w:w="85" w:type="dxa"/>
            </w:tcMar>
          </w:tcPr>
          <w:p w14:paraId="15A5DC19" w14:textId="77777777" w:rsidR="0072126E" w:rsidRDefault="006F5887">
            <w:pPr>
              <w:pStyle w:val="Celda"/>
              <w:keepNext/>
            </w:pPr>
            <w:r>
              <w:rPr>
                <w:sz w:val="18"/>
                <w:szCs w:val="18"/>
              </w:rPr>
              <w:t>Regularización L2, selección por CV, curvas de aprendizaje; no reutilizar la prueba actual para nuevas elecciones</w:t>
            </w:r>
          </w:p>
        </w:tc>
      </w:tr>
      <w:tr w:rsidR="0072126E" w14:paraId="31DC080B" w14:textId="77777777">
        <w:trPr>
          <w:cantSplit/>
          <w:jc w:val="center"/>
        </w:trPr>
        <w:tc>
          <w:tcPr>
            <w:tcW w:w="1638" w:type="dxa"/>
            <w:tcMar>
              <w:top w:w="45" w:type="dxa"/>
              <w:left w:w="85" w:type="dxa"/>
              <w:bottom w:w="45" w:type="dxa"/>
              <w:right w:w="85" w:type="dxa"/>
            </w:tcMar>
          </w:tcPr>
          <w:p w14:paraId="7B22BDC9" w14:textId="77777777" w:rsidR="0072126E" w:rsidRDefault="006F5887">
            <w:pPr>
              <w:pStyle w:val="Celda"/>
              <w:keepNext/>
            </w:pPr>
            <w:r>
              <w:rPr>
                <w:sz w:val="18"/>
                <w:szCs w:val="18"/>
              </w:rPr>
              <w:t>Fuga de información</w:t>
            </w:r>
          </w:p>
        </w:tc>
        <w:tc>
          <w:tcPr>
            <w:tcW w:w="3566" w:type="dxa"/>
            <w:tcMar>
              <w:top w:w="45" w:type="dxa"/>
              <w:left w:w="85" w:type="dxa"/>
              <w:bottom w:w="45" w:type="dxa"/>
              <w:right w:w="85" w:type="dxa"/>
            </w:tcMar>
          </w:tcPr>
          <w:p w14:paraId="7ED7C479" w14:textId="77777777" w:rsidR="0072126E" w:rsidRDefault="006F5887">
            <w:pPr>
              <w:pStyle w:val="Celda"/>
              <w:keepNext/>
            </w:pPr>
            <w:r>
              <w:rPr>
                <w:sz w:val="18"/>
                <w:szCs w:val="18"/>
              </w:rPr>
              <w:t>Duplicados y preprocesamiento fuera del pliegue pueden inflar las métricas</w:t>
            </w:r>
          </w:p>
        </w:tc>
        <w:tc>
          <w:tcPr>
            <w:tcW w:w="4434" w:type="dxa"/>
            <w:tcMar>
              <w:top w:w="45" w:type="dxa"/>
              <w:left w:w="85" w:type="dxa"/>
              <w:bottom w:w="45" w:type="dxa"/>
              <w:right w:w="85" w:type="dxa"/>
            </w:tcMar>
          </w:tcPr>
          <w:p w14:paraId="36994AEC" w14:textId="77777777" w:rsidR="0072126E" w:rsidRDefault="006F5887">
            <w:pPr>
              <w:pStyle w:val="Celda"/>
              <w:keepNext/>
            </w:pPr>
            <w:r>
              <w:rPr>
                <w:sz w:val="18"/>
                <w:szCs w:val="18"/>
              </w:rPr>
              <w:t xml:space="preserve">Partición agrupada verificada (0 grupos compartidos), TF-IDF dentro del </w:t>
            </w:r>
            <w:r>
              <w:rPr>
                <w:i/>
                <w:iCs/>
                <w:sz w:val="18"/>
                <w:szCs w:val="18"/>
              </w:rPr>
              <w:t>pipeline</w:t>
            </w:r>
            <w:r>
              <w:rPr>
                <w:sz w:val="18"/>
                <w:szCs w:val="18"/>
              </w:rPr>
              <w:t>, congelamiento antes de la prueba</w:t>
            </w:r>
          </w:p>
        </w:tc>
      </w:tr>
      <w:tr w:rsidR="0072126E" w14:paraId="182A785E" w14:textId="77777777">
        <w:trPr>
          <w:cantSplit/>
          <w:jc w:val="center"/>
        </w:trPr>
        <w:tc>
          <w:tcPr>
            <w:tcW w:w="1638" w:type="dxa"/>
            <w:tcMar>
              <w:top w:w="45" w:type="dxa"/>
              <w:left w:w="85" w:type="dxa"/>
              <w:bottom w:w="45" w:type="dxa"/>
              <w:right w:w="85" w:type="dxa"/>
            </w:tcMar>
          </w:tcPr>
          <w:p w14:paraId="612D4C56" w14:textId="77777777" w:rsidR="0072126E" w:rsidRDefault="006F5887">
            <w:pPr>
              <w:pStyle w:val="Celda"/>
              <w:keepNext/>
            </w:pPr>
            <w:r>
              <w:rPr>
                <w:sz w:val="18"/>
                <w:szCs w:val="18"/>
              </w:rPr>
              <w:t>Privacidad</w:t>
            </w:r>
          </w:p>
        </w:tc>
        <w:tc>
          <w:tcPr>
            <w:tcW w:w="3566" w:type="dxa"/>
            <w:tcMar>
              <w:top w:w="45" w:type="dxa"/>
              <w:left w:w="85" w:type="dxa"/>
              <w:bottom w:w="45" w:type="dxa"/>
              <w:right w:w="85" w:type="dxa"/>
            </w:tcMar>
          </w:tcPr>
          <w:p w14:paraId="21D65DE1" w14:textId="77777777" w:rsidR="0072126E" w:rsidRDefault="006F5887">
            <w:pPr>
              <w:pStyle w:val="Celda"/>
              <w:keepNext/>
            </w:pPr>
            <w:r>
              <w:rPr>
                <w:sz w:val="18"/>
                <w:szCs w:val="18"/>
              </w:rPr>
              <w:t>La aplicación guarda el texto completo de cada mensaje</w:t>
            </w:r>
          </w:p>
        </w:tc>
        <w:tc>
          <w:tcPr>
            <w:tcW w:w="4434" w:type="dxa"/>
            <w:tcMar>
              <w:top w:w="45" w:type="dxa"/>
              <w:left w:w="85" w:type="dxa"/>
              <w:bottom w:w="45" w:type="dxa"/>
              <w:right w:w="85" w:type="dxa"/>
            </w:tcMar>
          </w:tcPr>
          <w:p w14:paraId="37DC4406" w14:textId="77777777" w:rsidR="0072126E" w:rsidRDefault="006F5887">
            <w:pPr>
              <w:pStyle w:val="Celda"/>
              <w:keepNext/>
            </w:pPr>
            <w:r>
              <w:rPr>
                <w:sz w:val="18"/>
                <w:szCs w:val="18"/>
              </w:rPr>
              <w:t>Guardar sólo los pendientes, enmascarar números, enlaces y nombres, cifrar la base, limitar el acceso (sección VII)</w:t>
            </w:r>
          </w:p>
        </w:tc>
      </w:tr>
      <w:tr w:rsidR="0072126E" w14:paraId="6B3BD52E" w14:textId="77777777">
        <w:trPr>
          <w:cantSplit/>
          <w:jc w:val="center"/>
        </w:trPr>
        <w:tc>
          <w:tcPr>
            <w:tcW w:w="1638" w:type="dxa"/>
            <w:tcMar>
              <w:top w:w="45" w:type="dxa"/>
              <w:left w:w="85" w:type="dxa"/>
              <w:bottom w:w="45" w:type="dxa"/>
              <w:right w:w="85" w:type="dxa"/>
            </w:tcMar>
          </w:tcPr>
          <w:p w14:paraId="30586DFD" w14:textId="77777777" w:rsidR="0072126E" w:rsidRDefault="006F5887">
            <w:pPr>
              <w:pStyle w:val="Celda"/>
              <w:keepNext/>
            </w:pPr>
            <w:r>
              <w:rPr>
                <w:sz w:val="18"/>
                <w:szCs w:val="18"/>
              </w:rPr>
              <w:t>Degradación del modelo</w:t>
            </w:r>
          </w:p>
        </w:tc>
        <w:tc>
          <w:tcPr>
            <w:tcW w:w="3566" w:type="dxa"/>
            <w:tcMar>
              <w:top w:w="45" w:type="dxa"/>
              <w:left w:w="85" w:type="dxa"/>
              <w:bottom w:w="45" w:type="dxa"/>
              <w:right w:w="85" w:type="dxa"/>
            </w:tcMar>
          </w:tcPr>
          <w:p w14:paraId="4B805375" w14:textId="77777777" w:rsidR="0072126E" w:rsidRDefault="006F5887">
            <w:pPr>
              <w:pStyle w:val="Celda"/>
              <w:keepNext/>
            </w:pPr>
            <w:r>
              <w:rPr>
                <w:sz w:val="18"/>
                <w:szCs w:val="18"/>
              </w:rPr>
              <w:t>Corpus de 2011; las sondas sugieren fallos con patrones actuales</w:t>
            </w:r>
          </w:p>
        </w:tc>
        <w:tc>
          <w:tcPr>
            <w:tcW w:w="4434" w:type="dxa"/>
            <w:tcMar>
              <w:top w:w="45" w:type="dxa"/>
              <w:left w:w="85" w:type="dxa"/>
              <w:bottom w:w="45" w:type="dxa"/>
              <w:right w:w="85" w:type="dxa"/>
            </w:tcMar>
          </w:tcPr>
          <w:p w14:paraId="150E9376" w14:textId="77777777" w:rsidR="0072126E" w:rsidRDefault="006F5887">
            <w:pPr>
              <w:pStyle w:val="Celda"/>
              <w:keepNext/>
            </w:pPr>
            <w:r>
              <w:rPr>
                <w:sz w:val="18"/>
                <w:szCs w:val="18"/>
              </w:rPr>
              <w:t>Vigilar la tasa de revisión y la distribución de probabilidades; reevaluar con datos recientes etiquetados; versionar el modelo</w:t>
            </w:r>
          </w:p>
        </w:tc>
      </w:tr>
      <w:tr w:rsidR="0072126E" w14:paraId="686DE3B6" w14:textId="77777777">
        <w:trPr>
          <w:cantSplit/>
          <w:jc w:val="center"/>
        </w:trPr>
        <w:tc>
          <w:tcPr>
            <w:tcW w:w="1638" w:type="dxa"/>
            <w:tcMar>
              <w:top w:w="45" w:type="dxa"/>
              <w:left w:w="85" w:type="dxa"/>
              <w:bottom w:w="45" w:type="dxa"/>
              <w:right w:w="85" w:type="dxa"/>
            </w:tcMar>
          </w:tcPr>
          <w:p w14:paraId="716E3234" w14:textId="77777777" w:rsidR="0072126E" w:rsidRDefault="006F5887">
            <w:pPr>
              <w:pStyle w:val="Celda"/>
              <w:keepNext/>
            </w:pPr>
            <w:r>
              <w:rPr>
                <w:sz w:val="18"/>
                <w:szCs w:val="18"/>
              </w:rPr>
              <w:t>Evasión adversarial</w:t>
            </w:r>
          </w:p>
        </w:tc>
        <w:tc>
          <w:tcPr>
            <w:tcW w:w="3566" w:type="dxa"/>
            <w:tcMar>
              <w:top w:w="45" w:type="dxa"/>
              <w:left w:w="85" w:type="dxa"/>
              <w:bottom w:w="45" w:type="dxa"/>
              <w:right w:w="85" w:type="dxa"/>
            </w:tcMar>
          </w:tcPr>
          <w:p w14:paraId="2B88F5B2" w14:textId="77777777" w:rsidR="0072126E" w:rsidRDefault="006F5887">
            <w:pPr>
              <w:pStyle w:val="Celda"/>
              <w:keepNext/>
            </w:pPr>
            <w:r>
              <w:rPr>
                <w:sz w:val="18"/>
                <w:szCs w:val="18"/>
              </w:rPr>
              <w:t>Los emisores alteran la escritura para eludir filtros (Salman et al., 2024)</w:t>
            </w:r>
          </w:p>
        </w:tc>
        <w:tc>
          <w:tcPr>
            <w:tcW w:w="4434" w:type="dxa"/>
            <w:tcMar>
              <w:top w:w="45" w:type="dxa"/>
              <w:left w:w="85" w:type="dxa"/>
              <w:bottom w:w="45" w:type="dxa"/>
              <w:right w:w="85" w:type="dxa"/>
            </w:tcMar>
          </w:tcPr>
          <w:p w14:paraId="40466A6E" w14:textId="77777777" w:rsidR="0072126E" w:rsidRDefault="006F5887">
            <w:pPr>
              <w:pStyle w:val="Celda"/>
              <w:keepNext/>
            </w:pPr>
            <w:r>
              <w:rPr>
                <w:sz w:val="18"/>
                <w:szCs w:val="18"/>
              </w:rPr>
              <w:t>No exponer probabilidades a terceros; probar n-gramas de caracteres; pruebas con variantes ofuscadas</w:t>
            </w:r>
          </w:p>
        </w:tc>
      </w:tr>
      <w:tr w:rsidR="0072126E" w14:paraId="49DABBCE" w14:textId="77777777">
        <w:trPr>
          <w:cantSplit/>
          <w:jc w:val="center"/>
        </w:trPr>
        <w:tc>
          <w:tcPr>
            <w:tcW w:w="1638" w:type="dxa"/>
            <w:tcMar>
              <w:top w:w="45" w:type="dxa"/>
              <w:left w:w="85" w:type="dxa"/>
              <w:bottom w:w="45" w:type="dxa"/>
              <w:right w:w="85" w:type="dxa"/>
            </w:tcMar>
          </w:tcPr>
          <w:p w14:paraId="5AC5B095" w14:textId="77777777" w:rsidR="0072126E" w:rsidRDefault="006F5887">
            <w:pPr>
              <w:pStyle w:val="Celda"/>
              <w:keepNext/>
            </w:pPr>
            <w:r>
              <w:rPr>
                <w:sz w:val="18"/>
                <w:szCs w:val="18"/>
              </w:rPr>
              <w:t>Errores de revisión humana</w:t>
            </w:r>
          </w:p>
        </w:tc>
        <w:tc>
          <w:tcPr>
            <w:tcW w:w="3566" w:type="dxa"/>
            <w:tcMar>
              <w:top w:w="45" w:type="dxa"/>
              <w:left w:w="85" w:type="dxa"/>
              <w:bottom w:w="45" w:type="dxa"/>
              <w:right w:w="85" w:type="dxa"/>
            </w:tcMar>
          </w:tcPr>
          <w:p w14:paraId="6D141A72" w14:textId="77777777" w:rsidR="0072126E" w:rsidRDefault="006F5887">
            <w:pPr>
              <w:pStyle w:val="Celda"/>
              <w:keepNext/>
            </w:pPr>
            <w:r>
              <w:rPr>
                <w:sz w:val="18"/>
                <w:szCs w:val="18"/>
              </w:rPr>
              <w:t>El revisor puede equivocarse; el sistema no lo detecta</w:t>
            </w:r>
          </w:p>
        </w:tc>
        <w:tc>
          <w:tcPr>
            <w:tcW w:w="4434" w:type="dxa"/>
            <w:tcMar>
              <w:top w:w="45" w:type="dxa"/>
              <w:left w:w="85" w:type="dxa"/>
              <w:bottom w:w="45" w:type="dxa"/>
              <w:right w:w="85" w:type="dxa"/>
            </w:tcMar>
          </w:tcPr>
          <w:p w14:paraId="37476AD8" w14:textId="77777777" w:rsidR="0072126E" w:rsidRDefault="006F5887">
            <w:pPr>
              <w:pStyle w:val="Celda"/>
              <w:keepNext/>
            </w:pPr>
            <w:r>
              <w:rPr>
                <w:sz w:val="18"/>
                <w:szCs w:val="18"/>
              </w:rPr>
              <w:t>Guía de etiquetado, doble revisión de una muestra, medir el acuerdo entre revisores</w:t>
            </w:r>
          </w:p>
        </w:tc>
      </w:tr>
      <w:tr w:rsidR="0072126E" w14:paraId="4ACD0593" w14:textId="77777777">
        <w:trPr>
          <w:cantSplit/>
          <w:jc w:val="center"/>
        </w:trPr>
        <w:tc>
          <w:tcPr>
            <w:tcW w:w="1638" w:type="dxa"/>
            <w:tcMar>
              <w:top w:w="45" w:type="dxa"/>
              <w:left w:w="85" w:type="dxa"/>
              <w:bottom w:w="45" w:type="dxa"/>
              <w:right w:w="85" w:type="dxa"/>
            </w:tcMar>
          </w:tcPr>
          <w:p w14:paraId="6763B7C8" w14:textId="77777777" w:rsidR="0072126E" w:rsidRDefault="006F5887">
            <w:pPr>
              <w:pStyle w:val="Celda"/>
              <w:keepNext/>
            </w:pPr>
            <w:r>
              <w:rPr>
                <w:sz w:val="18"/>
                <w:szCs w:val="18"/>
              </w:rPr>
              <w:t>Dependencia de versiones</w:t>
            </w:r>
          </w:p>
        </w:tc>
        <w:tc>
          <w:tcPr>
            <w:tcW w:w="3566" w:type="dxa"/>
            <w:tcMar>
              <w:top w:w="45" w:type="dxa"/>
              <w:left w:w="85" w:type="dxa"/>
              <w:bottom w:w="45" w:type="dxa"/>
              <w:right w:w="85" w:type="dxa"/>
            </w:tcMar>
          </w:tcPr>
          <w:p w14:paraId="778E6DB6" w14:textId="77777777" w:rsidR="0072126E" w:rsidRDefault="006F5887">
            <w:pPr>
              <w:pStyle w:val="Celda"/>
              <w:keepNext/>
            </w:pPr>
            <w:r>
              <w:rPr>
                <w:sz w:val="18"/>
                <w:szCs w:val="18"/>
              </w:rPr>
              <w:t>El artefacto Joblib depende de scikit-learn 1.9.1</w:t>
            </w:r>
          </w:p>
        </w:tc>
        <w:tc>
          <w:tcPr>
            <w:tcW w:w="4434" w:type="dxa"/>
            <w:tcMar>
              <w:top w:w="45" w:type="dxa"/>
              <w:left w:w="85" w:type="dxa"/>
              <w:bottom w:w="45" w:type="dxa"/>
              <w:right w:w="85" w:type="dxa"/>
            </w:tcMar>
          </w:tcPr>
          <w:p w14:paraId="2E13DB33" w14:textId="77777777" w:rsidR="0072126E" w:rsidRDefault="006F5887">
            <w:pPr>
              <w:pStyle w:val="Celda"/>
              <w:keepNext/>
            </w:pPr>
            <w:r>
              <w:rPr>
                <w:sz w:val="18"/>
                <w:szCs w:val="18"/>
              </w:rPr>
              <w:t xml:space="preserve">Fijar versiones en </w:t>
            </w:r>
            <w:r>
              <w:rPr>
                <w:rFonts w:ascii="Liberation Mono" w:eastAsia="Liberation Mono" w:hAnsi="Liberation Mono" w:cs="Liberation Mono"/>
                <w:sz w:val="14"/>
                <w:szCs w:val="14"/>
              </w:rPr>
              <w:t>requirements.txt</w:t>
            </w:r>
            <w:r>
              <w:rPr>
                <w:sz w:val="18"/>
                <w:szCs w:val="18"/>
              </w:rPr>
              <w:t>; regenerar el modelo desde el notebook; verificar el SHA-256</w:t>
            </w:r>
          </w:p>
        </w:tc>
      </w:tr>
    </w:tbl>
    <w:p w14:paraId="365BAE45" w14:textId="77777777" w:rsidR="0072126E" w:rsidRDefault="006F5887">
      <w:pPr>
        <w:pStyle w:val="Fuentetabla"/>
      </w:pPr>
      <w:r>
        <w:t>Elaboración propia.</w:t>
      </w:r>
    </w:p>
    <w:p w14:paraId="76396D0C" w14:textId="77777777" w:rsidR="0072126E" w:rsidRDefault="006F5887">
      <w:pPr>
        <w:pStyle w:val="Ttulo3"/>
      </w:pPr>
      <w:r>
        <w:lastRenderedPageBreak/>
        <w:t>c) Desempeño del modelo</w:t>
      </w:r>
    </w:p>
    <w:p w14:paraId="1419595A" w14:textId="672B707C" w:rsidR="0072126E" w:rsidRDefault="006F5887">
      <w:pPr>
        <w:pStyle w:val="Cuerpo"/>
      </w:pPr>
      <w:r>
        <w:t xml:space="preserve">La Tabla </w:t>
      </w:r>
      <w:r>
        <w:fldChar w:fldCharType="begin"/>
      </w:r>
      <w:r>
        <w:instrText>REF _Reftab_cumplimiento \h</w:instrText>
      </w:r>
      <w:r>
        <w:fldChar w:fldCharType="separate"/>
      </w:r>
      <w:r w:rsidR="00C36CE9">
        <w:rPr>
          <w:noProof/>
        </w:rPr>
        <w:t>22</w:t>
      </w:r>
      <w:r>
        <w:fldChar w:fldCharType="end"/>
      </w:r>
      <w:r>
        <w:t xml:space="preserve"> evalúa los criterios de la sección 1.4. Los casos de fallo observados son: (1) once falsos negativos aceptados con confianza ≥ 0.70, de mensajes sin enlaces y casi sin dígitos largos; (2) dos falsos positivos de mensajes legítimos breves o con mezcla de idiomas, ambos derivados a revisión; y (3) en las sondas, un aviso de entrega fallida clasificado como legítimo y una notificación con «Reply STOP» clasificada como spam. Verificaciones pendientes: reproducir el notebook en los equipos del grupo y comparar las huellas; evaluar con un conjunto externo reciente; construir un conjunto en español; y medir la calidad de revisores reales.</w:t>
      </w:r>
    </w:p>
    <w:p w14:paraId="2B858C11" w14:textId="54534A4D" w:rsidR="0072126E" w:rsidRDefault="006F5887">
      <w:pPr>
        <w:pStyle w:val="Rtulotabla"/>
        <w:keepNext/>
      </w:pPr>
      <w:r>
        <w:t xml:space="preserve">Tabla </w:t>
      </w:r>
      <w:bookmarkStart w:id="50" w:name="_Reftab_cumplimiento"/>
      <w:r>
        <w:fldChar w:fldCharType="begin"/>
      </w:r>
      <w:r>
        <w:instrText>SEQ Tabla \* ARABIC</w:instrText>
      </w:r>
      <w:r>
        <w:fldChar w:fldCharType="separate"/>
      </w:r>
      <w:r w:rsidR="00C36CE9">
        <w:rPr>
          <w:noProof/>
        </w:rPr>
        <w:t>22</w:t>
      </w:r>
      <w:r>
        <w:fldChar w:fldCharType="end"/>
      </w:r>
      <w:bookmarkEnd w:id="50"/>
    </w:p>
    <w:p w14:paraId="3D5B2EC2" w14:textId="77777777" w:rsidR="0072126E" w:rsidRDefault="006F5887">
      <w:pPr>
        <w:pStyle w:val="Rtulottulo"/>
        <w:keepNext/>
        <w:spacing w:after="80"/>
      </w:pPr>
      <w:r>
        <w:t>Evaluación de los criterios de éxito e hipótesis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662"/>
        <w:gridCol w:w="3662"/>
        <w:gridCol w:w="2314"/>
      </w:tblGrid>
      <w:tr w:rsidR="0072126E" w14:paraId="6A6C9A22" w14:textId="77777777">
        <w:trPr>
          <w:cantSplit/>
          <w:tblHeader/>
          <w:jc w:val="center"/>
        </w:trPr>
        <w:tc>
          <w:tcPr>
            <w:tcW w:w="366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E1DA65C" w14:textId="77777777" w:rsidR="0072126E" w:rsidRDefault="006F5887">
            <w:pPr>
              <w:pStyle w:val="Celdaencabezado"/>
            </w:pPr>
            <w:r>
              <w:t>Criterio o hipótesis</w:t>
            </w:r>
          </w:p>
        </w:tc>
        <w:tc>
          <w:tcPr>
            <w:tcW w:w="366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284081E" w14:textId="77777777" w:rsidR="0072126E" w:rsidRDefault="006F5887">
            <w:pPr>
              <w:pStyle w:val="Celdaencabezado"/>
            </w:pPr>
            <w:r>
              <w:t>Resultado</w:t>
            </w:r>
          </w:p>
        </w:tc>
        <w:tc>
          <w:tcPr>
            <w:tcW w:w="231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E382192" w14:textId="77777777" w:rsidR="0072126E" w:rsidRDefault="006F5887">
            <w:pPr>
              <w:pStyle w:val="Celdaencabezado"/>
            </w:pPr>
            <w:r>
              <w:t>Estado</w:t>
            </w:r>
          </w:p>
        </w:tc>
      </w:tr>
      <w:tr w:rsidR="0072126E" w14:paraId="72C82525" w14:textId="77777777">
        <w:trPr>
          <w:cantSplit/>
          <w:jc w:val="center"/>
        </w:trPr>
        <w:tc>
          <w:tcPr>
            <w:tcW w:w="3662" w:type="dxa"/>
            <w:tcMar>
              <w:top w:w="45" w:type="dxa"/>
              <w:left w:w="85" w:type="dxa"/>
              <w:bottom w:w="45" w:type="dxa"/>
              <w:right w:w="85" w:type="dxa"/>
            </w:tcMar>
          </w:tcPr>
          <w:p w14:paraId="6361EEC1" w14:textId="77777777" w:rsidR="0072126E" w:rsidRDefault="006F5887">
            <w:pPr>
              <w:pStyle w:val="Celda"/>
              <w:keepNext/>
            </w:pPr>
            <w:r>
              <w:t>F1 de spam ≥ 0.90 en prueba (meta)</w:t>
            </w:r>
          </w:p>
        </w:tc>
        <w:tc>
          <w:tcPr>
            <w:tcW w:w="3662" w:type="dxa"/>
            <w:tcMar>
              <w:top w:w="45" w:type="dxa"/>
              <w:left w:w="85" w:type="dxa"/>
              <w:bottom w:w="45" w:type="dxa"/>
              <w:right w:w="85" w:type="dxa"/>
            </w:tcMar>
          </w:tcPr>
          <w:p w14:paraId="3F114B3D" w14:textId="77777777" w:rsidR="0072126E" w:rsidRDefault="006F5887">
            <w:pPr>
              <w:pStyle w:val="Celda"/>
              <w:keepNext/>
            </w:pPr>
            <w:r>
              <w:t>0.948 (IC 95 %: 0.920–0.972)</w:t>
            </w:r>
          </w:p>
        </w:tc>
        <w:tc>
          <w:tcPr>
            <w:tcW w:w="2314" w:type="dxa"/>
            <w:tcMar>
              <w:top w:w="45" w:type="dxa"/>
              <w:left w:w="85" w:type="dxa"/>
              <w:bottom w:w="45" w:type="dxa"/>
              <w:right w:w="85" w:type="dxa"/>
            </w:tcMar>
          </w:tcPr>
          <w:p w14:paraId="158036EF" w14:textId="77777777" w:rsidR="0072126E" w:rsidRDefault="006F5887">
            <w:pPr>
              <w:pStyle w:val="Celda"/>
              <w:keepNext/>
            </w:pPr>
            <w:r>
              <w:t>Cumple</w:t>
            </w:r>
          </w:p>
        </w:tc>
      </w:tr>
      <w:tr w:rsidR="0072126E" w14:paraId="7F855995" w14:textId="77777777">
        <w:trPr>
          <w:cantSplit/>
          <w:jc w:val="center"/>
        </w:trPr>
        <w:tc>
          <w:tcPr>
            <w:tcW w:w="3662" w:type="dxa"/>
            <w:tcMar>
              <w:top w:w="45" w:type="dxa"/>
              <w:left w:w="85" w:type="dxa"/>
              <w:bottom w:w="45" w:type="dxa"/>
              <w:right w:w="85" w:type="dxa"/>
            </w:tcMar>
          </w:tcPr>
          <w:p w14:paraId="0345F0BC" w14:textId="77777777" w:rsidR="0072126E" w:rsidRDefault="006F5887">
            <w:pPr>
              <w:pStyle w:val="Celda"/>
              <w:keepNext/>
            </w:pPr>
            <w:r>
              <w:t>Precision de spam ≥ 0.95 en prueba (meta)</w:t>
            </w:r>
          </w:p>
        </w:tc>
        <w:tc>
          <w:tcPr>
            <w:tcW w:w="3662" w:type="dxa"/>
            <w:tcMar>
              <w:top w:w="45" w:type="dxa"/>
              <w:left w:w="85" w:type="dxa"/>
              <w:bottom w:w="45" w:type="dxa"/>
              <w:right w:w="85" w:type="dxa"/>
            </w:tcMar>
          </w:tcPr>
          <w:p w14:paraId="2D310C2D" w14:textId="77777777" w:rsidR="0072126E" w:rsidRDefault="006F5887">
            <w:pPr>
              <w:pStyle w:val="Celda"/>
              <w:keepNext/>
            </w:pPr>
            <w:r>
              <w:t>0.986 (IC 95 %: 0.963–1.000)</w:t>
            </w:r>
          </w:p>
        </w:tc>
        <w:tc>
          <w:tcPr>
            <w:tcW w:w="2314" w:type="dxa"/>
            <w:tcMar>
              <w:top w:w="45" w:type="dxa"/>
              <w:left w:w="85" w:type="dxa"/>
              <w:bottom w:w="45" w:type="dxa"/>
              <w:right w:w="85" w:type="dxa"/>
            </w:tcMar>
          </w:tcPr>
          <w:p w14:paraId="4DACF6D0" w14:textId="77777777" w:rsidR="0072126E" w:rsidRDefault="006F5887">
            <w:pPr>
              <w:pStyle w:val="Celda"/>
              <w:keepNext/>
            </w:pPr>
            <w:r>
              <w:t>Cumple</w:t>
            </w:r>
          </w:p>
        </w:tc>
      </w:tr>
      <w:tr w:rsidR="0072126E" w14:paraId="39911B57" w14:textId="77777777">
        <w:trPr>
          <w:cantSplit/>
          <w:jc w:val="center"/>
        </w:trPr>
        <w:tc>
          <w:tcPr>
            <w:tcW w:w="3662" w:type="dxa"/>
            <w:tcMar>
              <w:top w:w="45" w:type="dxa"/>
              <w:left w:w="85" w:type="dxa"/>
              <w:bottom w:w="45" w:type="dxa"/>
              <w:right w:w="85" w:type="dxa"/>
            </w:tcMar>
          </w:tcPr>
          <w:p w14:paraId="39CAA908" w14:textId="77777777" w:rsidR="0072126E" w:rsidRDefault="006F5887">
            <w:pPr>
              <w:pStyle w:val="Celda"/>
              <w:keepNext/>
            </w:pPr>
            <w:r>
              <w:t>H1: superar la línea base en validación</w:t>
            </w:r>
          </w:p>
        </w:tc>
        <w:tc>
          <w:tcPr>
            <w:tcW w:w="3662" w:type="dxa"/>
            <w:tcMar>
              <w:top w:w="45" w:type="dxa"/>
              <w:left w:w="85" w:type="dxa"/>
              <w:bottom w:w="45" w:type="dxa"/>
              <w:right w:w="85" w:type="dxa"/>
            </w:tcMar>
          </w:tcPr>
          <w:p w14:paraId="2EC37425" w14:textId="77777777" w:rsidR="0072126E" w:rsidRDefault="006F5887">
            <w:pPr>
              <w:pStyle w:val="Celda"/>
              <w:keepNext/>
            </w:pPr>
            <w:r>
              <w:t>F1 0.948 (SVM) y 0.921 (RL) frente a 0</w:t>
            </w:r>
          </w:p>
        </w:tc>
        <w:tc>
          <w:tcPr>
            <w:tcW w:w="2314" w:type="dxa"/>
            <w:tcMar>
              <w:top w:w="45" w:type="dxa"/>
              <w:left w:w="85" w:type="dxa"/>
              <w:bottom w:w="45" w:type="dxa"/>
              <w:right w:w="85" w:type="dxa"/>
            </w:tcMar>
          </w:tcPr>
          <w:p w14:paraId="1B4B79EC" w14:textId="77777777" w:rsidR="0072126E" w:rsidRDefault="006F5887">
            <w:pPr>
              <w:pStyle w:val="Celda"/>
              <w:keepNext/>
            </w:pPr>
            <w:r>
              <w:t>Se sostiene</w:t>
            </w:r>
          </w:p>
        </w:tc>
      </w:tr>
      <w:tr w:rsidR="0072126E" w14:paraId="382758D7" w14:textId="77777777">
        <w:trPr>
          <w:cantSplit/>
          <w:jc w:val="center"/>
        </w:trPr>
        <w:tc>
          <w:tcPr>
            <w:tcW w:w="3662" w:type="dxa"/>
            <w:tcMar>
              <w:top w:w="45" w:type="dxa"/>
              <w:left w:w="85" w:type="dxa"/>
              <w:bottom w:w="45" w:type="dxa"/>
              <w:right w:w="85" w:type="dxa"/>
            </w:tcMar>
          </w:tcPr>
          <w:p w14:paraId="0ED2B2D3" w14:textId="77777777" w:rsidR="0072126E" w:rsidRDefault="006F5887">
            <w:pPr>
              <w:pStyle w:val="Celda"/>
              <w:keepNext/>
            </w:pPr>
            <w:r>
              <w:t>H2: τ que reduce el error con revisión ≤ 15 %</w:t>
            </w:r>
          </w:p>
        </w:tc>
        <w:tc>
          <w:tcPr>
            <w:tcW w:w="3662" w:type="dxa"/>
            <w:tcMar>
              <w:top w:w="45" w:type="dxa"/>
              <w:left w:w="85" w:type="dxa"/>
              <w:bottom w:w="45" w:type="dxa"/>
              <w:right w:w="85" w:type="dxa"/>
            </w:tcMar>
          </w:tcPr>
          <w:p w14:paraId="4422F070" w14:textId="77777777" w:rsidR="0072126E" w:rsidRDefault="006F5887">
            <w:pPr>
              <w:pStyle w:val="Celda"/>
              <w:keepNext/>
            </w:pPr>
            <w:r>
              <w:t>τ = 0.70: 1.35 % → 0.90 % con 0.63 % de revisión</w:t>
            </w:r>
          </w:p>
        </w:tc>
        <w:tc>
          <w:tcPr>
            <w:tcW w:w="2314" w:type="dxa"/>
            <w:tcMar>
              <w:top w:w="45" w:type="dxa"/>
              <w:left w:w="85" w:type="dxa"/>
              <w:bottom w:w="45" w:type="dxa"/>
              <w:right w:w="85" w:type="dxa"/>
            </w:tcMar>
          </w:tcPr>
          <w:p w14:paraId="0B6EE3D7" w14:textId="77777777" w:rsidR="0072126E" w:rsidRDefault="006F5887">
            <w:pPr>
              <w:pStyle w:val="Celda"/>
              <w:keepNext/>
            </w:pPr>
            <w:r>
              <w:t>Se sostiene (validación)</w:t>
            </w:r>
          </w:p>
        </w:tc>
      </w:tr>
      <w:tr w:rsidR="0072126E" w14:paraId="08985F87" w14:textId="77777777">
        <w:trPr>
          <w:cantSplit/>
          <w:jc w:val="center"/>
        </w:trPr>
        <w:tc>
          <w:tcPr>
            <w:tcW w:w="3662" w:type="dxa"/>
            <w:tcMar>
              <w:top w:w="45" w:type="dxa"/>
              <w:left w:w="85" w:type="dxa"/>
              <w:bottom w:w="45" w:type="dxa"/>
              <w:right w:w="85" w:type="dxa"/>
            </w:tcMar>
          </w:tcPr>
          <w:p w14:paraId="5888109D" w14:textId="77777777" w:rsidR="0072126E" w:rsidRDefault="006F5887">
            <w:pPr>
              <w:pStyle w:val="Celda"/>
              <w:keepNext/>
            </w:pPr>
            <w:r>
              <w:t>H3: metas cumplidas por el modelo congelado</w:t>
            </w:r>
          </w:p>
        </w:tc>
        <w:tc>
          <w:tcPr>
            <w:tcW w:w="3662" w:type="dxa"/>
            <w:tcMar>
              <w:top w:w="45" w:type="dxa"/>
              <w:left w:w="85" w:type="dxa"/>
              <w:bottom w:w="45" w:type="dxa"/>
              <w:right w:w="85" w:type="dxa"/>
            </w:tcMar>
          </w:tcPr>
          <w:p w14:paraId="76F22F13" w14:textId="77777777" w:rsidR="0072126E" w:rsidRDefault="006F5887">
            <w:pPr>
              <w:pStyle w:val="Celda"/>
              <w:keepNext/>
            </w:pPr>
            <w:r>
              <w:t>Ambas metas en prueba</w:t>
            </w:r>
          </w:p>
        </w:tc>
        <w:tc>
          <w:tcPr>
            <w:tcW w:w="2314" w:type="dxa"/>
            <w:tcMar>
              <w:top w:w="45" w:type="dxa"/>
              <w:left w:w="85" w:type="dxa"/>
              <w:bottom w:w="45" w:type="dxa"/>
              <w:right w:w="85" w:type="dxa"/>
            </w:tcMar>
          </w:tcPr>
          <w:p w14:paraId="4404D627" w14:textId="77777777" w:rsidR="0072126E" w:rsidRDefault="006F5887">
            <w:pPr>
              <w:pStyle w:val="Celda"/>
              <w:keepNext/>
            </w:pPr>
            <w:r>
              <w:t>Se sostiene</w:t>
            </w:r>
          </w:p>
        </w:tc>
      </w:tr>
      <w:tr w:rsidR="0072126E" w14:paraId="78DF7926" w14:textId="77777777">
        <w:trPr>
          <w:cantSplit/>
          <w:jc w:val="center"/>
        </w:trPr>
        <w:tc>
          <w:tcPr>
            <w:tcW w:w="3662" w:type="dxa"/>
            <w:tcMar>
              <w:top w:w="45" w:type="dxa"/>
              <w:left w:w="85" w:type="dxa"/>
              <w:bottom w:w="45" w:type="dxa"/>
              <w:right w:w="85" w:type="dxa"/>
            </w:tcMar>
          </w:tcPr>
          <w:p w14:paraId="58956AD9" w14:textId="77777777" w:rsidR="0072126E" w:rsidRDefault="006F5887">
            <w:pPr>
              <w:pStyle w:val="Celda"/>
              <w:keepNext/>
            </w:pPr>
            <w:r>
              <w:t>Prototipo funcional</w:t>
            </w:r>
          </w:p>
        </w:tc>
        <w:tc>
          <w:tcPr>
            <w:tcW w:w="3662" w:type="dxa"/>
            <w:tcMar>
              <w:top w:w="45" w:type="dxa"/>
              <w:left w:w="85" w:type="dxa"/>
              <w:bottom w:w="45" w:type="dxa"/>
              <w:right w:w="85" w:type="dxa"/>
            </w:tcMar>
          </w:tcPr>
          <w:p w14:paraId="7730F87F" w14:textId="77777777" w:rsidR="0072126E" w:rsidRDefault="006F5887">
            <w:pPr>
              <w:pStyle w:val="Celda"/>
              <w:keepNext/>
            </w:pPr>
            <w:r>
              <w:t>Clasifica, se abstiene, lista y guarda revisiones</w:t>
            </w:r>
          </w:p>
        </w:tc>
        <w:tc>
          <w:tcPr>
            <w:tcW w:w="2314" w:type="dxa"/>
            <w:tcMar>
              <w:top w:w="45" w:type="dxa"/>
              <w:left w:w="85" w:type="dxa"/>
              <w:bottom w:w="45" w:type="dxa"/>
              <w:right w:w="85" w:type="dxa"/>
            </w:tcMar>
          </w:tcPr>
          <w:p w14:paraId="2CBA0F08" w14:textId="77777777" w:rsidR="0072126E" w:rsidRDefault="006F5887">
            <w:pPr>
              <w:pStyle w:val="Celda"/>
              <w:keepNext/>
            </w:pPr>
            <w:r>
              <w:t>Cumple (local)</w:t>
            </w:r>
          </w:p>
        </w:tc>
      </w:tr>
      <w:tr w:rsidR="0072126E" w14:paraId="0FD43DF2" w14:textId="77777777">
        <w:trPr>
          <w:cantSplit/>
          <w:jc w:val="center"/>
        </w:trPr>
        <w:tc>
          <w:tcPr>
            <w:tcW w:w="3662" w:type="dxa"/>
            <w:tcMar>
              <w:top w:w="45" w:type="dxa"/>
              <w:left w:w="85" w:type="dxa"/>
              <w:bottom w:w="45" w:type="dxa"/>
              <w:right w:w="85" w:type="dxa"/>
            </w:tcMar>
          </w:tcPr>
          <w:p w14:paraId="30379F71" w14:textId="77777777" w:rsidR="0072126E" w:rsidRDefault="006F5887">
            <w:pPr>
              <w:pStyle w:val="Celda"/>
              <w:keepNext/>
            </w:pPr>
            <w:r>
              <w:t>Generalización a español, a fraudes actuales y a usuarios</w:t>
            </w:r>
          </w:p>
        </w:tc>
        <w:tc>
          <w:tcPr>
            <w:tcW w:w="3662" w:type="dxa"/>
            <w:tcMar>
              <w:top w:w="45" w:type="dxa"/>
              <w:left w:w="85" w:type="dxa"/>
              <w:bottom w:w="45" w:type="dxa"/>
              <w:right w:w="85" w:type="dxa"/>
            </w:tcMar>
          </w:tcPr>
          <w:p w14:paraId="60EC769C" w14:textId="77777777" w:rsidR="0072126E" w:rsidRDefault="006F5887">
            <w:pPr>
              <w:pStyle w:val="Celda"/>
              <w:keepNext/>
            </w:pPr>
            <w:r>
              <w:t>Sin evaluar</w:t>
            </w:r>
          </w:p>
        </w:tc>
        <w:tc>
          <w:tcPr>
            <w:tcW w:w="2314" w:type="dxa"/>
            <w:tcMar>
              <w:top w:w="45" w:type="dxa"/>
              <w:left w:w="85" w:type="dxa"/>
              <w:bottom w:w="45" w:type="dxa"/>
              <w:right w:w="85" w:type="dxa"/>
            </w:tcMar>
          </w:tcPr>
          <w:p w14:paraId="6A8F203A" w14:textId="77777777" w:rsidR="0072126E" w:rsidRDefault="006F5887">
            <w:pPr>
              <w:pStyle w:val="Celda"/>
              <w:keepNext/>
            </w:pPr>
            <w:r>
              <w:t>Pendiente</w:t>
            </w:r>
          </w:p>
        </w:tc>
      </w:tr>
    </w:tbl>
    <w:p w14:paraId="5C591D77" w14:textId="77777777" w:rsidR="0072126E" w:rsidRDefault="006F5887">
      <w:pPr>
        <w:pStyle w:val="Fuentetabla"/>
      </w:pPr>
      <w:r>
        <w:t>Elaboración propia a partir de las tablas de la sección 4.3.</w:t>
      </w:r>
    </w:p>
    <w:p w14:paraId="61CC530B" w14:textId="77777777" w:rsidR="0072126E" w:rsidRDefault="006F5887">
      <w:pPr>
        <w:pStyle w:val="Ttulo3"/>
      </w:pPr>
      <w:r>
        <w:t>d) Recomendaciones técnicas</w:t>
      </w:r>
    </w:p>
    <w:p w14:paraId="769AADA7" w14:textId="77777777" w:rsidR="0072126E" w:rsidRDefault="006F5887">
      <w:pPr>
        <w:pStyle w:val="Vieta"/>
        <w:numPr>
          <w:ilvl w:val="0"/>
          <w:numId w:val="2"/>
        </w:numPr>
      </w:pPr>
      <w:r>
        <w:rPr>
          <w:b/>
          <w:bCs/>
        </w:rPr>
        <w:t>Ampliar la búsqueda de hiperparámetros y de representaciones.</w:t>
      </w:r>
      <w:r>
        <w:t xml:space="preserve"> Como ambos algoritmos eligieron C = 10, el límite de la rejilla, conviene evaluar C ∈ {10, 30, 100} y n-gramas de caracteres, que fueron la mejor representación en Şahin et al. (2026). Para no reutilizar la prueba actual, ya observada, la comparación debe hacerse con validación cruzada anidada sobre entrenamiento y validación, o con una nueva partición retenida. La recomendación se justificaría si mejora el recall sin bajar la precision por debajo de 0.95.</w:t>
      </w:r>
    </w:p>
    <w:p w14:paraId="2704C5A6" w14:textId="77777777" w:rsidR="0072126E" w:rsidRDefault="006F5887">
      <w:pPr>
        <w:pStyle w:val="Vieta"/>
        <w:numPr>
          <w:ilvl w:val="0"/>
          <w:numId w:val="2"/>
        </w:numPr>
      </w:pPr>
      <w:r>
        <w:rPr>
          <w:b/>
          <w:bCs/>
        </w:rPr>
        <w:t>Complementar la abstención por confianza con un rechazo por novedad.</w:t>
      </w:r>
      <w:r>
        <w:t xml:space="preserve"> El 73 % de los errores de prueba (11 de 15) se aceptó con confianza ≥ 0.70, y siete con ≥ 0.98; los umbrales evaluados hasta 0.95 no capturaron siete de esos falsos negativos. Se propone derivar a revisión los mensajes fuera del dominio de entrenamiento —idioma distinto del inglés, muy pocos términos conocidos— y medir en validación cuántos errores confiados se recuperan y cuánta revisión adicional generan.</w:t>
      </w:r>
    </w:p>
    <w:p w14:paraId="7D1F2D05" w14:textId="77777777" w:rsidR="0072126E" w:rsidRDefault="006F5887">
      <w:pPr>
        <w:pStyle w:val="Vieta"/>
        <w:numPr>
          <w:ilvl w:val="0"/>
          <w:numId w:val="2"/>
        </w:numPr>
      </w:pPr>
      <w:r>
        <w:rPr>
          <w:b/>
          <w:bCs/>
        </w:rPr>
        <w:t>Auditar las etiquetas ambiguas y redactar una guía de revisión.</w:t>
      </w:r>
      <w:r>
        <w:t xml:space="preserve"> Varios falsos negativos son quejas sobre spam etiquetadas como spam. Antes de reentrenar con revisiones, el grupo debe definir criterios de etiquetado y medir el acuerdo entre revisores sobre una muestra.</w:t>
      </w:r>
    </w:p>
    <w:p w14:paraId="300F101B" w14:textId="77777777" w:rsidR="0072126E" w:rsidRDefault="006F5887">
      <w:pPr>
        <w:pStyle w:val="Vieta"/>
        <w:numPr>
          <w:ilvl w:val="0"/>
          <w:numId w:val="2"/>
        </w:numPr>
      </w:pPr>
      <w:r>
        <w:rPr>
          <w:b/>
          <w:bCs/>
        </w:rPr>
        <w:t>Construir un conjunto en español con consentimiento antes de cualquier uso en el Perú.</w:t>
      </w:r>
      <w:r>
        <w:t xml:space="preserve"> El modelo actual sólo está validado en inglés; un conjunto local anonimizado permitiría estimar el desempeño real y recalibrar τ.</w:t>
      </w:r>
    </w:p>
    <w:p w14:paraId="4CE995E1" w14:textId="77777777" w:rsidR="0072126E" w:rsidRDefault="006F5887">
      <w:pPr>
        <w:pStyle w:val="Ttulo1"/>
      </w:pPr>
      <w:r>
        <w:lastRenderedPageBreak/>
        <w:t>VI. EVIDENCIAS DE APRENDIZAJE Y USO RESPONSABLE DE IA</w:t>
      </w:r>
    </w:p>
    <w:p w14:paraId="3827A9D0" w14:textId="77777777" w:rsidR="0072126E" w:rsidRDefault="006F5887">
      <w:pPr>
        <w:pStyle w:val="Cuerpo"/>
      </w:pPr>
      <w:r>
        <w:t>Esta sección distingue lo que puede acreditarse con evidencias de lo que el grupo debe completar. Gran parte del código, de la búsqueda bibliográfica y de la redacción se generó en una sesión asistida por IA (sección 6.3); esas actividades no se presentan como aprendizaje del grupo mientras sus integrantes no las revisen y expliquen.</w:t>
      </w:r>
    </w:p>
    <w:p w14:paraId="64AA5891" w14:textId="77777777" w:rsidR="0072126E" w:rsidRDefault="006F5887">
      <w:pPr>
        <w:pStyle w:val="Ttulo2"/>
      </w:pPr>
      <w:r>
        <w:t>6.1 Necesidades de aprendizaje identificadas</w:t>
      </w:r>
    </w:p>
    <w:p w14:paraId="7614A1DE" w14:textId="1E115386" w:rsidR="0072126E" w:rsidRDefault="006F5887">
      <w:pPr>
        <w:pStyle w:val="Rtulotabla"/>
        <w:keepNext/>
      </w:pPr>
      <w:r>
        <w:t xml:space="preserve">Tabla </w:t>
      </w:r>
      <w:bookmarkStart w:id="51" w:name="_Reftab_necesidades"/>
      <w:r>
        <w:fldChar w:fldCharType="begin"/>
      </w:r>
      <w:r>
        <w:instrText>SEQ Tabla \* ARABIC</w:instrText>
      </w:r>
      <w:r>
        <w:fldChar w:fldCharType="separate"/>
      </w:r>
      <w:r w:rsidR="00C36CE9">
        <w:rPr>
          <w:noProof/>
        </w:rPr>
        <w:t>23</w:t>
      </w:r>
      <w:r>
        <w:fldChar w:fldCharType="end"/>
      </w:r>
      <w:bookmarkEnd w:id="51"/>
    </w:p>
    <w:p w14:paraId="1092B0C5" w14:textId="77777777" w:rsidR="0072126E" w:rsidRDefault="006F5887">
      <w:pPr>
        <w:pStyle w:val="Rtulottulo"/>
        <w:keepNext/>
        <w:spacing w:after="80"/>
      </w:pPr>
      <w:r>
        <w:t>Necesidades de aprendizaje identificadas a partir de los requisitos técnicos del proyecto</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928"/>
        <w:gridCol w:w="1735"/>
        <w:gridCol w:w="1349"/>
        <w:gridCol w:w="2602"/>
        <w:gridCol w:w="2024"/>
      </w:tblGrid>
      <w:tr w:rsidR="0072126E" w14:paraId="1FD6363A" w14:textId="77777777">
        <w:trPr>
          <w:cantSplit/>
          <w:tblHeader/>
          <w:jc w:val="center"/>
        </w:trPr>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694376D" w14:textId="77777777" w:rsidR="0072126E" w:rsidRDefault="006F5887">
            <w:pPr>
              <w:pStyle w:val="Celdaencabezado"/>
            </w:pPr>
            <w:r>
              <w:rPr>
                <w:sz w:val="18"/>
                <w:szCs w:val="18"/>
              </w:rPr>
              <w:t>Concepto o herramienta</w:t>
            </w:r>
          </w:p>
        </w:tc>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F1F43D6" w14:textId="77777777" w:rsidR="0072126E" w:rsidRDefault="006F5887">
            <w:pPr>
              <w:pStyle w:val="Celdaencabezado"/>
            </w:pPr>
            <w:r>
              <w:rPr>
                <w:sz w:val="18"/>
                <w:szCs w:val="18"/>
              </w:rPr>
              <w:t>Dataset o métrica</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D7A5084" w14:textId="77777777" w:rsidR="0072126E" w:rsidRDefault="006F5887">
            <w:pPr>
              <w:pStyle w:val="Celdaencabezado"/>
            </w:pPr>
            <w:r>
              <w:rPr>
                <w:sz w:val="18"/>
                <w:szCs w:val="18"/>
              </w:rPr>
              <w:t>Dificultad</w:t>
            </w:r>
          </w:p>
        </w:tc>
        <w:tc>
          <w:tcPr>
            <w:tcW w:w="260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86FC7BE" w14:textId="77777777" w:rsidR="0072126E" w:rsidRDefault="006F5887">
            <w:pPr>
              <w:pStyle w:val="Celdaencabezado"/>
            </w:pPr>
            <w:r>
              <w:rPr>
                <w:sz w:val="18"/>
                <w:szCs w:val="18"/>
              </w:rPr>
              <w:t>Relación con el proyecto</w:t>
            </w:r>
          </w:p>
        </w:tc>
        <w:tc>
          <w:tcPr>
            <w:tcW w:w="202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34EC487" w14:textId="77777777" w:rsidR="0072126E" w:rsidRDefault="006F5887">
            <w:pPr>
              <w:pStyle w:val="Celdaencabezado"/>
            </w:pPr>
            <w:r>
              <w:rPr>
                <w:sz w:val="18"/>
                <w:szCs w:val="18"/>
              </w:rPr>
              <w:t>Fuente</w:t>
            </w:r>
          </w:p>
        </w:tc>
      </w:tr>
      <w:tr w:rsidR="0072126E" w14:paraId="2132DFDC" w14:textId="77777777">
        <w:trPr>
          <w:cantSplit/>
          <w:jc w:val="center"/>
        </w:trPr>
        <w:tc>
          <w:tcPr>
            <w:tcW w:w="1928" w:type="dxa"/>
            <w:tcMar>
              <w:top w:w="45" w:type="dxa"/>
              <w:left w:w="85" w:type="dxa"/>
              <w:bottom w:w="45" w:type="dxa"/>
              <w:right w:w="85" w:type="dxa"/>
            </w:tcMar>
          </w:tcPr>
          <w:p w14:paraId="77EB17F9" w14:textId="77777777" w:rsidR="0072126E" w:rsidRDefault="006F5887">
            <w:pPr>
              <w:pStyle w:val="Celda"/>
              <w:keepNext/>
            </w:pPr>
            <w:r>
              <w:rPr>
                <w:sz w:val="18"/>
                <w:szCs w:val="18"/>
              </w:rPr>
              <w:t>Partición agrupada y fuga de información</w:t>
            </w:r>
          </w:p>
        </w:tc>
        <w:tc>
          <w:tcPr>
            <w:tcW w:w="1735" w:type="dxa"/>
            <w:tcMar>
              <w:top w:w="45" w:type="dxa"/>
              <w:left w:w="85" w:type="dxa"/>
              <w:bottom w:w="45" w:type="dxa"/>
              <w:right w:w="85" w:type="dxa"/>
            </w:tcMar>
          </w:tcPr>
          <w:p w14:paraId="1103A18C" w14:textId="77777777" w:rsidR="0072126E" w:rsidRDefault="006F5887">
            <w:pPr>
              <w:pStyle w:val="Celda"/>
              <w:keepNext/>
            </w:pPr>
            <w:r>
              <w:rPr>
                <w:sz w:val="18"/>
                <w:szCs w:val="18"/>
              </w:rPr>
              <w:t>Duplicados del corpus; F1 de CV</w:t>
            </w:r>
          </w:p>
        </w:tc>
        <w:tc>
          <w:tcPr>
            <w:tcW w:w="1349" w:type="dxa"/>
            <w:tcMar>
              <w:top w:w="45" w:type="dxa"/>
              <w:left w:w="85" w:type="dxa"/>
              <w:bottom w:w="45" w:type="dxa"/>
              <w:right w:w="85" w:type="dxa"/>
            </w:tcMar>
          </w:tcPr>
          <w:p w14:paraId="53593586"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20674254" w14:textId="77777777" w:rsidR="0072126E" w:rsidRDefault="006F5887">
            <w:pPr>
              <w:pStyle w:val="Celda"/>
              <w:keepNext/>
            </w:pPr>
            <w:r>
              <w:rPr>
                <w:sz w:val="18"/>
                <w:szCs w:val="18"/>
              </w:rPr>
              <w:t>Evitar evaluar con textos ya vistos</w:t>
            </w:r>
          </w:p>
        </w:tc>
        <w:tc>
          <w:tcPr>
            <w:tcW w:w="2024" w:type="dxa"/>
            <w:tcMar>
              <w:top w:w="45" w:type="dxa"/>
              <w:left w:w="85" w:type="dxa"/>
              <w:bottom w:w="45" w:type="dxa"/>
              <w:right w:w="85" w:type="dxa"/>
            </w:tcMar>
          </w:tcPr>
          <w:p w14:paraId="34685287" w14:textId="77777777" w:rsidR="0072126E" w:rsidRDefault="006F5887">
            <w:pPr>
              <w:pStyle w:val="Celda"/>
              <w:keepNext/>
            </w:pPr>
            <w:r>
              <w:rPr>
                <w:sz w:val="18"/>
                <w:szCs w:val="18"/>
              </w:rPr>
              <w:t>Kapoor y Narayanan (2023); Kaufman et al. (2012)</w:t>
            </w:r>
          </w:p>
        </w:tc>
      </w:tr>
      <w:tr w:rsidR="0072126E" w14:paraId="625A2E52" w14:textId="77777777">
        <w:trPr>
          <w:cantSplit/>
          <w:jc w:val="center"/>
        </w:trPr>
        <w:tc>
          <w:tcPr>
            <w:tcW w:w="1928" w:type="dxa"/>
            <w:tcMar>
              <w:top w:w="45" w:type="dxa"/>
              <w:left w:w="85" w:type="dxa"/>
              <w:bottom w:w="45" w:type="dxa"/>
              <w:right w:w="85" w:type="dxa"/>
            </w:tcMar>
          </w:tcPr>
          <w:p w14:paraId="37C2B418" w14:textId="77777777" w:rsidR="0072126E" w:rsidRDefault="006F5887">
            <w:pPr>
              <w:pStyle w:val="Celda"/>
              <w:keepNext/>
            </w:pPr>
            <w:r>
              <w:rPr>
                <w:sz w:val="18"/>
                <w:szCs w:val="18"/>
              </w:rPr>
              <w:t>TF-IDF y n-gramas</w:t>
            </w:r>
          </w:p>
        </w:tc>
        <w:tc>
          <w:tcPr>
            <w:tcW w:w="1735" w:type="dxa"/>
            <w:tcMar>
              <w:top w:w="45" w:type="dxa"/>
              <w:left w:w="85" w:type="dxa"/>
              <w:bottom w:w="45" w:type="dxa"/>
              <w:right w:w="85" w:type="dxa"/>
            </w:tcMar>
          </w:tcPr>
          <w:p w14:paraId="4383C6E6" w14:textId="77777777" w:rsidR="0072126E" w:rsidRDefault="006F5887">
            <w:pPr>
              <w:pStyle w:val="Celda"/>
              <w:keepNext/>
            </w:pPr>
            <w:r>
              <w:rPr>
                <w:sz w:val="18"/>
                <w:szCs w:val="18"/>
              </w:rPr>
              <w:t>F1 de spam</w:t>
            </w:r>
          </w:p>
        </w:tc>
        <w:tc>
          <w:tcPr>
            <w:tcW w:w="1349" w:type="dxa"/>
            <w:tcMar>
              <w:top w:w="45" w:type="dxa"/>
              <w:left w:w="85" w:type="dxa"/>
              <w:bottom w:w="45" w:type="dxa"/>
              <w:right w:w="85" w:type="dxa"/>
            </w:tcMar>
          </w:tcPr>
          <w:p w14:paraId="317238A7"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05F42302" w14:textId="77777777" w:rsidR="0072126E" w:rsidRDefault="006F5887">
            <w:pPr>
              <w:pStyle w:val="Celda"/>
              <w:keepNext/>
            </w:pPr>
            <w:r>
              <w:rPr>
                <w:sz w:val="18"/>
                <w:szCs w:val="18"/>
              </w:rPr>
              <w:t>Representación de los mensajes</w:t>
            </w:r>
          </w:p>
        </w:tc>
        <w:tc>
          <w:tcPr>
            <w:tcW w:w="2024" w:type="dxa"/>
            <w:tcMar>
              <w:top w:w="45" w:type="dxa"/>
              <w:left w:w="85" w:type="dxa"/>
              <w:bottom w:w="45" w:type="dxa"/>
              <w:right w:w="85" w:type="dxa"/>
            </w:tcMar>
          </w:tcPr>
          <w:p w14:paraId="01EFAA05" w14:textId="77777777" w:rsidR="0072126E" w:rsidRDefault="006F5887">
            <w:pPr>
              <w:pStyle w:val="Celda"/>
              <w:keepNext/>
            </w:pPr>
            <w:r>
              <w:rPr>
                <w:sz w:val="18"/>
                <w:szCs w:val="18"/>
              </w:rPr>
              <w:t>Salton y Buckley (1988)</w:t>
            </w:r>
          </w:p>
        </w:tc>
      </w:tr>
      <w:tr w:rsidR="0072126E" w14:paraId="4241845C" w14:textId="77777777">
        <w:trPr>
          <w:cantSplit/>
          <w:jc w:val="center"/>
        </w:trPr>
        <w:tc>
          <w:tcPr>
            <w:tcW w:w="1928" w:type="dxa"/>
            <w:tcMar>
              <w:top w:w="45" w:type="dxa"/>
              <w:left w:w="85" w:type="dxa"/>
              <w:bottom w:w="45" w:type="dxa"/>
              <w:right w:w="85" w:type="dxa"/>
            </w:tcMar>
          </w:tcPr>
          <w:p w14:paraId="38AFFBF3" w14:textId="77777777" w:rsidR="0072126E" w:rsidRDefault="006F5887">
            <w:pPr>
              <w:pStyle w:val="Celda"/>
              <w:keepNext/>
            </w:pPr>
            <w:r>
              <w:rPr>
                <w:sz w:val="18"/>
                <w:szCs w:val="18"/>
              </w:rPr>
              <w:t>RL y SVM lineal regularizadas</w:t>
            </w:r>
          </w:p>
        </w:tc>
        <w:tc>
          <w:tcPr>
            <w:tcW w:w="1735" w:type="dxa"/>
            <w:tcMar>
              <w:top w:w="45" w:type="dxa"/>
              <w:left w:w="85" w:type="dxa"/>
              <w:bottom w:w="45" w:type="dxa"/>
              <w:right w:w="85" w:type="dxa"/>
            </w:tcMar>
          </w:tcPr>
          <w:p w14:paraId="526162EE" w14:textId="77777777" w:rsidR="0072126E" w:rsidRDefault="006F5887">
            <w:pPr>
              <w:pStyle w:val="Celda"/>
              <w:keepNext/>
            </w:pPr>
            <w:r>
              <w:rPr>
                <w:sz w:val="18"/>
                <w:szCs w:val="18"/>
              </w:rPr>
              <w:t>C; F1; curvas de aprendizaje</w:t>
            </w:r>
          </w:p>
        </w:tc>
        <w:tc>
          <w:tcPr>
            <w:tcW w:w="1349" w:type="dxa"/>
            <w:tcMar>
              <w:top w:w="45" w:type="dxa"/>
              <w:left w:w="85" w:type="dxa"/>
              <w:bottom w:w="45" w:type="dxa"/>
              <w:right w:w="85" w:type="dxa"/>
            </w:tcMar>
          </w:tcPr>
          <w:p w14:paraId="7D1D3380"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644DBD0B" w14:textId="77777777" w:rsidR="0072126E" w:rsidRDefault="006F5887">
            <w:pPr>
              <w:pStyle w:val="Celda"/>
              <w:keepNext/>
            </w:pPr>
            <w:r>
              <w:rPr>
                <w:sz w:val="18"/>
                <w:szCs w:val="18"/>
              </w:rPr>
              <w:t>Algoritmos comparados</w:t>
            </w:r>
          </w:p>
        </w:tc>
        <w:tc>
          <w:tcPr>
            <w:tcW w:w="2024" w:type="dxa"/>
            <w:tcMar>
              <w:top w:w="45" w:type="dxa"/>
              <w:left w:w="85" w:type="dxa"/>
              <w:bottom w:w="45" w:type="dxa"/>
              <w:right w:w="85" w:type="dxa"/>
            </w:tcMar>
          </w:tcPr>
          <w:p w14:paraId="155A3F77" w14:textId="77777777" w:rsidR="0072126E" w:rsidRDefault="006F5887">
            <w:pPr>
              <w:pStyle w:val="Celda"/>
              <w:keepNext/>
            </w:pPr>
            <w:r>
              <w:rPr>
                <w:sz w:val="18"/>
                <w:szCs w:val="18"/>
              </w:rPr>
              <w:t>Cortes y Vapnik (1995); Fan et al. (2008)</w:t>
            </w:r>
          </w:p>
        </w:tc>
      </w:tr>
      <w:tr w:rsidR="0072126E" w14:paraId="2A6D8FBD" w14:textId="77777777">
        <w:trPr>
          <w:cantSplit/>
          <w:jc w:val="center"/>
        </w:trPr>
        <w:tc>
          <w:tcPr>
            <w:tcW w:w="1928" w:type="dxa"/>
            <w:tcMar>
              <w:top w:w="45" w:type="dxa"/>
              <w:left w:w="85" w:type="dxa"/>
              <w:bottom w:w="45" w:type="dxa"/>
              <w:right w:w="85" w:type="dxa"/>
            </w:tcMar>
          </w:tcPr>
          <w:p w14:paraId="667F85E0" w14:textId="77777777" w:rsidR="0072126E" w:rsidRDefault="006F5887">
            <w:pPr>
              <w:pStyle w:val="Celda"/>
              <w:keepNext/>
            </w:pPr>
            <w:r>
              <w:rPr>
                <w:sz w:val="18"/>
                <w:szCs w:val="18"/>
              </w:rPr>
              <w:t>Calibración de probabilidades</w:t>
            </w:r>
          </w:p>
        </w:tc>
        <w:tc>
          <w:tcPr>
            <w:tcW w:w="1735" w:type="dxa"/>
            <w:tcMar>
              <w:top w:w="45" w:type="dxa"/>
              <w:left w:w="85" w:type="dxa"/>
              <w:bottom w:w="45" w:type="dxa"/>
              <w:right w:w="85" w:type="dxa"/>
            </w:tcMar>
          </w:tcPr>
          <w:p w14:paraId="453FD504" w14:textId="77777777" w:rsidR="0072126E" w:rsidRDefault="006F5887">
            <w:pPr>
              <w:pStyle w:val="Celda"/>
              <w:keepNext/>
            </w:pPr>
            <w:r>
              <w:rPr>
                <w:sz w:val="18"/>
                <w:szCs w:val="18"/>
              </w:rPr>
              <w:t>Brier; ECE; diagrama de fiabilidad</w:t>
            </w:r>
          </w:p>
        </w:tc>
        <w:tc>
          <w:tcPr>
            <w:tcW w:w="1349" w:type="dxa"/>
            <w:tcMar>
              <w:top w:w="45" w:type="dxa"/>
              <w:left w:w="85" w:type="dxa"/>
              <w:bottom w:w="45" w:type="dxa"/>
              <w:right w:w="85" w:type="dxa"/>
            </w:tcMar>
          </w:tcPr>
          <w:p w14:paraId="3CDBD0D9"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57E7D8DE" w14:textId="77777777" w:rsidR="0072126E" w:rsidRDefault="006F5887">
            <w:pPr>
              <w:pStyle w:val="Celda"/>
              <w:keepNext/>
            </w:pPr>
            <w:r>
              <w:rPr>
                <w:sz w:val="18"/>
                <w:szCs w:val="18"/>
              </w:rPr>
              <w:t>La confianza decide la revisión</w:t>
            </w:r>
          </w:p>
        </w:tc>
        <w:tc>
          <w:tcPr>
            <w:tcW w:w="2024" w:type="dxa"/>
            <w:tcMar>
              <w:top w:w="45" w:type="dxa"/>
              <w:left w:w="85" w:type="dxa"/>
              <w:bottom w:w="45" w:type="dxa"/>
              <w:right w:w="85" w:type="dxa"/>
            </w:tcMar>
          </w:tcPr>
          <w:p w14:paraId="747793CA" w14:textId="77777777" w:rsidR="0072126E" w:rsidRDefault="006F5887">
            <w:pPr>
              <w:pStyle w:val="Celda"/>
              <w:keepNext/>
            </w:pPr>
            <w:r>
              <w:rPr>
                <w:sz w:val="18"/>
                <w:szCs w:val="18"/>
              </w:rPr>
              <w:t>Platt (2000); Silva Filho et al. (2023)</w:t>
            </w:r>
          </w:p>
        </w:tc>
      </w:tr>
      <w:tr w:rsidR="0072126E" w14:paraId="038EB723" w14:textId="77777777">
        <w:trPr>
          <w:cantSplit/>
          <w:jc w:val="center"/>
        </w:trPr>
        <w:tc>
          <w:tcPr>
            <w:tcW w:w="1928" w:type="dxa"/>
            <w:tcMar>
              <w:top w:w="45" w:type="dxa"/>
              <w:left w:w="85" w:type="dxa"/>
              <w:bottom w:w="45" w:type="dxa"/>
              <w:right w:w="85" w:type="dxa"/>
            </w:tcMar>
          </w:tcPr>
          <w:p w14:paraId="48301A1B" w14:textId="77777777" w:rsidR="0072126E" w:rsidRDefault="006F5887">
            <w:pPr>
              <w:pStyle w:val="Celda"/>
              <w:keepNext/>
            </w:pPr>
            <w:r>
              <w:rPr>
                <w:sz w:val="18"/>
                <w:szCs w:val="18"/>
              </w:rPr>
              <w:t>Clasificación selectiva</w:t>
            </w:r>
          </w:p>
        </w:tc>
        <w:tc>
          <w:tcPr>
            <w:tcW w:w="1735" w:type="dxa"/>
            <w:tcMar>
              <w:top w:w="45" w:type="dxa"/>
              <w:left w:w="85" w:type="dxa"/>
              <w:bottom w:w="45" w:type="dxa"/>
              <w:right w:w="85" w:type="dxa"/>
            </w:tcMar>
          </w:tcPr>
          <w:p w14:paraId="78664C7B" w14:textId="77777777" w:rsidR="0072126E" w:rsidRDefault="006F5887">
            <w:pPr>
              <w:pStyle w:val="Celda"/>
              <w:keepNext/>
            </w:pPr>
            <w:r>
              <w:rPr>
                <w:sz w:val="18"/>
                <w:szCs w:val="18"/>
              </w:rPr>
              <w:t>Cobertura; error entre aceptados</w:t>
            </w:r>
          </w:p>
        </w:tc>
        <w:tc>
          <w:tcPr>
            <w:tcW w:w="1349" w:type="dxa"/>
            <w:tcMar>
              <w:top w:w="45" w:type="dxa"/>
              <w:left w:w="85" w:type="dxa"/>
              <w:bottom w:w="45" w:type="dxa"/>
              <w:right w:w="85" w:type="dxa"/>
            </w:tcMar>
          </w:tcPr>
          <w:p w14:paraId="07910040"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60C34A93" w14:textId="77777777" w:rsidR="0072126E" w:rsidRDefault="006F5887">
            <w:pPr>
              <w:pStyle w:val="Celda"/>
              <w:keepNext/>
            </w:pPr>
            <w:r>
              <w:rPr>
                <w:sz w:val="18"/>
                <w:szCs w:val="18"/>
              </w:rPr>
              <w:t>Núcleo de la pregunta de investigación</w:t>
            </w:r>
          </w:p>
        </w:tc>
        <w:tc>
          <w:tcPr>
            <w:tcW w:w="2024" w:type="dxa"/>
            <w:tcMar>
              <w:top w:w="45" w:type="dxa"/>
              <w:left w:w="85" w:type="dxa"/>
              <w:bottom w:w="45" w:type="dxa"/>
              <w:right w:w="85" w:type="dxa"/>
            </w:tcMar>
          </w:tcPr>
          <w:p w14:paraId="3F10D380" w14:textId="77777777" w:rsidR="0072126E" w:rsidRDefault="006F5887">
            <w:pPr>
              <w:pStyle w:val="Celda"/>
              <w:keepNext/>
            </w:pPr>
            <w:r>
              <w:rPr>
                <w:sz w:val="18"/>
                <w:szCs w:val="18"/>
              </w:rPr>
              <w:t>Chow (1970); Hendrickx et al. (2024)</w:t>
            </w:r>
          </w:p>
        </w:tc>
      </w:tr>
      <w:tr w:rsidR="0072126E" w14:paraId="5FD9E7CE" w14:textId="77777777">
        <w:trPr>
          <w:cantSplit/>
          <w:jc w:val="center"/>
        </w:trPr>
        <w:tc>
          <w:tcPr>
            <w:tcW w:w="1928" w:type="dxa"/>
            <w:tcMar>
              <w:top w:w="45" w:type="dxa"/>
              <w:left w:w="85" w:type="dxa"/>
              <w:bottom w:w="45" w:type="dxa"/>
              <w:right w:w="85" w:type="dxa"/>
            </w:tcMar>
          </w:tcPr>
          <w:p w14:paraId="151460D5" w14:textId="77777777" w:rsidR="0072126E" w:rsidRDefault="006F5887">
            <w:pPr>
              <w:pStyle w:val="Celda"/>
              <w:keepNext/>
            </w:pPr>
            <w:r>
              <w:rPr>
                <w:sz w:val="18"/>
                <w:szCs w:val="18"/>
              </w:rPr>
              <w:t>Flask, SQLite y Joblib</w:t>
            </w:r>
          </w:p>
        </w:tc>
        <w:tc>
          <w:tcPr>
            <w:tcW w:w="1735" w:type="dxa"/>
            <w:tcMar>
              <w:top w:w="45" w:type="dxa"/>
              <w:left w:w="85" w:type="dxa"/>
              <w:bottom w:w="45" w:type="dxa"/>
              <w:right w:w="85" w:type="dxa"/>
            </w:tcMar>
          </w:tcPr>
          <w:p w14:paraId="49D377D0" w14:textId="77777777" w:rsidR="0072126E" w:rsidRDefault="006F5887">
            <w:pPr>
              <w:pStyle w:val="Celda"/>
              <w:keepNext/>
            </w:pPr>
            <w:r>
              <w:rPr>
                <w:sz w:val="18"/>
                <w:szCs w:val="18"/>
              </w:rPr>
              <w:t>Recorrido funcional</w:t>
            </w:r>
          </w:p>
        </w:tc>
        <w:tc>
          <w:tcPr>
            <w:tcW w:w="1349" w:type="dxa"/>
            <w:tcMar>
              <w:top w:w="45" w:type="dxa"/>
              <w:left w:w="85" w:type="dxa"/>
              <w:bottom w:w="45" w:type="dxa"/>
              <w:right w:w="85" w:type="dxa"/>
            </w:tcMar>
          </w:tcPr>
          <w:p w14:paraId="50A83563" w14:textId="77777777" w:rsidR="0072126E" w:rsidRDefault="006F5887">
            <w:pPr>
              <w:pStyle w:val="Celda"/>
              <w:keepNext/>
            </w:pPr>
            <w:r>
              <w:rPr>
                <w:b/>
                <w:bCs/>
                <w:color w:val="9C4A00"/>
                <w:sz w:val="18"/>
                <w:szCs w:val="18"/>
              </w:rPr>
              <w:t>[POR COMPLETAR]</w:t>
            </w:r>
          </w:p>
        </w:tc>
        <w:tc>
          <w:tcPr>
            <w:tcW w:w="2602" w:type="dxa"/>
            <w:tcMar>
              <w:top w:w="45" w:type="dxa"/>
              <w:left w:w="85" w:type="dxa"/>
              <w:bottom w:w="45" w:type="dxa"/>
              <w:right w:w="85" w:type="dxa"/>
            </w:tcMar>
          </w:tcPr>
          <w:p w14:paraId="6014F419" w14:textId="77777777" w:rsidR="0072126E" w:rsidRDefault="006F5887">
            <w:pPr>
              <w:pStyle w:val="Celda"/>
              <w:keepNext/>
            </w:pPr>
            <w:r>
              <w:rPr>
                <w:sz w:val="18"/>
                <w:szCs w:val="18"/>
              </w:rPr>
              <w:t>Integración en la aplicación</w:t>
            </w:r>
          </w:p>
        </w:tc>
        <w:tc>
          <w:tcPr>
            <w:tcW w:w="2024" w:type="dxa"/>
            <w:tcMar>
              <w:top w:w="45" w:type="dxa"/>
              <w:left w:w="85" w:type="dxa"/>
              <w:bottom w:w="45" w:type="dxa"/>
              <w:right w:w="85" w:type="dxa"/>
            </w:tcMar>
          </w:tcPr>
          <w:p w14:paraId="1EE55AD2" w14:textId="77777777" w:rsidR="0072126E" w:rsidRDefault="006F5887">
            <w:pPr>
              <w:pStyle w:val="Celda"/>
              <w:keepNext/>
            </w:pPr>
            <w:r>
              <w:rPr>
                <w:sz w:val="18"/>
                <w:szCs w:val="18"/>
              </w:rPr>
              <w:t>Pallets (s. f.); SQLite Consortium (s. f.); Joblib developers (s. f.)</w:t>
            </w:r>
          </w:p>
        </w:tc>
      </w:tr>
    </w:tbl>
    <w:p w14:paraId="459EA88C" w14:textId="77777777" w:rsidR="0072126E" w:rsidRDefault="006F5887">
      <w:pPr>
        <w:pStyle w:val="Notatabla"/>
      </w:pPr>
      <w:r>
        <w:rPr>
          <w:b/>
          <w:bCs/>
        </w:rPr>
        <w:t>Nota.</w:t>
      </w:r>
      <w:r>
        <w:t xml:space="preserve"> La columna «Dificultad» debe registrarla cada integrante según su experiencia; no se infirió.</w:t>
      </w:r>
    </w:p>
    <w:p w14:paraId="72B4CD1C" w14:textId="77777777" w:rsidR="0072126E" w:rsidRDefault="006F5887">
      <w:pPr>
        <w:pStyle w:val="Fuentetablatrasnota"/>
      </w:pPr>
      <w:r>
        <w:t>Elaboración propia.</w:t>
      </w:r>
    </w:p>
    <w:p w14:paraId="1D2DAB9A" w14:textId="77777777" w:rsidR="0072126E" w:rsidRDefault="006F5887">
      <w:pPr>
        <w:pStyle w:val="Ttulo2"/>
      </w:pPr>
      <w:r>
        <w:t>6.2 Estrategias de aprendizaje aplicadas</w:t>
      </w:r>
    </w:p>
    <w:p w14:paraId="7C1CF34E" w14:textId="5410F5AF" w:rsidR="0072126E" w:rsidRDefault="006F5887">
      <w:pPr>
        <w:pStyle w:val="Rtulotabla"/>
        <w:keepNext/>
      </w:pPr>
      <w:r>
        <w:t xml:space="preserve">Tabla </w:t>
      </w:r>
      <w:bookmarkStart w:id="52" w:name="_Reftab_estrategias"/>
      <w:r>
        <w:fldChar w:fldCharType="begin"/>
      </w:r>
      <w:r>
        <w:instrText>SEQ Tabla \* ARABIC</w:instrText>
      </w:r>
      <w:r>
        <w:fldChar w:fldCharType="separate"/>
      </w:r>
      <w:r w:rsidR="00C36CE9">
        <w:rPr>
          <w:noProof/>
        </w:rPr>
        <w:t>24</w:t>
      </w:r>
      <w:r>
        <w:fldChar w:fldCharType="end"/>
      </w:r>
      <w:bookmarkEnd w:id="52"/>
    </w:p>
    <w:p w14:paraId="7DAEF8A9" w14:textId="77777777" w:rsidR="0072126E" w:rsidRDefault="006F5887">
      <w:pPr>
        <w:pStyle w:val="Rtulottulo"/>
        <w:keepNext/>
        <w:spacing w:after="80"/>
      </w:pPr>
      <w:r>
        <w:t>Estrategias aplicadas y acreditables, con indicación de quién las realizó</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446"/>
        <w:gridCol w:w="3566"/>
        <w:gridCol w:w="2313"/>
        <w:gridCol w:w="2313"/>
      </w:tblGrid>
      <w:tr w:rsidR="0072126E" w14:paraId="4E78624D" w14:textId="77777777">
        <w:trPr>
          <w:cantSplit/>
          <w:tblHeader/>
          <w:jc w:val="center"/>
        </w:trPr>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C865904" w14:textId="77777777" w:rsidR="0072126E" w:rsidRDefault="006F5887">
            <w:pPr>
              <w:pStyle w:val="Celdaencabezado"/>
            </w:pPr>
            <w:r>
              <w:rPr>
                <w:sz w:val="18"/>
                <w:szCs w:val="18"/>
              </w:rPr>
              <w:t>Estrategia</w:t>
            </w:r>
          </w:p>
        </w:tc>
        <w:tc>
          <w:tcPr>
            <w:tcW w:w="356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911BE68" w14:textId="77777777" w:rsidR="0072126E" w:rsidRDefault="006F5887">
            <w:pPr>
              <w:pStyle w:val="Celdaencabezado"/>
            </w:pPr>
            <w:r>
              <w:rPr>
                <w:sz w:val="18"/>
                <w:szCs w:val="18"/>
              </w:rPr>
              <w:t>Actividad verificable</w:t>
            </w:r>
          </w:p>
        </w:tc>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8C247FE" w14:textId="77777777" w:rsidR="0072126E" w:rsidRDefault="006F5887">
            <w:pPr>
              <w:pStyle w:val="Celdaencabezado"/>
            </w:pPr>
            <w:r>
              <w:rPr>
                <w:sz w:val="18"/>
                <w:szCs w:val="18"/>
              </w:rPr>
              <w:t>Evidencia</w:t>
            </w:r>
          </w:p>
        </w:tc>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0509532" w14:textId="77777777" w:rsidR="0072126E" w:rsidRDefault="006F5887">
            <w:pPr>
              <w:pStyle w:val="Celdaencabezado"/>
            </w:pPr>
            <w:r>
              <w:rPr>
                <w:sz w:val="18"/>
                <w:szCs w:val="18"/>
              </w:rPr>
              <w:t>Realizada por</w:t>
            </w:r>
          </w:p>
        </w:tc>
      </w:tr>
      <w:tr w:rsidR="0072126E" w14:paraId="26F25A10" w14:textId="77777777">
        <w:trPr>
          <w:cantSplit/>
          <w:jc w:val="center"/>
        </w:trPr>
        <w:tc>
          <w:tcPr>
            <w:tcW w:w="1446" w:type="dxa"/>
            <w:tcMar>
              <w:top w:w="45" w:type="dxa"/>
              <w:left w:w="85" w:type="dxa"/>
              <w:bottom w:w="45" w:type="dxa"/>
              <w:right w:w="85" w:type="dxa"/>
            </w:tcMar>
          </w:tcPr>
          <w:p w14:paraId="7B5FF438" w14:textId="77777777" w:rsidR="0072126E" w:rsidRDefault="006F5887">
            <w:pPr>
              <w:pStyle w:val="Celda"/>
              <w:keepNext/>
            </w:pPr>
            <w:r>
              <w:rPr>
                <w:sz w:val="18"/>
                <w:szCs w:val="18"/>
              </w:rPr>
              <w:t xml:space="preserve">Revisión de </w:t>
            </w:r>
            <w:r>
              <w:rPr>
                <w:i/>
                <w:iCs/>
                <w:sz w:val="18"/>
                <w:szCs w:val="18"/>
              </w:rPr>
              <w:t>papers</w:t>
            </w:r>
          </w:p>
        </w:tc>
        <w:tc>
          <w:tcPr>
            <w:tcW w:w="3566" w:type="dxa"/>
            <w:tcMar>
              <w:top w:w="45" w:type="dxa"/>
              <w:left w:w="85" w:type="dxa"/>
              <w:bottom w:w="45" w:type="dxa"/>
              <w:right w:w="85" w:type="dxa"/>
            </w:tcMar>
          </w:tcPr>
          <w:p w14:paraId="2B28F6CA" w14:textId="77777777" w:rsidR="0072126E" w:rsidRDefault="006F5887">
            <w:pPr>
              <w:pStyle w:val="Celda"/>
              <w:keepNext/>
            </w:pPr>
            <w:r>
              <w:rPr>
                <w:sz w:val="18"/>
                <w:szCs w:val="18"/>
              </w:rPr>
              <w:t>Búsqueda, lectura y extracción de 10 antecedentes y 4 marcos recientes; verificación de DOI; revalidación de indexación pendiente</w:t>
            </w:r>
          </w:p>
        </w:tc>
        <w:tc>
          <w:tcPr>
            <w:tcW w:w="2313" w:type="dxa"/>
            <w:tcMar>
              <w:top w:w="45" w:type="dxa"/>
              <w:left w:w="85" w:type="dxa"/>
              <w:bottom w:w="45" w:type="dxa"/>
              <w:right w:w="85" w:type="dxa"/>
            </w:tcMar>
          </w:tcPr>
          <w:p w14:paraId="5D907354" w14:textId="77777777" w:rsidR="0072126E" w:rsidRDefault="006F5887">
            <w:pPr>
              <w:pStyle w:val="Celda"/>
              <w:keepNext/>
            </w:pPr>
            <w:r>
              <w:rPr>
                <w:sz w:val="18"/>
                <w:szCs w:val="18"/>
              </w:rPr>
              <w:t>Anexo A</w:t>
            </w:r>
          </w:p>
        </w:tc>
        <w:tc>
          <w:tcPr>
            <w:tcW w:w="2313" w:type="dxa"/>
            <w:tcMar>
              <w:top w:w="45" w:type="dxa"/>
              <w:left w:w="85" w:type="dxa"/>
              <w:bottom w:w="45" w:type="dxa"/>
              <w:right w:w="85" w:type="dxa"/>
            </w:tcMar>
          </w:tcPr>
          <w:p w14:paraId="09A55674" w14:textId="77777777" w:rsidR="0072126E" w:rsidRDefault="006F5887">
            <w:pPr>
              <w:pStyle w:val="Celda"/>
              <w:keepNext/>
            </w:pPr>
            <w:r>
              <w:rPr>
                <w:sz w:val="18"/>
                <w:szCs w:val="18"/>
              </w:rPr>
              <w:t xml:space="preserve">Asistente de IA; lectura por el grupo </w:t>
            </w:r>
            <w:r>
              <w:rPr>
                <w:b/>
                <w:bCs/>
                <w:color w:val="9C4A00"/>
                <w:sz w:val="18"/>
                <w:szCs w:val="18"/>
              </w:rPr>
              <w:t>[POR COMPLETAR]</w:t>
            </w:r>
          </w:p>
        </w:tc>
      </w:tr>
      <w:tr w:rsidR="0072126E" w14:paraId="26D9E03C" w14:textId="77777777">
        <w:trPr>
          <w:cantSplit/>
          <w:jc w:val="center"/>
        </w:trPr>
        <w:tc>
          <w:tcPr>
            <w:tcW w:w="1446" w:type="dxa"/>
            <w:tcMar>
              <w:top w:w="45" w:type="dxa"/>
              <w:left w:w="85" w:type="dxa"/>
              <w:bottom w:w="45" w:type="dxa"/>
              <w:right w:w="85" w:type="dxa"/>
            </w:tcMar>
          </w:tcPr>
          <w:p w14:paraId="3A75DAF3" w14:textId="77777777" w:rsidR="0072126E" w:rsidRDefault="006F5887">
            <w:pPr>
              <w:pStyle w:val="Celda"/>
              <w:keepNext/>
            </w:pPr>
            <w:r>
              <w:rPr>
                <w:sz w:val="18"/>
                <w:szCs w:val="18"/>
              </w:rPr>
              <w:t>Obtención de fuentes</w:t>
            </w:r>
          </w:p>
        </w:tc>
        <w:tc>
          <w:tcPr>
            <w:tcW w:w="3566" w:type="dxa"/>
            <w:tcMar>
              <w:top w:w="45" w:type="dxa"/>
              <w:left w:w="85" w:type="dxa"/>
              <w:bottom w:w="45" w:type="dxa"/>
              <w:right w:w="85" w:type="dxa"/>
            </w:tcMar>
          </w:tcPr>
          <w:p w14:paraId="565D6C86" w14:textId="77777777" w:rsidR="0072126E" w:rsidRDefault="006F5887">
            <w:pPr>
              <w:pStyle w:val="Celda"/>
              <w:keepNext/>
            </w:pPr>
            <w:r>
              <w:rPr>
                <w:sz w:val="18"/>
                <w:szCs w:val="18"/>
              </w:rPr>
              <w:t>Descarga del ZIP oficial de UCI y del PDF de Abdel-Jaber (2025)</w:t>
            </w:r>
          </w:p>
        </w:tc>
        <w:tc>
          <w:tcPr>
            <w:tcW w:w="2313" w:type="dxa"/>
            <w:tcMar>
              <w:top w:w="45" w:type="dxa"/>
              <w:left w:w="85" w:type="dxa"/>
              <w:bottom w:w="45" w:type="dxa"/>
              <w:right w:w="85" w:type="dxa"/>
            </w:tcMar>
          </w:tcPr>
          <w:p w14:paraId="59193F1F" w14:textId="77777777" w:rsidR="0072126E" w:rsidRDefault="006F5887">
            <w:pPr>
              <w:pStyle w:val="Celda"/>
              <w:keepNext/>
            </w:pPr>
            <w:r>
              <w:rPr>
                <w:sz w:val="18"/>
                <w:szCs w:val="18"/>
              </w:rPr>
              <w:t xml:space="preserve">SHA-256 del ZIP; PDF en </w:t>
            </w:r>
            <w:r>
              <w:rPr>
                <w:rFonts w:ascii="Liberation Mono" w:eastAsia="Liberation Mono" w:hAnsi="Liberation Mono" w:cs="Liberation Mono"/>
                <w:sz w:val="14"/>
                <w:szCs w:val="14"/>
              </w:rPr>
              <w:t>Bibliografia/</w:t>
            </w:r>
          </w:p>
        </w:tc>
        <w:tc>
          <w:tcPr>
            <w:tcW w:w="2313" w:type="dxa"/>
            <w:tcMar>
              <w:top w:w="45" w:type="dxa"/>
              <w:left w:w="85" w:type="dxa"/>
              <w:bottom w:w="45" w:type="dxa"/>
              <w:right w:w="85" w:type="dxa"/>
            </w:tcMar>
          </w:tcPr>
          <w:p w14:paraId="38977E6D" w14:textId="77777777" w:rsidR="0072126E" w:rsidRDefault="006F5887">
            <w:pPr>
              <w:pStyle w:val="Celda"/>
              <w:keepNext/>
            </w:pPr>
            <w:r>
              <w:rPr>
                <w:sz w:val="18"/>
                <w:szCs w:val="18"/>
              </w:rPr>
              <w:t>Grupo (18-10-2026)</w:t>
            </w:r>
          </w:p>
        </w:tc>
      </w:tr>
      <w:tr w:rsidR="0072126E" w14:paraId="1E76772C" w14:textId="77777777">
        <w:trPr>
          <w:cantSplit/>
          <w:jc w:val="center"/>
        </w:trPr>
        <w:tc>
          <w:tcPr>
            <w:tcW w:w="1446" w:type="dxa"/>
            <w:tcMar>
              <w:top w:w="45" w:type="dxa"/>
              <w:left w:w="85" w:type="dxa"/>
              <w:bottom w:w="45" w:type="dxa"/>
              <w:right w:w="85" w:type="dxa"/>
            </w:tcMar>
          </w:tcPr>
          <w:p w14:paraId="0F7C1FF6" w14:textId="77777777" w:rsidR="0072126E" w:rsidRDefault="006F5887">
            <w:pPr>
              <w:pStyle w:val="Celda"/>
              <w:keepNext/>
            </w:pPr>
            <w:r>
              <w:rPr>
                <w:sz w:val="18"/>
                <w:szCs w:val="18"/>
              </w:rPr>
              <w:t>Lectura técnica</w:t>
            </w:r>
          </w:p>
        </w:tc>
        <w:tc>
          <w:tcPr>
            <w:tcW w:w="3566" w:type="dxa"/>
            <w:tcMar>
              <w:top w:w="45" w:type="dxa"/>
              <w:left w:w="85" w:type="dxa"/>
              <w:bottom w:w="45" w:type="dxa"/>
              <w:right w:w="85" w:type="dxa"/>
            </w:tcMar>
          </w:tcPr>
          <w:p w14:paraId="27E2E2C1" w14:textId="77777777" w:rsidR="0072126E" w:rsidRDefault="006F5887">
            <w:pPr>
              <w:pStyle w:val="Celda"/>
              <w:keepNext/>
            </w:pPr>
            <w:r>
              <w:rPr>
                <w:sz w:val="18"/>
                <w:szCs w:val="18"/>
              </w:rPr>
              <w:t xml:space="preserve">Documentación de </w:t>
            </w:r>
            <w:r>
              <w:rPr>
                <w:rFonts w:ascii="Liberation Mono" w:eastAsia="Liberation Mono" w:hAnsi="Liberation Mono" w:cs="Liberation Mono"/>
                <w:sz w:val="14"/>
                <w:szCs w:val="14"/>
              </w:rPr>
              <w:t>StratifiedGroupKFold</w:t>
            </w:r>
            <w:r>
              <w:rPr>
                <w:sz w:val="18"/>
                <w:szCs w:val="18"/>
              </w:rPr>
              <w:t xml:space="preserve"> y </w:t>
            </w:r>
            <w:r>
              <w:rPr>
                <w:rFonts w:ascii="Liberation Mono" w:eastAsia="Liberation Mono" w:hAnsi="Liberation Mono" w:cs="Liberation Mono"/>
                <w:sz w:val="14"/>
                <w:szCs w:val="14"/>
              </w:rPr>
              <w:t>CalibratedClassifierCV</w:t>
            </w:r>
            <w:r>
              <w:rPr>
                <w:sz w:val="18"/>
                <w:szCs w:val="18"/>
              </w:rPr>
              <w:t xml:space="preserve"> aplicada al código</w:t>
            </w:r>
          </w:p>
        </w:tc>
        <w:tc>
          <w:tcPr>
            <w:tcW w:w="2313" w:type="dxa"/>
            <w:tcMar>
              <w:top w:w="45" w:type="dxa"/>
              <w:left w:w="85" w:type="dxa"/>
              <w:bottom w:w="45" w:type="dxa"/>
              <w:right w:w="85" w:type="dxa"/>
            </w:tcMar>
          </w:tcPr>
          <w:p w14:paraId="4621DD68" w14:textId="77777777" w:rsidR="0072126E" w:rsidRDefault="006F5887">
            <w:pPr>
              <w:pStyle w:val="Celda"/>
              <w:keepNext/>
            </w:pPr>
            <w:r>
              <w:rPr>
                <w:rFonts w:ascii="Liberation Mono" w:eastAsia="Liberation Mono" w:hAnsi="Liberation Mono" w:cs="Liberation Mono"/>
                <w:sz w:val="14"/>
                <w:szCs w:val="14"/>
              </w:rPr>
              <w:t>src/spam_sms/</w:t>
            </w:r>
          </w:p>
        </w:tc>
        <w:tc>
          <w:tcPr>
            <w:tcW w:w="2313" w:type="dxa"/>
            <w:tcMar>
              <w:top w:w="45" w:type="dxa"/>
              <w:left w:w="85" w:type="dxa"/>
              <w:bottom w:w="45" w:type="dxa"/>
              <w:right w:w="85" w:type="dxa"/>
            </w:tcMar>
          </w:tcPr>
          <w:p w14:paraId="1C37A9B6" w14:textId="77777777" w:rsidR="0072126E" w:rsidRDefault="006F5887">
            <w:pPr>
              <w:pStyle w:val="Celda"/>
              <w:keepNext/>
            </w:pPr>
            <w:r>
              <w:rPr>
                <w:sz w:val="18"/>
                <w:szCs w:val="18"/>
              </w:rPr>
              <w:t xml:space="preserve">Asistente de IA; grupo </w:t>
            </w:r>
            <w:r>
              <w:rPr>
                <w:b/>
                <w:bCs/>
                <w:color w:val="9C4A00"/>
                <w:sz w:val="18"/>
                <w:szCs w:val="18"/>
              </w:rPr>
              <w:t>[POR COMPLETAR]</w:t>
            </w:r>
          </w:p>
        </w:tc>
      </w:tr>
      <w:tr w:rsidR="0072126E" w14:paraId="24BEE10A" w14:textId="77777777">
        <w:trPr>
          <w:cantSplit/>
          <w:jc w:val="center"/>
        </w:trPr>
        <w:tc>
          <w:tcPr>
            <w:tcW w:w="1446" w:type="dxa"/>
            <w:tcMar>
              <w:top w:w="45" w:type="dxa"/>
              <w:left w:w="85" w:type="dxa"/>
              <w:bottom w:w="45" w:type="dxa"/>
              <w:right w:w="85" w:type="dxa"/>
            </w:tcMar>
          </w:tcPr>
          <w:p w14:paraId="41C69479" w14:textId="77777777" w:rsidR="0072126E" w:rsidRDefault="006F5887">
            <w:pPr>
              <w:pStyle w:val="Celda"/>
              <w:keepNext/>
            </w:pPr>
            <w:r>
              <w:rPr>
                <w:sz w:val="18"/>
                <w:szCs w:val="18"/>
              </w:rPr>
              <w:t>Experimentación</w:t>
            </w:r>
          </w:p>
        </w:tc>
        <w:tc>
          <w:tcPr>
            <w:tcW w:w="3566" w:type="dxa"/>
            <w:tcMar>
              <w:top w:w="45" w:type="dxa"/>
              <w:left w:w="85" w:type="dxa"/>
              <w:bottom w:w="45" w:type="dxa"/>
              <w:right w:w="85" w:type="dxa"/>
            </w:tcMar>
          </w:tcPr>
          <w:p w14:paraId="7A3AB65A" w14:textId="77777777" w:rsidR="0072126E" w:rsidRDefault="006F5887">
            <w:pPr>
              <w:pStyle w:val="Celda"/>
              <w:keepNext/>
            </w:pPr>
            <w:r>
              <w:rPr>
                <w:sz w:val="18"/>
                <w:szCs w:val="18"/>
              </w:rPr>
              <w:t>Tres ejecuciones completas del notebook con métricas de prueba idénticas</w:t>
            </w:r>
          </w:p>
        </w:tc>
        <w:tc>
          <w:tcPr>
            <w:tcW w:w="2313" w:type="dxa"/>
            <w:tcMar>
              <w:top w:w="45" w:type="dxa"/>
              <w:left w:w="85" w:type="dxa"/>
              <w:bottom w:w="45" w:type="dxa"/>
              <w:right w:w="85" w:type="dxa"/>
            </w:tcMar>
          </w:tcPr>
          <w:p w14:paraId="39729714" w14:textId="77777777" w:rsidR="0072126E" w:rsidRDefault="006F5887">
            <w:pPr>
              <w:pStyle w:val="Celda"/>
              <w:keepNext/>
            </w:pPr>
            <w:r>
              <w:rPr>
                <w:rFonts w:ascii="Liberation Mono" w:eastAsia="Liberation Mono" w:hAnsi="Liberation Mono" w:cs="Liberation Mono"/>
                <w:sz w:val="14"/>
                <w:szCs w:val="14"/>
              </w:rPr>
              <w:t>results/</w:t>
            </w:r>
            <w:r>
              <w:rPr>
                <w:sz w:val="18"/>
                <w:szCs w:val="18"/>
              </w:rPr>
              <w:t>; notebook ejecutado</w:t>
            </w:r>
          </w:p>
        </w:tc>
        <w:tc>
          <w:tcPr>
            <w:tcW w:w="2313" w:type="dxa"/>
            <w:tcMar>
              <w:top w:w="45" w:type="dxa"/>
              <w:left w:w="85" w:type="dxa"/>
              <w:bottom w:w="45" w:type="dxa"/>
              <w:right w:w="85" w:type="dxa"/>
            </w:tcMar>
          </w:tcPr>
          <w:p w14:paraId="7C1AA1D2" w14:textId="77777777" w:rsidR="0072126E" w:rsidRDefault="006F5887">
            <w:pPr>
              <w:pStyle w:val="Celda"/>
              <w:keepNext/>
            </w:pPr>
            <w:r>
              <w:rPr>
                <w:sz w:val="18"/>
                <w:szCs w:val="18"/>
              </w:rPr>
              <w:t>Asistente de IA</w:t>
            </w:r>
          </w:p>
        </w:tc>
      </w:tr>
      <w:tr w:rsidR="0072126E" w14:paraId="504617EF" w14:textId="77777777">
        <w:trPr>
          <w:cantSplit/>
          <w:jc w:val="center"/>
        </w:trPr>
        <w:tc>
          <w:tcPr>
            <w:tcW w:w="1446" w:type="dxa"/>
            <w:tcMar>
              <w:top w:w="45" w:type="dxa"/>
              <w:left w:w="85" w:type="dxa"/>
              <w:bottom w:w="45" w:type="dxa"/>
              <w:right w:w="85" w:type="dxa"/>
            </w:tcMar>
          </w:tcPr>
          <w:p w14:paraId="49CBF7E7" w14:textId="77777777" w:rsidR="0072126E" w:rsidRDefault="006F5887">
            <w:pPr>
              <w:pStyle w:val="Celda"/>
              <w:keepNext/>
            </w:pPr>
            <w:r>
              <w:rPr>
                <w:sz w:val="18"/>
                <w:szCs w:val="18"/>
              </w:rPr>
              <w:t>Revisión de código</w:t>
            </w:r>
          </w:p>
        </w:tc>
        <w:tc>
          <w:tcPr>
            <w:tcW w:w="3566" w:type="dxa"/>
            <w:tcMar>
              <w:top w:w="45" w:type="dxa"/>
              <w:left w:w="85" w:type="dxa"/>
              <w:bottom w:w="45" w:type="dxa"/>
              <w:right w:w="85" w:type="dxa"/>
            </w:tcMar>
          </w:tcPr>
          <w:p w14:paraId="30F22665" w14:textId="77777777" w:rsidR="0072126E" w:rsidRDefault="006F5887">
            <w:pPr>
              <w:pStyle w:val="Celda"/>
              <w:keepNext/>
            </w:pPr>
            <w:r>
              <w:rPr>
                <w:sz w:val="18"/>
                <w:szCs w:val="18"/>
              </w:rPr>
              <w:t>Pruebas unitarias; corrección de una expectativa errónea de prueba</w:t>
            </w:r>
          </w:p>
        </w:tc>
        <w:tc>
          <w:tcPr>
            <w:tcW w:w="2313" w:type="dxa"/>
            <w:tcMar>
              <w:top w:w="45" w:type="dxa"/>
              <w:left w:w="85" w:type="dxa"/>
              <w:bottom w:w="45" w:type="dxa"/>
              <w:right w:w="85" w:type="dxa"/>
            </w:tcMar>
          </w:tcPr>
          <w:p w14:paraId="54B7C37C" w14:textId="77777777" w:rsidR="0072126E" w:rsidRDefault="006F5887">
            <w:pPr>
              <w:pStyle w:val="Celda"/>
              <w:keepNext/>
            </w:pPr>
            <w:r>
              <w:rPr>
                <w:rFonts w:ascii="Liberation Mono" w:eastAsia="Liberation Mono" w:hAnsi="Liberation Mono" w:cs="Liberation Mono"/>
                <w:sz w:val="14"/>
                <w:szCs w:val="14"/>
              </w:rPr>
              <w:t>results/pytest_salida.txt</w:t>
            </w:r>
          </w:p>
        </w:tc>
        <w:tc>
          <w:tcPr>
            <w:tcW w:w="2313" w:type="dxa"/>
            <w:tcMar>
              <w:top w:w="45" w:type="dxa"/>
              <w:left w:w="85" w:type="dxa"/>
              <w:bottom w:w="45" w:type="dxa"/>
              <w:right w:w="85" w:type="dxa"/>
            </w:tcMar>
          </w:tcPr>
          <w:p w14:paraId="28D3613D" w14:textId="77777777" w:rsidR="0072126E" w:rsidRDefault="006F5887">
            <w:pPr>
              <w:pStyle w:val="Celda"/>
              <w:keepNext/>
            </w:pPr>
            <w:r>
              <w:rPr>
                <w:sz w:val="18"/>
                <w:szCs w:val="18"/>
              </w:rPr>
              <w:t xml:space="preserve">Asistente de IA; revisión por el grupo </w:t>
            </w:r>
            <w:r>
              <w:rPr>
                <w:b/>
                <w:bCs/>
                <w:color w:val="9C4A00"/>
                <w:sz w:val="18"/>
                <w:szCs w:val="18"/>
              </w:rPr>
              <w:t>[POR COMPLETAR]</w:t>
            </w:r>
          </w:p>
        </w:tc>
      </w:tr>
    </w:tbl>
    <w:p w14:paraId="2C10FD33" w14:textId="77777777" w:rsidR="0072126E" w:rsidRDefault="006F5887">
      <w:pPr>
        <w:pStyle w:val="Fuentetabla"/>
      </w:pPr>
      <w:r>
        <w:t>Elaboración propia.</w:t>
      </w:r>
    </w:p>
    <w:p w14:paraId="22CE4B0C" w14:textId="77777777" w:rsidR="0072126E" w:rsidRDefault="006F5887">
      <w:pPr>
        <w:pStyle w:val="Ttulo2"/>
      </w:pPr>
      <w:r>
        <w:lastRenderedPageBreak/>
        <w:t>6.3 Uso responsable de IA generativa y aprendizaje permanente</w:t>
      </w:r>
    </w:p>
    <w:p w14:paraId="5F21C3B4" w14:textId="3812B6F8" w:rsidR="0072126E" w:rsidRDefault="006F5887">
      <w:pPr>
        <w:pStyle w:val="Rtulotabla"/>
        <w:keepNext/>
      </w:pPr>
      <w:r>
        <w:t xml:space="preserve">Tabla </w:t>
      </w:r>
      <w:bookmarkStart w:id="53" w:name="_Reftab_usoia"/>
      <w:r>
        <w:fldChar w:fldCharType="begin"/>
      </w:r>
      <w:r>
        <w:instrText>SEQ Tabla \* ARABIC</w:instrText>
      </w:r>
      <w:r>
        <w:fldChar w:fldCharType="separate"/>
      </w:r>
      <w:r w:rsidR="00C36CE9">
        <w:rPr>
          <w:noProof/>
        </w:rPr>
        <w:t>25</w:t>
      </w:r>
      <w:r>
        <w:fldChar w:fldCharType="end"/>
      </w:r>
      <w:bookmarkEnd w:id="53"/>
    </w:p>
    <w:p w14:paraId="2D5DC102" w14:textId="77777777" w:rsidR="0072126E" w:rsidRDefault="006F5887">
      <w:pPr>
        <w:pStyle w:val="Rtulottulo"/>
        <w:keepNext/>
        <w:spacing w:after="80"/>
      </w:pPr>
      <w:r>
        <w:t>Registro de uso de IA generativa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157"/>
        <w:gridCol w:w="1928"/>
        <w:gridCol w:w="1928"/>
        <w:gridCol w:w="1928"/>
        <w:gridCol w:w="1253"/>
        <w:gridCol w:w="1444"/>
      </w:tblGrid>
      <w:tr w:rsidR="0072126E" w14:paraId="25E0A0E5" w14:textId="77777777">
        <w:trPr>
          <w:cantSplit/>
          <w:tblHeader/>
          <w:jc w:val="center"/>
        </w:trPr>
        <w:tc>
          <w:tcPr>
            <w:tcW w:w="115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0C243CB" w14:textId="77777777" w:rsidR="0072126E" w:rsidRDefault="006F5887">
            <w:pPr>
              <w:pStyle w:val="Celdaencabezado"/>
            </w:pPr>
            <w:r>
              <w:rPr>
                <w:sz w:val="17"/>
                <w:szCs w:val="17"/>
              </w:rPr>
              <w:t>Herramienta</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7AF82F6" w14:textId="77777777" w:rsidR="0072126E" w:rsidRDefault="006F5887">
            <w:pPr>
              <w:pStyle w:val="Celdaencabezado"/>
            </w:pPr>
            <w:r>
              <w:rPr>
                <w:sz w:val="17"/>
                <w:szCs w:val="17"/>
              </w:rPr>
              <w:t>Prompt o consulta</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33FE465" w14:textId="77777777" w:rsidR="0072126E" w:rsidRDefault="006F5887">
            <w:pPr>
              <w:pStyle w:val="Celdaencabezado"/>
            </w:pPr>
            <w:r>
              <w:rPr>
                <w:sz w:val="17"/>
                <w:szCs w:val="17"/>
              </w:rPr>
              <w:t>Respuesta obtenida</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529D182" w14:textId="77777777" w:rsidR="0072126E" w:rsidRDefault="006F5887">
            <w:pPr>
              <w:pStyle w:val="Celdaencabezado"/>
            </w:pPr>
            <w:r>
              <w:rPr>
                <w:sz w:val="17"/>
                <w:szCs w:val="17"/>
              </w:rPr>
              <w:t>Verificación o fuente contrastada</w:t>
            </w:r>
          </w:p>
        </w:tc>
        <w:tc>
          <w:tcPr>
            <w:tcW w:w="125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0572165" w14:textId="77777777" w:rsidR="0072126E" w:rsidRDefault="006F5887">
            <w:pPr>
              <w:pStyle w:val="Celdaencabezado"/>
            </w:pPr>
            <w:r>
              <w:rPr>
                <w:sz w:val="17"/>
                <w:szCs w:val="17"/>
              </w:rPr>
              <w:t>Decisión final</w:t>
            </w:r>
          </w:p>
        </w:tc>
        <w:tc>
          <w:tcPr>
            <w:tcW w:w="144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9A9103C" w14:textId="77777777" w:rsidR="0072126E" w:rsidRDefault="006F5887">
            <w:pPr>
              <w:pStyle w:val="Celdaencabezado"/>
            </w:pPr>
            <w:r>
              <w:rPr>
                <w:sz w:val="17"/>
                <w:szCs w:val="17"/>
              </w:rPr>
              <w:t>Evidencia de comprensión</w:t>
            </w:r>
          </w:p>
        </w:tc>
      </w:tr>
      <w:tr w:rsidR="0072126E" w14:paraId="58AF101A" w14:textId="77777777">
        <w:trPr>
          <w:cantSplit/>
          <w:jc w:val="center"/>
        </w:trPr>
        <w:tc>
          <w:tcPr>
            <w:tcW w:w="1157" w:type="dxa"/>
            <w:tcMar>
              <w:top w:w="45" w:type="dxa"/>
              <w:left w:w="85" w:type="dxa"/>
              <w:bottom w:w="45" w:type="dxa"/>
              <w:right w:w="85" w:type="dxa"/>
            </w:tcMar>
          </w:tcPr>
          <w:p w14:paraId="35893587" w14:textId="77777777" w:rsidR="0072126E" w:rsidRDefault="006F5887">
            <w:pPr>
              <w:pStyle w:val="Celda"/>
              <w:keepNext/>
            </w:pPr>
            <w:r>
              <w:rPr>
                <w:sz w:val="17"/>
                <w:szCs w:val="17"/>
              </w:rPr>
              <w:t>Claude (Anthropic); sesión configurada con el modelo claude-opus-5-5</w:t>
            </w:r>
          </w:p>
        </w:tc>
        <w:tc>
          <w:tcPr>
            <w:tcW w:w="1928" w:type="dxa"/>
            <w:tcMar>
              <w:top w:w="45" w:type="dxa"/>
              <w:left w:w="85" w:type="dxa"/>
              <w:bottom w:w="45" w:type="dxa"/>
              <w:right w:w="85" w:type="dxa"/>
            </w:tcMar>
          </w:tcPr>
          <w:p w14:paraId="6BD748B1" w14:textId="77777777" w:rsidR="0072126E" w:rsidRDefault="006F5887">
            <w:pPr>
              <w:pStyle w:val="Celda"/>
              <w:keepNext/>
            </w:pPr>
            <w:r>
              <w:rPr>
                <w:sz w:val="17"/>
                <w:szCs w:val="17"/>
              </w:rPr>
              <w:t>Instrucción del grupo del 18-10-2026 para desarrollar el artículo, el notebook y el 50 % del código (Anexo H)</w:t>
            </w:r>
          </w:p>
        </w:tc>
        <w:tc>
          <w:tcPr>
            <w:tcW w:w="1928" w:type="dxa"/>
            <w:tcMar>
              <w:top w:w="45" w:type="dxa"/>
              <w:left w:w="85" w:type="dxa"/>
              <w:bottom w:w="45" w:type="dxa"/>
              <w:right w:w="85" w:type="dxa"/>
            </w:tcMar>
          </w:tcPr>
          <w:p w14:paraId="3D0CA789" w14:textId="77777777" w:rsidR="0072126E" w:rsidRDefault="006F5887">
            <w:pPr>
              <w:pStyle w:val="Celda"/>
              <w:keepNext/>
            </w:pPr>
            <w:r>
              <w:rPr>
                <w:sz w:val="17"/>
                <w:szCs w:val="17"/>
              </w:rPr>
              <w:t>Borrador del artículo; código; notebook ejecutado; prototipo; figuras; búsqueda bibliográfica</w:t>
            </w:r>
          </w:p>
        </w:tc>
        <w:tc>
          <w:tcPr>
            <w:tcW w:w="1928" w:type="dxa"/>
            <w:tcMar>
              <w:top w:w="45" w:type="dxa"/>
              <w:left w:w="85" w:type="dxa"/>
              <w:bottom w:w="45" w:type="dxa"/>
              <w:right w:w="85" w:type="dxa"/>
            </w:tcMar>
          </w:tcPr>
          <w:p w14:paraId="298408B7" w14:textId="77777777" w:rsidR="0072126E" w:rsidRDefault="006F5887">
            <w:pPr>
              <w:pStyle w:val="Celda"/>
              <w:keepNext/>
            </w:pPr>
            <w:r>
              <w:rPr>
                <w:sz w:val="17"/>
                <w:szCs w:val="17"/>
              </w:rPr>
              <w:t xml:space="preserve">Métricas trazadas a </w:t>
            </w:r>
            <w:r>
              <w:rPr>
                <w:rFonts w:ascii="Liberation Mono" w:eastAsia="Liberation Mono" w:hAnsi="Liberation Mono" w:cs="Liberation Mono"/>
                <w:sz w:val="14"/>
                <w:szCs w:val="14"/>
              </w:rPr>
              <w:t>results/</w:t>
            </w:r>
            <w:r>
              <w:rPr>
                <w:sz w:val="17"/>
                <w:szCs w:val="17"/>
              </w:rPr>
              <w:t>; DOI en Crossref y editoriales; indexación en SJR; PDF aportado por el grupo</w:t>
            </w:r>
          </w:p>
        </w:tc>
        <w:tc>
          <w:tcPr>
            <w:tcW w:w="1253" w:type="dxa"/>
            <w:tcMar>
              <w:top w:w="45" w:type="dxa"/>
              <w:left w:w="85" w:type="dxa"/>
              <w:bottom w:w="45" w:type="dxa"/>
              <w:right w:w="85" w:type="dxa"/>
            </w:tcMar>
          </w:tcPr>
          <w:p w14:paraId="494F1512" w14:textId="77777777" w:rsidR="0072126E" w:rsidRDefault="006F5887">
            <w:pPr>
              <w:pStyle w:val="Celda"/>
              <w:keepNext/>
            </w:pPr>
            <w:r>
              <w:rPr>
                <w:b/>
                <w:bCs/>
                <w:color w:val="9C4A00"/>
                <w:sz w:val="17"/>
                <w:szCs w:val="17"/>
              </w:rPr>
              <w:t>[POR COMPLETAR por el grupo]</w:t>
            </w:r>
          </w:p>
        </w:tc>
        <w:tc>
          <w:tcPr>
            <w:tcW w:w="1444" w:type="dxa"/>
            <w:tcMar>
              <w:top w:w="45" w:type="dxa"/>
              <w:left w:w="85" w:type="dxa"/>
              <w:bottom w:w="45" w:type="dxa"/>
              <w:right w:w="85" w:type="dxa"/>
            </w:tcMar>
          </w:tcPr>
          <w:p w14:paraId="79E81D0A" w14:textId="77777777" w:rsidR="0072126E" w:rsidRDefault="006F5887">
            <w:pPr>
              <w:pStyle w:val="Celda"/>
              <w:keepNext/>
            </w:pPr>
            <w:r>
              <w:rPr>
                <w:b/>
                <w:bCs/>
                <w:color w:val="9C4A00"/>
                <w:sz w:val="17"/>
                <w:szCs w:val="17"/>
              </w:rPr>
              <w:t>[POR COMPLETAR: explicación propia de cada integrante]</w:t>
            </w:r>
          </w:p>
        </w:tc>
      </w:tr>
      <w:tr w:rsidR="0072126E" w14:paraId="45F67680" w14:textId="77777777">
        <w:trPr>
          <w:cantSplit/>
          <w:jc w:val="center"/>
        </w:trPr>
        <w:tc>
          <w:tcPr>
            <w:tcW w:w="1157" w:type="dxa"/>
            <w:tcMar>
              <w:top w:w="45" w:type="dxa"/>
              <w:left w:w="85" w:type="dxa"/>
              <w:bottom w:w="45" w:type="dxa"/>
              <w:right w:w="85" w:type="dxa"/>
            </w:tcMar>
          </w:tcPr>
          <w:p w14:paraId="4F099EDE" w14:textId="77777777" w:rsidR="0072126E" w:rsidRDefault="006F5887">
            <w:pPr>
              <w:pStyle w:val="Celda"/>
              <w:keepNext/>
            </w:pPr>
            <w:r>
              <w:rPr>
                <w:sz w:val="17"/>
                <w:szCs w:val="17"/>
              </w:rPr>
              <w:t>Claude (misma sesión)</w:t>
            </w:r>
          </w:p>
        </w:tc>
        <w:tc>
          <w:tcPr>
            <w:tcW w:w="1928" w:type="dxa"/>
            <w:tcMar>
              <w:top w:w="45" w:type="dxa"/>
              <w:left w:w="85" w:type="dxa"/>
              <w:bottom w:w="45" w:type="dxa"/>
              <w:right w:w="85" w:type="dxa"/>
            </w:tcMar>
          </w:tcPr>
          <w:p w14:paraId="3F209A4B" w14:textId="77777777" w:rsidR="0072126E" w:rsidRDefault="006F5887">
            <w:pPr>
              <w:pStyle w:val="Celda"/>
              <w:keepNext/>
            </w:pPr>
            <w:r>
              <w:rPr>
                <w:sz w:val="17"/>
                <w:szCs w:val="17"/>
              </w:rPr>
              <w:t>Acceso al dataset: la IA no pudo descargar desde UCI por política de red y pidió el ZIP al grupo</w:t>
            </w:r>
          </w:p>
        </w:tc>
        <w:tc>
          <w:tcPr>
            <w:tcW w:w="1928" w:type="dxa"/>
            <w:tcMar>
              <w:top w:w="45" w:type="dxa"/>
              <w:left w:w="85" w:type="dxa"/>
              <w:bottom w:w="45" w:type="dxa"/>
              <w:right w:w="85" w:type="dxa"/>
            </w:tcMar>
          </w:tcPr>
          <w:p w14:paraId="60CBFB72" w14:textId="77777777" w:rsidR="0072126E" w:rsidRDefault="006F5887">
            <w:pPr>
              <w:pStyle w:val="Celda"/>
              <w:keepNext/>
            </w:pPr>
            <w:r>
              <w:rPr>
                <w:sz w:val="17"/>
                <w:szCs w:val="17"/>
              </w:rPr>
              <w:t>Instrucciones de descarga sin descomprimir</w:t>
            </w:r>
          </w:p>
        </w:tc>
        <w:tc>
          <w:tcPr>
            <w:tcW w:w="1928" w:type="dxa"/>
            <w:tcMar>
              <w:top w:w="45" w:type="dxa"/>
              <w:left w:w="85" w:type="dxa"/>
              <w:bottom w:w="45" w:type="dxa"/>
              <w:right w:w="85" w:type="dxa"/>
            </w:tcMar>
          </w:tcPr>
          <w:p w14:paraId="0C7A3A34" w14:textId="77777777" w:rsidR="0072126E" w:rsidRDefault="006F5887">
            <w:pPr>
              <w:pStyle w:val="Celda"/>
              <w:keepNext/>
            </w:pPr>
            <w:r>
              <w:rPr>
                <w:sz w:val="17"/>
                <w:szCs w:val="17"/>
              </w:rPr>
              <w:t xml:space="preserve">ZIP oficial con SHA-256 registrado; </w:t>
            </w:r>
            <w:r>
              <w:rPr>
                <w:rFonts w:ascii="Liberation Mono" w:eastAsia="Liberation Mono" w:hAnsi="Liberation Mono" w:cs="Liberation Mono"/>
                <w:sz w:val="14"/>
                <w:szCs w:val="14"/>
              </w:rPr>
              <w:t>readme</w:t>
            </w:r>
            <w:r>
              <w:rPr>
                <w:sz w:val="17"/>
                <w:szCs w:val="17"/>
              </w:rPr>
              <w:t xml:space="preserve"> v.1</w:t>
            </w:r>
          </w:p>
        </w:tc>
        <w:tc>
          <w:tcPr>
            <w:tcW w:w="1253" w:type="dxa"/>
            <w:tcMar>
              <w:top w:w="45" w:type="dxa"/>
              <w:left w:w="85" w:type="dxa"/>
              <w:bottom w:w="45" w:type="dxa"/>
              <w:right w:w="85" w:type="dxa"/>
            </w:tcMar>
          </w:tcPr>
          <w:p w14:paraId="4817A50C" w14:textId="77777777" w:rsidR="0072126E" w:rsidRDefault="006F5887">
            <w:pPr>
              <w:pStyle w:val="Celda"/>
              <w:keepNext/>
            </w:pPr>
            <w:r>
              <w:rPr>
                <w:sz w:val="17"/>
                <w:szCs w:val="17"/>
              </w:rPr>
              <w:t>Usar el ZIP oficial</w:t>
            </w:r>
          </w:p>
        </w:tc>
        <w:tc>
          <w:tcPr>
            <w:tcW w:w="1444" w:type="dxa"/>
            <w:tcMar>
              <w:top w:w="45" w:type="dxa"/>
              <w:left w:w="85" w:type="dxa"/>
              <w:bottom w:w="45" w:type="dxa"/>
              <w:right w:w="85" w:type="dxa"/>
            </w:tcMar>
          </w:tcPr>
          <w:p w14:paraId="4E239420" w14:textId="77777777" w:rsidR="0072126E" w:rsidRDefault="006F5887">
            <w:pPr>
              <w:pStyle w:val="Celda"/>
              <w:keepNext/>
            </w:pPr>
            <w:r>
              <w:rPr>
                <w:sz w:val="17"/>
                <w:szCs w:val="17"/>
              </w:rPr>
              <w:t>Registro de la sesión</w:t>
            </w:r>
          </w:p>
        </w:tc>
      </w:tr>
      <w:tr w:rsidR="0072126E" w14:paraId="5F235F8C" w14:textId="77777777">
        <w:trPr>
          <w:cantSplit/>
          <w:jc w:val="center"/>
        </w:trPr>
        <w:tc>
          <w:tcPr>
            <w:tcW w:w="1157" w:type="dxa"/>
            <w:tcMar>
              <w:top w:w="45" w:type="dxa"/>
              <w:left w:w="85" w:type="dxa"/>
              <w:bottom w:w="45" w:type="dxa"/>
              <w:right w:w="85" w:type="dxa"/>
            </w:tcMar>
          </w:tcPr>
          <w:p w14:paraId="1B2CF567" w14:textId="77777777" w:rsidR="0072126E" w:rsidRDefault="006F5887">
            <w:pPr>
              <w:pStyle w:val="Celda"/>
              <w:keepNext/>
            </w:pPr>
            <w:r>
              <w:rPr>
                <w:b/>
                <w:bCs/>
                <w:color w:val="9C4A00"/>
                <w:sz w:val="17"/>
                <w:szCs w:val="17"/>
              </w:rPr>
              <w:t>[POR COMPLETAR]</w:t>
            </w:r>
          </w:p>
        </w:tc>
        <w:tc>
          <w:tcPr>
            <w:tcW w:w="1928" w:type="dxa"/>
            <w:tcMar>
              <w:top w:w="45" w:type="dxa"/>
              <w:left w:w="85" w:type="dxa"/>
              <w:bottom w:w="45" w:type="dxa"/>
              <w:right w:w="85" w:type="dxa"/>
            </w:tcMar>
          </w:tcPr>
          <w:p w14:paraId="26CF2F49" w14:textId="77777777" w:rsidR="0072126E" w:rsidRDefault="006F5887">
            <w:pPr>
              <w:pStyle w:val="Celda"/>
              <w:keepNext/>
            </w:pPr>
            <w:r>
              <w:rPr>
                <w:sz w:val="17"/>
                <w:szCs w:val="17"/>
              </w:rPr>
              <w:t>Otras herramientas o consultas del grupo</w:t>
            </w:r>
          </w:p>
        </w:tc>
        <w:tc>
          <w:tcPr>
            <w:tcW w:w="1928" w:type="dxa"/>
            <w:tcMar>
              <w:top w:w="45" w:type="dxa"/>
              <w:left w:w="85" w:type="dxa"/>
              <w:bottom w:w="45" w:type="dxa"/>
              <w:right w:w="85" w:type="dxa"/>
            </w:tcMar>
          </w:tcPr>
          <w:p w14:paraId="7555C634" w14:textId="77777777" w:rsidR="0072126E" w:rsidRDefault="006F5887">
            <w:pPr>
              <w:pStyle w:val="Celda"/>
              <w:keepNext/>
            </w:pPr>
            <w:r>
              <w:rPr>
                <w:sz w:val="17"/>
                <w:szCs w:val="17"/>
              </w:rPr>
              <w:t>—</w:t>
            </w:r>
          </w:p>
        </w:tc>
        <w:tc>
          <w:tcPr>
            <w:tcW w:w="1928" w:type="dxa"/>
            <w:tcMar>
              <w:top w:w="45" w:type="dxa"/>
              <w:left w:w="85" w:type="dxa"/>
              <w:bottom w:w="45" w:type="dxa"/>
              <w:right w:w="85" w:type="dxa"/>
            </w:tcMar>
          </w:tcPr>
          <w:p w14:paraId="76A1AC0D" w14:textId="77777777" w:rsidR="0072126E" w:rsidRDefault="006F5887">
            <w:pPr>
              <w:pStyle w:val="Celda"/>
              <w:keepNext/>
            </w:pPr>
            <w:r>
              <w:rPr>
                <w:sz w:val="17"/>
                <w:szCs w:val="17"/>
              </w:rPr>
              <w:t>—</w:t>
            </w:r>
          </w:p>
        </w:tc>
        <w:tc>
          <w:tcPr>
            <w:tcW w:w="1253" w:type="dxa"/>
            <w:tcMar>
              <w:top w:w="45" w:type="dxa"/>
              <w:left w:w="85" w:type="dxa"/>
              <w:bottom w:w="45" w:type="dxa"/>
              <w:right w:w="85" w:type="dxa"/>
            </w:tcMar>
          </w:tcPr>
          <w:p w14:paraId="335275F8" w14:textId="77777777" w:rsidR="0072126E" w:rsidRDefault="006F5887">
            <w:pPr>
              <w:pStyle w:val="Celda"/>
              <w:keepNext/>
            </w:pPr>
            <w:r>
              <w:rPr>
                <w:sz w:val="17"/>
                <w:szCs w:val="17"/>
              </w:rPr>
              <w:t>—</w:t>
            </w:r>
          </w:p>
        </w:tc>
        <w:tc>
          <w:tcPr>
            <w:tcW w:w="1444" w:type="dxa"/>
            <w:tcMar>
              <w:top w:w="45" w:type="dxa"/>
              <w:left w:w="85" w:type="dxa"/>
              <w:bottom w:w="45" w:type="dxa"/>
              <w:right w:w="85" w:type="dxa"/>
            </w:tcMar>
          </w:tcPr>
          <w:p w14:paraId="7D847FAF" w14:textId="77777777" w:rsidR="0072126E" w:rsidRDefault="006F5887">
            <w:pPr>
              <w:pStyle w:val="Celda"/>
              <w:keepNext/>
            </w:pPr>
            <w:r>
              <w:rPr>
                <w:sz w:val="17"/>
                <w:szCs w:val="17"/>
              </w:rPr>
              <w:t>—</w:t>
            </w:r>
          </w:p>
        </w:tc>
      </w:tr>
    </w:tbl>
    <w:p w14:paraId="6B156B2D" w14:textId="77777777" w:rsidR="0072126E" w:rsidRDefault="006F5887">
      <w:pPr>
        <w:pStyle w:val="Notatabla"/>
      </w:pPr>
      <w:r>
        <w:rPr>
          <w:b/>
          <w:bCs/>
        </w:rPr>
        <w:t>Nota.</w:t>
      </w:r>
      <w:r>
        <w:t xml:space="preserve"> El modelo que atendió cada respuesta puede diferir del configurado. Ninguna cifra del artículo procede de la IA sin un archivo de resultados que la respalde.</w:t>
      </w:r>
    </w:p>
    <w:p w14:paraId="2FBD9E13" w14:textId="77777777" w:rsidR="0072126E" w:rsidRDefault="006F5887">
      <w:pPr>
        <w:pStyle w:val="Fuentetablatrasnota"/>
      </w:pPr>
      <w:r>
        <w:t>Elaboración propia.</w:t>
      </w:r>
    </w:p>
    <w:p w14:paraId="18661B24" w14:textId="77777777" w:rsidR="0072126E" w:rsidRDefault="006F5887">
      <w:pPr>
        <w:pStyle w:val="Ttulo2"/>
      </w:pPr>
      <w:r>
        <w:t>6.4 Mejoras realizadas en el proyecto</w:t>
      </w:r>
    </w:p>
    <w:p w14:paraId="202BFE8F" w14:textId="4771D930" w:rsidR="0072126E" w:rsidRDefault="006F5887">
      <w:pPr>
        <w:pStyle w:val="Rtulotabla"/>
        <w:keepNext/>
      </w:pPr>
      <w:r>
        <w:t xml:space="preserve">Tabla </w:t>
      </w:r>
      <w:bookmarkStart w:id="54" w:name="_Reftab_mejoras"/>
      <w:r>
        <w:fldChar w:fldCharType="begin"/>
      </w:r>
      <w:r>
        <w:instrText>SEQ Tabla \* ARABIC</w:instrText>
      </w:r>
      <w:r>
        <w:fldChar w:fldCharType="separate"/>
      </w:r>
      <w:r w:rsidR="00C36CE9">
        <w:rPr>
          <w:noProof/>
        </w:rPr>
        <w:t>26</w:t>
      </w:r>
      <w:r>
        <w:fldChar w:fldCharType="end"/>
      </w:r>
      <w:bookmarkEnd w:id="54"/>
    </w:p>
    <w:p w14:paraId="52D17C8E" w14:textId="77777777" w:rsidR="0072126E" w:rsidRDefault="006F5887">
      <w:pPr>
        <w:pStyle w:val="Rtulottulo"/>
        <w:keepNext/>
        <w:spacing w:after="80"/>
      </w:pPr>
      <w:r>
        <w:t>Mejoras realizadas con evidencia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735"/>
        <w:gridCol w:w="867"/>
        <w:gridCol w:w="2602"/>
        <w:gridCol w:w="2120"/>
        <w:gridCol w:w="2314"/>
      </w:tblGrid>
      <w:tr w:rsidR="0072126E" w14:paraId="12CB5D73" w14:textId="77777777">
        <w:trPr>
          <w:cantSplit/>
          <w:tblHeader/>
          <w:jc w:val="center"/>
        </w:trPr>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9A42DCD" w14:textId="77777777" w:rsidR="0072126E" w:rsidRDefault="006F5887">
            <w:pPr>
              <w:pStyle w:val="Celdaencabezado"/>
            </w:pPr>
            <w:r>
              <w:rPr>
                <w:sz w:val="18"/>
                <w:szCs w:val="18"/>
              </w:rPr>
              <w:t>Conocimiento aplicado</w:t>
            </w:r>
          </w:p>
        </w:tc>
        <w:tc>
          <w:tcPr>
            <w:tcW w:w="86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A7DDFA0" w14:textId="77777777" w:rsidR="0072126E" w:rsidRDefault="006F5887">
            <w:pPr>
              <w:pStyle w:val="Celdaencabezado"/>
            </w:pPr>
            <w:r>
              <w:rPr>
                <w:sz w:val="18"/>
                <w:szCs w:val="18"/>
              </w:rPr>
              <w:t>Sección</w:t>
            </w:r>
          </w:p>
        </w:tc>
        <w:tc>
          <w:tcPr>
            <w:tcW w:w="260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9F8C1EA" w14:textId="77777777" w:rsidR="0072126E" w:rsidRDefault="006F5887">
            <w:pPr>
              <w:pStyle w:val="Celdaencabezado"/>
            </w:pPr>
            <w:r>
              <w:rPr>
                <w:sz w:val="18"/>
                <w:szCs w:val="18"/>
              </w:rPr>
              <w:t>Cambio antes / después</w:t>
            </w:r>
          </w:p>
        </w:tc>
        <w:tc>
          <w:tcPr>
            <w:tcW w:w="212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733D7BF" w14:textId="77777777" w:rsidR="0072126E" w:rsidRDefault="006F5887">
            <w:pPr>
              <w:pStyle w:val="Celdaencabezado"/>
            </w:pPr>
            <w:r>
              <w:rPr>
                <w:sz w:val="18"/>
                <w:szCs w:val="18"/>
              </w:rPr>
              <w:t>Evidencia</w:t>
            </w:r>
          </w:p>
        </w:tc>
        <w:tc>
          <w:tcPr>
            <w:tcW w:w="231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AE87489" w14:textId="77777777" w:rsidR="0072126E" w:rsidRDefault="006F5887">
            <w:pPr>
              <w:pStyle w:val="Celdaencabezado"/>
            </w:pPr>
            <w:r>
              <w:rPr>
                <w:sz w:val="18"/>
                <w:szCs w:val="18"/>
              </w:rPr>
              <w:t>Efecto en métricas</w:t>
            </w:r>
          </w:p>
        </w:tc>
      </w:tr>
      <w:tr w:rsidR="0072126E" w14:paraId="64DB81B0" w14:textId="77777777">
        <w:trPr>
          <w:cantSplit/>
          <w:jc w:val="center"/>
        </w:trPr>
        <w:tc>
          <w:tcPr>
            <w:tcW w:w="1735" w:type="dxa"/>
            <w:tcMar>
              <w:top w:w="45" w:type="dxa"/>
              <w:left w:w="85" w:type="dxa"/>
              <w:bottom w:w="45" w:type="dxa"/>
              <w:right w:w="85" w:type="dxa"/>
            </w:tcMar>
          </w:tcPr>
          <w:p w14:paraId="1ECCC8AA" w14:textId="77777777" w:rsidR="0072126E" w:rsidRDefault="006F5887">
            <w:pPr>
              <w:pStyle w:val="Celda"/>
              <w:keepNext/>
            </w:pPr>
            <w:r>
              <w:rPr>
                <w:sz w:val="18"/>
                <w:szCs w:val="18"/>
              </w:rPr>
              <w:t>Lectura sin comillado del TSV</w:t>
            </w:r>
          </w:p>
        </w:tc>
        <w:tc>
          <w:tcPr>
            <w:tcW w:w="867" w:type="dxa"/>
            <w:tcMar>
              <w:top w:w="45" w:type="dxa"/>
              <w:left w:w="85" w:type="dxa"/>
              <w:bottom w:w="45" w:type="dxa"/>
              <w:right w:w="85" w:type="dxa"/>
            </w:tcMar>
          </w:tcPr>
          <w:p w14:paraId="313AEAF7" w14:textId="77777777" w:rsidR="0072126E" w:rsidRDefault="006F5887">
            <w:pPr>
              <w:pStyle w:val="Celda"/>
              <w:keepNext/>
            </w:pPr>
            <w:r>
              <w:rPr>
                <w:sz w:val="18"/>
                <w:szCs w:val="18"/>
              </w:rPr>
              <w:t>3.5</w:t>
            </w:r>
          </w:p>
        </w:tc>
        <w:tc>
          <w:tcPr>
            <w:tcW w:w="2602" w:type="dxa"/>
            <w:tcMar>
              <w:top w:w="45" w:type="dxa"/>
              <w:left w:w="85" w:type="dxa"/>
              <w:bottom w:w="45" w:type="dxa"/>
              <w:right w:w="85" w:type="dxa"/>
            </w:tcMar>
          </w:tcPr>
          <w:p w14:paraId="3C54CAF7" w14:textId="77777777" w:rsidR="0072126E" w:rsidRDefault="006F5887">
            <w:pPr>
              <w:pStyle w:val="Celda"/>
              <w:keepNext/>
            </w:pPr>
            <w:r>
              <w:rPr>
                <w:sz w:val="18"/>
                <w:szCs w:val="18"/>
              </w:rPr>
              <w:t>5572 filas (comillado por defecto) → 5574 (QUOTE_NONE)</w:t>
            </w:r>
          </w:p>
        </w:tc>
        <w:tc>
          <w:tcPr>
            <w:tcW w:w="2120" w:type="dxa"/>
            <w:tcMar>
              <w:top w:w="45" w:type="dxa"/>
              <w:left w:w="85" w:type="dxa"/>
              <w:bottom w:w="45" w:type="dxa"/>
              <w:right w:w="85" w:type="dxa"/>
            </w:tcMar>
          </w:tcPr>
          <w:p w14:paraId="1BFB3947" w14:textId="77777777" w:rsidR="0072126E" w:rsidRDefault="006F5887">
            <w:pPr>
              <w:pStyle w:val="Celda"/>
              <w:keepNext/>
            </w:pPr>
            <w:r>
              <w:rPr>
                <w:rFonts w:ascii="Liberation Mono" w:eastAsia="Liberation Mono" w:hAnsi="Liberation Mono" w:cs="Liberation Mono"/>
                <w:sz w:val="14"/>
                <w:szCs w:val="14"/>
              </w:rPr>
              <w:t>diagnostico_dataset.json</w:t>
            </w:r>
          </w:p>
        </w:tc>
        <w:tc>
          <w:tcPr>
            <w:tcW w:w="2314" w:type="dxa"/>
            <w:tcMar>
              <w:top w:w="45" w:type="dxa"/>
              <w:left w:w="85" w:type="dxa"/>
              <w:bottom w:w="45" w:type="dxa"/>
              <w:right w:w="85" w:type="dxa"/>
            </w:tcMar>
          </w:tcPr>
          <w:p w14:paraId="0FD12094" w14:textId="77777777" w:rsidR="0072126E" w:rsidRDefault="006F5887">
            <w:pPr>
              <w:pStyle w:val="Celda"/>
              <w:keepNext/>
            </w:pPr>
            <w:r>
              <w:rPr>
                <w:sz w:val="18"/>
                <w:szCs w:val="18"/>
              </w:rPr>
              <w:t>No medido: no se entrenó con la versión defectuosa</w:t>
            </w:r>
          </w:p>
        </w:tc>
      </w:tr>
      <w:tr w:rsidR="0072126E" w14:paraId="4DF7883A" w14:textId="77777777">
        <w:trPr>
          <w:cantSplit/>
          <w:jc w:val="center"/>
        </w:trPr>
        <w:tc>
          <w:tcPr>
            <w:tcW w:w="1735" w:type="dxa"/>
            <w:tcMar>
              <w:top w:w="45" w:type="dxa"/>
              <w:left w:w="85" w:type="dxa"/>
              <w:bottom w:w="45" w:type="dxa"/>
              <w:right w:w="85" w:type="dxa"/>
            </w:tcMar>
          </w:tcPr>
          <w:p w14:paraId="540B386B" w14:textId="77777777" w:rsidR="0072126E" w:rsidRDefault="006F5887">
            <w:pPr>
              <w:pStyle w:val="Celda"/>
              <w:keepNext/>
            </w:pPr>
            <w:r>
              <w:rPr>
                <w:sz w:val="18"/>
                <w:szCs w:val="18"/>
              </w:rPr>
              <w:t>Agrupación de duplicados</w:t>
            </w:r>
          </w:p>
        </w:tc>
        <w:tc>
          <w:tcPr>
            <w:tcW w:w="867" w:type="dxa"/>
            <w:tcMar>
              <w:top w:w="45" w:type="dxa"/>
              <w:left w:w="85" w:type="dxa"/>
              <w:bottom w:w="45" w:type="dxa"/>
              <w:right w:w="85" w:type="dxa"/>
            </w:tcMar>
          </w:tcPr>
          <w:p w14:paraId="4D8047E6" w14:textId="77777777" w:rsidR="0072126E" w:rsidRDefault="006F5887">
            <w:pPr>
              <w:pStyle w:val="Celda"/>
              <w:keepNext/>
            </w:pPr>
            <w:r>
              <w:rPr>
                <w:sz w:val="18"/>
                <w:szCs w:val="18"/>
              </w:rPr>
              <w:t>3.4; 4.3</w:t>
            </w:r>
          </w:p>
        </w:tc>
        <w:tc>
          <w:tcPr>
            <w:tcW w:w="2602" w:type="dxa"/>
            <w:tcMar>
              <w:top w:w="45" w:type="dxa"/>
              <w:left w:w="85" w:type="dxa"/>
              <w:bottom w:w="45" w:type="dxa"/>
              <w:right w:w="85" w:type="dxa"/>
            </w:tcMar>
          </w:tcPr>
          <w:p w14:paraId="4D531307" w14:textId="77777777" w:rsidR="0072126E" w:rsidRDefault="006F5887">
            <w:pPr>
              <w:pStyle w:val="Celda"/>
              <w:keepNext/>
            </w:pPr>
            <w:r>
              <w:rPr>
                <w:sz w:val="18"/>
                <w:szCs w:val="18"/>
              </w:rPr>
              <w:t>CV estratificada → CV estratificada y agrupada</w:t>
            </w:r>
          </w:p>
        </w:tc>
        <w:tc>
          <w:tcPr>
            <w:tcW w:w="2120" w:type="dxa"/>
            <w:tcMar>
              <w:top w:w="45" w:type="dxa"/>
              <w:left w:w="85" w:type="dxa"/>
              <w:bottom w:w="45" w:type="dxa"/>
              <w:right w:w="85" w:type="dxa"/>
            </w:tcMar>
          </w:tcPr>
          <w:p w14:paraId="070DD088" w14:textId="77777777" w:rsidR="0072126E" w:rsidRDefault="006F5887">
            <w:pPr>
              <w:pStyle w:val="Celda"/>
              <w:keepNext/>
            </w:pPr>
            <w:r>
              <w:rPr>
                <w:rFonts w:ascii="Liberation Mono" w:eastAsia="Liberation Mono" w:hAnsi="Liberation Mono" w:cs="Liberation Mono"/>
                <w:sz w:val="14"/>
                <w:szCs w:val="14"/>
              </w:rPr>
              <w:t>diagnostico_fuga_cv.csv</w:t>
            </w:r>
          </w:p>
        </w:tc>
        <w:tc>
          <w:tcPr>
            <w:tcW w:w="2314" w:type="dxa"/>
            <w:tcMar>
              <w:top w:w="45" w:type="dxa"/>
              <w:left w:w="85" w:type="dxa"/>
              <w:bottom w:w="45" w:type="dxa"/>
              <w:right w:w="85" w:type="dxa"/>
            </w:tcMar>
          </w:tcPr>
          <w:p w14:paraId="3805B4D8" w14:textId="77777777" w:rsidR="0072126E" w:rsidRDefault="006F5887">
            <w:pPr>
              <w:pStyle w:val="Celda"/>
              <w:keepNext/>
            </w:pPr>
            <w:r>
              <w:rPr>
                <w:sz w:val="18"/>
                <w:szCs w:val="18"/>
              </w:rPr>
              <w:t>F1 CV: RL 0.944 → 0.948; SVM 0.960 → 0.960 (sin cambio apreciable)</w:t>
            </w:r>
          </w:p>
        </w:tc>
      </w:tr>
      <w:tr w:rsidR="0072126E" w14:paraId="47535291" w14:textId="77777777">
        <w:trPr>
          <w:cantSplit/>
          <w:jc w:val="center"/>
        </w:trPr>
        <w:tc>
          <w:tcPr>
            <w:tcW w:w="1735" w:type="dxa"/>
            <w:tcMar>
              <w:top w:w="45" w:type="dxa"/>
              <w:left w:w="85" w:type="dxa"/>
              <w:bottom w:w="45" w:type="dxa"/>
              <w:right w:w="85" w:type="dxa"/>
            </w:tcMar>
          </w:tcPr>
          <w:p w14:paraId="2C31F708" w14:textId="77777777" w:rsidR="0072126E" w:rsidRDefault="006F5887">
            <w:pPr>
              <w:pStyle w:val="Celda"/>
              <w:keepNext/>
            </w:pPr>
            <w:r>
              <w:rPr>
                <w:sz w:val="18"/>
                <w:szCs w:val="18"/>
              </w:rPr>
              <w:t>Verificación de la clase positiva</w:t>
            </w:r>
          </w:p>
        </w:tc>
        <w:tc>
          <w:tcPr>
            <w:tcW w:w="867" w:type="dxa"/>
            <w:tcMar>
              <w:top w:w="45" w:type="dxa"/>
              <w:left w:w="85" w:type="dxa"/>
              <w:bottom w:w="45" w:type="dxa"/>
              <w:right w:w="85" w:type="dxa"/>
            </w:tcMar>
          </w:tcPr>
          <w:p w14:paraId="13DEBF35" w14:textId="77777777" w:rsidR="0072126E" w:rsidRDefault="006F5887">
            <w:pPr>
              <w:pStyle w:val="Celda"/>
              <w:keepNext/>
            </w:pPr>
            <w:r>
              <w:rPr>
                <w:sz w:val="18"/>
                <w:szCs w:val="18"/>
              </w:rPr>
              <w:t>1.1; 5.1</w:t>
            </w:r>
          </w:p>
        </w:tc>
        <w:tc>
          <w:tcPr>
            <w:tcW w:w="2602" w:type="dxa"/>
            <w:tcMar>
              <w:top w:w="45" w:type="dxa"/>
              <w:left w:w="85" w:type="dxa"/>
              <w:bottom w:w="45" w:type="dxa"/>
              <w:right w:w="85" w:type="dxa"/>
            </w:tcMar>
          </w:tcPr>
          <w:p w14:paraId="635A0ACD" w14:textId="77777777" w:rsidR="0072126E" w:rsidRDefault="006F5887">
            <w:pPr>
              <w:pStyle w:val="Celda"/>
              <w:keepNext/>
            </w:pPr>
            <w:r>
              <w:rPr>
                <w:sz w:val="18"/>
                <w:szCs w:val="18"/>
              </w:rPr>
              <w:t>Antecedente «pendiente» → métricas de ham (inferido del PDF)</w:t>
            </w:r>
          </w:p>
        </w:tc>
        <w:tc>
          <w:tcPr>
            <w:tcW w:w="2120" w:type="dxa"/>
            <w:tcMar>
              <w:top w:w="45" w:type="dxa"/>
              <w:left w:w="85" w:type="dxa"/>
              <w:bottom w:w="45" w:type="dxa"/>
              <w:right w:w="85" w:type="dxa"/>
            </w:tcMar>
          </w:tcPr>
          <w:p w14:paraId="105D3D4E" w14:textId="77777777" w:rsidR="0072126E" w:rsidRDefault="006F5887">
            <w:pPr>
              <w:pStyle w:val="Celda"/>
              <w:keepNext/>
            </w:pPr>
            <w:r>
              <w:rPr>
                <w:sz w:val="18"/>
                <w:szCs w:val="18"/>
              </w:rPr>
              <w:t>PDF de Abdel-Jaber (2025)</w:t>
            </w:r>
          </w:p>
        </w:tc>
        <w:tc>
          <w:tcPr>
            <w:tcW w:w="2314" w:type="dxa"/>
            <w:tcMar>
              <w:top w:w="45" w:type="dxa"/>
              <w:left w:w="85" w:type="dxa"/>
              <w:bottom w:w="45" w:type="dxa"/>
              <w:right w:w="85" w:type="dxa"/>
            </w:tcMar>
          </w:tcPr>
          <w:p w14:paraId="6405A337" w14:textId="77777777" w:rsidR="0072126E" w:rsidRDefault="006F5887">
            <w:pPr>
              <w:pStyle w:val="Celda"/>
              <w:keepNext/>
            </w:pPr>
            <w:r>
              <w:rPr>
                <w:sz w:val="18"/>
                <w:szCs w:val="18"/>
              </w:rPr>
              <w:t>Evita una comparación errónea; no afecta métricas propias</w:t>
            </w:r>
          </w:p>
        </w:tc>
      </w:tr>
      <w:tr w:rsidR="0072126E" w14:paraId="2827E27A" w14:textId="77777777">
        <w:trPr>
          <w:cantSplit/>
          <w:jc w:val="center"/>
        </w:trPr>
        <w:tc>
          <w:tcPr>
            <w:tcW w:w="1735" w:type="dxa"/>
            <w:tcMar>
              <w:top w:w="45" w:type="dxa"/>
              <w:left w:w="85" w:type="dxa"/>
              <w:bottom w:w="45" w:type="dxa"/>
              <w:right w:w="85" w:type="dxa"/>
            </w:tcMar>
          </w:tcPr>
          <w:p w14:paraId="6293597E" w14:textId="77777777" w:rsidR="0072126E" w:rsidRDefault="006F5887">
            <w:pPr>
              <w:pStyle w:val="Celda"/>
              <w:keepNext/>
            </w:pPr>
            <w:r>
              <w:rPr>
                <w:sz w:val="18"/>
                <w:szCs w:val="18"/>
              </w:rPr>
              <w:t>Revisión de pruebas</w:t>
            </w:r>
          </w:p>
        </w:tc>
        <w:tc>
          <w:tcPr>
            <w:tcW w:w="867" w:type="dxa"/>
            <w:tcMar>
              <w:top w:w="45" w:type="dxa"/>
              <w:left w:w="85" w:type="dxa"/>
              <w:bottom w:w="45" w:type="dxa"/>
              <w:right w:w="85" w:type="dxa"/>
            </w:tcMar>
          </w:tcPr>
          <w:p w14:paraId="49DD284A" w14:textId="77777777" w:rsidR="0072126E" w:rsidRDefault="006F5887">
            <w:pPr>
              <w:pStyle w:val="Celda"/>
              <w:keepNext/>
            </w:pPr>
            <w:r>
              <w:rPr>
                <w:sz w:val="18"/>
                <w:szCs w:val="18"/>
              </w:rPr>
              <w:t>3.6</w:t>
            </w:r>
          </w:p>
        </w:tc>
        <w:tc>
          <w:tcPr>
            <w:tcW w:w="2602" w:type="dxa"/>
            <w:tcMar>
              <w:top w:w="45" w:type="dxa"/>
              <w:left w:w="85" w:type="dxa"/>
              <w:bottom w:w="45" w:type="dxa"/>
              <w:right w:w="85" w:type="dxa"/>
            </w:tcMar>
          </w:tcPr>
          <w:p w14:paraId="445F7FD7" w14:textId="77777777" w:rsidR="0072126E" w:rsidRDefault="006F5887">
            <w:pPr>
              <w:pStyle w:val="Celda"/>
              <w:keepNext/>
            </w:pPr>
            <w:r>
              <w:rPr>
                <w:sz w:val="18"/>
                <w:szCs w:val="18"/>
              </w:rPr>
              <w:t>1 prueba fallida por expectativa errónea → 4 superadas</w:t>
            </w:r>
          </w:p>
        </w:tc>
        <w:tc>
          <w:tcPr>
            <w:tcW w:w="2120" w:type="dxa"/>
            <w:tcMar>
              <w:top w:w="45" w:type="dxa"/>
              <w:left w:w="85" w:type="dxa"/>
              <w:bottom w:w="45" w:type="dxa"/>
              <w:right w:w="85" w:type="dxa"/>
            </w:tcMar>
          </w:tcPr>
          <w:p w14:paraId="1EB83698" w14:textId="77777777" w:rsidR="0072126E" w:rsidRDefault="006F5887">
            <w:pPr>
              <w:pStyle w:val="Celda"/>
              <w:keepNext/>
            </w:pPr>
            <w:r>
              <w:rPr>
                <w:rFonts w:ascii="Liberation Mono" w:eastAsia="Liberation Mono" w:hAnsi="Liberation Mono" w:cs="Liberation Mono"/>
                <w:sz w:val="14"/>
                <w:szCs w:val="14"/>
              </w:rPr>
              <w:t>pytest_salida.txt</w:t>
            </w:r>
          </w:p>
        </w:tc>
        <w:tc>
          <w:tcPr>
            <w:tcW w:w="2314" w:type="dxa"/>
            <w:tcMar>
              <w:top w:w="45" w:type="dxa"/>
              <w:left w:w="85" w:type="dxa"/>
              <w:bottom w:w="45" w:type="dxa"/>
              <w:right w:w="85" w:type="dxa"/>
            </w:tcMar>
          </w:tcPr>
          <w:p w14:paraId="1C1336BE" w14:textId="77777777" w:rsidR="0072126E" w:rsidRDefault="006F5887">
            <w:pPr>
              <w:pStyle w:val="Celda"/>
              <w:keepNext/>
            </w:pPr>
            <w:r>
              <w:rPr>
                <w:sz w:val="18"/>
                <w:szCs w:val="18"/>
              </w:rPr>
              <w:t>Ninguno</w:t>
            </w:r>
          </w:p>
        </w:tc>
      </w:tr>
    </w:tbl>
    <w:p w14:paraId="1D2838CA" w14:textId="77777777" w:rsidR="0072126E" w:rsidRDefault="006F5887">
      <w:pPr>
        <w:pStyle w:val="Fuentetabla"/>
      </w:pPr>
      <w:r>
        <w:t>Elaboración propia.</w:t>
      </w:r>
    </w:p>
    <w:p w14:paraId="2B176863" w14:textId="77777777" w:rsidR="0072126E" w:rsidRDefault="006F5887">
      <w:pPr>
        <w:pStyle w:val="Ttulo1"/>
      </w:pPr>
      <w:r>
        <w:t>VII. CONSIDERACIONES ÉTICAS RELACIONADAS CON IA</w:t>
      </w:r>
    </w:p>
    <w:p w14:paraId="3C0C70FC" w14:textId="2D8A6717" w:rsidR="0072126E" w:rsidRDefault="006F5887">
      <w:pPr>
        <w:pStyle w:val="Cuerpo"/>
      </w:pPr>
      <w:r>
        <w:t xml:space="preserve">La Tabla </w:t>
      </w:r>
      <w:r>
        <w:fldChar w:fldCharType="begin"/>
      </w:r>
      <w:r>
        <w:instrText>REF _Reftab_etica \h</w:instrText>
      </w:r>
      <w:r>
        <w:fldChar w:fldCharType="separate"/>
      </w:r>
      <w:r w:rsidR="00C36CE9">
        <w:rPr>
          <w:noProof/>
        </w:rPr>
        <w:t>27</w:t>
      </w:r>
      <w:r>
        <w:fldChar w:fldCharType="end"/>
      </w:r>
      <w:r>
        <w:t xml:space="preserve"> presenta la matriz de riesgos éticos. Salvo los falsos positivos y negativos, cuyas frecuencias se observaron en la partición de prueba, las valoraciones de probabilidad y severidad son estimaciones cualitativas del equipo y deberán revisarse con datos de uso. El prototipo no debe recibir mensajes reales de terceros mientras no se implementen las mitigaciones de privacidad y retención.</w:t>
      </w:r>
    </w:p>
    <w:p w14:paraId="44575747" w14:textId="3E3F4116" w:rsidR="0072126E" w:rsidRDefault="006F5887">
      <w:pPr>
        <w:pStyle w:val="Rtulotabla"/>
        <w:keepNext/>
      </w:pPr>
      <w:r>
        <w:lastRenderedPageBreak/>
        <w:t xml:space="preserve">Tabla </w:t>
      </w:r>
      <w:bookmarkStart w:id="55" w:name="_Reftab_etica"/>
      <w:r>
        <w:fldChar w:fldCharType="begin"/>
      </w:r>
      <w:r>
        <w:instrText>SEQ Tabla \* ARABIC</w:instrText>
      </w:r>
      <w:r>
        <w:fldChar w:fldCharType="separate"/>
      </w:r>
      <w:r w:rsidR="00C36CE9">
        <w:rPr>
          <w:noProof/>
        </w:rPr>
        <w:t>27</w:t>
      </w:r>
      <w:r>
        <w:fldChar w:fldCharType="end"/>
      </w:r>
      <w:bookmarkEnd w:id="55"/>
    </w:p>
    <w:p w14:paraId="65BC0F90" w14:textId="77777777" w:rsidR="0072126E" w:rsidRDefault="006F5887">
      <w:pPr>
        <w:pStyle w:val="Rtulottulo"/>
        <w:keepNext/>
        <w:spacing w:after="80"/>
      </w:pPr>
      <w:r>
        <w:t>Matriz de riesgos éticos relacionados con IA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446"/>
        <w:gridCol w:w="2602"/>
        <w:gridCol w:w="1446"/>
        <w:gridCol w:w="1349"/>
        <w:gridCol w:w="2795"/>
      </w:tblGrid>
      <w:tr w:rsidR="0072126E" w14:paraId="28B8248C" w14:textId="77777777">
        <w:trPr>
          <w:cantSplit/>
          <w:tblHeader/>
          <w:jc w:val="center"/>
        </w:trPr>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AAE002B" w14:textId="77777777" w:rsidR="0072126E" w:rsidRDefault="006F5887">
            <w:pPr>
              <w:pStyle w:val="Celdaencabezado"/>
              <w:keepNext w:val="0"/>
            </w:pPr>
            <w:r>
              <w:rPr>
                <w:sz w:val="17"/>
                <w:szCs w:val="17"/>
              </w:rPr>
              <w:t>Riesgo ético o fuente</w:t>
            </w:r>
          </w:p>
        </w:tc>
        <w:tc>
          <w:tcPr>
            <w:tcW w:w="2602"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049714E" w14:textId="77777777" w:rsidR="0072126E" w:rsidRDefault="006F5887">
            <w:pPr>
              <w:pStyle w:val="Celdaencabezado"/>
              <w:keepNext w:val="0"/>
            </w:pPr>
            <w:r>
              <w:rPr>
                <w:sz w:val="17"/>
                <w:szCs w:val="17"/>
              </w:rPr>
              <w:t>Descripción e impacto</w:t>
            </w:r>
          </w:p>
        </w:tc>
        <w:tc>
          <w:tcPr>
            <w:tcW w:w="1446"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C8C5E3B" w14:textId="77777777" w:rsidR="0072126E" w:rsidRDefault="006F5887">
            <w:pPr>
              <w:pStyle w:val="Celdaencabezado"/>
              <w:keepNext w:val="0"/>
            </w:pPr>
            <w:r>
              <w:rPr>
                <w:sz w:val="17"/>
                <w:szCs w:val="17"/>
              </w:rPr>
              <w:t>Probabilidad / severidad</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007CD4F" w14:textId="77777777" w:rsidR="0072126E" w:rsidRDefault="006F5887">
            <w:pPr>
              <w:pStyle w:val="Celdaencabezado"/>
              <w:keepNext w:val="0"/>
            </w:pPr>
            <w:r>
              <w:rPr>
                <w:sz w:val="17"/>
                <w:szCs w:val="17"/>
              </w:rPr>
              <w:t>Grupo afectado</w:t>
            </w:r>
          </w:p>
        </w:tc>
        <w:tc>
          <w:tcPr>
            <w:tcW w:w="279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65C29B0" w14:textId="77777777" w:rsidR="0072126E" w:rsidRDefault="006F5887">
            <w:pPr>
              <w:pStyle w:val="Celdaencabezado"/>
              <w:keepNext w:val="0"/>
            </w:pPr>
            <w:r>
              <w:rPr>
                <w:sz w:val="17"/>
                <w:szCs w:val="17"/>
              </w:rPr>
              <w:t>Acción de mitigación</w:t>
            </w:r>
          </w:p>
        </w:tc>
      </w:tr>
      <w:tr w:rsidR="0072126E" w14:paraId="55708592" w14:textId="77777777">
        <w:trPr>
          <w:cantSplit/>
          <w:jc w:val="center"/>
        </w:trPr>
        <w:tc>
          <w:tcPr>
            <w:tcW w:w="1446" w:type="dxa"/>
            <w:tcMar>
              <w:top w:w="45" w:type="dxa"/>
              <w:left w:w="85" w:type="dxa"/>
              <w:bottom w:w="45" w:type="dxa"/>
              <w:right w:w="85" w:type="dxa"/>
            </w:tcMar>
          </w:tcPr>
          <w:p w14:paraId="3B5EE002" w14:textId="77777777" w:rsidR="0072126E" w:rsidRDefault="006F5887">
            <w:pPr>
              <w:pStyle w:val="Celda"/>
            </w:pPr>
            <w:r>
              <w:rPr>
                <w:sz w:val="17"/>
                <w:szCs w:val="17"/>
              </w:rPr>
              <w:t>Privacidad</w:t>
            </w:r>
          </w:p>
        </w:tc>
        <w:tc>
          <w:tcPr>
            <w:tcW w:w="2602" w:type="dxa"/>
            <w:tcMar>
              <w:top w:w="45" w:type="dxa"/>
              <w:left w:w="85" w:type="dxa"/>
              <w:bottom w:w="45" w:type="dxa"/>
              <w:right w:w="85" w:type="dxa"/>
            </w:tcMar>
          </w:tcPr>
          <w:p w14:paraId="41C47BB4" w14:textId="77777777" w:rsidR="0072126E" w:rsidRDefault="006F5887">
            <w:pPr>
              <w:pStyle w:val="Celda"/>
            </w:pPr>
            <w:r>
              <w:rPr>
                <w:sz w:val="17"/>
                <w:szCs w:val="17"/>
              </w:rPr>
              <w:t>La aplicación almacena el texto completo, que puede contener nombres, teléfonos o datos bancarios</w:t>
            </w:r>
          </w:p>
        </w:tc>
        <w:tc>
          <w:tcPr>
            <w:tcW w:w="1446" w:type="dxa"/>
            <w:tcMar>
              <w:top w:w="45" w:type="dxa"/>
              <w:left w:w="85" w:type="dxa"/>
              <w:bottom w:w="45" w:type="dxa"/>
              <w:right w:w="85" w:type="dxa"/>
            </w:tcMar>
          </w:tcPr>
          <w:p w14:paraId="29CA6D1A" w14:textId="77777777" w:rsidR="0072126E" w:rsidRDefault="006F5887">
            <w:pPr>
              <w:pStyle w:val="Celda"/>
            </w:pPr>
            <w:r>
              <w:rPr>
                <w:sz w:val="17"/>
                <w:szCs w:val="17"/>
              </w:rPr>
              <w:t>Alta / alta (estimación)</w:t>
            </w:r>
          </w:p>
        </w:tc>
        <w:tc>
          <w:tcPr>
            <w:tcW w:w="1349" w:type="dxa"/>
            <w:tcMar>
              <w:top w:w="45" w:type="dxa"/>
              <w:left w:w="85" w:type="dxa"/>
              <w:bottom w:w="45" w:type="dxa"/>
              <w:right w:w="85" w:type="dxa"/>
            </w:tcMar>
          </w:tcPr>
          <w:p w14:paraId="55C84793" w14:textId="77777777" w:rsidR="0072126E" w:rsidRDefault="006F5887">
            <w:pPr>
              <w:pStyle w:val="Celda"/>
            </w:pPr>
            <w:r>
              <w:rPr>
                <w:sz w:val="17"/>
                <w:szCs w:val="17"/>
              </w:rPr>
              <w:t>Usuarios y terceros mencionados</w:t>
            </w:r>
          </w:p>
        </w:tc>
        <w:tc>
          <w:tcPr>
            <w:tcW w:w="2795" w:type="dxa"/>
            <w:tcMar>
              <w:top w:w="45" w:type="dxa"/>
              <w:left w:w="85" w:type="dxa"/>
              <w:bottom w:w="45" w:type="dxa"/>
              <w:right w:w="85" w:type="dxa"/>
            </w:tcMar>
          </w:tcPr>
          <w:p w14:paraId="7F6EB707" w14:textId="77777777" w:rsidR="0072126E" w:rsidRDefault="006F5887">
            <w:pPr>
              <w:pStyle w:val="Celda"/>
            </w:pPr>
            <w:r>
              <w:rPr>
                <w:sz w:val="17"/>
                <w:szCs w:val="17"/>
              </w:rPr>
              <w:t>Minimizar lo guardado; enmascarar números, enlaces y nombres; cifrar la base; acceso por rol; aviso previo</w:t>
            </w:r>
          </w:p>
        </w:tc>
      </w:tr>
      <w:tr w:rsidR="0072126E" w14:paraId="4BC93B3B" w14:textId="77777777">
        <w:trPr>
          <w:cantSplit/>
          <w:jc w:val="center"/>
        </w:trPr>
        <w:tc>
          <w:tcPr>
            <w:tcW w:w="1446" w:type="dxa"/>
            <w:tcMar>
              <w:top w:w="45" w:type="dxa"/>
              <w:left w:w="85" w:type="dxa"/>
              <w:bottom w:w="45" w:type="dxa"/>
              <w:right w:w="85" w:type="dxa"/>
            </w:tcMar>
          </w:tcPr>
          <w:p w14:paraId="58C11FF5" w14:textId="77777777" w:rsidR="0072126E" w:rsidRDefault="006F5887">
            <w:pPr>
              <w:pStyle w:val="Celda"/>
            </w:pPr>
            <w:r>
              <w:rPr>
                <w:sz w:val="17"/>
                <w:szCs w:val="17"/>
              </w:rPr>
              <w:t>Conservación de mensajes</w:t>
            </w:r>
          </w:p>
        </w:tc>
        <w:tc>
          <w:tcPr>
            <w:tcW w:w="2602" w:type="dxa"/>
            <w:tcMar>
              <w:top w:w="45" w:type="dxa"/>
              <w:left w:w="85" w:type="dxa"/>
              <w:bottom w:w="45" w:type="dxa"/>
              <w:right w:w="85" w:type="dxa"/>
            </w:tcMar>
          </w:tcPr>
          <w:p w14:paraId="03F3E5C1" w14:textId="77777777" w:rsidR="0072126E" w:rsidRDefault="006F5887">
            <w:pPr>
              <w:pStyle w:val="Celda"/>
            </w:pPr>
            <w:r>
              <w:rPr>
                <w:sz w:val="17"/>
                <w:szCs w:val="17"/>
              </w:rPr>
              <w:t>El prototipo no borra registros; la retención indefinida amplía el daño ante filtraciones</w:t>
            </w:r>
          </w:p>
        </w:tc>
        <w:tc>
          <w:tcPr>
            <w:tcW w:w="1446" w:type="dxa"/>
            <w:tcMar>
              <w:top w:w="45" w:type="dxa"/>
              <w:left w:w="85" w:type="dxa"/>
              <w:bottom w:w="45" w:type="dxa"/>
              <w:right w:w="85" w:type="dxa"/>
            </w:tcMar>
          </w:tcPr>
          <w:p w14:paraId="3EC1D83B" w14:textId="77777777" w:rsidR="0072126E" w:rsidRDefault="006F5887">
            <w:pPr>
              <w:pStyle w:val="Celda"/>
            </w:pPr>
            <w:r>
              <w:rPr>
                <w:sz w:val="17"/>
                <w:szCs w:val="17"/>
              </w:rPr>
              <w:t>Alta / media (estimación)</w:t>
            </w:r>
          </w:p>
        </w:tc>
        <w:tc>
          <w:tcPr>
            <w:tcW w:w="1349" w:type="dxa"/>
            <w:tcMar>
              <w:top w:w="45" w:type="dxa"/>
              <w:left w:w="85" w:type="dxa"/>
              <w:bottom w:w="45" w:type="dxa"/>
              <w:right w:w="85" w:type="dxa"/>
            </w:tcMar>
          </w:tcPr>
          <w:p w14:paraId="2D913556" w14:textId="77777777" w:rsidR="0072126E" w:rsidRDefault="006F5887">
            <w:pPr>
              <w:pStyle w:val="Celda"/>
            </w:pPr>
            <w:r>
              <w:rPr>
                <w:sz w:val="17"/>
                <w:szCs w:val="17"/>
              </w:rPr>
              <w:t>Usuarios</w:t>
            </w:r>
          </w:p>
        </w:tc>
        <w:tc>
          <w:tcPr>
            <w:tcW w:w="2795" w:type="dxa"/>
            <w:tcMar>
              <w:top w:w="45" w:type="dxa"/>
              <w:left w:w="85" w:type="dxa"/>
              <w:bottom w:w="45" w:type="dxa"/>
              <w:right w:w="85" w:type="dxa"/>
            </w:tcMar>
          </w:tcPr>
          <w:p w14:paraId="36B7FF48" w14:textId="77777777" w:rsidR="0072126E" w:rsidRDefault="006F5887">
            <w:pPr>
              <w:pStyle w:val="Celda"/>
            </w:pPr>
            <w:r>
              <w:rPr>
                <w:sz w:val="17"/>
                <w:szCs w:val="17"/>
              </w:rPr>
              <w:t>Retención limitada (propuesta: 30 días) y borrado a solicitud; registrar quién accede</w:t>
            </w:r>
          </w:p>
        </w:tc>
      </w:tr>
      <w:tr w:rsidR="0072126E" w14:paraId="755C6255" w14:textId="77777777">
        <w:trPr>
          <w:cantSplit/>
          <w:jc w:val="center"/>
        </w:trPr>
        <w:tc>
          <w:tcPr>
            <w:tcW w:w="1446" w:type="dxa"/>
            <w:tcMar>
              <w:top w:w="45" w:type="dxa"/>
              <w:left w:w="85" w:type="dxa"/>
              <w:bottom w:w="45" w:type="dxa"/>
              <w:right w:w="85" w:type="dxa"/>
            </w:tcMar>
          </w:tcPr>
          <w:p w14:paraId="01F22A9E" w14:textId="77777777" w:rsidR="0072126E" w:rsidRDefault="006F5887">
            <w:pPr>
              <w:pStyle w:val="Celda"/>
            </w:pPr>
            <w:r>
              <w:rPr>
                <w:sz w:val="17"/>
                <w:szCs w:val="17"/>
              </w:rPr>
              <w:t>Datos personales del corpus</w:t>
            </w:r>
          </w:p>
        </w:tc>
        <w:tc>
          <w:tcPr>
            <w:tcW w:w="2602" w:type="dxa"/>
            <w:tcMar>
              <w:top w:w="45" w:type="dxa"/>
              <w:left w:w="85" w:type="dxa"/>
              <w:bottom w:w="45" w:type="dxa"/>
              <w:right w:w="85" w:type="dxa"/>
            </w:tcMar>
          </w:tcPr>
          <w:p w14:paraId="42599D41" w14:textId="77777777" w:rsidR="0072126E" w:rsidRDefault="006F5887">
            <w:pPr>
              <w:pStyle w:val="Celda"/>
            </w:pPr>
            <w:r>
              <w:rPr>
                <w:sz w:val="17"/>
                <w:szCs w:val="17"/>
              </w:rPr>
              <w:t>Los mensajes públicos contienen números y apodos</w:t>
            </w:r>
          </w:p>
        </w:tc>
        <w:tc>
          <w:tcPr>
            <w:tcW w:w="1446" w:type="dxa"/>
            <w:tcMar>
              <w:top w:w="45" w:type="dxa"/>
              <w:left w:w="85" w:type="dxa"/>
              <w:bottom w:w="45" w:type="dxa"/>
              <w:right w:w="85" w:type="dxa"/>
            </w:tcMar>
          </w:tcPr>
          <w:p w14:paraId="02F2A6C1" w14:textId="77777777" w:rsidR="0072126E" w:rsidRDefault="006F5887">
            <w:pPr>
              <w:pStyle w:val="Celda"/>
            </w:pPr>
            <w:r>
              <w:rPr>
                <w:sz w:val="17"/>
                <w:szCs w:val="17"/>
              </w:rPr>
              <w:t>Media / media (estimación)</w:t>
            </w:r>
          </w:p>
        </w:tc>
        <w:tc>
          <w:tcPr>
            <w:tcW w:w="1349" w:type="dxa"/>
            <w:tcMar>
              <w:top w:w="45" w:type="dxa"/>
              <w:left w:w="85" w:type="dxa"/>
              <w:bottom w:w="45" w:type="dxa"/>
              <w:right w:w="85" w:type="dxa"/>
            </w:tcMar>
          </w:tcPr>
          <w:p w14:paraId="31F3DFF4" w14:textId="77777777" w:rsidR="0072126E" w:rsidRDefault="006F5887">
            <w:pPr>
              <w:pStyle w:val="Celda"/>
            </w:pPr>
            <w:r>
              <w:rPr>
                <w:sz w:val="17"/>
                <w:szCs w:val="17"/>
              </w:rPr>
              <w:t>Personas mencionadas</w:t>
            </w:r>
          </w:p>
        </w:tc>
        <w:tc>
          <w:tcPr>
            <w:tcW w:w="2795" w:type="dxa"/>
            <w:tcMar>
              <w:top w:w="45" w:type="dxa"/>
              <w:left w:w="85" w:type="dxa"/>
              <w:bottom w:w="45" w:type="dxa"/>
              <w:right w:w="85" w:type="dxa"/>
            </w:tcMar>
          </w:tcPr>
          <w:p w14:paraId="73E36310" w14:textId="77777777" w:rsidR="0072126E" w:rsidRDefault="006F5887">
            <w:pPr>
              <w:pStyle w:val="Celda"/>
            </w:pPr>
            <w:r>
              <w:rPr>
                <w:sz w:val="17"/>
                <w:szCs w:val="17"/>
              </w:rPr>
              <w:t>Usar sólo para investigación; mostrar extractos truncados; respetar la licencia CC BY 4.0</w:t>
            </w:r>
          </w:p>
        </w:tc>
      </w:tr>
      <w:tr w:rsidR="0072126E" w14:paraId="6DFA55FC" w14:textId="77777777">
        <w:trPr>
          <w:cantSplit/>
          <w:jc w:val="center"/>
        </w:trPr>
        <w:tc>
          <w:tcPr>
            <w:tcW w:w="1446" w:type="dxa"/>
            <w:tcMar>
              <w:top w:w="45" w:type="dxa"/>
              <w:left w:w="85" w:type="dxa"/>
              <w:bottom w:w="45" w:type="dxa"/>
              <w:right w:w="85" w:type="dxa"/>
            </w:tcMar>
          </w:tcPr>
          <w:p w14:paraId="74354B17" w14:textId="77777777" w:rsidR="0072126E" w:rsidRDefault="006F5887">
            <w:pPr>
              <w:pStyle w:val="Celda"/>
            </w:pPr>
            <w:r>
              <w:rPr>
                <w:sz w:val="17"/>
                <w:szCs w:val="17"/>
              </w:rPr>
              <w:t>Falsos bloqueos (FP)</w:t>
            </w:r>
          </w:p>
        </w:tc>
        <w:tc>
          <w:tcPr>
            <w:tcW w:w="2602" w:type="dxa"/>
            <w:tcMar>
              <w:top w:w="45" w:type="dxa"/>
              <w:left w:w="85" w:type="dxa"/>
              <w:bottom w:w="45" w:type="dxa"/>
              <w:right w:w="85" w:type="dxa"/>
            </w:tcMar>
          </w:tcPr>
          <w:p w14:paraId="3B8EA712" w14:textId="77777777" w:rsidR="0072126E" w:rsidRDefault="006F5887">
            <w:pPr>
              <w:pStyle w:val="Celda"/>
            </w:pPr>
            <w:r>
              <w:rPr>
                <w:sz w:val="17"/>
                <w:szCs w:val="17"/>
              </w:rPr>
              <w:t>Un mensaje legítimo marcado como spam puede perderse</w:t>
            </w:r>
          </w:p>
        </w:tc>
        <w:tc>
          <w:tcPr>
            <w:tcW w:w="1446" w:type="dxa"/>
            <w:tcMar>
              <w:top w:w="45" w:type="dxa"/>
              <w:left w:w="85" w:type="dxa"/>
              <w:bottom w:w="45" w:type="dxa"/>
              <w:right w:w="85" w:type="dxa"/>
            </w:tcMar>
          </w:tcPr>
          <w:p w14:paraId="6AAC1ECD" w14:textId="77777777" w:rsidR="0072126E" w:rsidRDefault="006F5887">
            <w:pPr>
              <w:pStyle w:val="Celda"/>
            </w:pPr>
            <w:r>
              <w:rPr>
                <w:sz w:val="17"/>
                <w:szCs w:val="17"/>
              </w:rPr>
              <w:t>Observada: 2 de 965 ham (0.21 %) / alta</w:t>
            </w:r>
          </w:p>
        </w:tc>
        <w:tc>
          <w:tcPr>
            <w:tcW w:w="1349" w:type="dxa"/>
            <w:tcMar>
              <w:top w:w="45" w:type="dxa"/>
              <w:left w:w="85" w:type="dxa"/>
              <w:bottom w:w="45" w:type="dxa"/>
              <w:right w:w="85" w:type="dxa"/>
            </w:tcMar>
          </w:tcPr>
          <w:p w14:paraId="68268054" w14:textId="77777777" w:rsidR="0072126E" w:rsidRDefault="006F5887">
            <w:pPr>
              <w:pStyle w:val="Celda"/>
            </w:pPr>
            <w:r>
              <w:rPr>
                <w:sz w:val="17"/>
                <w:szCs w:val="17"/>
              </w:rPr>
              <w:t>Remitentes y destinatarios legítimos</w:t>
            </w:r>
          </w:p>
        </w:tc>
        <w:tc>
          <w:tcPr>
            <w:tcW w:w="2795" w:type="dxa"/>
            <w:tcMar>
              <w:top w:w="45" w:type="dxa"/>
              <w:left w:w="85" w:type="dxa"/>
              <w:bottom w:w="45" w:type="dxa"/>
              <w:right w:w="85" w:type="dxa"/>
            </w:tcMar>
          </w:tcPr>
          <w:p w14:paraId="2815F8E6" w14:textId="77777777" w:rsidR="0072126E" w:rsidRDefault="006F5887">
            <w:pPr>
              <w:pStyle w:val="Celda"/>
            </w:pPr>
            <w:r>
              <w:rPr>
                <w:sz w:val="17"/>
                <w:szCs w:val="17"/>
              </w:rPr>
              <w:t>No borrar, sólo etiquetar; meta de precision ≥ 0.95; derivar casos dudosos; vigilar los FP</w:t>
            </w:r>
          </w:p>
        </w:tc>
      </w:tr>
      <w:tr w:rsidR="0072126E" w14:paraId="1D04D27A" w14:textId="77777777">
        <w:trPr>
          <w:cantSplit/>
          <w:jc w:val="center"/>
        </w:trPr>
        <w:tc>
          <w:tcPr>
            <w:tcW w:w="1446" w:type="dxa"/>
            <w:tcMar>
              <w:top w:w="45" w:type="dxa"/>
              <w:left w:w="85" w:type="dxa"/>
              <w:bottom w:w="45" w:type="dxa"/>
              <w:right w:w="85" w:type="dxa"/>
            </w:tcMar>
          </w:tcPr>
          <w:p w14:paraId="37C19ADC" w14:textId="77777777" w:rsidR="0072126E" w:rsidRDefault="006F5887">
            <w:pPr>
              <w:pStyle w:val="Celda"/>
            </w:pPr>
            <w:r>
              <w:rPr>
                <w:sz w:val="17"/>
                <w:szCs w:val="17"/>
              </w:rPr>
              <w:t>Falsos negativos</w:t>
            </w:r>
          </w:p>
        </w:tc>
        <w:tc>
          <w:tcPr>
            <w:tcW w:w="2602" w:type="dxa"/>
            <w:tcMar>
              <w:top w:w="45" w:type="dxa"/>
              <w:left w:w="85" w:type="dxa"/>
              <w:bottom w:w="45" w:type="dxa"/>
              <w:right w:w="85" w:type="dxa"/>
            </w:tcMar>
          </w:tcPr>
          <w:p w14:paraId="195EBC92" w14:textId="77777777" w:rsidR="0072126E" w:rsidRDefault="006F5887">
            <w:pPr>
              <w:pStyle w:val="Celda"/>
            </w:pPr>
            <w:r>
              <w:rPr>
                <w:sz w:val="17"/>
                <w:szCs w:val="17"/>
              </w:rPr>
              <w:t>Spam no detectado expone al usuario al fraude</w:t>
            </w:r>
          </w:p>
        </w:tc>
        <w:tc>
          <w:tcPr>
            <w:tcW w:w="1446" w:type="dxa"/>
            <w:tcMar>
              <w:top w:w="45" w:type="dxa"/>
              <w:left w:w="85" w:type="dxa"/>
              <w:bottom w:w="45" w:type="dxa"/>
              <w:right w:w="85" w:type="dxa"/>
            </w:tcMar>
          </w:tcPr>
          <w:p w14:paraId="6274EDED" w14:textId="77777777" w:rsidR="0072126E" w:rsidRDefault="006F5887">
            <w:pPr>
              <w:pStyle w:val="Celda"/>
            </w:pPr>
            <w:r>
              <w:rPr>
                <w:sz w:val="17"/>
                <w:szCs w:val="17"/>
              </w:rPr>
              <w:t>Observada: 13 de 150 spam (8.7 %) / alta</w:t>
            </w:r>
          </w:p>
        </w:tc>
        <w:tc>
          <w:tcPr>
            <w:tcW w:w="1349" w:type="dxa"/>
            <w:tcMar>
              <w:top w:w="45" w:type="dxa"/>
              <w:left w:w="85" w:type="dxa"/>
              <w:bottom w:w="45" w:type="dxa"/>
              <w:right w:w="85" w:type="dxa"/>
            </w:tcMar>
          </w:tcPr>
          <w:p w14:paraId="3AD8827A" w14:textId="77777777" w:rsidR="0072126E" w:rsidRDefault="006F5887">
            <w:pPr>
              <w:pStyle w:val="Celda"/>
            </w:pPr>
            <w:r>
              <w:rPr>
                <w:sz w:val="17"/>
                <w:szCs w:val="17"/>
              </w:rPr>
              <w:t>Usuarios</w:t>
            </w:r>
          </w:p>
        </w:tc>
        <w:tc>
          <w:tcPr>
            <w:tcW w:w="2795" w:type="dxa"/>
            <w:tcMar>
              <w:top w:w="45" w:type="dxa"/>
              <w:left w:w="85" w:type="dxa"/>
              <w:bottom w:w="45" w:type="dxa"/>
              <w:right w:w="85" w:type="dxa"/>
            </w:tcMar>
          </w:tcPr>
          <w:p w14:paraId="1F1252F2" w14:textId="77777777" w:rsidR="0072126E" w:rsidRDefault="006F5887">
            <w:pPr>
              <w:pStyle w:val="Celda"/>
            </w:pPr>
            <w:r>
              <w:rPr>
                <w:sz w:val="17"/>
                <w:szCs w:val="17"/>
              </w:rPr>
              <w:t xml:space="preserve">Advertir que el sistema no garantiza protección; educación sobre </w:t>
            </w:r>
            <w:r>
              <w:rPr>
                <w:i/>
                <w:iCs/>
                <w:sz w:val="17"/>
                <w:szCs w:val="17"/>
              </w:rPr>
              <w:t>smishing</w:t>
            </w:r>
          </w:p>
        </w:tc>
      </w:tr>
      <w:tr w:rsidR="0072126E" w14:paraId="25DA4E3B" w14:textId="77777777">
        <w:trPr>
          <w:cantSplit/>
          <w:jc w:val="center"/>
        </w:trPr>
        <w:tc>
          <w:tcPr>
            <w:tcW w:w="1446" w:type="dxa"/>
            <w:tcMar>
              <w:top w:w="45" w:type="dxa"/>
              <w:left w:w="85" w:type="dxa"/>
              <w:bottom w:w="45" w:type="dxa"/>
              <w:right w:w="85" w:type="dxa"/>
            </w:tcMar>
          </w:tcPr>
          <w:p w14:paraId="5D0B4D83" w14:textId="77777777" w:rsidR="0072126E" w:rsidRDefault="006F5887">
            <w:pPr>
              <w:pStyle w:val="Celda"/>
            </w:pPr>
            <w:r>
              <w:rPr>
                <w:sz w:val="17"/>
                <w:szCs w:val="17"/>
              </w:rPr>
              <w:t>Sesgo lingüístico</w:t>
            </w:r>
          </w:p>
        </w:tc>
        <w:tc>
          <w:tcPr>
            <w:tcW w:w="2602" w:type="dxa"/>
            <w:tcMar>
              <w:top w:w="45" w:type="dxa"/>
              <w:left w:w="85" w:type="dxa"/>
              <w:bottom w:w="45" w:type="dxa"/>
              <w:right w:w="85" w:type="dxa"/>
            </w:tcMar>
          </w:tcPr>
          <w:p w14:paraId="15A98777" w14:textId="77777777" w:rsidR="0072126E" w:rsidRDefault="006F5887">
            <w:pPr>
              <w:pStyle w:val="Celda"/>
            </w:pPr>
            <w:r>
              <w:rPr>
                <w:sz w:val="17"/>
                <w:szCs w:val="17"/>
              </w:rPr>
              <w:t>Corpus en inglés británico y singapurense de 2011; peor desempeño esperable en español y mezclas</w:t>
            </w:r>
          </w:p>
        </w:tc>
        <w:tc>
          <w:tcPr>
            <w:tcW w:w="1446" w:type="dxa"/>
            <w:tcMar>
              <w:top w:w="45" w:type="dxa"/>
              <w:left w:w="85" w:type="dxa"/>
              <w:bottom w:w="45" w:type="dxa"/>
              <w:right w:w="85" w:type="dxa"/>
            </w:tcMar>
          </w:tcPr>
          <w:p w14:paraId="23BE90C9" w14:textId="77777777" w:rsidR="0072126E" w:rsidRDefault="006F5887">
            <w:pPr>
              <w:pStyle w:val="Celda"/>
            </w:pPr>
            <w:r>
              <w:rPr>
                <w:sz w:val="17"/>
                <w:szCs w:val="17"/>
              </w:rPr>
              <w:t>Alta / alta (estimación)</w:t>
            </w:r>
          </w:p>
        </w:tc>
        <w:tc>
          <w:tcPr>
            <w:tcW w:w="1349" w:type="dxa"/>
            <w:tcMar>
              <w:top w:w="45" w:type="dxa"/>
              <w:left w:w="85" w:type="dxa"/>
              <w:bottom w:w="45" w:type="dxa"/>
              <w:right w:w="85" w:type="dxa"/>
            </w:tcMar>
          </w:tcPr>
          <w:p w14:paraId="60C53D78" w14:textId="77777777" w:rsidR="0072126E" w:rsidRDefault="006F5887">
            <w:pPr>
              <w:pStyle w:val="Celda"/>
            </w:pPr>
            <w:r>
              <w:rPr>
                <w:sz w:val="17"/>
                <w:szCs w:val="17"/>
              </w:rPr>
              <w:t>Hablantes de español y multilingües</w:t>
            </w:r>
          </w:p>
        </w:tc>
        <w:tc>
          <w:tcPr>
            <w:tcW w:w="2795" w:type="dxa"/>
            <w:tcMar>
              <w:top w:w="45" w:type="dxa"/>
              <w:left w:w="85" w:type="dxa"/>
              <w:bottom w:w="45" w:type="dxa"/>
              <w:right w:w="85" w:type="dxa"/>
            </w:tcMar>
          </w:tcPr>
          <w:p w14:paraId="09D40541" w14:textId="77777777" w:rsidR="0072126E" w:rsidRDefault="006F5887">
            <w:pPr>
              <w:pStyle w:val="Celda"/>
            </w:pPr>
            <w:r>
              <w:rPr>
                <w:sz w:val="17"/>
                <w:szCs w:val="17"/>
              </w:rPr>
              <w:t>Aviso de alcance en la interfaz; derivar a revisión los mensajes en otro idioma; datos locales</w:t>
            </w:r>
          </w:p>
        </w:tc>
      </w:tr>
      <w:tr w:rsidR="0072126E" w14:paraId="40EAC584" w14:textId="77777777">
        <w:trPr>
          <w:cantSplit/>
          <w:jc w:val="center"/>
        </w:trPr>
        <w:tc>
          <w:tcPr>
            <w:tcW w:w="1446" w:type="dxa"/>
            <w:tcMar>
              <w:top w:w="45" w:type="dxa"/>
              <w:left w:w="85" w:type="dxa"/>
              <w:bottom w:w="45" w:type="dxa"/>
              <w:right w:w="85" w:type="dxa"/>
            </w:tcMar>
          </w:tcPr>
          <w:p w14:paraId="42F7E914" w14:textId="77777777" w:rsidR="0072126E" w:rsidRDefault="006F5887">
            <w:pPr>
              <w:pStyle w:val="Celda"/>
            </w:pPr>
            <w:r>
              <w:rPr>
                <w:sz w:val="17"/>
                <w:szCs w:val="17"/>
              </w:rPr>
              <w:t>Confianza excesiva</w:t>
            </w:r>
          </w:p>
        </w:tc>
        <w:tc>
          <w:tcPr>
            <w:tcW w:w="2602" w:type="dxa"/>
            <w:tcMar>
              <w:top w:w="45" w:type="dxa"/>
              <w:left w:w="85" w:type="dxa"/>
              <w:bottom w:w="45" w:type="dxa"/>
              <w:right w:w="85" w:type="dxa"/>
            </w:tcMar>
          </w:tcPr>
          <w:p w14:paraId="3BB56E38" w14:textId="77777777" w:rsidR="0072126E" w:rsidRDefault="006F5887">
            <w:pPr>
              <w:pStyle w:val="Celda"/>
            </w:pPr>
            <w:r>
              <w:rPr>
                <w:sz w:val="17"/>
                <w:szCs w:val="17"/>
              </w:rPr>
              <w:t>Usuarios o revisores pueden aceptar la decisión automática sin crítica</w:t>
            </w:r>
          </w:p>
        </w:tc>
        <w:tc>
          <w:tcPr>
            <w:tcW w:w="1446" w:type="dxa"/>
            <w:tcMar>
              <w:top w:w="45" w:type="dxa"/>
              <w:left w:w="85" w:type="dxa"/>
              <w:bottom w:w="45" w:type="dxa"/>
              <w:right w:w="85" w:type="dxa"/>
            </w:tcMar>
          </w:tcPr>
          <w:p w14:paraId="3A523EE6" w14:textId="77777777" w:rsidR="0072126E" w:rsidRDefault="006F5887">
            <w:pPr>
              <w:pStyle w:val="Celda"/>
            </w:pPr>
            <w:r>
              <w:rPr>
                <w:sz w:val="17"/>
                <w:szCs w:val="17"/>
              </w:rPr>
              <w:t>Media / media (estimación)</w:t>
            </w:r>
          </w:p>
        </w:tc>
        <w:tc>
          <w:tcPr>
            <w:tcW w:w="1349" w:type="dxa"/>
            <w:tcMar>
              <w:top w:w="45" w:type="dxa"/>
              <w:left w:w="85" w:type="dxa"/>
              <w:bottom w:w="45" w:type="dxa"/>
              <w:right w:w="85" w:type="dxa"/>
            </w:tcMar>
          </w:tcPr>
          <w:p w14:paraId="0043CE42" w14:textId="77777777" w:rsidR="0072126E" w:rsidRDefault="006F5887">
            <w:pPr>
              <w:pStyle w:val="Celda"/>
            </w:pPr>
            <w:r>
              <w:rPr>
                <w:sz w:val="17"/>
                <w:szCs w:val="17"/>
              </w:rPr>
              <w:t>Usuarios y revisores</w:t>
            </w:r>
          </w:p>
        </w:tc>
        <w:tc>
          <w:tcPr>
            <w:tcW w:w="2795" w:type="dxa"/>
            <w:tcMar>
              <w:top w:w="45" w:type="dxa"/>
              <w:left w:w="85" w:type="dxa"/>
              <w:bottom w:w="45" w:type="dxa"/>
              <w:right w:w="85" w:type="dxa"/>
            </w:tcMar>
          </w:tcPr>
          <w:p w14:paraId="444C5F24" w14:textId="77777777" w:rsidR="0072126E" w:rsidRDefault="006F5887">
            <w:pPr>
              <w:pStyle w:val="Celda"/>
            </w:pPr>
            <w:r>
              <w:rPr>
                <w:sz w:val="17"/>
                <w:szCs w:val="17"/>
              </w:rPr>
              <w:t>Mostrar probabilidad y límites; capacitación; no presentarla como verificación definitiva</w:t>
            </w:r>
          </w:p>
        </w:tc>
      </w:tr>
      <w:tr w:rsidR="0072126E" w14:paraId="23FC1DA6" w14:textId="77777777">
        <w:trPr>
          <w:cantSplit/>
          <w:jc w:val="center"/>
        </w:trPr>
        <w:tc>
          <w:tcPr>
            <w:tcW w:w="1446" w:type="dxa"/>
            <w:tcMar>
              <w:top w:w="45" w:type="dxa"/>
              <w:left w:w="85" w:type="dxa"/>
              <w:bottom w:w="45" w:type="dxa"/>
              <w:right w:w="85" w:type="dxa"/>
            </w:tcMar>
          </w:tcPr>
          <w:p w14:paraId="09A82E3A" w14:textId="77777777" w:rsidR="0072126E" w:rsidRDefault="006F5887">
            <w:pPr>
              <w:pStyle w:val="Celda"/>
            </w:pPr>
            <w:r>
              <w:rPr>
                <w:sz w:val="17"/>
                <w:szCs w:val="17"/>
              </w:rPr>
              <w:t>Errores de revisión humana</w:t>
            </w:r>
          </w:p>
        </w:tc>
        <w:tc>
          <w:tcPr>
            <w:tcW w:w="2602" w:type="dxa"/>
            <w:tcMar>
              <w:top w:w="45" w:type="dxa"/>
              <w:left w:w="85" w:type="dxa"/>
              <w:bottom w:w="45" w:type="dxa"/>
              <w:right w:w="85" w:type="dxa"/>
            </w:tcMar>
          </w:tcPr>
          <w:p w14:paraId="14020F4F" w14:textId="77777777" w:rsidR="0072126E" w:rsidRDefault="006F5887">
            <w:pPr>
              <w:pStyle w:val="Celda"/>
            </w:pPr>
            <w:r>
              <w:rPr>
                <w:sz w:val="17"/>
                <w:szCs w:val="17"/>
              </w:rPr>
              <w:t>El revisor puede etiquetar mal o con criterios inconsistentes</w:t>
            </w:r>
          </w:p>
        </w:tc>
        <w:tc>
          <w:tcPr>
            <w:tcW w:w="1446" w:type="dxa"/>
            <w:tcMar>
              <w:top w:w="45" w:type="dxa"/>
              <w:left w:w="85" w:type="dxa"/>
              <w:bottom w:w="45" w:type="dxa"/>
              <w:right w:w="85" w:type="dxa"/>
            </w:tcMar>
          </w:tcPr>
          <w:p w14:paraId="2E1211EE" w14:textId="77777777" w:rsidR="0072126E" w:rsidRDefault="006F5887">
            <w:pPr>
              <w:pStyle w:val="Celda"/>
            </w:pPr>
            <w:r>
              <w:rPr>
                <w:sz w:val="17"/>
                <w:szCs w:val="17"/>
              </w:rPr>
              <w:t>Media / media (no medida)</w:t>
            </w:r>
          </w:p>
        </w:tc>
        <w:tc>
          <w:tcPr>
            <w:tcW w:w="1349" w:type="dxa"/>
            <w:tcMar>
              <w:top w:w="45" w:type="dxa"/>
              <w:left w:w="85" w:type="dxa"/>
              <w:bottom w:w="45" w:type="dxa"/>
              <w:right w:w="85" w:type="dxa"/>
            </w:tcMar>
          </w:tcPr>
          <w:p w14:paraId="0646B533" w14:textId="77777777" w:rsidR="0072126E" w:rsidRDefault="006F5887">
            <w:pPr>
              <w:pStyle w:val="Celda"/>
            </w:pPr>
            <w:r>
              <w:rPr>
                <w:sz w:val="17"/>
                <w:szCs w:val="17"/>
              </w:rPr>
              <w:t>Usuarios; calidad de datos futuros</w:t>
            </w:r>
          </w:p>
        </w:tc>
        <w:tc>
          <w:tcPr>
            <w:tcW w:w="2795" w:type="dxa"/>
            <w:tcMar>
              <w:top w:w="45" w:type="dxa"/>
              <w:left w:w="85" w:type="dxa"/>
              <w:bottom w:w="45" w:type="dxa"/>
              <w:right w:w="85" w:type="dxa"/>
            </w:tcMar>
          </w:tcPr>
          <w:p w14:paraId="61A221EB" w14:textId="77777777" w:rsidR="0072126E" w:rsidRDefault="006F5887">
            <w:pPr>
              <w:pStyle w:val="Celda"/>
            </w:pPr>
            <w:r>
              <w:rPr>
                <w:sz w:val="17"/>
                <w:szCs w:val="17"/>
              </w:rPr>
              <w:t>Guía de etiquetado; doble revisión de una muestra; medir el acuerdo</w:t>
            </w:r>
          </w:p>
        </w:tc>
      </w:tr>
      <w:tr w:rsidR="0072126E" w14:paraId="6FBCEB56" w14:textId="77777777">
        <w:trPr>
          <w:cantSplit/>
          <w:jc w:val="center"/>
        </w:trPr>
        <w:tc>
          <w:tcPr>
            <w:tcW w:w="1446" w:type="dxa"/>
            <w:tcMar>
              <w:top w:w="45" w:type="dxa"/>
              <w:left w:w="85" w:type="dxa"/>
              <w:bottom w:w="45" w:type="dxa"/>
              <w:right w:w="85" w:type="dxa"/>
            </w:tcMar>
          </w:tcPr>
          <w:p w14:paraId="1A0A24A7" w14:textId="77777777" w:rsidR="0072126E" w:rsidRDefault="006F5887">
            <w:pPr>
              <w:pStyle w:val="Celda"/>
              <w:keepNext/>
            </w:pPr>
            <w:r>
              <w:rPr>
                <w:sz w:val="17"/>
                <w:szCs w:val="17"/>
              </w:rPr>
              <w:t>Integridad académica</w:t>
            </w:r>
          </w:p>
        </w:tc>
        <w:tc>
          <w:tcPr>
            <w:tcW w:w="2602" w:type="dxa"/>
            <w:tcMar>
              <w:top w:w="45" w:type="dxa"/>
              <w:left w:w="85" w:type="dxa"/>
              <w:bottom w:w="45" w:type="dxa"/>
              <w:right w:w="85" w:type="dxa"/>
            </w:tcMar>
          </w:tcPr>
          <w:p w14:paraId="122CC8C1" w14:textId="77777777" w:rsidR="0072126E" w:rsidRDefault="006F5887">
            <w:pPr>
              <w:pStyle w:val="Celda"/>
              <w:keepNext/>
            </w:pPr>
            <w:r>
              <w:rPr>
                <w:sz w:val="17"/>
                <w:szCs w:val="17"/>
              </w:rPr>
              <w:t>Contenido generado con IA presentado como trabajo propio</w:t>
            </w:r>
          </w:p>
        </w:tc>
        <w:tc>
          <w:tcPr>
            <w:tcW w:w="1446" w:type="dxa"/>
            <w:tcMar>
              <w:top w:w="45" w:type="dxa"/>
              <w:left w:w="85" w:type="dxa"/>
              <w:bottom w:w="45" w:type="dxa"/>
              <w:right w:w="85" w:type="dxa"/>
            </w:tcMar>
          </w:tcPr>
          <w:p w14:paraId="5B1E3C6C" w14:textId="77777777" w:rsidR="0072126E" w:rsidRDefault="006F5887">
            <w:pPr>
              <w:pStyle w:val="Celda"/>
              <w:keepNext/>
            </w:pPr>
            <w:r>
              <w:rPr>
                <w:sz w:val="17"/>
                <w:szCs w:val="17"/>
              </w:rPr>
              <w:t>Media / alta (estimación)</w:t>
            </w:r>
          </w:p>
        </w:tc>
        <w:tc>
          <w:tcPr>
            <w:tcW w:w="1349" w:type="dxa"/>
            <w:tcMar>
              <w:top w:w="45" w:type="dxa"/>
              <w:left w:w="85" w:type="dxa"/>
              <w:bottom w:w="45" w:type="dxa"/>
              <w:right w:w="85" w:type="dxa"/>
            </w:tcMar>
          </w:tcPr>
          <w:p w14:paraId="3200F0CC" w14:textId="77777777" w:rsidR="0072126E" w:rsidRDefault="006F5887">
            <w:pPr>
              <w:pStyle w:val="Celda"/>
              <w:keepNext/>
            </w:pPr>
            <w:r>
              <w:rPr>
                <w:sz w:val="17"/>
                <w:szCs w:val="17"/>
              </w:rPr>
              <w:t>Grupo; evaluación del curso</w:t>
            </w:r>
          </w:p>
        </w:tc>
        <w:tc>
          <w:tcPr>
            <w:tcW w:w="2795" w:type="dxa"/>
            <w:tcMar>
              <w:top w:w="45" w:type="dxa"/>
              <w:left w:w="85" w:type="dxa"/>
              <w:bottom w:w="45" w:type="dxa"/>
              <w:right w:w="85" w:type="dxa"/>
            </w:tcMar>
          </w:tcPr>
          <w:p w14:paraId="69229BB9" w14:textId="77777777" w:rsidR="0072126E" w:rsidRDefault="006F5887">
            <w:pPr>
              <w:pStyle w:val="Celda"/>
              <w:keepNext/>
            </w:pPr>
            <w:r>
              <w:rPr>
                <w:sz w:val="17"/>
                <w:szCs w:val="17"/>
              </w:rPr>
              <w:t>Declaración en la sección 6.3; revisión y explicación propia del código por cada integrante</w:t>
            </w:r>
          </w:p>
        </w:tc>
      </w:tr>
    </w:tbl>
    <w:p w14:paraId="3D9D27FF" w14:textId="77777777" w:rsidR="0072126E" w:rsidRDefault="006F5887">
      <w:pPr>
        <w:pStyle w:val="Fuentetabla"/>
      </w:pPr>
      <w:r>
        <w:t>Elaboración propia.</w:t>
      </w:r>
    </w:p>
    <w:p w14:paraId="51142EE3" w14:textId="77777777" w:rsidR="0072126E" w:rsidRDefault="006F5887">
      <w:pPr>
        <w:pStyle w:val="Ttulo1"/>
      </w:pPr>
      <w:r>
        <w:t>VIII. ACTIVIDADES ADICIONALES, REFERENCIAS Y ANEXOS</w:t>
      </w:r>
    </w:p>
    <w:p w14:paraId="0E579EB9" w14:textId="77777777" w:rsidR="0072126E" w:rsidRDefault="006F5887">
      <w:pPr>
        <w:pStyle w:val="Ttulo2"/>
      </w:pPr>
      <w:r>
        <w:t>8.1 Actividades adicionales</w:t>
      </w:r>
    </w:p>
    <w:p w14:paraId="5270D408" w14:textId="77777777" w:rsidR="0072126E" w:rsidRDefault="006F5887">
      <w:pPr>
        <w:pStyle w:val="Cuerpo"/>
      </w:pPr>
      <w:r>
        <w:t>Este espacio se reserva para certificaciones o cursos externos (IBM, Microsoft, AWS u otros) relacionados con el proyecto. A la fecha no se ha acreditado ninguna; sólo se incorporarán las que cuenten con constancia verificable.</w:t>
      </w:r>
    </w:p>
    <w:p w14:paraId="4D8312EB" w14:textId="77B1CCA6" w:rsidR="0072126E" w:rsidRDefault="006F5887">
      <w:pPr>
        <w:pStyle w:val="Rtulotabla"/>
        <w:keepNext/>
      </w:pPr>
      <w:r>
        <w:t xml:space="preserve">Tabla </w:t>
      </w:r>
      <w:bookmarkStart w:id="56" w:name="_Reftab_actividades"/>
      <w:r>
        <w:fldChar w:fldCharType="begin"/>
      </w:r>
      <w:r>
        <w:instrText>SEQ Tabla \* ARABIC</w:instrText>
      </w:r>
      <w:r>
        <w:fldChar w:fldCharType="separate"/>
      </w:r>
      <w:r w:rsidR="00C36CE9">
        <w:rPr>
          <w:noProof/>
        </w:rPr>
        <w:t>28</w:t>
      </w:r>
      <w:r>
        <w:fldChar w:fldCharType="end"/>
      </w:r>
      <w:bookmarkEnd w:id="56"/>
    </w:p>
    <w:p w14:paraId="38799D4F" w14:textId="77777777" w:rsidR="0072126E" w:rsidRDefault="006F5887">
      <w:pPr>
        <w:pStyle w:val="Rtulottulo"/>
        <w:keepNext/>
        <w:spacing w:after="80"/>
      </w:pPr>
      <w:r>
        <w:t>Actividades y certificaciones externas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313"/>
        <w:gridCol w:w="2891"/>
        <w:gridCol w:w="1349"/>
        <w:gridCol w:w="1157"/>
        <w:gridCol w:w="1928"/>
      </w:tblGrid>
      <w:tr w:rsidR="0072126E" w14:paraId="1F2214FF" w14:textId="77777777">
        <w:trPr>
          <w:cantSplit/>
          <w:tblHeader/>
          <w:jc w:val="center"/>
        </w:trPr>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C94B4AB" w14:textId="77777777" w:rsidR="0072126E" w:rsidRDefault="006F5887">
            <w:pPr>
              <w:pStyle w:val="Celdaencabezado"/>
            </w:pPr>
            <w:r>
              <w:t>Integrante</w:t>
            </w:r>
          </w:p>
        </w:tc>
        <w:tc>
          <w:tcPr>
            <w:tcW w:w="289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FE3DD36" w14:textId="77777777" w:rsidR="0072126E" w:rsidRDefault="006F5887">
            <w:pPr>
              <w:pStyle w:val="Celdaencabezado"/>
            </w:pPr>
            <w:r>
              <w:t>Actividad o certificación</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3AA3955" w14:textId="77777777" w:rsidR="0072126E" w:rsidRDefault="006F5887">
            <w:pPr>
              <w:pStyle w:val="Celdaencabezado"/>
            </w:pPr>
            <w:r>
              <w:t>Entidad</w:t>
            </w:r>
          </w:p>
        </w:tc>
        <w:tc>
          <w:tcPr>
            <w:tcW w:w="115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4664E1D" w14:textId="77777777" w:rsidR="0072126E" w:rsidRDefault="006F5887">
            <w:pPr>
              <w:pStyle w:val="Celdaencabezado"/>
            </w:pPr>
            <w:r>
              <w:t>Fecha</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3CF9F61" w14:textId="77777777" w:rsidR="0072126E" w:rsidRDefault="006F5887">
            <w:pPr>
              <w:pStyle w:val="Celdaencabezado"/>
            </w:pPr>
            <w:r>
              <w:t>Evidencia (enlace o código)</w:t>
            </w:r>
          </w:p>
        </w:tc>
      </w:tr>
      <w:tr w:rsidR="0072126E" w14:paraId="124E4431" w14:textId="77777777">
        <w:trPr>
          <w:cantSplit/>
          <w:jc w:val="center"/>
        </w:trPr>
        <w:tc>
          <w:tcPr>
            <w:tcW w:w="2313" w:type="dxa"/>
            <w:tcMar>
              <w:top w:w="45" w:type="dxa"/>
              <w:left w:w="85" w:type="dxa"/>
              <w:bottom w:w="45" w:type="dxa"/>
              <w:right w:w="85" w:type="dxa"/>
            </w:tcMar>
          </w:tcPr>
          <w:p w14:paraId="798C3C6C" w14:textId="77777777" w:rsidR="0072126E" w:rsidRDefault="006F5887">
            <w:pPr>
              <w:pStyle w:val="Celda"/>
              <w:keepNext/>
            </w:pPr>
            <w:r>
              <w:rPr>
                <w:b/>
                <w:bCs/>
                <w:color w:val="9C4A00"/>
              </w:rPr>
              <w:t>[POR COMPLETAR]</w:t>
            </w:r>
          </w:p>
        </w:tc>
        <w:tc>
          <w:tcPr>
            <w:tcW w:w="2891" w:type="dxa"/>
            <w:tcMar>
              <w:top w:w="45" w:type="dxa"/>
              <w:left w:w="85" w:type="dxa"/>
              <w:bottom w:w="45" w:type="dxa"/>
              <w:right w:w="85" w:type="dxa"/>
            </w:tcMar>
          </w:tcPr>
          <w:p w14:paraId="13F6E782" w14:textId="77777777" w:rsidR="0072126E" w:rsidRDefault="006F5887">
            <w:pPr>
              <w:pStyle w:val="Celda"/>
              <w:keepNext/>
            </w:pPr>
            <w:r>
              <w:rPr>
                <w:b/>
                <w:bCs/>
                <w:color w:val="9C4A00"/>
              </w:rPr>
              <w:t>[POR COMPLETAR]</w:t>
            </w:r>
          </w:p>
        </w:tc>
        <w:tc>
          <w:tcPr>
            <w:tcW w:w="1349" w:type="dxa"/>
            <w:tcMar>
              <w:top w:w="45" w:type="dxa"/>
              <w:left w:w="85" w:type="dxa"/>
              <w:bottom w:w="45" w:type="dxa"/>
              <w:right w:w="85" w:type="dxa"/>
            </w:tcMar>
          </w:tcPr>
          <w:p w14:paraId="021C2BD7" w14:textId="77777777" w:rsidR="0072126E" w:rsidRDefault="006F5887">
            <w:pPr>
              <w:pStyle w:val="Celda"/>
              <w:keepNext/>
            </w:pPr>
            <w:r>
              <w:t>—</w:t>
            </w:r>
          </w:p>
        </w:tc>
        <w:tc>
          <w:tcPr>
            <w:tcW w:w="1157" w:type="dxa"/>
            <w:tcMar>
              <w:top w:w="45" w:type="dxa"/>
              <w:left w:w="85" w:type="dxa"/>
              <w:bottom w:w="45" w:type="dxa"/>
              <w:right w:w="85" w:type="dxa"/>
            </w:tcMar>
          </w:tcPr>
          <w:p w14:paraId="0DCA80C5" w14:textId="77777777" w:rsidR="0072126E" w:rsidRDefault="006F5887">
            <w:pPr>
              <w:pStyle w:val="Celda"/>
              <w:keepNext/>
            </w:pPr>
            <w:r>
              <w:t>—</w:t>
            </w:r>
          </w:p>
        </w:tc>
        <w:tc>
          <w:tcPr>
            <w:tcW w:w="1928" w:type="dxa"/>
            <w:tcMar>
              <w:top w:w="45" w:type="dxa"/>
              <w:left w:w="85" w:type="dxa"/>
              <w:bottom w:w="45" w:type="dxa"/>
              <w:right w:w="85" w:type="dxa"/>
            </w:tcMar>
          </w:tcPr>
          <w:p w14:paraId="2CBAB8BF" w14:textId="77777777" w:rsidR="0072126E" w:rsidRDefault="006F5887">
            <w:pPr>
              <w:pStyle w:val="Celda"/>
              <w:keepNext/>
            </w:pPr>
            <w:r>
              <w:t>—</w:t>
            </w:r>
          </w:p>
        </w:tc>
      </w:tr>
    </w:tbl>
    <w:p w14:paraId="5F9AC63E" w14:textId="77777777" w:rsidR="0072126E" w:rsidRDefault="006F5887">
      <w:pPr>
        <w:pStyle w:val="Fuentetabla"/>
      </w:pPr>
      <w:r>
        <w:t>Elaboración propia.</w:t>
      </w:r>
    </w:p>
    <w:p w14:paraId="4FB42C70" w14:textId="77777777" w:rsidR="0072126E" w:rsidRDefault="006F5887">
      <w:pPr>
        <w:pStyle w:val="Ttulo2"/>
      </w:pPr>
      <w:r>
        <w:t>8.2 Referencias</w:t>
      </w:r>
    </w:p>
    <w:p w14:paraId="4E199E73" w14:textId="77777777" w:rsidR="0072126E" w:rsidRDefault="006F5887">
      <w:pPr>
        <w:pStyle w:val="Referencia"/>
      </w:pPr>
      <w:r>
        <w:t xml:space="preserve">Abdel-Jaber, H. (2025). Detecting spam and ham SMS messages using natural language processing and machine learning algorithms. </w:t>
      </w:r>
      <w:r>
        <w:rPr>
          <w:i/>
          <w:iCs/>
        </w:rPr>
        <w:t>PeerJ Computer Science, 11</w:t>
      </w:r>
      <w:r>
        <w:t>, Artículo e3232. https://doi.org/10.7717/peerj-cs.3232</w:t>
      </w:r>
    </w:p>
    <w:p w14:paraId="47E092D8" w14:textId="77777777" w:rsidR="0072126E" w:rsidRDefault="006F5887">
      <w:pPr>
        <w:pStyle w:val="Referencia"/>
      </w:pPr>
      <w:r>
        <w:lastRenderedPageBreak/>
        <w:t xml:space="preserve">Almeida, T. A., Gómez Hidalgo, J. M. y Yamakami, A. (2011). Contributions to the study of SMS spam filtering: New collection and results. En </w:t>
      </w:r>
      <w:r>
        <w:rPr>
          <w:i/>
          <w:iCs/>
        </w:rPr>
        <w:t>Proceedings of the 11th ACM Symposium on Document Engineering</w:t>
      </w:r>
      <w:r>
        <w:t xml:space="preserve"> (pp. 259–262). ACM. https://doi.org/10.1145/2034691.2034742</w:t>
      </w:r>
    </w:p>
    <w:p w14:paraId="0D6E45FC" w14:textId="77777777" w:rsidR="0072126E" w:rsidRDefault="006F5887">
      <w:pPr>
        <w:pStyle w:val="Referencia"/>
      </w:pPr>
      <w:r>
        <w:t xml:space="preserve">Almeida, T. y Hidalgo, J. (2011). </w:t>
      </w:r>
      <w:r>
        <w:rPr>
          <w:i/>
          <w:iCs/>
        </w:rPr>
        <w:t>SMS Spam Collection</w:t>
      </w:r>
      <w:r>
        <w:t xml:space="preserve"> [Conjunto de datos]. UCI Machine Learning Repository. https://doi.org/10.24432/C5CC84</w:t>
      </w:r>
    </w:p>
    <w:p w14:paraId="5A7F7C08" w14:textId="77777777" w:rsidR="0072126E" w:rsidRDefault="006F5887">
      <w:pPr>
        <w:pStyle w:val="Referencia"/>
      </w:pPr>
      <w:r>
        <w:t xml:space="preserve">Altunay, H. C. y Albayrak, Z. (2024). SMS spam detection system based on deep learning architectures for Turkish and English messages. </w:t>
      </w:r>
      <w:r>
        <w:rPr>
          <w:i/>
          <w:iCs/>
        </w:rPr>
        <w:t>Applied Sciences, 14</w:t>
      </w:r>
      <w:r>
        <w:t>(24), Artículo 11804. https://doi.org/10.3390/app142411804</w:t>
      </w:r>
    </w:p>
    <w:p w14:paraId="67C6348B" w14:textId="77777777" w:rsidR="0072126E" w:rsidRDefault="006F5887">
      <w:pPr>
        <w:pStyle w:val="Referencia"/>
      </w:pPr>
      <w:r>
        <w:t xml:space="preserve">Bani Younes, M. y Ababneh, A. (2026). Machine learning based spam detection in digital communication systems: A comparative analysis. </w:t>
      </w:r>
      <w:r>
        <w:rPr>
          <w:i/>
          <w:iCs/>
        </w:rPr>
        <w:t>Systems, 14</w:t>
      </w:r>
      <w:r>
        <w:t>(3), Artículo 229. https://doi.org/10.3390/systems14030229</w:t>
      </w:r>
    </w:p>
    <w:p w14:paraId="39DA9914" w14:textId="77777777" w:rsidR="0072126E" w:rsidRDefault="006F5887">
      <w:pPr>
        <w:pStyle w:val="Referencia"/>
      </w:pPr>
      <w:r>
        <w:t xml:space="preserve">Calero Sinche, D. F., Acuña Meléndez, M. y Ovalle, C. (2024). Application of classification algorithms for smishing detection on mobile devices: Literature review. </w:t>
      </w:r>
      <w:r>
        <w:rPr>
          <w:i/>
          <w:iCs/>
        </w:rPr>
        <w:t>IAES International Journal of Artificial Intelligence, 13</w:t>
      </w:r>
      <w:r>
        <w:t>(4), 3750–3760. https://doi.org/10.11591/ijai.v13.i4.pp3750-3760</w:t>
      </w:r>
    </w:p>
    <w:p w14:paraId="122F7347" w14:textId="77777777" w:rsidR="0072126E" w:rsidRDefault="006F5887">
      <w:pPr>
        <w:pStyle w:val="Referencia"/>
      </w:pPr>
      <w:r>
        <w:t xml:space="preserve">Castañeda Chávez, R. A. (2013). </w:t>
      </w:r>
      <w:r>
        <w:rPr>
          <w:i/>
          <w:iCs/>
        </w:rPr>
        <w:t>Propuesta de diseño de sistema anti-spam para SMS aplicado a Movistar Perú</w:t>
      </w:r>
      <w:r>
        <w:t xml:space="preserve"> [Tesis de bachiller, Universidad Nacional de Trujillo]. Repositorio Institucional UNITRU. https://hdl.handle.net/20.500.14414/8551</w:t>
      </w:r>
    </w:p>
    <w:p w14:paraId="41662A8F" w14:textId="77777777" w:rsidR="0072126E" w:rsidRDefault="006F5887">
      <w:pPr>
        <w:pStyle w:val="Referencia"/>
      </w:pPr>
      <w:r>
        <w:t xml:space="preserve">Chapman, P., Clinton, J., Kerber, R., Khabaza, T., Reinartz, T., Shearer, C. y Wirth, R. (2000). </w:t>
      </w:r>
      <w:r>
        <w:rPr>
          <w:i/>
          <w:iCs/>
        </w:rPr>
        <w:t>CRISP-DM 1.0: Step-by-step data mining guide</w:t>
      </w:r>
      <w:r>
        <w:t>. SPSS.</w:t>
      </w:r>
    </w:p>
    <w:p w14:paraId="077B7988" w14:textId="77777777" w:rsidR="0072126E" w:rsidRDefault="006F5887">
      <w:pPr>
        <w:pStyle w:val="Referencia"/>
      </w:pPr>
      <w:r>
        <w:t xml:space="preserve">Chow, C. K. (1970). On optimum recognition error and reject tradeoff. </w:t>
      </w:r>
      <w:r>
        <w:rPr>
          <w:i/>
          <w:iCs/>
        </w:rPr>
        <w:t>IEEE Transactions on Information Theory, 16</w:t>
      </w:r>
      <w:r>
        <w:t>(1), 41–46. https://doi.org/10.1109/TIT.1970.1054406</w:t>
      </w:r>
    </w:p>
    <w:p w14:paraId="26F2181F" w14:textId="77777777" w:rsidR="0072126E" w:rsidRDefault="006F5887">
      <w:pPr>
        <w:pStyle w:val="Referencia"/>
      </w:pPr>
      <w:r>
        <w:t xml:space="preserve">Cortes, C. y Vapnik, V. (1995). Support-vector networks. </w:t>
      </w:r>
      <w:r>
        <w:rPr>
          <w:i/>
          <w:iCs/>
        </w:rPr>
        <w:t>Machine Learning, 20</w:t>
      </w:r>
      <w:r>
        <w:t>(3), 273–297. https://doi.org/10.1007/BF00994018</w:t>
      </w:r>
    </w:p>
    <w:p w14:paraId="30941C34" w14:textId="77777777" w:rsidR="0072126E" w:rsidRDefault="006F5887">
      <w:pPr>
        <w:pStyle w:val="Referencia"/>
      </w:pPr>
      <w:r>
        <w:t xml:space="preserve">Diario Oficial El Peruano. (2023, 26 de mayo). </w:t>
      </w:r>
      <w:r>
        <w:rPr>
          <w:i/>
          <w:iCs/>
        </w:rPr>
        <w:t>Cuidado con las estafas vía mensajes de texto: ¿Sabe cómo protegerse de este tipo de fraude?</w:t>
      </w:r>
      <w:r>
        <w:t xml:space="preserve"> https://www.elperuano.pe/noticia/213777-cuidado-con-las-estafas-via-mensajes-de-texto-sabe-como-protegerse-de-este-tipo-de-fraude</w:t>
      </w:r>
    </w:p>
    <w:p w14:paraId="3D0AC08C" w14:textId="77777777" w:rsidR="0072126E" w:rsidRDefault="006F5887">
      <w:pPr>
        <w:pStyle w:val="Referencia"/>
      </w:pPr>
      <w:r>
        <w:t xml:space="preserve">Diario Oficial El Peruano. (2024, 15 de abril). </w:t>
      </w:r>
      <w:r>
        <w:rPr>
          <w:i/>
          <w:iCs/>
        </w:rPr>
        <w:t>¡Cuidado! Crecen denuncias de fraude informático en el Perú.</w:t>
      </w:r>
      <w:r>
        <w:t xml:space="preserve"> https://elperuano.pe/noticia/241353-cuidado-crecen-denuncias-de-fraude-informatico-en-el-peru</w:t>
      </w:r>
    </w:p>
    <w:p w14:paraId="6089838A" w14:textId="77777777" w:rsidR="0072126E" w:rsidRDefault="006F5887">
      <w:pPr>
        <w:pStyle w:val="Referencia"/>
      </w:pPr>
      <w:r>
        <w:t xml:space="preserve">Fan, R.-E., Chang, K.-W., Hsieh, C.-J., Wang, X.-R. y Lin, C.-J. (2008). LIBLINEAR: A library for large linear classification. </w:t>
      </w:r>
      <w:r>
        <w:rPr>
          <w:i/>
          <w:iCs/>
        </w:rPr>
        <w:t>Journal of Machine Learning Research, 9</w:t>
      </w:r>
      <w:r>
        <w:t>, 1871–1874. https://www.jmlr.org/papers/v9/fan08a.html</w:t>
      </w:r>
    </w:p>
    <w:p w14:paraId="16882651" w14:textId="77777777" w:rsidR="0072126E" w:rsidRDefault="006F5887">
      <w:pPr>
        <w:pStyle w:val="Referencia"/>
      </w:pPr>
      <w:r>
        <w:t xml:space="preserve">Federal Trade Commission. (2025, 14 de abril). </w:t>
      </w:r>
      <w:r>
        <w:rPr>
          <w:i/>
          <w:iCs/>
        </w:rPr>
        <w:t>Top text scams of 2024</w:t>
      </w:r>
      <w:r>
        <w:t xml:space="preserve"> [Data Spotlight]. https://www.ftc.gov/news-events/data-visualizations/data-spotlight/2025/04/top-text-scams-2024</w:t>
      </w:r>
    </w:p>
    <w:p w14:paraId="0032BB76" w14:textId="77777777" w:rsidR="0072126E" w:rsidRDefault="006F5887">
      <w:pPr>
        <w:pStyle w:val="Referencia"/>
      </w:pPr>
      <w:r>
        <w:t xml:space="preserve">Ghourabi, A. y Alohaly, M. (2023). Enhancing spam message classification and detection using transformer-based embedding and ensemble learning. </w:t>
      </w:r>
      <w:r>
        <w:rPr>
          <w:i/>
          <w:iCs/>
        </w:rPr>
        <w:t>Sensors, 23</w:t>
      </w:r>
      <w:r>
        <w:t>(8), Artículo 3861. https://doi.org/10.3390/s23083861</w:t>
      </w:r>
    </w:p>
    <w:p w14:paraId="354E3CAA" w14:textId="77777777" w:rsidR="0072126E" w:rsidRDefault="006F5887">
      <w:pPr>
        <w:pStyle w:val="Referencia"/>
      </w:pPr>
      <w:r>
        <w:t xml:space="preserve">Hendrickx, K., Perini, L., Van der Plas, D., Meert, W. y Davis, J. (2024). Machine learning with a reject option: A survey. </w:t>
      </w:r>
      <w:r>
        <w:rPr>
          <w:i/>
        </w:rPr>
        <w:t>Machine Learning, 113</w:t>
      </w:r>
      <w:r>
        <w:t>(5), 3073–3110. https://doi.org/10.1007/s10994-024-06534-x</w:t>
      </w:r>
    </w:p>
    <w:p w14:paraId="157A1257" w14:textId="77777777" w:rsidR="0072126E" w:rsidRDefault="006F5887">
      <w:pPr>
        <w:pStyle w:val="Referencia"/>
      </w:pPr>
      <w:r>
        <w:t xml:space="preserve">Joblib developers. (s. f.). </w:t>
      </w:r>
      <w:r>
        <w:rPr>
          <w:i/>
          <w:iCs/>
        </w:rPr>
        <w:t>Joblib: Running Python functions as pipeline jobs</w:t>
      </w:r>
      <w:r>
        <w:t xml:space="preserve"> (Versión 1.6.0) [Software]. https://joblib.readthedocs.io/</w:t>
      </w:r>
    </w:p>
    <w:p w14:paraId="071E4789" w14:textId="77777777" w:rsidR="0072126E" w:rsidRDefault="006F5887">
      <w:pPr>
        <w:pStyle w:val="Referencia"/>
      </w:pPr>
      <w:r>
        <w:t xml:space="preserve">Kapoor, S. y Narayanan, A. (2023). Leakage and the reproducibility crisis in machine-learning-based science. </w:t>
      </w:r>
      <w:r>
        <w:rPr>
          <w:i/>
          <w:iCs/>
        </w:rPr>
        <w:t>Patterns, 4</w:t>
      </w:r>
      <w:r>
        <w:t>(9), Artículo 100804. https://doi.org/10.1016/j.patter.2023.100804</w:t>
      </w:r>
    </w:p>
    <w:p w14:paraId="2FAB0187" w14:textId="77777777" w:rsidR="0072126E" w:rsidRDefault="006F5887">
      <w:pPr>
        <w:pStyle w:val="Referencia"/>
      </w:pPr>
      <w:r>
        <w:t xml:space="preserve">Kaufman, S., Rosset, S., Perlich, C. y Stitelman, O. (2012). Leakage in data mining: Formulation, detection, and avoidance. </w:t>
      </w:r>
      <w:r>
        <w:rPr>
          <w:i/>
          <w:iCs/>
        </w:rPr>
        <w:t>ACM Transactions on Knowledge Discovery from Data, 6</w:t>
      </w:r>
      <w:r>
        <w:t>(4), 1–21. https://doi.org/10.1145/2382577.2382579</w:t>
      </w:r>
    </w:p>
    <w:p w14:paraId="4E6658B5" w14:textId="77777777" w:rsidR="0072126E" w:rsidRDefault="006F5887">
      <w:pPr>
        <w:pStyle w:val="Referencia"/>
      </w:pPr>
      <w:r>
        <w:t xml:space="preserve">Lulli Caceres, J. A. y Ortiz Gutierrez, J. L. (2024). </w:t>
      </w:r>
      <w:r>
        <w:rPr>
          <w:i/>
        </w:rPr>
        <w:t>El artículo 8 de la Ley de Delitos Informáticos en el tratamiento de los casos de fraude informático en la Segunda Fiscalía Penal Corporativa de Trujillo - 2023</w:t>
      </w:r>
      <w:r>
        <w:t xml:space="preserve"> [Tesis de licenciatura, Universidad Privada del Norte]. Repositorio Institucional UPN. https://hdl.handle.net/11537/40109</w:t>
      </w:r>
    </w:p>
    <w:p w14:paraId="4765E83A" w14:textId="77777777" w:rsidR="0072126E" w:rsidRDefault="006F5887">
      <w:pPr>
        <w:pStyle w:val="Referencia"/>
      </w:pPr>
      <w:r>
        <w:t xml:space="preserve">Maqsood, U., Ur Rehman, S., Ali, T., Mahmood, K., Alsaedi, T. y Kundi, M. (2023). An intelligent framework based on deep learning for SMS and e-mail spam detection. </w:t>
      </w:r>
      <w:r>
        <w:rPr>
          <w:i/>
          <w:iCs/>
        </w:rPr>
        <w:t>Applied Computational Intelligence and Soft Computing, 2023</w:t>
      </w:r>
      <w:r>
        <w:t>, Artículo 6648970. https://doi.org/10.1155/2023/6648970</w:t>
      </w:r>
    </w:p>
    <w:p w14:paraId="2B8AD60F" w14:textId="77777777" w:rsidR="0072126E" w:rsidRDefault="006F5887">
      <w:pPr>
        <w:pStyle w:val="Referencia"/>
      </w:pPr>
      <w:r>
        <w:lastRenderedPageBreak/>
        <w:t xml:space="preserve">Mosqueira-Rey, E., Hernández-Pereira, E., Alonso-Ríos, D., Bobes-Bascarán, J. y Fernández-Leal, Á. (2023). Human-in-the-loop machine learning: A state of the art. </w:t>
      </w:r>
      <w:r>
        <w:rPr>
          <w:i/>
          <w:iCs/>
        </w:rPr>
        <w:t>Artificial Intelligence Review, 56</w:t>
      </w:r>
      <w:r>
        <w:t>(4), 3005–3054. https://doi.org/10.1007/s10462-022-10246-w</w:t>
      </w:r>
    </w:p>
    <w:p w14:paraId="0842C0E3" w14:textId="77777777" w:rsidR="0072126E" w:rsidRDefault="006F5887">
      <w:pPr>
        <w:pStyle w:val="Referencia"/>
      </w:pPr>
      <w:r>
        <w:t xml:space="preserve">Niculescu-Mizil, A. y Caruana, R. (2005). Predicting good probabilities with supervised learning. En </w:t>
      </w:r>
      <w:r>
        <w:rPr>
          <w:i/>
          <w:iCs/>
        </w:rPr>
        <w:t>Proceedings of the 22nd International Conference on Machine Learning</w:t>
      </w:r>
      <w:r>
        <w:t xml:space="preserve"> (pp. 625–632). ACM. https://doi.org/10.1145/1102351.1102430</w:t>
      </w:r>
    </w:p>
    <w:p w14:paraId="03EE8A3A" w14:textId="77777777" w:rsidR="0072126E" w:rsidRDefault="006F5887">
      <w:pPr>
        <w:pStyle w:val="Referencia"/>
      </w:pPr>
      <w:r>
        <w:t xml:space="preserve">Pallets. (s. f.). </w:t>
      </w:r>
      <w:r>
        <w:rPr>
          <w:i/>
          <w:iCs/>
        </w:rPr>
        <w:t>Flask</w:t>
      </w:r>
      <w:r>
        <w:t xml:space="preserve"> (Versión 3.1.3) [Software]. https://flask.palletsprojects.com/</w:t>
      </w:r>
    </w:p>
    <w:p w14:paraId="71398AAA" w14:textId="77777777" w:rsidR="0072126E" w:rsidRDefault="006F5887">
      <w:pPr>
        <w:pStyle w:val="Referencia"/>
      </w:pPr>
      <w:r>
        <w:t xml:space="preserve">Pedregosa, F., Varoquaux, G., Gramfort, A., Michel, V., Thirion, B., Grisel, O., Blondel, M., Prettenhofer, P., Weiss, R., Dubourg, V., Vanderplas, J., Passos, A., Cournapeau, D., Brucher, M., Perrot, M. y Duchesnay, É. (2011). Scikit-learn: Machine learning in Python. </w:t>
      </w:r>
      <w:r>
        <w:rPr>
          <w:i/>
          <w:iCs/>
        </w:rPr>
        <w:t>Journal of Machine Learning Research, 12</w:t>
      </w:r>
      <w:r>
        <w:t>, 2825–2830. https://www.jmlr.org/papers/v12/pedregosa11a.html</w:t>
      </w:r>
    </w:p>
    <w:p w14:paraId="4789936B" w14:textId="77777777" w:rsidR="0072126E" w:rsidRDefault="006F5887">
      <w:pPr>
        <w:pStyle w:val="Referencia"/>
      </w:pPr>
      <w:r>
        <w:t xml:space="preserve">Platt, J. C. (2000). Probabilistic outputs for support vector machines and comparisons to regularized likelihood methods. En A. J. Smola, P. L. Bartlett, B. Schölkopf y D. Schuurmans (Eds.), </w:t>
      </w:r>
      <w:r>
        <w:rPr>
          <w:i/>
        </w:rPr>
        <w:t>Advances in large-margin classifiers</w:t>
      </w:r>
      <w:r>
        <w:t xml:space="preserve"> (pp. 61–74). MIT Press.</w:t>
      </w:r>
    </w:p>
    <w:p w14:paraId="03E94CDC" w14:textId="77777777" w:rsidR="0072126E" w:rsidRDefault="006F5887">
      <w:pPr>
        <w:pStyle w:val="Referencia"/>
      </w:pPr>
      <w:r>
        <w:t xml:space="preserve">Redacción Correo. (2011, 2 de junio). Trujillo: Continúan estafas y extorsiones por celular. </w:t>
      </w:r>
      <w:r>
        <w:rPr>
          <w:i/>
          <w:iCs/>
        </w:rPr>
        <w:t>Diario Correo</w:t>
      </w:r>
      <w:r>
        <w:t>. https://diariocorreo.pe/peru/trujillo-continuan-estafas-y-extorsiones-por-celular-486685/</w:t>
      </w:r>
    </w:p>
    <w:p w14:paraId="2836575C" w14:textId="77777777" w:rsidR="0072126E" w:rsidRDefault="006F5887">
      <w:pPr>
        <w:pStyle w:val="Referencia"/>
      </w:pPr>
      <w:r>
        <w:t xml:space="preserve">Reyes, Y., Casallo, D., Mansilla, J., Escarcena, M. y Buleje, M. (2026). Predictive model of phishing attacks using machine learning for fintech companies in Peru. En T. Guarda, F. Portela y M. F. Augusto (Eds.), </w:t>
      </w:r>
      <w:r>
        <w:rPr>
          <w:i/>
        </w:rPr>
        <w:t>Advanced research in technologies, information, innovation and sustainability: ARTIIS 2025, International Workshops, Cartagena de Indias, Colombia, October 21–23, 2025, Revised Selected Papers, Part I</w:t>
      </w:r>
      <w:r>
        <w:t xml:space="preserve"> (Communications in Computer and Information Science, Vol. 2791, pp. 233–244). Springer. https://doi.org/10.1007/978-3-032-16848-1_18</w:t>
      </w:r>
    </w:p>
    <w:p w14:paraId="47C22A2E" w14:textId="77777777" w:rsidR="0072126E" w:rsidRDefault="006F5887">
      <w:pPr>
        <w:pStyle w:val="Referencia"/>
      </w:pPr>
      <w:r>
        <w:t xml:space="preserve">Şahin, M. S., Şahin, D. Ö. y Salah, A. F. (2026). Revisiting SMS spam detection: The impact of feature representation on classical machine learning models. </w:t>
      </w:r>
      <w:r>
        <w:rPr>
          <w:i/>
          <w:iCs/>
        </w:rPr>
        <w:t>Electronics, 15</w:t>
      </w:r>
      <w:r>
        <w:t>(4), Artículo 894. https://doi.org/10.3390/electronics15040894</w:t>
      </w:r>
    </w:p>
    <w:p w14:paraId="7ED904AB" w14:textId="77777777" w:rsidR="0072126E" w:rsidRDefault="006F5887">
      <w:pPr>
        <w:pStyle w:val="Referencia"/>
      </w:pPr>
      <w:r>
        <w:t xml:space="preserve">Salman, M., Ikram, M. y Kaafar, M. A. (2024). Investigating evasive techniques in SMS spam filtering: A comparative analysis of machine learning models. </w:t>
      </w:r>
      <w:r>
        <w:rPr>
          <w:i/>
          <w:iCs/>
        </w:rPr>
        <w:t>IEEE Access, 12</w:t>
      </w:r>
      <w:r>
        <w:t>, 24306–24324. https://doi.org/10.1109/ACCESS.2024.3364671</w:t>
      </w:r>
    </w:p>
    <w:p w14:paraId="66950BC8" w14:textId="77777777" w:rsidR="0072126E" w:rsidRDefault="006F5887">
      <w:pPr>
        <w:pStyle w:val="Referencia"/>
      </w:pPr>
      <w:r>
        <w:t xml:space="preserve">Salton, G. y Buckley, C. (1988). Term-weighting approaches in automatic text retrieval. </w:t>
      </w:r>
      <w:r>
        <w:rPr>
          <w:i/>
          <w:iCs/>
        </w:rPr>
        <w:t>Information Processing &amp; Management, 24</w:t>
      </w:r>
      <w:r>
        <w:t>(5), 513–523. https://doi.org/10.1016/0306-4573(88)90021-0</w:t>
      </w:r>
    </w:p>
    <w:p w14:paraId="7EF1D4A4" w14:textId="77777777" w:rsidR="0072126E" w:rsidRDefault="006F5887">
      <w:pPr>
        <w:pStyle w:val="Referencia"/>
      </w:pPr>
      <w:r>
        <w:t xml:space="preserve">Silva Filho, T., Song, H., Perello-Nieto, M., Santos-Rodriguez, R., Kull, M. y Flach, P. (2023). Classifier calibration: A survey on how to assess and improve predicted class probabilities. </w:t>
      </w:r>
      <w:r>
        <w:rPr>
          <w:i/>
          <w:iCs/>
        </w:rPr>
        <w:t>Machine Learning, 112</w:t>
      </w:r>
      <w:r>
        <w:t>(9), 3211–3260. https://doi.org/10.1007/s10994-023-06336-7</w:t>
      </w:r>
    </w:p>
    <w:p w14:paraId="1E778161" w14:textId="77777777" w:rsidR="0072126E" w:rsidRDefault="006F5887">
      <w:pPr>
        <w:pStyle w:val="Referencia"/>
      </w:pPr>
      <w:r>
        <w:t xml:space="preserve">SQLite Consortium. (s. f.). </w:t>
      </w:r>
      <w:r>
        <w:rPr>
          <w:i/>
          <w:iCs/>
        </w:rPr>
        <w:t>SQLite</w:t>
      </w:r>
      <w:r>
        <w:t xml:space="preserve"> (Versión 3.45.1) [Software]. https://www.sqlite.org/</w:t>
      </w:r>
    </w:p>
    <w:p w14:paraId="69AB2BFF" w14:textId="77777777" w:rsidR="0072126E" w:rsidRDefault="006F5887">
      <w:pPr>
        <w:pStyle w:val="Referencia"/>
      </w:pPr>
      <w:r>
        <w:t xml:space="preserve">The pandas development team. (s. f.). </w:t>
      </w:r>
      <w:r>
        <w:rPr>
          <w:i/>
          <w:iCs/>
        </w:rPr>
        <w:t>pandas</w:t>
      </w:r>
      <w:r>
        <w:t xml:space="preserve"> (Versión 3.0.5) [Software]. https://pandas.pydata.org/</w:t>
      </w:r>
    </w:p>
    <w:p w14:paraId="66C3B398" w14:textId="77777777" w:rsidR="0072126E" w:rsidRDefault="006F5887">
      <w:pPr>
        <w:pStyle w:val="Ttulo2"/>
      </w:pPr>
      <w:r>
        <w:lastRenderedPageBreak/>
        <w:t>8.3 Anexos</w:t>
      </w:r>
    </w:p>
    <w:p w14:paraId="7CCDC5E0" w14:textId="77777777" w:rsidR="0072126E" w:rsidRDefault="006F5887">
      <w:pPr>
        <w:pStyle w:val="Ttulo3"/>
      </w:pPr>
      <w:r>
        <w:t>Anexo A. Matriz bibliográfica, registro de búsqueda y evidencia de indexación</w:t>
      </w:r>
    </w:p>
    <w:p w14:paraId="7D2D25A5" w14:textId="1B7F0F80" w:rsidR="0072126E" w:rsidRDefault="006F5887">
      <w:pPr>
        <w:pStyle w:val="Rtulotabla"/>
        <w:keepNext/>
      </w:pPr>
      <w:r>
        <w:t xml:space="preserve">Tabla </w:t>
      </w:r>
      <w:bookmarkStart w:id="57" w:name="_Reftab_busqueda"/>
      <w:r>
        <w:fldChar w:fldCharType="begin"/>
      </w:r>
      <w:r>
        <w:instrText>SEQ Tabla \* ARABIC</w:instrText>
      </w:r>
      <w:r>
        <w:fldChar w:fldCharType="separate"/>
      </w:r>
      <w:r w:rsidR="00C36CE9">
        <w:rPr>
          <w:noProof/>
        </w:rPr>
        <w:t>29</w:t>
      </w:r>
      <w:r>
        <w:fldChar w:fldCharType="end"/>
      </w:r>
      <w:bookmarkEnd w:id="57"/>
    </w:p>
    <w:p w14:paraId="480A3423" w14:textId="77777777" w:rsidR="0072126E" w:rsidRDefault="006F5887">
      <w:pPr>
        <w:pStyle w:val="Rtulottulo"/>
        <w:keepNext/>
        <w:spacing w:after="80"/>
      </w:pPr>
      <w:r>
        <w:t>Registro de búsqueda bibliográfica (18 de octubre de 2026)</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735"/>
        <w:gridCol w:w="3277"/>
        <w:gridCol w:w="2699"/>
        <w:gridCol w:w="1927"/>
      </w:tblGrid>
      <w:tr w:rsidR="0072126E" w14:paraId="352B5D7B" w14:textId="77777777">
        <w:trPr>
          <w:cantSplit/>
          <w:tblHeader/>
          <w:jc w:val="center"/>
        </w:trPr>
        <w:tc>
          <w:tcPr>
            <w:tcW w:w="173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A7EECAB" w14:textId="77777777" w:rsidR="0072126E" w:rsidRDefault="006F5887">
            <w:pPr>
              <w:pStyle w:val="Celdaencabezado"/>
            </w:pPr>
            <w:r>
              <w:rPr>
                <w:sz w:val="17"/>
                <w:szCs w:val="17"/>
              </w:rPr>
              <w:t>Fuente</w:t>
            </w:r>
          </w:p>
        </w:tc>
        <w:tc>
          <w:tcPr>
            <w:tcW w:w="327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24A40AE" w14:textId="77777777" w:rsidR="0072126E" w:rsidRDefault="006F5887">
            <w:pPr>
              <w:pStyle w:val="Celdaencabezado"/>
            </w:pPr>
            <w:r>
              <w:rPr>
                <w:sz w:val="17"/>
                <w:szCs w:val="17"/>
              </w:rPr>
              <w:t>Términos o consulta</w:t>
            </w:r>
          </w:p>
        </w:tc>
        <w:tc>
          <w:tcPr>
            <w:tcW w:w="269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59FFD8B" w14:textId="77777777" w:rsidR="0072126E" w:rsidRDefault="006F5887">
            <w:pPr>
              <w:pStyle w:val="Celdaencabezado"/>
            </w:pPr>
            <w:r>
              <w:rPr>
                <w:sz w:val="17"/>
                <w:szCs w:val="17"/>
              </w:rPr>
              <w:t>Resultado relevante</w:t>
            </w:r>
          </w:p>
        </w:tc>
        <w:tc>
          <w:tcPr>
            <w:tcW w:w="192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5CEAF64" w14:textId="77777777" w:rsidR="0072126E" w:rsidRDefault="006F5887">
            <w:pPr>
              <w:pStyle w:val="Celdaencabezado"/>
            </w:pPr>
            <w:r>
              <w:rPr>
                <w:sz w:val="17"/>
                <w:szCs w:val="17"/>
              </w:rPr>
              <w:t>Decisión</w:t>
            </w:r>
          </w:p>
        </w:tc>
      </w:tr>
      <w:tr w:rsidR="0072126E" w14:paraId="3FB1207C" w14:textId="77777777">
        <w:trPr>
          <w:cantSplit/>
          <w:jc w:val="center"/>
        </w:trPr>
        <w:tc>
          <w:tcPr>
            <w:tcW w:w="1735" w:type="dxa"/>
            <w:tcMar>
              <w:top w:w="45" w:type="dxa"/>
              <w:left w:w="85" w:type="dxa"/>
              <w:bottom w:w="45" w:type="dxa"/>
              <w:right w:w="85" w:type="dxa"/>
            </w:tcMar>
          </w:tcPr>
          <w:p w14:paraId="5BADFC77" w14:textId="77777777" w:rsidR="0072126E" w:rsidRDefault="006F5887">
            <w:pPr>
              <w:pStyle w:val="Celda"/>
              <w:keepNext/>
            </w:pPr>
            <w:r>
              <w:rPr>
                <w:sz w:val="17"/>
                <w:szCs w:val="17"/>
              </w:rPr>
              <w:t>Buscador web académico</w:t>
            </w:r>
          </w:p>
        </w:tc>
        <w:tc>
          <w:tcPr>
            <w:tcW w:w="3277" w:type="dxa"/>
            <w:tcMar>
              <w:top w:w="45" w:type="dxa"/>
              <w:left w:w="85" w:type="dxa"/>
              <w:bottom w:w="45" w:type="dxa"/>
              <w:right w:w="85" w:type="dxa"/>
            </w:tcMar>
          </w:tcPr>
          <w:p w14:paraId="3CBB57B1" w14:textId="77777777" w:rsidR="0072126E" w:rsidRDefault="006F5887">
            <w:pPr>
              <w:pStyle w:val="Celda"/>
              <w:keepNext/>
            </w:pPr>
            <w:r>
              <w:rPr>
                <w:sz w:val="17"/>
                <w:szCs w:val="17"/>
              </w:rPr>
              <w:t>«SMS spam detection» + «SMS Spam Collection» + TF-IDF, SVM, logistic regression, 2022–2026</w:t>
            </w:r>
          </w:p>
        </w:tc>
        <w:tc>
          <w:tcPr>
            <w:tcW w:w="2699" w:type="dxa"/>
            <w:tcMar>
              <w:top w:w="45" w:type="dxa"/>
              <w:left w:w="85" w:type="dxa"/>
              <w:bottom w:w="45" w:type="dxa"/>
              <w:right w:w="85" w:type="dxa"/>
            </w:tcMar>
          </w:tcPr>
          <w:p w14:paraId="7A2001CE" w14:textId="77777777" w:rsidR="0072126E" w:rsidRDefault="006F5887">
            <w:pPr>
              <w:pStyle w:val="Celda"/>
              <w:keepNext/>
            </w:pPr>
            <w:r>
              <w:rPr>
                <w:sz w:val="17"/>
                <w:szCs w:val="17"/>
              </w:rPr>
              <w:t>Ghourabi y Alohaly; Şahin et al.; Bani Younes y Ababneh; Abdel-Jaber; Altunay y Albayrak</w:t>
            </w:r>
          </w:p>
        </w:tc>
        <w:tc>
          <w:tcPr>
            <w:tcW w:w="1927" w:type="dxa"/>
            <w:tcMar>
              <w:top w:w="45" w:type="dxa"/>
              <w:left w:w="85" w:type="dxa"/>
              <w:bottom w:w="45" w:type="dxa"/>
              <w:right w:w="85" w:type="dxa"/>
            </w:tcMar>
          </w:tcPr>
          <w:p w14:paraId="38F23A3E" w14:textId="77777777" w:rsidR="0072126E" w:rsidRDefault="006F5887">
            <w:pPr>
              <w:pStyle w:val="Celda"/>
              <w:keepNext/>
            </w:pPr>
            <w:r>
              <w:rPr>
                <w:sz w:val="17"/>
                <w:szCs w:val="17"/>
              </w:rPr>
              <w:t>Incluidos (internacionales)</w:t>
            </w:r>
          </w:p>
        </w:tc>
      </w:tr>
      <w:tr w:rsidR="0072126E" w14:paraId="73E9447E" w14:textId="77777777">
        <w:trPr>
          <w:cantSplit/>
          <w:jc w:val="center"/>
        </w:trPr>
        <w:tc>
          <w:tcPr>
            <w:tcW w:w="1735" w:type="dxa"/>
            <w:tcMar>
              <w:top w:w="45" w:type="dxa"/>
              <w:left w:w="85" w:type="dxa"/>
              <w:bottom w:w="45" w:type="dxa"/>
              <w:right w:w="85" w:type="dxa"/>
            </w:tcMar>
          </w:tcPr>
          <w:p w14:paraId="09380539" w14:textId="77777777" w:rsidR="0072126E" w:rsidRDefault="006F5887">
            <w:pPr>
              <w:pStyle w:val="Celda"/>
              <w:keepNext/>
            </w:pPr>
            <w:r>
              <w:rPr>
                <w:sz w:val="17"/>
                <w:szCs w:val="17"/>
              </w:rPr>
              <w:t>Buscador web y DOAJ</w:t>
            </w:r>
          </w:p>
        </w:tc>
        <w:tc>
          <w:tcPr>
            <w:tcW w:w="3277" w:type="dxa"/>
            <w:tcMar>
              <w:top w:w="45" w:type="dxa"/>
              <w:left w:w="85" w:type="dxa"/>
              <w:bottom w:w="45" w:type="dxa"/>
              <w:right w:w="85" w:type="dxa"/>
            </w:tcMar>
          </w:tcPr>
          <w:p w14:paraId="452D1CD2" w14:textId="77777777" w:rsidR="0072126E" w:rsidRDefault="006F5887">
            <w:pPr>
              <w:pStyle w:val="Celda"/>
              <w:keepNext/>
            </w:pPr>
            <w:r>
              <w:rPr>
                <w:sz w:val="17"/>
                <w:szCs w:val="17"/>
              </w:rPr>
              <w:t>Salman, Ikram, Kaafar; Maqsood et al.</w:t>
            </w:r>
          </w:p>
        </w:tc>
        <w:tc>
          <w:tcPr>
            <w:tcW w:w="2699" w:type="dxa"/>
            <w:tcMar>
              <w:top w:w="45" w:type="dxa"/>
              <w:left w:w="85" w:type="dxa"/>
              <w:bottom w:w="45" w:type="dxa"/>
              <w:right w:w="85" w:type="dxa"/>
            </w:tcMar>
          </w:tcPr>
          <w:p w14:paraId="6EB77835" w14:textId="77777777" w:rsidR="0072126E" w:rsidRDefault="006F5887">
            <w:pPr>
              <w:pStyle w:val="Celda"/>
              <w:keepNext/>
            </w:pPr>
            <w:r>
              <w:rPr>
                <w:sz w:val="17"/>
                <w:szCs w:val="17"/>
              </w:rPr>
              <w:t>Artículos de IEEE Access y ACISC</w:t>
            </w:r>
          </w:p>
        </w:tc>
        <w:tc>
          <w:tcPr>
            <w:tcW w:w="1927" w:type="dxa"/>
            <w:tcMar>
              <w:top w:w="45" w:type="dxa"/>
              <w:left w:w="85" w:type="dxa"/>
              <w:bottom w:w="45" w:type="dxa"/>
              <w:right w:w="85" w:type="dxa"/>
            </w:tcMar>
          </w:tcPr>
          <w:p w14:paraId="0F8B73E1" w14:textId="77777777" w:rsidR="0072126E" w:rsidRDefault="006F5887">
            <w:pPr>
              <w:pStyle w:val="Celda"/>
              <w:keepNext/>
            </w:pPr>
            <w:r>
              <w:rPr>
                <w:sz w:val="17"/>
                <w:szCs w:val="17"/>
              </w:rPr>
              <w:t>Incluidos; PDF primario de Salman et al. leído y Tablas 4, 12 y 14 verificadas visualmente</w:t>
            </w:r>
          </w:p>
        </w:tc>
      </w:tr>
      <w:tr w:rsidR="0072126E" w14:paraId="0D923B81" w14:textId="77777777">
        <w:trPr>
          <w:cantSplit/>
          <w:jc w:val="center"/>
        </w:trPr>
        <w:tc>
          <w:tcPr>
            <w:tcW w:w="1735" w:type="dxa"/>
            <w:tcMar>
              <w:top w:w="45" w:type="dxa"/>
              <w:left w:w="85" w:type="dxa"/>
              <w:bottom w:w="45" w:type="dxa"/>
              <w:right w:w="85" w:type="dxa"/>
            </w:tcMar>
          </w:tcPr>
          <w:p w14:paraId="56F59A19" w14:textId="77777777" w:rsidR="0072126E" w:rsidRDefault="006F5887">
            <w:pPr>
              <w:pStyle w:val="Celda"/>
              <w:keepNext/>
            </w:pPr>
            <w:r>
              <w:rPr>
                <w:sz w:val="17"/>
                <w:szCs w:val="17"/>
              </w:rPr>
              <w:t>ALICIA (CONCYTEC)</w:t>
            </w:r>
          </w:p>
        </w:tc>
        <w:tc>
          <w:tcPr>
            <w:tcW w:w="3277" w:type="dxa"/>
            <w:tcMar>
              <w:top w:w="45" w:type="dxa"/>
              <w:left w:w="85" w:type="dxa"/>
              <w:bottom w:w="45" w:type="dxa"/>
              <w:right w:w="85" w:type="dxa"/>
            </w:tcMar>
          </w:tcPr>
          <w:p w14:paraId="27258288" w14:textId="77777777" w:rsidR="0072126E" w:rsidRDefault="006F5887">
            <w:pPr>
              <w:pStyle w:val="Celda"/>
              <w:keepNext/>
            </w:pPr>
            <w:r>
              <w:rPr>
                <w:sz w:val="17"/>
                <w:szCs w:val="17"/>
              </w:rPr>
              <w:t>detección spam SMS aprendizaje automático; smishing; Perú</w:t>
            </w:r>
          </w:p>
        </w:tc>
        <w:tc>
          <w:tcPr>
            <w:tcW w:w="2699" w:type="dxa"/>
            <w:tcMar>
              <w:top w:w="45" w:type="dxa"/>
              <w:left w:w="85" w:type="dxa"/>
              <w:bottom w:w="45" w:type="dxa"/>
              <w:right w:w="85" w:type="dxa"/>
            </w:tcMar>
          </w:tcPr>
          <w:p w14:paraId="650D5FE4" w14:textId="77777777" w:rsidR="0072126E" w:rsidRDefault="006F5887">
            <w:pPr>
              <w:pStyle w:val="Celda"/>
              <w:keepNext/>
            </w:pPr>
            <w:r>
              <w:rPr>
                <w:sz w:val="17"/>
                <w:szCs w:val="17"/>
              </w:rPr>
              <w:t>Calero Sinche et al. (2024, UTP)</w:t>
            </w:r>
          </w:p>
        </w:tc>
        <w:tc>
          <w:tcPr>
            <w:tcW w:w="1927" w:type="dxa"/>
            <w:tcMar>
              <w:top w:w="45" w:type="dxa"/>
              <w:left w:w="85" w:type="dxa"/>
              <w:bottom w:w="45" w:type="dxa"/>
              <w:right w:w="85" w:type="dxa"/>
            </w:tcMar>
          </w:tcPr>
          <w:p w14:paraId="4D24886A" w14:textId="77777777" w:rsidR="0072126E" w:rsidRDefault="006F5887">
            <w:pPr>
              <w:pStyle w:val="Celda"/>
              <w:keepNext/>
            </w:pPr>
            <w:r>
              <w:rPr>
                <w:sz w:val="17"/>
                <w:szCs w:val="17"/>
              </w:rPr>
              <w:t>Incluido (nacional)</w:t>
            </w:r>
          </w:p>
        </w:tc>
      </w:tr>
      <w:tr w:rsidR="0072126E" w14:paraId="7145B97D" w14:textId="77777777">
        <w:trPr>
          <w:cantSplit/>
          <w:jc w:val="center"/>
        </w:trPr>
        <w:tc>
          <w:tcPr>
            <w:tcW w:w="1735" w:type="dxa"/>
            <w:tcMar>
              <w:top w:w="45" w:type="dxa"/>
              <w:left w:w="85" w:type="dxa"/>
              <w:bottom w:w="45" w:type="dxa"/>
              <w:right w:w="85" w:type="dxa"/>
            </w:tcMar>
          </w:tcPr>
          <w:p w14:paraId="3E01740B" w14:textId="77777777" w:rsidR="0072126E" w:rsidRDefault="006F5887">
            <w:pPr>
              <w:pStyle w:val="Celda"/>
              <w:keepNext/>
            </w:pPr>
            <w:r>
              <w:rPr>
                <w:sz w:val="17"/>
                <w:szCs w:val="17"/>
              </w:rPr>
              <w:t>Buscador web</w:t>
            </w:r>
          </w:p>
        </w:tc>
        <w:tc>
          <w:tcPr>
            <w:tcW w:w="3277" w:type="dxa"/>
            <w:tcMar>
              <w:top w:w="45" w:type="dxa"/>
              <w:left w:w="85" w:type="dxa"/>
              <w:bottom w:w="45" w:type="dxa"/>
              <w:right w:w="85" w:type="dxa"/>
            </w:tcMar>
          </w:tcPr>
          <w:p w14:paraId="58CD9BF7" w14:textId="77777777" w:rsidR="0072126E" w:rsidRDefault="006F5887">
            <w:pPr>
              <w:pStyle w:val="Celda"/>
              <w:keepNext/>
            </w:pPr>
            <w:r>
              <w:rPr>
                <w:sz w:val="17"/>
                <w:szCs w:val="17"/>
              </w:rPr>
              <w:t>phishing machine learning Perú</w:t>
            </w:r>
          </w:p>
        </w:tc>
        <w:tc>
          <w:tcPr>
            <w:tcW w:w="2699" w:type="dxa"/>
            <w:tcMar>
              <w:top w:w="45" w:type="dxa"/>
              <w:left w:w="85" w:type="dxa"/>
              <w:bottom w:w="45" w:type="dxa"/>
              <w:right w:w="85" w:type="dxa"/>
            </w:tcMar>
          </w:tcPr>
          <w:p w14:paraId="62E547FE" w14:textId="77777777" w:rsidR="0072126E" w:rsidRDefault="006F5887">
            <w:pPr>
              <w:pStyle w:val="Celda"/>
              <w:keepNext/>
            </w:pPr>
            <w:r>
              <w:rPr>
                <w:sz w:val="17"/>
                <w:szCs w:val="17"/>
              </w:rPr>
              <w:t>Reyes et al. (2026, UPC); Interfases (U. de Lima, 2020)</w:t>
            </w:r>
          </w:p>
        </w:tc>
        <w:tc>
          <w:tcPr>
            <w:tcW w:w="1927" w:type="dxa"/>
            <w:tcMar>
              <w:top w:w="45" w:type="dxa"/>
              <w:left w:w="85" w:type="dxa"/>
              <w:bottom w:w="45" w:type="dxa"/>
              <w:right w:w="85" w:type="dxa"/>
            </w:tcMar>
          </w:tcPr>
          <w:p w14:paraId="1107BF61" w14:textId="77777777" w:rsidR="0072126E" w:rsidRDefault="006F5887">
            <w:pPr>
              <w:pStyle w:val="Celda"/>
              <w:keepNext/>
            </w:pPr>
            <w:r>
              <w:rPr>
                <w:sz w:val="17"/>
                <w:szCs w:val="17"/>
              </w:rPr>
              <w:t>Reyes: incluido (congreso); Interfases: excluido por fecha</w:t>
            </w:r>
          </w:p>
        </w:tc>
      </w:tr>
      <w:tr w:rsidR="0072126E" w14:paraId="317FBDA5" w14:textId="77777777">
        <w:trPr>
          <w:cantSplit/>
          <w:jc w:val="center"/>
        </w:trPr>
        <w:tc>
          <w:tcPr>
            <w:tcW w:w="1735" w:type="dxa"/>
            <w:tcMar>
              <w:top w:w="45" w:type="dxa"/>
              <w:left w:w="85" w:type="dxa"/>
              <w:bottom w:w="45" w:type="dxa"/>
              <w:right w:w="85" w:type="dxa"/>
            </w:tcMar>
          </w:tcPr>
          <w:p w14:paraId="1AE9D4AB" w14:textId="77777777" w:rsidR="0072126E" w:rsidRDefault="006F5887">
            <w:pPr>
              <w:pStyle w:val="Celda"/>
              <w:keepNext/>
            </w:pPr>
            <w:r>
              <w:rPr>
                <w:sz w:val="17"/>
                <w:szCs w:val="17"/>
              </w:rPr>
              <w:t>ALICIA, buscador web, RENATI y repositorios institucionales</w:t>
            </w:r>
          </w:p>
        </w:tc>
        <w:tc>
          <w:tcPr>
            <w:tcW w:w="3277" w:type="dxa"/>
            <w:tcMar>
              <w:top w:w="45" w:type="dxa"/>
              <w:left w:w="85" w:type="dxa"/>
              <w:bottom w:w="45" w:type="dxa"/>
              <w:right w:w="85" w:type="dxa"/>
            </w:tcMar>
          </w:tcPr>
          <w:p w14:paraId="17905919" w14:textId="77777777" w:rsidR="0072126E" w:rsidRDefault="006F5887">
            <w:pPr>
              <w:pStyle w:val="Celda"/>
              <w:keepNext/>
            </w:pPr>
            <w:r>
              <w:rPr>
                <w:sz w:val="17"/>
                <w:szCs w:val="17"/>
              </w:rPr>
              <w:t>spam, SMS, smishing, phishing + Trujillo/La Libertad; búsquedas por dominio RENATI, UNT, UPAO, UCV y UPN (18-10-2026)</w:t>
            </w:r>
          </w:p>
        </w:tc>
        <w:tc>
          <w:tcPr>
            <w:tcW w:w="2699" w:type="dxa"/>
            <w:tcMar>
              <w:top w:w="45" w:type="dxa"/>
              <w:left w:w="85" w:type="dxa"/>
              <w:bottom w:w="45" w:type="dxa"/>
              <w:right w:w="85" w:type="dxa"/>
            </w:tcMar>
          </w:tcPr>
          <w:p w14:paraId="17B6D7AC" w14:textId="77777777" w:rsidR="0072126E" w:rsidRDefault="006F5887">
            <w:pPr>
              <w:pStyle w:val="Celda"/>
              <w:keepNext/>
            </w:pPr>
            <w:r>
              <w:rPr>
                <w:sz w:val="17"/>
                <w:szCs w:val="17"/>
              </w:rPr>
              <w:t>Lulli Caceres y Ortiz Gutierrez (2024, UPN-Trujillo); Castañeda Chávez (2013, UNT)</w:t>
            </w:r>
          </w:p>
        </w:tc>
        <w:tc>
          <w:tcPr>
            <w:tcW w:w="1927" w:type="dxa"/>
            <w:tcMar>
              <w:top w:w="45" w:type="dxa"/>
              <w:left w:w="85" w:type="dxa"/>
              <w:bottom w:w="45" w:type="dxa"/>
              <w:right w:w="85" w:type="dxa"/>
            </w:tcMar>
          </w:tcPr>
          <w:p w14:paraId="5C7C8ED1" w14:textId="77777777" w:rsidR="0072126E" w:rsidRDefault="006F5887">
            <w:pPr>
              <w:pStyle w:val="Celda"/>
              <w:keepNext/>
            </w:pPr>
            <w:r>
              <w:rPr>
                <w:sz w:val="17"/>
                <w:szCs w:val="17"/>
              </w:rPr>
              <w:t>UPN 2024 incluido como contexto jurídico local; UNT 2013 excluido por fecha. Clasificador local pendiente; accesos limitados en RENATI, UNT, UPAO y UCV</w:t>
            </w:r>
          </w:p>
        </w:tc>
      </w:tr>
      <w:tr w:rsidR="0072126E" w14:paraId="6C2DE79A" w14:textId="77777777">
        <w:trPr>
          <w:cantSplit/>
          <w:jc w:val="center"/>
        </w:trPr>
        <w:tc>
          <w:tcPr>
            <w:tcW w:w="1735" w:type="dxa"/>
            <w:tcMar>
              <w:top w:w="45" w:type="dxa"/>
              <w:left w:w="85" w:type="dxa"/>
              <w:bottom w:w="45" w:type="dxa"/>
              <w:right w:w="85" w:type="dxa"/>
            </w:tcMar>
          </w:tcPr>
          <w:p w14:paraId="0C9B34FE" w14:textId="77777777" w:rsidR="0072126E" w:rsidRDefault="006F5887">
            <w:pPr>
              <w:pStyle w:val="Celda"/>
              <w:keepNext/>
            </w:pPr>
            <w:r>
              <w:rPr>
                <w:sz w:val="17"/>
                <w:szCs w:val="17"/>
              </w:rPr>
              <w:t>Crossref, editoriales y Scimago</w:t>
            </w:r>
          </w:p>
        </w:tc>
        <w:tc>
          <w:tcPr>
            <w:tcW w:w="3277" w:type="dxa"/>
            <w:tcMar>
              <w:top w:w="45" w:type="dxa"/>
              <w:left w:w="85" w:type="dxa"/>
              <w:bottom w:w="45" w:type="dxa"/>
              <w:right w:w="85" w:type="dxa"/>
            </w:tcMar>
          </w:tcPr>
          <w:p w14:paraId="394CA3C7" w14:textId="77777777" w:rsidR="0072126E" w:rsidRDefault="006F5887">
            <w:pPr>
              <w:pStyle w:val="Celda"/>
              <w:keepNext/>
            </w:pPr>
            <w:r>
              <w:rPr>
                <w:sz w:val="17"/>
                <w:szCs w:val="17"/>
              </w:rPr>
              <w:t>Verificación de DOI, autores, volumen, páginas e indexación</w:t>
            </w:r>
          </w:p>
        </w:tc>
        <w:tc>
          <w:tcPr>
            <w:tcW w:w="2699" w:type="dxa"/>
            <w:tcMar>
              <w:top w:w="45" w:type="dxa"/>
              <w:left w:w="85" w:type="dxa"/>
              <w:bottom w:w="45" w:type="dxa"/>
              <w:right w:w="85" w:type="dxa"/>
            </w:tcMar>
          </w:tcPr>
          <w:p w14:paraId="4C33E947" w14:textId="77777777" w:rsidR="0072126E" w:rsidRDefault="006F5887">
            <w:pPr>
              <w:pStyle w:val="Celda"/>
              <w:keepNext/>
            </w:pPr>
            <w:r>
              <w:rPr>
                <w:sz w:val="17"/>
                <w:szCs w:val="17"/>
              </w:rPr>
              <w:t>Metadatos confirmados; indexación pendiente de revalidación</w:t>
            </w:r>
          </w:p>
        </w:tc>
        <w:tc>
          <w:tcPr>
            <w:tcW w:w="1927" w:type="dxa"/>
            <w:tcMar>
              <w:top w:w="45" w:type="dxa"/>
              <w:left w:w="85" w:type="dxa"/>
              <w:bottom w:w="45" w:type="dxa"/>
              <w:right w:w="85" w:type="dxa"/>
            </w:tcMar>
          </w:tcPr>
          <w:p w14:paraId="7E89166A" w14:textId="77777777" w:rsidR="0072126E" w:rsidRDefault="006F5887">
            <w:pPr>
              <w:pStyle w:val="Celda"/>
              <w:keepNext/>
            </w:pPr>
            <w:r>
              <w:rPr>
                <w:sz w:val="17"/>
                <w:szCs w:val="17"/>
              </w:rPr>
              <w:t>Registro en Tabla 31; conservar fichas de Scimago [PENDIENTE]</w:t>
            </w:r>
          </w:p>
        </w:tc>
      </w:tr>
    </w:tbl>
    <w:p w14:paraId="381AEBF7" w14:textId="77777777" w:rsidR="0072126E" w:rsidRDefault="006F5887">
      <w:pPr>
        <w:pStyle w:val="Fuentetabla"/>
      </w:pPr>
      <w:r>
        <w:t>Elaboración propia.</w:t>
      </w:r>
    </w:p>
    <w:p w14:paraId="7BDB47A8" w14:textId="3E43A8EA" w:rsidR="0072126E" w:rsidRDefault="006F5887">
      <w:pPr>
        <w:pStyle w:val="Rtulotabla"/>
        <w:keepNext/>
      </w:pPr>
      <w:r>
        <w:t xml:space="preserve">Tabla </w:t>
      </w:r>
      <w:bookmarkStart w:id="58" w:name="_Reftab_matriz"/>
      <w:r>
        <w:fldChar w:fldCharType="begin"/>
      </w:r>
      <w:r>
        <w:instrText>SEQ Tabla \* ARABIC</w:instrText>
      </w:r>
      <w:r>
        <w:fldChar w:fldCharType="separate"/>
      </w:r>
      <w:r w:rsidR="00C36CE9">
        <w:rPr>
          <w:noProof/>
        </w:rPr>
        <w:t>30</w:t>
      </w:r>
      <w:r>
        <w:fldChar w:fldCharType="end"/>
      </w:r>
      <w:bookmarkEnd w:id="58"/>
    </w:p>
    <w:p w14:paraId="2658EB93" w14:textId="77777777" w:rsidR="0072126E" w:rsidRDefault="006F5887">
      <w:pPr>
        <w:pStyle w:val="Rtulottulo"/>
        <w:keepNext/>
        <w:spacing w:after="80"/>
      </w:pPr>
      <w:r>
        <w:t>Matriz de extracción de antecedentes</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638"/>
        <w:gridCol w:w="1638"/>
        <w:gridCol w:w="1928"/>
        <w:gridCol w:w="1060"/>
        <w:gridCol w:w="1157"/>
        <w:gridCol w:w="2217"/>
      </w:tblGrid>
      <w:tr w:rsidR="0072126E" w14:paraId="16A766A3" w14:textId="77777777">
        <w:trPr>
          <w:cantSplit/>
          <w:tblHeader/>
          <w:jc w:val="center"/>
        </w:trPr>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C521D7A" w14:textId="77777777" w:rsidR="0072126E" w:rsidRDefault="006F5887">
            <w:pPr>
              <w:pStyle w:val="Celdaencabezado"/>
            </w:pPr>
            <w:r>
              <w:rPr>
                <w:sz w:val="16"/>
                <w:szCs w:val="16"/>
              </w:rPr>
              <w:t>Antecedente y título</w:t>
            </w:r>
          </w:p>
        </w:tc>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5419834" w14:textId="77777777" w:rsidR="0072126E" w:rsidRDefault="006F5887">
            <w:pPr>
              <w:pStyle w:val="Celdaencabezado"/>
            </w:pPr>
            <w:r>
              <w:rPr>
                <w:sz w:val="16"/>
                <w:szCs w:val="16"/>
              </w:rPr>
              <w:t>Objetivo general</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078D649" w14:textId="77777777" w:rsidR="0072126E" w:rsidRDefault="006F5887">
            <w:pPr>
              <w:pStyle w:val="Celdaencabezado"/>
            </w:pPr>
            <w:r>
              <w:rPr>
                <w:sz w:val="16"/>
                <w:szCs w:val="16"/>
              </w:rPr>
              <w:t>Metodología</w:t>
            </w:r>
          </w:p>
        </w:tc>
        <w:tc>
          <w:tcPr>
            <w:tcW w:w="106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6C18EBB" w14:textId="77777777" w:rsidR="0072126E" w:rsidRDefault="006F5887">
            <w:pPr>
              <w:pStyle w:val="Celdaencabezado"/>
            </w:pPr>
            <w:r>
              <w:rPr>
                <w:sz w:val="16"/>
                <w:szCs w:val="16"/>
              </w:rPr>
              <w:t>Población</w:t>
            </w:r>
          </w:p>
        </w:tc>
        <w:tc>
          <w:tcPr>
            <w:tcW w:w="115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A8D5819" w14:textId="77777777" w:rsidR="0072126E" w:rsidRDefault="006F5887">
            <w:pPr>
              <w:pStyle w:val="Celdaencabezado"/>
            </w:pPr>
            <w:r>
              <w:rPr>
                <w:sz w:val="16"/>
                <w:szCs w:val="16"/>
              </w:rPr>
              <w:t>Muestra</w:t>
            </w:r>
          </w:p>
        </w:tc>
        <w:tc>
          <w:tcPr>
            <w:tcW w:w="221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B79B1D0" w14:textId="77777777" w:rsidR="0072126E" w:rsidRDefault="006F5887">
            <w:pPr>
              <w:pStyle w:val="Celdaencabezado"/>
            </w:pPr>
            <w:r>
              <w:rPr>
                <w:sz w:val="16"/>
                <w:szCs w:val="16"/>
              </w:rPr>
              <w:t>Resultados numéricos (fuente)</w:t>
            </w:r>
          </w:p>
        </w:tc>
      </w:tr>
      <w:tr w:rsidR="0072126E" w14:paraId="3BB8BA80" w14:textId="77777777">
        <w:trPr>
          <w:cantSplit/>
          <w:jc w:val="center"/>
        </w:trPr>
        <w:tc>
          <w:tcPr>
            <w:tcW w:w="1638" w:type="dxa"/>
            <w:tcMar>
              <w:top w:w="45" w:type="dxa"/>
              <w:left w:w="85" w:type="dxa"/>
              <w:bottom w:w="45" w:type="dxa"/>
              <w:right w:w="85" w:type="dxa"/>
            </w:tcMar>
          </w:tcPr>
          <w:p w14:paraId="2F19282C" w14:textId="77777777" w:rsidR="0072126E" w:rsidRDefault="006F5887">
            <w:pPr>
              <w:pStyle w:val="Celda"/>
              <w:keepNext/>
            </w:pPr>
            <w:r>
              <w:rPr>
                <w:sz w:val="16"/>
                <w:szCs w:val="16"/>
              </w:rPr>
              <w:t xml:space="preserve">Ghourabi y Alohaly (2023). </w:t>
            </w:r>
            <w:r>
              <w:rPr>
                <w:i/>
                <w:iCs/>
                <w:sz w:val="16"/>
                <w:szCs w:val="16"/>
              </w:rPr>
              <w:t>Enhancing spam message classification…</w:t>
            </w:r>
          </w:p>
        </w:tc>
        <w:tc>
          <w:tcPr>
            <w:tcW w:w="1638" w:type="dxa"/>
            <w:tcMar>
              <w:top w:w="45" w:type="dxa"/>
              <w:left w:w="85" w:type="dxa"/>
              <w:bottom w:w="45" w:type="dxa"/>
              <w:right w:w="85" w:type="dxa"/>
            </w:tcMar>
          </w:tcPr>
          <w:p w14:paraId="7326F939" w14:textId="77777777" w:rsidR="0072126E" w:rsidRDefault="006F5887">
            <w:pPr>
              <w:pStyle w:val="Celda"/>
              <w:keepNext/>
            </w:pPr>
            <w:r>
              <w:rPr>
                <w:sz w:val="16"/>
                <w:szCs w:val="16"/>
              </w:rPr>
              <w:t xml:space="preserve">Proponer un detector con </w:t>
            </w:r>
            <w:r>
              <w:rPr>
                <w:i/>
                <w:iCs/>
                <w:sz w:val="16"/>
                <w:szCs w:val="16"/>
              </w:rPr>
              <w:t>embeddings</w:t>
            </w:r>
            <w:r>
              <w:rPr>
                <w:sz w:val="16"/>
                <w:szCs w:val="16"/>
              </w:rPr>
              <w:t xml:space="preserve"> de transformadores y conjuntos</w:t>
            </w:r>
          </w:p>
        </w:tc>
        <w:tc>
          <w:tcPr>
            <w:tcW w:w="1928" w:type="dxa"/>
            <w:tcMar>
              <w:top w:w="45" w:type="dxa"/>
              <w:left w:w="85" w:type="dxa"/>
              <w:bottom w:w="45" w:type="dxa"/>
              <w:right w:w="85" w:type="dxa"/>
            </w:tcMar>
          </w:tcPr>
          <w:p w14:paraId="3933E65C" w14:textId="77777777" w:rsidR="0072126E" w:rsidRDefault="006F5887">
            <w:pPr>
              <w:pStyle w:val="Celda"/>
              <w:keepNext/>
            </w:pPr>
            <w:r>
              <w:rPr>
                <w:sz w:val="16"/>
                <w:szCs w:val="16"/>
              </w:rPr>
              <w:t xml:space="preserve">GPT-3 (1536 dim.) frente a TF-IDF, </w:t>
            </w:r>
            <w:r>
              <w:rPr>
                <w:i/>
                <w:iCs/>
                <w:sz w:val="16"/>
                <w:szCs w:val="16"/>
              </w:rPr>
              <w:t>word embedding</w:t>
            </w:r>
            <w:r>
              <w:rPr>
                <w:sz w:val="16"/>
                <w:szCs w:val="16"/>
              </w:rPr>
              <w:t xml:space="preserve"> y BERT; votación ponderada con optimización bayesiana; 80/20; Wilcoxon</w:t>
            </w:r>
          </w:p>
        </w:tc>
        <w:tc>
          <w:tcPr>
            <w:tcW w:w="1060" w:type="dxa"/>
            <w:tcMar>
              <w:top w:w="45" w:type="dxa"/>
              <w:left w:w="85" w:type="dxa"/>
              <w:bottom w:w="45" w:type="dxa"/>
              <w:right w:w="85" w:type="dxa"/>
            </w:tcMar>
          </w:tcPr>
          <w:p w14:paraId="17192B92" w14:textId="77777777" w:rsidR="0072126E" w:rsidRDefault="006F5887">
            <w:pPr>
              <w:pStyle w:val="Celda"/>
              <w:keepNext/>
            </w:pPr>
            <w:r>
              <w:rPr>
                <w:sz w:val="16"/>
                <w:szCs w:val="16"/>
              </w:rPr>
              <w:t>SMS en inglés</w:t>
            </w:r>
          </w:p>
        </w:tc>
        <w:tc>
          <w:tcPr>
            <w:tcW w:w="1157" w:type="dxa"/>
            <w:tcMar>
              <w:top w:w="45" w:type="dxa"/>
              <w:left w:w="85" w:type="dxa"/>
              <w:bottom w:w="45" w:type="dxa"/>
              <w:right w:w="85" w:type="dxa"/>
            </w:tcMar>
          </w:tcPr>
          <w:p w14:paraId="3BA932D7" w14:textId="77777777" w:rsidR="0072126E" w:rsidRDefault="006F5887">
            <w:pPr>
              <w:pStyle w:val="Celda"/>
              <w:keepNext/>
            </w:pPr>
            <w:r>
              <w:rPr>
                <w:sz w:val="16"/>
                <w:szCs w:val="16"/>
              </w:rPr>
              <w:t>5574 (4827 ham; 747 spam)</w:t>
            </w:r>
          </w:p>
        </w:tc>
        <w:tc>
          <w:tcPr>
            <w:tcW w:w="2217" w:type="dxa"/>
            <w:tcMar>
              <w:top w:w="45" w:type="dxa"/>
              <w:left w:w="85" w:type="dxa"/>
              <w:bottom w:w="45" w:type="dxa"/>
              <w:right w:w="85" w:type="dxa"/>
            </w:tcMar>
          </w:tcPr>
          <w:p w14:paraId="651041C9" w14:textId="77777777" w:rsidR="0072126E" w:rsidRDefault="006F5887">
            <w:pPr>
              <w:pStyle w:val="Celda"/>
              <w:keepNext/>
            </w:pPr>
            <w:r>
              <w:rPr>
                <w:sz w:val="16"/>
                <w:szCs w:val="16"/>
              </w:rPr>
              <w:t>Conjunto: Acc 0.9991; P 1.000; R 0.9932; F1 0.9966 (Tabla 3). SVM + TF-IDF: Acc 0.9785 (Tabla 2)</w:t>
            </w:r>
          </w:p>
        </w:tc>
      </w:tr>
      <w:tr w:rsidR="0072126E" w14:paraId="4144ABDA" w14:textId="77777777">
        <w:trPr>
          <w:cantSplit/>
          <w:jc w:val="center"/>
        </w:trPr>
        <w:tc>
          <w:tcPr>
            <w:tcW w:w="1638" w:type="dxa"/>
            <w:tcMar>
              <w:top w:w="45" w:type="dxa"/>
              <w:left w:w="85" w:type="dxa"/>
              <w:bottom w:w="45" w:type="dxa"/>
              <w:right w:w="85" w:type="dxa"/>
            </w:tcMar>
          </w:tcPr>
          <w:p w14:paraId="38D78B5B" w14:textId="77777777" w:rsidR="0072126E" w:rsidRDefault="006F5887">
            <w:pPr>
              <w:pStyle w:val="Celda"/>
              <w:keepNext/>
            </w:pPr>
            <w:r>
              <w:rPr>
                <w:sz w:val="16"/>
                <w:szCs w:val="16"/>
              </w:rPr>
              <w:t xml:space="preserve">Salman et al. (2024). </w:t>
            </w:r>
            <w:r>
              <w:rPr>
                <w:i/>
                <w:iCs/>
                <w:sz w:val="16"/>
                <w:szCs w:val="16"/>
              </w:rPr>
              <w:t>Investigating evasive techniques…</w:t>
            </w:r>
          </w:p>
        </w:tc>
        <w:tc>
          <w:tcPr>
            <w:tcW w:w="1638" w:type="dxa"/>
            <w:tcMar>
              <w:top w:w="45" w:type="dxa"/>
              <w:left w:w="85" w:type="dxa"/>
              <w:bottom w:w="45" w:type="dxa"/>
              <w:right w:w="85" w:type="dxa"/>
            </w:tcMar>
          </w:tcPr>
          <w:p w14:paraId="4009E725" w14:textId="77777777" w:rsidR="0072126E" w:rsidRDefault="006F5887">
            <w:pPr>
              <w:pStyle w:val="Celda"/>
              <w:keepNext/>
            </w:pPr>
            <w:r>
              <w:rPr>
                <w:sz w:val="16"/>
                <w:szCs w:val="16"/>
              </w:rPr>
              <w:t>Caracterizar la evolución del spam y evaluar modelos y servicios frente a la evasión</w:t>
            </w:r>
          </w:p>
        </w:tc>
        <w:tc>
          <w:tcPr>
            <w:tcW w:w="1928" w:type="dxa"/>
            <w:tcMar>
              <w:top w:w="45" w:type="dxa"/>
              <w:left w:w="85" w:type="dxa"/>
              <w:bottom w:w="45" w:type="dxa"/>
              <w:right w:w="85" w:type="dxa"/>
            </w:tcMar>
          </w:tcPr>
          <w:p w14:paraId="56F53C0C" w14:textId="77777777" w:rsidR="0072126E" w:rsidRDefault="006F5887">
            <w:pPr>
              <w:pStyle w:val="Celda"/>
              <w:keepNext/>
            </w:pPr>
            <w:r>
              <w:rPr>
                <w:sz w:val="16"/>
                <w:szCs w:val="16"/>
              </w:rPr>
              <w:t>Depuración y etiquetado; representaciones léxicas/semánticas; partición 80/20 y conjunto separado de 225 SMS spam para evasión</w:t>
            </w:r>
          </w:p>
        </w:tc>
        <w:tc>
          <w:tcPr>
            <w:tcW w:w="1060" w:type="dxa"/>
            <w:tcMar>
              <w:top w:w="45" w:type="dxa"/>
              <w:left w:w="85" w:type="dxa"/>
              <w:bottom w:w="45" w:type="dxa"/>
              <w:right w:w="85" w:type="dxa"/>
            </w:tcMar>
          </w:tcPr>
          <w:p w14:paraId="190D8EC0" w14:textId="77777777" w:rsidR="0072126E" w:rsidRDefault="006F5887">
            <w:pPr>
              <w:pStyle w:val="Celda"/>
              <w:keepNext/>
            </w:pPr>
            <w:r>
              <w:rPr>
                <w:sz w:val="16"/>
                <w:szCs w:val="16"/>
              </w:rPr>
              <w:t>SMS de fuentes públicas y voluntarios</w:t>
            </w:r>
          </w:p>
        </w:tc>
        <w:tc>
          <w:tcPr>
            <w:tcW w:w="1157" w:type="dxa"/>
            <w:tcMar>
              <w:top w:w="45" w:type="dxa"/>
              <w:left w:w="85" w:type="dxa"/>
              <w:bottom w:w="45" w:type="dxa"/>
              <w:right w:w="85" w:type="dxa"/>
            </w:tcMar>
          </w:tcPr>
          <w:p w14:paraId="382A0EED" w14:textId="77777777" w:rsidR="0072126E" w:rsidRDefault="006F5887">
            <w:pPr>
              <w:pStyle w:val="Celda"/>
              <w:keepNext/>
            </w:pPr>
            <w:r>
              <w:rPr>
                <w:sz w:val="16"/>
                <w:szCs w:val="16"/>
              </w:rPr>
              <w:t>67 018: 40 837 ham; 26 181 spam (Tabla 4; discrepante con el resumen)</w:t>
            </w:r>
          </w:p>
        </w:tc>
        <w:tc>
          <w:tcPr>
            <w:tcW w:w="2217" w:type="dxa"/>
            <w:tcMar>
              <w:top w:w="45" w:type="dxa"/>
              <w:left w:w="85" w:type="dxa"/>
              <w:bottom w:w="45" w:type="dxa"/>
              <w:right w:w="85" w:type="dxa"/>
            </w:tcMar>
          </w:tcPr>
          <w:p w14:paraId="408B7642" w14:textId="77777777" w:rsidR="0072126E" w:rsidRDefault="006F5887">
            <w:pPr>
              <w:pStyle w:val="Celda"/>
              <w:keepNext/>
            </w:pPr>
            <w:r>
              <w:rPr>
                <w:sz w:val="16"/>
                <w:szCs w:val="16"/>
              </w:rPr>
              <w:t>TCSVM + Word2Vec: P 99 %, R 98 %, Acc 97.8 %, F1 99 % (Tabla 12, p. 24315). Conjunto adversarial separado: Acc 83.1 %/F1 91 % sin ataque y Acc 11.6 %/F1 21 % con espacios (Tabla 14, p. 24317)</w:t>
            </w:r>
          </w:p>
        </w:tc>
      </w:tr>
      <w:tr w:rsidR="0072126E" w14:paraId="75C53057" w14:textId="77777777">
        <w:trPr>
          <w:cantSplit/>
          <w:jc w:val="center"/>
        </w:trPr>
        <w:tc>
          <w:tcPr>
            <w:tcW w:w="1638" w:type="dxa"/>
            <w:tcMar>
              <w:top w:w="45" w:type="dxa"/>
              <w:left w:w="85" w:type="dxa"/>
              <w:bottom w:w="45" w:type="dxa"/>
              <w:right w:w="85" w:type="dxa"/>
            </w:tcMar>
          </w:tcPr>
          <w:p w14:paraId="028196ED" w14:textId="77777777" w:rsidR="0072126E" w:rsidRDefault="006F5887">
            <w:pPr>
              <w:pStyle w:val="Celda"/>
            </w:pPr>
            <w:r>
              <w:rPr>
                <w:sz w:val="16"/>
                <w:szCs w:val="16"/>
              </w:rPr>
              <w:t xml:space="preserve">Altunay y Albayrak (2024). </w:t>
            </w:r>
            <w:r>
              <w:rPr>
                <w:i/>
                <w:iCs/>
                <w:sz w:val="16"/>
                <w:szCs w:val="16"/>
              </w:rPr>
              <w:t>SMS spam detection system based on deep learning…</w:t>
            </w:r>
          </w:p>
        </w:tc>
        <w:tc>
          <w:tcPr>
            <w:tcW w:w="1638" w:type="dxa"/>
            <w:tcMar>
              <w:top w:w="45" w:type="dxa"/>
              <w:left w:w="85" w:type="dxa"/>
              <w:bottom w:w="45" w:type="dxa"/>
              <w:right w:w="85" w:type="dxa"/>
            </w:tcMar>
          </w:tcPr>
          <w:p w14:paraId="4087B593" w14:textId="77777777" w:rsidR="0072126E" w:rsidRDefault="006F5887">
            <w:pPr>
              <w:pStyle w:val="Celda"/>
            </w:pPr>
            <w:r>
              <w:rPr>
                <w:sz w:val="16"/>
                <w:szCs w:val="16"/>
              </w:rPr>
              <w:t>Proponer CNN + GRU para turco e inglés</w:t>
            </w:r>
          </w:p>
        </w:tc>
        <w:tc>
          <w:tcPr>
            <w:tcW w:w="1928" w:type="dxa"/>
            <w:tcMar>
              <w:top w:w="45" w:type="dxa"/>
              <w:left w:w="85" w:type="dxa"/>
              <w:bottom w:w="45" w:type="dxa"/>
              <w:right w:w="85" w:type="dxa"/>
            </w:tcMar>
          </w:tcPr>
          <w:p w14:paraId="314D9A14" w14:textId="77777777" w:rsidR="0072126E" w:rsidRDefault="006F5887">
            <w:pPr>
              <w:pStyle w:val="Celda"/>
            </w:pPr>
            <w:r>
              <w:rPr>
                <w:sz w:val="16"/>
                <w:szCs w:val="16"/>
              </w:rPr>
              <w:t xml:space="preserve">Limpieza, normalización, </w:t>
            </w:r>
            <w:r>
              <w:rPr>
                <w:i/>
                <w:iCs/>
                <w:sz w:val="16"/>
                <w:szCs w:val="16"/>
              </w:rPr>
              <w:t>embedding</w:t>
            </w:r>
            <w:r>
              <w:rPr>
                <w:sz w:val="16"/>
                <w:szCs w:val="16"/>
              </w:rPr>
              <w:t xml:space="preserve"> propio; CNN, GRU, CNN + GRU</w:t>
            </w:r>
          </w:p>
        </w:tc>
        <w:tc>
          <w:tcPr>
            <w:tcW w:w="1060" w:type="dxa"/>
            <w:tcMar>
              <w:top w:w="45" w:type="dxa"/>
              <w:left w:w="85" w:type="dxa"/>
              <w:bottom w:w="45" w:type="dxa"/>
              <w:right w:w="85" w:type="dxa"/>
            </w:tcMar>
          </w:tcPr>
          <w:p w14:paraId="091CBB4C" w14:textId="77777777" w:rsidR="0072126E" w:rsidRDefault="006F5887">
            <w:pPr>
              <w:pStyle w:val="Celda"/>
            </w:pPr>
            <w:r>
              <w:rPr>
                <w:sz w:val="16"/>
                <w:szCs w:val="16"/>
              </w:rPr>
              <w:t>SMS en turco e inglés</w:t>
            </w:r>
          </w:p>
        </w:tc>
        <w:tc>
          <w:tcPr>
            <w:tcW w:w="1157" w:type="dxa"/>
            <w:tcMar>
              <w:top w:w="45" w:type="dxa"/>
              <w:left w:w="85" w:type="dxa"/>
              <w:bottom w:w="45" w:type="dxa"/>
              <w:right w:w="85" w:type="dxa"/>
            </w:tcMar>
          </w:tcPr>
          <w:p w14:paraId="2E4A17C5" w14:textId="77777777" w:rsidR="0072126E" w:rsidRDefault="006F5887">
            <w:pPr>
              <w:pStyle w:val="Celda"/>
            </w:pPr>
            <w:r>
              <w:rPr>
                <w:sz w:val="16"/>
                <w:szCs w:val="16"/>
              </w:rPr>
              <w:t>10 325; prueba: 965 no spam y 665 spam</w:t>
            </w:r>
          </w:p>
        </w:tc>
        <w:tc>
          <w:tcPr>
            <w:tcW w:w="2217" w:type="dxa"/>
            <w:tcMar>
              <w:top w:w="45" w:type="dxa"/>
              <w:left w:w="85" w:type="dxa"/>
              <w:bottom w:w="45" w:type="dxa"/>
              <w:right w:w="85" w:type="dxa"/>
            </w:tcMar>
          </w:tcPr>
          <w:p w14:paraId="6B7EAD24" w14:textId="77777777" w:rsidR="0072126E" w:rsidRDefault="006F5887">
            <w:pPr>
              <w:pStyle w:val="Celda"/>
            </w:pPr>
            <w:r>
              <w:rPr>
                <w:sz w:val="16"/>
                <w:szCs w:val="16"/>
              </w:rPr>
              <w:t>Acc 0.9908; P 0.9907; R 0.9938; F1 0.9922 (sección 5); 956/965 y 659/665 correctos (Figura 6)</w:t>
            </w:r>
          </w:p>
        </w:tc>
      </w:tr>
    </w:tbl>
    <w:p w14:paraId="28DC79F6" w14:textId="45A3ECD1" w:rsidR="00255BCA" w:rsidRDefault="00622C49">
      <w:pPr>
        <w:keepNext/>
        <w:pageBreakBefore/>
      </w:pPr>
      <w:r>
        <w:lastRenderedPageBreak/>
        <w:t xml:space="preserve">Tabla </w:t>
      </w:r>
      <w:r>
        <w:fldChar w:fldCharType="begin"/>
      </w:r>
      <w:r>
        <w:instrText>REF _Reftab_matriz \h</w:instrText>
      </w:r>
      <w:r>
        <w:fldChar w:fldCharType="separate"/>
      </w:r>
      <w:r w:rsidR="00C36CE9">
        <w:rPr>
          <w:noProof/>
        </w:rPr>
        <w:t>30</w:t>
      </w:r>
      <w:r>
        <w:fldChar w:fldCharType="end"/>
      </w:r>
      <w:r>
        <w:t xml:space="preserve"> (continuación)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1638"/>
        <w:gridCol w:w="1638"/>
        <w:gridCol w:w="1928"/>
        <w:gridCol w:w="1060"/>
        <w:gridCol w:w="1157"/>
        <w:gridCol w:w="2217"/>
      </w:tblGrid>
      <w:tr w:rsidR="0072126E" w14:paraId="4EE3E07B" w14:textId="77777777">
        <w:trPr>
          <w:cantSplit/>
          <w:tblHeader/>
          <w:jc w:val="center"/>
        </w:trPr>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D3F8BB0" w14:textId="77777777" w:rsidR="0072126E" w:rsidRDefault="006F5887">
            <w:pPr>
              <w:pStyle w:val="Celdaencabezado"/>
            </w:pPr>
            <w:r>
              <w:rPr>
                <w:sz w:val="16"/>
                <w:szCs w:val="16"/>
              </w:rPr>
              <w:t>Antecedente y título</w:t>
            </w:r>
          </w:p>
        </w:tc>
        <w:tc>
          <w:tcPr>
            <w:tcW w:w="163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9DEB70D" w14:textId="77777777" w:rsidR="0072126E" w:rsidRDefault="006F5887">
            <w:pPr>
              <w:pStyle w:val="Celdaencabezado"/>
            </w:pPr>
            <w:r>
              <w:rPr>
                <w:sz w:val="16"/>
                <w:szCs w:val="16"/>
              </w:rPr>
              <w:t>Objetivo general</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0215EF0" w14:textId="77777777" w:rsidR="0072126E" w:rsidRDefault="006F5887">
            <w:pPr>
              <w:pStyle w:val="Celdaencabezado"/>
            </w:pPr>
            <w:r>
              <w:rPr>
                <w:sz w:val="16"/>
                <w:szCs w:val="16"/>
              </w:rPr>
              <w:t>Metodología</w:t>
            </w:r>
          </w:p>
        </w:tc>
        <w:tc>
          <w:tcPr>
            <w:tcW w:w="1060"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B4408B6" w14:textId="77777777" w:rsidR="0072126E" w:rsidRDefault="006F5887">
            <w:pPr>
              <w:pStyle w:val="Celdaencabezado"/>
            </w:pPr>
            <w:r>
              <w:rPr>
                <w:sz w:val="16"/>
                <w:szCs w:val="16"/>
              </w:rPr>
              <w:t>Población</w:t>
            </w:r>
          </w:p>
        </w:tc>
        <w:tc>
          <w:tcPr>
            <w:tcW w:w="115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C0EFAC6" w14:textId="77777777" w:rsidR="0072126E" w:rsidRDefault="006F5887">
            <w:pPr>
              <w:pStyle w:val="Celdaencabezado"/>
            </w:pPr>
            <w:r>
              <w:rPr>
                <w:sz w:val="16"/>
                <w:szCs w:val="16"/>
              </w:rPr>
              <w:t>Muestra</w:t>
            </w:r>
          </w:p>
        </w:tc>
        <w:tc>
          <w:tcPr>
            <w:tcW w:w="221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5B72A70" w14:textId="77777777" w:rsidR="0072126E" w:rsidRDefault="006F5887">
            <w:pPr>
              <w:pStyle w:val="Celdaencabezado"/>
            </w:pPr>
            <w:r>
              <w:rPr>
                <w:sz w:val="16"/>
                <w:szCs w:val="16"/>
              </w:rPr>
              <w:t>Resultados numéricos (fuente)</w:t>
            </w:r>
          </w:p>
        </w:tc>
      </w:tr>
      <w:tr w:rsidR="0072126E" w14:paraId="33591BA2" w14:textId="77777777">
        <w:trPr>
          <w:cantSplit/>
          <w:jc w:val="center"/>
        </w:trPr>
        <w:tc>
          <w:tcPr>
            <w:tcW w:w="1638" w:type="dxa"/>
            <w:tcMar>
              <w:top w:w="45" w:type="dxa"/>
              <w:left w:w="85" w:type="dxa"/>
              <w:bottom w:w="45" w:type="dxa"/>
              <w:right w:w="85" w:type="dxa"/>
            </w:tcMar>
          </w:tcPr>
          <w:p w14:paraId="1727A7B4" w14:textId="77777777" w:rsidR="0072126E" w:rsidRDefault="006F5887">
            <w:pPr>
              <w:pStyle w:val="Celda"/>
              <w:keepNext/>
            </w:pPr>
            <w:r>
              <w:rPr>
                <w:sz w:val="16"/>
                <w:szCs w:val="16"/>
              </w:rPr>
              <w:t xml:space="preserve">Maqsood et al. (2023). </w:t>
            </w:r>
            <w:r>
              <w:rPr>
                <w:i/>
                <w:iCs/>
                <w:sz w:val="16"/>
                <w:szCs w:val="16"/>
              </w:rPr>
              <w:t>An intelligent framework based on deep learning…</w:t>
            </w:r>
          </w:p>
        </w:tc>
        <w:tc>
          <w:tcPr>
            <w:tcW w:w="1638" w:type="dxa"/>
            <w:tcMar>
              <w:top w:w="45" w:type="dxa"/>
              <w:left w:w="85" w:type="dxa"/>
              <w:bottom w:w="45" w:type="dxa"/>
              <w:right w:w="85" w:type="dxa"/>
            </w:tcMar>
          </w:tcPr>
          <w:p w14:paraId="67594FC6" w14:textId="77777777" w:rsidR="0072126E" w:rsidRDefault="006F5887">
            <w:pPr>
              <w:pStyle w:val="Celda"/>
              <w:keepNext/>
            </w:pPr>
            <w:r>
              <w:rPr>
                <w:sz w:val="16"/>
                <w:szCs w:val="16"/>
              </w:rPr>
              <w:t>Comparar ML y CNN para spam en SMS y correo</w:t>
            </w:r>
          </w:p>
        </w:tc>
        <w:tc>
          <w:tcPr>
            <w:tcW w:w="1928" w:type="dxa"/>
            <w:tcMar>
              <w:top w:w="45" w:type="dxa"/>
              <w:left w:w="85" w:type="dxa"/>
              <w:bottom w:w="45" w:type="dxa"/>
              <w:right w:w="85" w:type="dxa"/>
            </w:tcMar>
          </w:tcPr>
          <w:p w14:paraId="68563F49" w14:textId="77777777" w:rsidR="0072126E" w:rsidRDefault="006F5887">
            <w:pPr>
              <w:pStyle w:val="Celda"/>
              <w:keepNext/>
            </w:pPr>
            <w:r>
              <w:rPr>
                <w:sz w:val="16"/>
                <w:szCs w:val="16"/>
              </w:rPr>
              <w:t xml:space="preserve">Tokenización, </w:t>
            </w:r>
            <w:r>
              <w:rPr>
                <w:i/>
                <w:iCs/>
                <w:sz w:val="16"/>
                <w:szCs w:val="16"/>
              </w:rPr>
              <w:t>stemming</w:t>
            </w:r>
            <w:r>
              <w:rPr>
                <w:sz w:val="16"/>
                <w:szCs w:val="16"/>
              </w:rPr>
              <w:t>; BoW y TF-IDF; SVM, NB, RF, CNN; ~67.7/32.3</w:t>
            </w:r>
          </w:p>
        </w:tc>
        <w:tc>
          <w:tcPr>
            <w:tcW w:w="1060" w:type="dxa"/>
            <w:tcMar>
              <w:top w:w="45" w:type="dxa"/>
              <w:left w:w="85" w:type="dxa"/>
              <w:bottom w:w="45" w:type="dxa"/>
              <w:right w:w="85" w:type="dxa"/>
            </w:tcMar>
          </w:tcPr>
          <w:p w14:paraId="4FC6C3FC" w14:textId="77777777" w:rsidR="0072126E" w:rsidRDefault="006F5887">
            <w:pPr>
              <w:pStyle w:val="Celda"/>
              <w:keepNext/>
            </w:pPr>
            <w:r>
              <w:rPr>
                <w:sz w:val="16"/>
                <w:szCs w:val="16"/>
              </w:rPr>
              <w:t>SMS y correos</w:t>
            </w:r>
          </w:p>
        </w:tc>
        <w:tc>
          <w:tcPr>
            <w:tcW w:w="1157" w:type="dxa"/>
            <w:tcMar>
              <w:top w:w="45" w:type="dxa"/>
              <w:left w:w="85" w:type="dxa"/>
              <w:bottom w:w="45" w:type="dxa"/>
              <w:right w:w="85" w:type="dxa"/>
            </w:tcMar>
          </w:tcPr>
          <w:p w14:paraId="17598D0A" w14:textId="77777777" w:rsidR="0072126E" w:rsidRDefault="006F5887">
            <w:pPr>
              <w:pStyle w:val="Celda"/>
              <w:keepNext/>
            </w:pPr>
            <w:r>
              <w:rPr>
                <w:sz w:val="16"/>
                <w:szCs w:val="16"/>
              </w:rPr>
              <w:t>SMS: 5000 (750 spam)</w:t>
            </w:r>
          </w:p>
        </w:tc>
        <w:tc>
          <w:tcPr>
            <w:tcW w:w="2217" w:type="dxa"/>
            <w:tcMar>
              <w:top w:w="45" w:type="dxa"/>
              <w:left w:w="85" w:type="dxa"/>
              <w:bottom w:w="45" w:type="dxa"/>
              <w:right w:w="85" w:type="dxa"/>
            </w:tcMar>
          </w:tcPr>
          <w:p w14:paraId="61848116" w14:textId="77777777" w:rsidR="0072126E" w:rsidRDefault="006F5887">
            <w:pPr>
              <w:pStyle w:val="Celda"/>
              <w:keepNext/>
            </w:pPr>
            <w:r>
              <w:rPr>
                <w:sz w:val="16"/>
                <w:szCs w:val="16"/>
              </w:rPr>
              <w:t>SVM: Acc 99.6 % en SMS (secciones 4.4 y 5); P, R y F1 en la Tabla 4, no extraídas</w:t>
            </w:r>
          </w:p>
        </w:tc>
      </w:tr>
      <w:tr w:rsidR="0072126E" w14:paraId="796E8D34" w14:textId="77777777">
        <w:trPr>
          <w:cantSplit/>
          <w:jc w:val="center"/>
        </w:trPr>
        <w:tc>
          <w:tcPr>
            <w:tcW w:w="1638" w:type="dxa"/>
            <w:tcMar>
              <w:top w:w="45" w:type="dxa"/>
              <w:left w:w="85" w:type="dxa"/>
              <w:bottom w:w="45" w:type="dxa"/>
              <w:right w:w="85" w:type="dxa"/>
            </w:tcMar>
          </w:tcPr>
          <w:p w14:paraId="7C85EC3E" w14:textId="77777777" w:rsidR="0072126E" w:rsidRDefault="006F5887">
            <w:pPr>
              <w:pStyle w:val="Celda"/>
              <w:keepNext/>
            </w:pPr>
            <w:r>
              <w:rPr>
                <w:sz w:val="16"/>
                <w:szCs w:val="16"/>
              </w:rPr>
              <w:t xml:space="preserve">Abdel-Jaber (2025). </w:t>
            </w:r>
            <w:r>
              <w:rPr>
                <w:i/>
                <w:iCs/>
                <w:sz w:val="16"/>
                <w:szCs w:val="16"/>
              </w:rPr>
              <w:t>Detecting spam and ham SMS messages…</w:t>
            </w:r>
          </w:p>
        </w:tc>
        <w:tc>
          <w:tcPr>
            <w:tcW w:w="1638" w:type="dxa"/>
            <w:tcMar>
              <w:top w:w="45" w:type="dxa"/>
              <w:left w:w="85" w:type="dxa"/>
              <w:bottom w:w="45" w:type="dxa"/>
              <w:right w:w="85" w:type="dxa"/>
            </w:tcMar>
          </w:tcPr>
          <w:p w14:paraId="38C4F0EC" w14:textId="77777777" w:rsidR="0072126E" w:rsidRDefault="006F5887">
            <w:pPr>
              <w:pStyle w:val="Celda"/>
              <w:keepNext/>
            </w:pPr>
            <w:r>
              <w:rPr>
                <w:sz w:val="16"/>
                <w:szCs w:val="16"/>
              </w:rPr>
              <w:t>Detectar SMS spam y ham con PLN y ML</w:t>
            </w:r>
          </w:p>
        </w:tc>
        <w:tc>
          <w:tcPr>
            <w:tcW w:w="1928" w:type="dxa"/>
            <w:tcMar>
              <w:top w:w="45" w:type="dxa"/>
              <w:left w:w="85" w:type="dxa"/>
              <w:bottom w:w="45" w:type="dxa"/>
              <w:right w:w="85" w:type="dxa"/>
            </w:tcMar>
          </w:tcPr>
          <w:p w14:paraId="765B64DF" w14:textId="77777777" w:rsidR="0072126E" w:rsidRDefault="006F5887">
            <w:pPr>
              <w:pStyle w:val="Celda"/>
              <w:keepNext/>
            </w:pPr>
            <w:r>
              <w:rPr>
                <w:sz w:val="16"/>
                <w:szCs w:val="16"/>
              </w:rPr>
              <w:t xml:space="preserve">CountVectorizer; </w:t>
            </w:r>
            <w:r>
              <w:rPr>
                <w:i/>
                <w:iCs/>
                <w:sz w:val="16"/>
                <w:szCs w:val="16"/>
              </w:rPr>
              <w:t>stemming</w:t>
            </w:r>
            <w:r>
              <w:rPr>
                <w:sz w:val="16"/>
                <w:szCs w:val="16"/>
              </w:rPr>
              <w:t xml:space="preserve"> o lematización; 10 particiones estratificadas; sobremuestreo; KNN, DT, RF, GB, MLP, SVM</w:t>
            </w:r>
          </w:p>
        </w:tc>
        <w:tc>
          <w:tcPr>
            <w:tcW w:w="1060" w:type="dxa"/>
            <w:tcMar>
              <w:top w:w="45" w:type="dxa"/>
              <w:left w:w="85" w:type="dxa"/>
              <w:bottom w:w="45" w:type="dxa"/>
              <w:right w:w="85" w:type="dxa"/>
            </w:tcMar>
          </w:tcPr>
          <w:p w14:paraId="2B39C8BB" w14:textId="77777777" w:rsidR="0072126E" w:rsidRDefault="006F5887">
            <w:pPr>
              <w:pStyle w:val="Celda"/>
              <w:keepNext/>
            </w:pPr>
            <w:r>
              <w:rPr>
                <w:sz w:val="16"/>
                <w:szCs w:val="16"/>
              </w:rPr>
              <w:t>SMS en inglés</w:t>
            </w:r>
          </w:p>
        </w:tc>
        <w:tc>
          <w:tcPr>
            <w:tcW w:w="1157" w:type="dxa"/>
            <w:tcMar>
              <w:top w:w="45" w:type="dxa"/>
              <w:left w:w="85" w:type="dxa"/>
              <w:bottom w:w="45" w:type="dxa"/>
              <w:right w:w="85" w:type="dxa"/>
            </w:tcMar>
          </w:tcPr>
          <w:p w14:paraId="62D68260" w14:textId="77777777" w:rsidR="0072126E" w:rsidRDefault="006F5887">
            <w:pPr>
              <w:pStyle w:val="Celda"/>
              <w:keepNext/>
            </w:pPr>
            <w:r>
              <w:rPr>
                <w:sz w:val="16"/>
                <w:szCs w:val="16"/>
              </w:rPr>
              <w:t>5572 (747 spam; 4825 ham)</w:t>
            </w:r>
          </w:p>
        </w:tc>
        <w:tc>
          <w:tcPr>
            <w:tcW w:w="2217" w:type="dxa"/>
            <w:tcMar>
              <w:top w:w="45" w:type="dxa"/>
              <w:left w:w="85" w:type="dxa"/>
              <w:bottom w:w="45" w:type="dxa"/>
              <w:right w:w="85" w:type="dxa"/>
            </w:tcMar>
          </w:tcPr>
          <w:p w14:paraId="5A5491E9" w14:textId="77777777" w:rsidR="0072126E" w:rsidRDefault="006F5887">
            <w:pPr>
              <w:pStyle w:val="Celda"/>
              <w:keepNext/>
            </w:pPr>
            <w:r>
              <w:rPr>
                <w:sz w:val="16"/>
                <w:szCs w:val="16"/>
              </w:rPr>
              <w:t xml:space="preserve">Desbalanceado, </w:t>
            </w:r>
            <w:r>
              <w:rPr>
                <w:i/>
                <w:iCs/>
                <w:sz w:val="16"/>
                <w:szCs w:val="16"/>
              </w:rPr>
              <w:t>stemming</w:t>
            </w:r>
            <w:r>
              <w:rPr>
                <w:sz w:val="16"/>
                <w:szCs w:val="16"/>
              </w:rPr>
              <w:t>: SVM Acc 0.9740, P 0.9709, R 1.000, F1 0.9852; MLP F1 0.9923 (Tablas 7–10); ham como positiva</w:t>
            </w:r>
          </w:p>
        </w:tc>
      </w:tr>
      <w:tr w:rsidR="0072126E" w14:paraId="7BACAE1F" w14:textId="77777777">
        <w:trPr>
          <w:cantSplit/>
          <w:jc w:val="center"/>
        </w:trPr>
        <w:tc>
          <w:tcPr>
            <w:tcW w:w="1638" w:type="dxa"/>
            <w:tcMar>
              <w:top w:w="45" w:type="dxa"/>
              <w:left w:w="85" w:type="dxa"/>
              <w:bottom w:w="45" w:type="dxa"/>
              <w:right w:w="85" w:type="dxa"/>
            </w:tcMar>
          </w:tcPr>
          <w:p w14:paraId="212C03DF" w14:textId="77777777" w:rsidR="0072126E" w:rsidRDefault="006F5887">
            <w:pPr>
              <w:pStyle w:val="Celda"/>
              <w:keepNext/>
            </w:pPr>
            <w:r>
              <w:rPr>
                <w:sz w:val="16"/>
                <w:szCs w:val="16"/>
              </w:rPr>
              <w:t xml:space="preserve">Şahin et al. (2026). </w:t>
            </w:r>
            <w:r>
              <w:rPr>
                <w:i/>
                <w:iCs/>
                <w:sz w:val="16"/>
                <w:szCs w:val="16"/>
              </w:rPr>
              <w:t>Revisiting SMS spam detection…</w:t>
            </w:r>
          </w:p>
        </w:tc>
        <w:tc>
          <w:tcPr>
            <w:tcW w:w="1638" w:type="dxa"/>
            <w:tcMar>
              <w:top w:w="45" w:type="dxa"/>
              <w:left w:w="85" w:type="dxa"/>
              <w:bottom w:w="45" w:type="dxa"/>
              <w:right w:w="85" w:type="dxa"/>
            </w:tcMar>
          </w:tcPr>
          <w:p w14:paraId="309D3EC8" w14:textId="77777777" w:rsidR="0072126E" w:rsidRDefault="006F5887">
            <w:pPr>
              <w:pStyle w:val="Celda"/>
              <w:keepNext/>
            </w:pPr>
            <w:r>
              <w:rPr>
                <w:sz w:val="16"/>
                <w:szCs w:val="16"/>
              </w:rPr>
              <w:t>Medir el efecto de la representación en clasificadores clásicos</w:t>
            </w:r>
          </w:p>
        </w:tc>
        <w:tc>
          <w:tcPr>
            <w:tcW w:w="1928" w:type="dxa"/>
            <w:tcMar>
              <w:top w:w="45" w:type="dxa"/>
              <w:left w:w="85" w:type="dxa"/>
              <w:bottom w:w="45" w:type="dxa"/>
              <w:right w:w="85" w:type="dxa"/>
            </w:tcMar>
          </w:tcPr>
          <w:p w14:paraId="1B7E3E0C" w14:textId="77777777" w:rsidR="0072126E" w:rsidRDefault="006F5887">
            <w:pPr>
              <w:pStyle w:val="Celda"/>
              <w:keepNext/>
            </w:pPr>
            <w:r>
              <w:rPr>
                <w:sz w:val="16"/>
                <w:szCs w:val="16"/>
              </w:rPr>
              <w:t>7 representaciones × NB, SVM lineal, RF, KNN, RL; CV estratificada de 10 pliegues; sin balanceo</w:t>
            </w:r>
          </w:p>
        </w:tc>
        <w:tc>
          <w:tcPr>
            <w:tcW w:w="1060" w:type="dxa"/>
            <w:tcMar>
              <w:top w:w="45" w:type="dxa"/>
              <w:left w:w="85" w:type="dxa"/>
              <w:bottom w:w="45" w:type="dxa"/>
              <w:right w:w="85" w:type="dxa"/>
            </w:tcMar>
          </w:tcPr>
          <w:p w14:paraId="551F1F76" w14:textId="77777777" w:rsidR="0072126E" w:rsidRDefault="006F5887">
            <w:pPr>
              <w:pStyle w:val="Celda"/>
              <w:keepNext/>
            </w:pPr>
            <w:r>
              <w:rPr>
                <w:sz w:val="16"/>
                <w:szCs w:val="16"/>
              </w:rPr>
              <w:t>SMS en inglés</w:t>
            </w:r>
          </w:p>
        </w:tc>
        <w:tc>
          <w:tcPr>
            <w:tcW w:w="1157" w:type="dxa"/>
            <w:tcMar>
              <w:top w:w="45" w:type="dxa"/>
              <w:left w:w="85" w:type="dxa"/>
              <w:bottom w:w="45" w:type="dxa"/>
              <w:right w:w="85" w:type="dxa"/>
            </w:tcMar>
          </w:tcPr>
          <w:p w14:paraId="2606C830" w14:textId="77777777" w:rsidR="0072126E" w:rsidRDefault="006F5887">
            <w:pPr>
              <w:pStyle w:val="Celda"/>
              <w:keepNext/>
            </w:pPr>
            <w:r>
              <w:rPr>
                <w:sz w:val="16"/>
                <w:szCs w:val="16"/>
              </w:rPr>
              <w:t>5574 (747 spam)</w:t>
            </w:r>
          </w:p>
        </w:tc>
        <w:tc>
          <w:tcPr>
            <w:tcW w:w="2217" w:type="dxa"/>
            <w:tcMar>
              <w:top w:w="45" w:type="dxa"/>
              <w:left w:w="85" w:type="dxa"/>
              <w:bottom w:w="45" w:type="dxa"/>
              <w:right w:w="85" w:type="dxa"/>
            </w:tcMar>
          </w:tcPr>
          <w:p w14:paraId="6D3A9680" w14:textId="77777777" w:rsidR="0072126E" w:rsidRDefault="006F5887">
            <w:pPr>
              <w:pStyle w:val="Celda"/>
              <w:keepNext/>
            </w:pPr>
            <w:r>
              <w:rPr>
                <w:sz w:val="16"/>
                <w:szCs w:val="16"/>
              </w:rPr>
              <w:t>Trigramas de caracteres + RL: Acc 98.55 %; P 98.55 %; R 90.50 %; F1 94.32 %; AUC 0.9893 (Tabla 5); 10 FP y 71 FN (Figura 4)</w:t>
            </w:r>
          </w:p>
        </w:tc>
      </w:tr>
      <w:tr w:rsidR="0072126E" w14:paraId="4DB81D55" w14:textId="77777777">
        <w:trPr>
          <w:cantSplit/>
          <w:jc w:val="center"/>
        </w:trPr>
        <w:tc>
          <w:tcPr>
            <w:tcW w:w="1638" w:type="dxa"/>
            <w:tcMar>
              <w:top w:w="45" w:type="dxa"/>
              <w:left w:w="85" w:type="dxa"/>
              <w:bottom w:w="45" w:type="dxa"/>
              <w:right w:w="85" w:type="dxa"/>
            </w:tcMar>
          </w:tcPr>
          <w:p w14:paraId="2AA0E4C2" w14:textId="77777777" w:rsidR="0072126E" w:rsidRDefault="006F5887">
            <w:pPr>
              <w:pStyle w:val="Celda"/>
              <w:keepNext/>
            </w:pPr>
            <w:r>
              <w:rPr>
                <w:sz w:val="16"/>
                <w:szCs w:val="16"/>
              </w:rPr>
              <w:t xml:space="preserve">Bani Younes y Ababneh (2026). </w:t>
            </w:r>
            <w:r>
              <w:rPr>
                <w:i/>
                <w:iCs/>
                <w:sz w:val="16"/>
                <w:szCs w:val="16"/>
              </w:rPr>
              <w:t>Machine learning based spam detection…</w:t>
            </w:r>
          </w:p>
        </w:tc>
        <w:tc>
          <w:tcPr>
            <w:tcW w:w="1638" w:type="dxa"/>
            <w:tcMar>
              <w:top w:w="45" w:type="dxa"/>
              <w:left w:w="85" w:type="dxa"/>
              <w:bottom w:w="45" w:type="dxa"/>
              <w:right w:w="85" w:type="dxa"/>
            </w:tcMar>
          </w:tcPr>
          <w:p w14:paraId="7974A5F0" w14:textId="77777777" w:rsidR="0072126E" w:rsidRDefault="006F5887">
            <w:pPr>
              <w:pStyle w:val="Celda"/>
              <w:keepNext/>
            </w:pPr>
            <w:r>
              <w:rPr>
                <w:sz w:val="16"/>
                <w:szCs w:val="16"/>
              </w:rPr>
              <w:t>Comparar modelos básicos y su generalización entre conjuntos</w:t>
            </w:r>
          </w:p>
        </w:tc>
        <w:tc>
          <w:tcPr>
            <w:tcW w:w="1928" w:type="dxa"/>
            <w:tcMar>
              <w:top w:w="45" w:type="dxa"/>
              <w:left w:w="85" w:type="dxa"/>
              <w:bottom w:w="45" w:type="dxa"/>
              <w:right w:w="85" w:type="dxa"/>
            </w:tcMar>
          </w:tcPr>
          <w:p w14:paraId="0B0EE2A0" w14:textId="77777777" w:rsidR="0072126E" w:rsidRDefault="006F5887">
            <w:pPr>
              <w:pStyle w:val="Celda"/>
              <w:keepNext/>
            </w:pPr>
            <w:r>
              <w:rPr>
                <w:sz w:val="16"/>
                <w:szCs w:val="16"/>
              </w:rPr>
              <w:t>TF-IDF (500 términos); eliminación de duplicados; SMOTE en entrenamiento; prueba entre dominios</w:t>
            </w:r>
          </w:p>
        </w:tc>
        <w:tc>
          <w:tcPr>
            <w:tcW w:w="1060" w:type="dxa"/>
            <w:tcMar>
              <w:top w:w="45" w:type="dxa"/>
              <w:left w:w="85" w:type="dxa"/>
              <w:bottom w:w="45" w:type="dxa"/>
              <w:right w:w="85" w:type="dxa"/>
            </w:tcMar>
          </w:tcPr>
          <w:p w14:paraId="5518C01B" w14:textId="77777777" w:rsidR="0072126E" w:rsidRDefault="006F5887">
            <w:pPr>
              <w:pStyle w:val="Celda"/>
              <w:keepNext/>
            </w:pPr>
            <w:r>
              <w:rPr>
                <w:sz w:val="16"/>
                <w:szCs w:val="16"/>
              </w:rPr>
              <w:t>Correo, SMS y redes sociales</w:t>
            </w:r>
          </w:p>
        </w:tc>
        <w:tc>
          <w:tcPr>
            <w:tcW w:w="1157" w:type="dxa"/>
            <w:tcMar>
              <w:top w:w="45" w:type="dxa"/>
              <w:left w:w="85" w:type="dxa"/>
              <w:bottom w:w="45" w:type="dxa"/>
              <w:right w:w="85" w:type="dxa"/>
            </w:tcMar>
          </w:tcPr>
          <w:p w14:paraId="318EBD8D" w14:textId="77777777" w:rsidR="0072126E" w:rsidRDefault="006F5887">
            <w:pPr>
              <w:pStyle w:val="Celda"/>
              <w:keepNext/>
            </w:pPr>
            <w:r>
              <w:rPr>
                <w:sz w:val="16"/>
                <w:szCs w:val="16"/>
              </w:rPr>
              <w:t>SMS: 5100 (UCI) + Kaggle externo</w:t>
            </w:r>
          </w:p>
        </w:tc>
        <w:tc>
          <w:tcPr>
            <w:tcW w:w="2217" w:type="dxa"/>
            <w:tcMar>
              <w:top w:w="45" w:type="dxa"/>
              <w:left w:w="85" w:type="dxa"/>
              <w:bottom w:w="45" w:type="dxa"/>
              <w:right w:w="85" w:type="dxa"/>
            </w:tcMar>
          </w:tcPr>
          <w:p w14:paraId="4C0A99B9" w14:textId="77777777" w:rsidR="0072126E" w:rsidRDefault="006F5887">
            <w:pPr>
              <w:pStyle w:val="Celda"/>
              <w:keepNext/>
            </w:pPr>
            <w:r>
              <w:rPr>
                <w:sz w:val="16"/>
                <w:szCs w:val="16"/>
              </w:rPr>
              <w:t>SMS mismo dominio: Acc ≈ 85–96 %, P/R ≈ 75–85 %; entre dominios: Acc ≈ 75–83 %, P/R ≈ 45–65 % (Figura 6)</w:t>
            </w:r>
          </w:p>
        </w:tc>
      </w:tr>
      <w:tr w:rsidR="0072126E" w14:paraId="12A59264" w14:textId="77777777">
        <w:trPr>
          <w:cantSplit/>
          <w:jc w:val="center"/>
        </w:trPr>
        <w:tc>
          <w:tcPr>
            <w:tcW w:w="1638" w:type="dxa"/>
            <w:tcMar>
              <w:top w:w="45" w:type="dxa"/>
              <w:left w:w="85" w:type="dxa"/>
              <w:bottom w:w="45" w:type="dxa"/>
              <w:right w:w="85" w:type="dxa"/>
            </w:tcMar>
          </w:tcPr>
          <w:p w14:paraId="2B4A1887" w14:textId="77777777" w:rsidR="0072126E" w:rsidRDefault="006F5887">
            <w:pPr>
              <w:pStyle w:val="Celda"/>
              <w:keepNext/>
            </w:pPr>
            <w:r>
              <w:rPr>
                <w:sz w:val="16"/>
                <w:szCs w:val="16"/>
              </w:rPr>
              <w:t xml:space="preserve">Calero Sinche et al. (2024). </w:t>
            </w:r>
            <w:r>
              <w:rPr>
                <w:i/>
                <w:iCs/>
                <w:sz w:val="16"/>
                <w:szCs w:val="16"/>
              </w:rPr>
              <w:t>Application of classification algorithms for smishing…</w:t>
            </w:r>
          </w:p>
        </w:tc>
        <w:tc>
          <w:tcPr>
            <w:tcW w:w="1638" w:type="dxa"/>
            <w:tcMar>
              <w:top w:w="45" w:type="dxa"/>
              <w:left w:w="85" w:type="dxa"/>
              <w:bottom w:w="45" w:type="dxa"/>
              <w:right w:w="85" w:type="dxa"/>
            </w:tcMar>
          </w:tcPr>
          <w:p w14:paraId="549BB3EE" w14:textId="77777777" w:rsidR="0072126E" w:rsidRDefault="006F5887">
            <w:pPr>
              <w:pStyle w:val="Celda"/>
              <w:keepNext/>
            </w:pPr>
            <w:r>
              <w:rPr>
                <w:sz w:val="16"/>
                <w:szCs w:val="16"/>
              </w:rPr>
              <w:t xml:space="preserve">Identificar técnicas de clasificación para detectar </w:t>
            </w:r>
            <w:r>
              <w:rPr>
                <w:i/>
                <w:iCs/>
                <w:sz w:val="16"/>
                <w:szCs w:val="16"/>
              </w:rPr>
              <w:t>smishing</w:t>
            </w:r>
          </w:p>
        </w:tc>
        <w:tc>
          <w:tcPr>
            <w:tcW w:w="1928" w:type="dxa"/>
            <w:tcMar>
              <w:top w:w="45" w:type="dxa"/>
              <w:left w:w="85" w:type="dxa"/>
              <w:bottom w:w="45" w:type="dxa"/>
              <w:right w:w="85" w:type="dxa"/>
            </w:tcMar>
          </w:tcPr>
          <w:p w14:paraId="745296D6" w14:textId="77777777" w:rsidR="0072126E" w:rsidRDefault="006F5887">
            <w:pPr>
              <w:pStyle w:val="Celda"/>
              <w:keepNext/>
            </w:pPr>
            <w:r>
              <w:rPr>
                <w:sz w:val="16"/>
                <w:szCs w:val="16"/>
              </w:rPr>
              <w:t>Revisión de literatura en Scopus y ARDI</w:t>
            </w:r>
          </w:p>
        </w:tc>
        <w:tc>
          <w:tcPr>
            <w:tcW w:w="1060" w:type="dxa"/>
            <w:tcMar>
              <w:top w:w="45" w:type="dxa"/>
              <w:left w:w="85" w:type="dxa"/>
              <w:bottom w:w="45" w:type="dxa"/>
              <w:right w:w="85" w:type="dxa"/>
            </w:tcMar>
          </w:tcPr>
          <w:p w14:paraId="1F7186BB" w14:textId="77777777" w:rsidR="0072126E" w:rsidRDefault="006F5887">
            <w:pPr>
              <w:pStyle w:val="Celda"/>
              <w:keepNext/>
            </w:pPr>
            <w:r>
              <w:rPr>
                <w:sz w:val="16"/>
                <w:szCs w:val="16"/>
              </w:rPr>
              <w:t>Estudios publicados</w:t>
            </w:r>
          </w:p>
        </w:tc>
        <w:tc>
          <w:tcPr>
            <w:tcW w:w="1157" w:type="dxa"/>
            <w:tcMar>
              <w:top w:w="45" w:type="dxa"/>
              <w:left w:w="85" w:type="dxa"/>
              <w:bottom w:w="45" w:type="dxa"/>
              <w:right w:w="85" w:type="dxa"/>
            </w:tcMar>
          </w:tcPr>
          <w:p w14:paraId="614A787E" w14:textId="77777777" w:rsidR="0072126E" w:rsidRDefault="006F5887">
            <w:pPr>
              <w:pStyle w:val="Celda"/>
              <w:keepNext/>
            </w:pPr>
            <w:r>
              <w:rPr>
                <w:sz w:val="16"/>
                <w:szCs w:val="16"/>
              </w:rPr>
              <w:t>184 recuperados; 36 incluidos</w:t>
            </w:r>
          </w:p>
        </w:tc>
        <w:tc>
          <w:tcPr>
            <w:tcW w:w="2217" w:type="dxa"/>
            <w:tcMar>
              <w:top w:w="45" w:type="dxa"/>
              <w:left w:w="85" w:type="dxa"/>
              <w:bottom w:w="45" w:type="dxa"/>
              <w:right w:w="85" w:type="dxa"/>
            </w:tcMar>
          </w:tcPr>
          <w:p w14:paraId="00FD5B56" w14:textId="77777777" w:rsidR="0072126E" w:rsidRDefault="006F5887">
            <w:pPr>
              <w:pStyle w:val="Celda"/>
              <w:keepNext/>
            </w:pPr>
            <w:r>
              <w:rPr>
                <w:sz w:val="16"/>
                <w:szCs w:val="16"/>
              </w:rPr>
              <w:t>RF, árboles y redes neuronales como los más usados; métricas: no aplica</w:t>
            </w:r>
          </w:p>
        </w:tc>
      </w:tr>
      <w:tr w:rsidR="0072126E" w14:paraId="249320D4" w14:textId="77777777">
        <w:trPr>
          <w:cantSplit/>
          <w:jc w:val="center"/>
        </w:trPr>
        <w:tc>
          <w:tcPr>
            <w:tcW w:w="1638" w:type="dxa"/>
            <w:tcMar>
              <w:top w:w="45" w:type="dxa"/>
              <w:left w:w="85" w:type="dxa"/>
              <w:bottom w:w="45" w:type="dxa"/>
              <w:right w:w="85" w:type="dxa"/>
            </w:tcMar>
          </w:tcPr>
          <w:p w14:paraId="74EDB6E1" w14:textId="77777777" w:rsidR="0072126E" w:rsidRDefault="006F5887">
            <w:pPr>
              <w:pStyle w:val="Celda"/>
              <w:keepNext/>
            </w:pPr>
            <w:r>
              <w:rPr>
                <w:sz w:val="16"/>
                <w:szCs w:val="16"/>
              </w:rPr>
              <w:t xml:space="preserve">Reyes et al. (2026). </w:t>
            </w:r>
            <w:r>
              <w:rPr>
                <w:i/>
                <w:iCs/>
                <w:sz w:val="16"/>
                <w:szCs w:val="16"/>
              </w:rPr>
              <w:t>Predictive model of phishing attacks…</w:t>
            </w:r>
          </w:p>
        </w:tc>
        <w:tc>
          <w:tcPr>
            <w:tcW w:w="1638" w:type="dxa"/>
            <w:tcMar>
              <w:top w:w="45" w:type="dxa"/>
              <w:left w:w="85" w:type="dxa"/>
              <w:bottom w:w="45" w:type="dxa"/>
              <w:right w:w="85" w:type="dxa"/>
            </w:tcMar>
          </w:tcPr>
          <w:p w14:paraId="5E8DD60D" w14:textId="77777777" w:rsidR="0072126E" w:rsidRDefault="006F5887">
            <w:pPr>
              <w:pStyle w:val="Celda"/>
              <w:keepNext/>
            </w:pPr>
            <w:r>
              <w:rPr>
                <w:sz w:val="16"/>
                <w:szCs w:val="16"/>
              </w:rPr>
              <w:t xml:space="preserve">Predecir correos de </w:t>
            </w:r>
            <w:r>
              <w:rPr>
                <w:i/>
                <w:iCs/>
                <w:sz w:val="16"/>
                <w:szCs w:val="16"/>
              </w:rPr>
              <w:t>phishing</w:t>
            </w:r>
            <w:r>
              <w:rPr>
                <w:sz w:val="16"/>
                <w:szCs w:val="16"/>
              </w:rPr>
              <w:t xml:space="preserve"> en </w:t>
            </w:r>
            <w:r>
              <w:rPr>
                <w:i/>
                <w:iCs/>
                <w:sz w:val="16"/>
                <w:szCs w:val="16"/>
              </w:rPr>
              <w:t>fintech</w:t>
            </w:r>
          </w:p>
        </w:tc>
        <w:tc>
          <w:tcPr>
            <w:tcW w:w="1928" w:type="dxa"/>
            <w:tcMar>
              <w:top w:w="45" w:type="dxa"/>
              <w:left w:w="85" w:type="dxa"/>
              <w:bottom w:w="45" w:type="dxa"/>
              <w:right w:w="85" w:type="dxa"/>
            </w:tcMar>
          </w:tcPr>
          <w:p w14:paraId="0259A025" w14:textId="77777777" w:rsidR="0072126E" w:rsidRDefault="006F5887">
            <w:pPr>
              <w:pStyle w:val="Celda"/>
              <w:keepNext/>
            </w:pPr>
            <w:r>
              <w:rPr>
                <w:sz w:val="16"/>
                <w:szCs w:val="16"/>
              </w:rPr>
              <w:t>XGBoost + SMOTE (actas de congreso)</w:t>
            </w:r>
          </w:p>
        </w:tc>
        <w:tc>
          <w:tcPr>
            <w:tcW w:w="1060" w:type="dxa"/>
            <w:tcMar>
              <w:top w:w="45" w:type="dxa"/>
              <w:left w:w="85" w:type="dxa"/>
              <w:bottom w:w="45" w:type="dxa"/>
              <w:right w:w="85" w:type="dxa"/>
            </w:tcMar>
          </w:tcPr>
          <w:p w14:paraId="436162BD" w14:textId="77777777" w:rsidR="0072126E" w:rsidRDefault="006F5887">
            <w:pPr>
              <w:pStyle w:val="Celda"/>
              <w:keepNext/>
            </w:pPr>
            <w:r>
              <w:rPr>
                <w:sz w:val="16"/>
                <w:szCs w:val="16"/>
              </w:rPr>
              <w:t>Correos</w:t>
            </w:r>
          </w:p>
        </w:tc>
        <w:tc>
          <w:tcPr>
            <w:tcW w:w="1157" w:type="dxa"/>
            <w:tcMar>
              <w:top w:w="45" w:type="dxa"/>
              <w:left w:w="85" w:type="dxa"/>
              <w:bottom w:w="45" w:type="dxa"/>
              <w:right w:w="85" w:type="dxa"/>
            </w:tcMar>
          </w:tcPr>
          <w:p w14:paraId="0A15C874" w14:textId="77777777" w:rsidR="0072126E" w:rsidRDefault="006F5887">
            <w:pPr>
              <w:pStyle w:val="Celda"/>
              <w:keepNext/>
            </w:pPr>
            <w:r>
              <w:rPr>
                <w:sz w:val="16"/>
                <w:szCs w:val="16"/>
              </w:rPr>
              <w:t>No reportada en la página consultada</w:t>
            </w:r>
          </w:p>
        </w:tc>
        <w:tc>
          <w:tcPr>
            <w:tcW w:w="2217" w:type="dxa"/>
            <w:tcMar>
              <w:top w:w="45" w:type="dxa"/>
              <w:left w:w="85" w:type="dxa"/>
              <w:bottom w:w="45" w:type="dxa"/>
              <w:right w:w="85" w:type="dxa"/>
            </w:tcMar>
          </w:tcPr>
          <w:p w14:paraId="00B7C1D1" w14:textId="77777777" w:rsidR="0072126E" w:rsidRDefault="006F5887">
            <w:pPr>
              <w:pStyle w:val="Celda"/>
              <w:keepNext/>
            </w:pPr>
            <w:r>
              <w:rPr>
                <w:sz w:val="16"/>
                <w:szCs w:val="16"/>
              </w:rPr>
              <w:t>No verificado (texto completo no accesible)</w:t>
            </w:r>
          </w:p>
        </w:tc>
      </w:tr>
      <w:tr w:rsidR="0072126E" w14:paraId="202095B0" w14:textId="77777777">
        <w:trPr>
          <w:cantSplit/>
          <w:jc w:val="center"/>
        </w:trPr>
        <w:tc>
          <w:tcPr>
            <w:tcW w:w="1638" w:type="dxa"/>
            <w:tcMar>
              <w:top w:w="45" w:type="dxa"/>
              <w:left w:w="85" w:type="dxa"/>
              <w:bottom w:w="45" w:type="dxa"/>
              <w:right w:w="85" w:type="dxa"/>
            </w:tcMar>
          </w:tcPr>
          <w:p w14:paraId="3B5F3DCF" w14:textId="77777777" w:rsidR="0072126E" w:rsidRDefault="006F5887">
            <w:pPr>
              <w:pStyle w:val="Celda"/>
            </w:pPr>
            <w:r>
              <w:rPr>
                <w:sz w:val="16"/>
              </w:rPr>
              <w:t>Lulli Caceres y Ortiz Gutierrez (2024). El artículo 8 de la Ley de Delitos Informáticos…</w:t>
            </w:r>
          </w:p>
        </w:tc>
        <w:tc>
          <w:tcPr>
            <w:tcW w:w="1638" w:type="dxa"/>
            <w:tcMar>
              <w:top w:w="45" w:type="dxa"/>
              <w:left w:w="85" w:type="dxa"/>
              <w:bottom w:w="45" w:type="dxa"/>
              <w:right w:w="85" w:type="dxa"/>
            </w:tcMar>
          </w:tcPr>
          <w:p w14:paraId="4FD2F68B" w14:textId="77777777" w:rsidR="0072126E" w:rsidRDefault="006F5887">
            <w:pPr>
              <w:pStyle w:val="Celda"/>
            </w:pPr>
            <w:r>
              <w:rPr>
                <w:sz w:val="16"/>
              </w:rPr>
              <w:t>Evaluar la aplicación del artículo 8 en los casos de fraude informático de la Segunda Fiscalía Penal Corporativa de Trujillo durante 2023</w:t>
            </w:r>
          </w:p>
        </w:tc>
        <w:tc>
          <w:tcPr>
            <w:tcW w:w="1928" w:type="dxa"/>
            <w:tcMar>
              <w:top w:w="45" w:type="dxa"/>
              <w:left w:w="85" w:type="dxa"/>
              <w:bottom w:w="45" w:type="dxa"/>
              <w:right w:w="85" w:type="dxa"/>
            </w:tcMar>
          </w:tcPr>
          <w:p w14:paraId="6B490776" w14:textId="77777777" w:rsidR="0072126E" w:rsidRDefault="006F5887">
            <w:pPr>
              <w:pStyle w:val="Celda"/>
            </w:pPr>
            <w:r>
              <w:rPr>
                <w:sz w:val="16"/>
              </w:rPr>
              <w:t>Enfoque cualitativo; básica; diseño no experimental; análisis documental y entrevistas (pp. 25–29)</w:t>
            </w:r>
          </w:p>
        </w:tc>
        <w:tc>
          <w:tcPr>
            <w:tcW w:w="1060" w:type="dxa"/>
            <w:tcMar>
              <w:top w:w="45" w:type="dxa"/>
              <w:left w:w="85" w:type="dxa"/>
              <w:bottom w:w="45" w:type="dxa"/>
              <w:right w:w="85" w:type="dxa"/>
            </w:tcMar>
          </w:tcPr>
          <w:p w14:paraId="6BB03951" w14:textId="77777777" w:rsidR="0072126E" w:rsidRDefault="006F5887">
            <w:pPr>
              <w:pStyle w:val="Celda"/>
            </w:pPr>
            <w:r>
              <w:rPr>
                <w:sz w:val="16"/>
              </w:rPr>
              <w:t>Carpetas fiscales archivadas en investigación preliminar y fiscales especializados; tamaño total no reportado (pp. 26–27)</w:t>
            </w:r>
          </w:p>
        </w:tc>
        <w:tc>
          <w:tcPr>
            <w:tcW w:w="1157" w:type="dxa"/>
            <w:tcMar>
              <w:top w:w="45" w:type="dxa"/>
              <w:left w:w="85" w:type="dxa"/>
              <w:bottom w:w="45" w:type="dxa"/>
              <w:right w:w="85" w:type="dxa"/>
            </w:tcMar>
          </w:tcPr>
          <w:p w14:paraId="6293D794" w14:textId="77777777" w:rsidR="0072126E" w:rsidRDefault="006F5887">
            <w:pPr>
              <w:pStyle w:val="Celda"/>
            </w:pPr>
            <w:r>
              <w:rPr>
                <w:sz w:val="16"/>
              </w:rPr>
              <w:t>11 carpetas fiscales y 3 fiscales entrevistados; selección intencional (p. 27)</w:t>
            </w:r>
          </w:p>
        </w:tc>
        <w:tc>
          <w:tcPr>
            <w:tcW w:w="2217" w:type="dxa"/>
            <w:tcMar>
              <w:top w:w="45" w:type="dxa"/>
              <w:left w:w="85" w:type="dxa"/>
              <w:bottom w:w="45" w:type="dxa"/>
              <w:right w:w="85" w:type="dxa"/>
            </w:tcMar>
          </w:tcPr>
          <w:p w14:paraId="5CC22C0B" w14:textId="77777777" w:rsidR="0072126E" w:rsidRDefault="006F5887">
            <w:pPr>
              <w:pStyle w:val="Celda"/>
            </w:pPr>
            <w:r>
              <w:rPr>
                <w:sz w:val="16"/>
              </w:rPr>
              <w:t>Dificultades para calificar el delito, individualizar responsables y tratar evidencia digital (pp. 67–72). Tabla 14, p. 51: caso iniciado por SMS. Sin métricas de clasificación ni prevalencia poblacional</w:t>
            </w:r>
          </w:p>
        </w:tc>
      </w:tr>
    </w:tbl>
    <w:p w14:paraId="1D1B45CD" w14:textId="77777777" w:rsidR="0072126E" w:rsidRDefault="006F5887">
      <w:pPr>
        <w:pStyle w:val="Fuentetabla"/>
      </w:pPr>
      <w:r>
        <w:t>Elaboración propia a partir de los artículos originales.</w:t>
      </w:r>
    </w:p>
    <w:p w14:paraId="3A517A2D" w14:textId="47EF3F9C" w:rsidR="0072126E" w:rsidRDefault="006F5887">
      <w:pPr>
        <w:pStyle w:val="Rtulotabla"/>
        <w:keepNext/>
      </w:pPr>
      <w:r>
        <w:lastRenderedPageBreak/>
        <w:t xml:space="preserve">Tabla </w:t>
      </w:r>
      <w:bookmarkStart w:id="59" w:name="_Reftab_indexacion"/>
      <w:r>
        <w:fldChar w:fldCharType="begin"/>
      </w:r>
      <w:r>
        <w:instrText>SEQ Tabla \* ARABIC</w:instrText>
      </w:r>
      <w:r>
        <w:fldChar w:fldCharType="separate"/>
      </w:r>
      <w:r w:rsidR="00C36CE9">
        <w:rPr>
          <w:noProof/>
        </w:rPr>
        <w:t>31</w:t>
      </w:r>
      <w:r>
        <w:fldChar w:fldCharType="end"/>
      </w:r>
      <w:bookmarkEnd w:id="59"/>
    </w:p>
    <w:p w14:paraId="62C8ECBC" w14:textId="77777777" w:rsidR="0072126E" w:rsidRDefault="006F5887">
      <w:pPr>
        <w:pStyle w:val="Rtulottulo"/>
        <w:keepNext/>
        <w:spacing w:after="80"/>
      </w:pPr>
      <w:r>
        <w:t>Registro de revistas de los doce artículos recientes y estado de verificación de su indexación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2313"/>
        <w:gridCol w:w="2699"/>
        <w:gridCol w:w="1349"/>
        <w:gridCol w:w="1349"/>
        <w:gridCol w:w="1928"/>
      </w:tblGrid>
      <w:tr w:rsidR="0072126E" w14:paraId="536D4C0E" w14:textId="77777777">
        <w:trPr>
          <w:cantSplit/>
          <w:tblHeader/>
          <w:jc w:val="center"/>
        </w:trPr>
        <w:tc>
          <w:tcPr>
            <w:tcW w:w="231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12EC0B6" w14:textId="77777777" w:rsidR="0072126E" w:rsidRDefault="006F5887">
            <w:pPr>
              <w:pStyle w:val="Celdaencabezado"/>
            </w:pPr>
            <w:r>
              <w:rPr>
                <w:sz w:val="17"/>
                <w:szCs w:val="17"/>
              </w:rPr>
              <w:t>Artículo</w:t>
            </w:r>
          </w:p>
        </w:tc>
        <w:tc>
          <w:tcPr>
            <w:tcW w:w="269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09A3ECD9" w14:textId="77777777" w:rsidR="0072126E" w:rsidRDefault="006F5887">
            <w:pPr>
              <w:pStyle w:val="Celdaencabezado"/>
            </w:pPr>
            <w:r>
              <w:rPr>
                <w:sz w:val="17"/>
                <w:szCs w:val="17"/>
              </w:rPr>
              <w:t>Revista (ISSN)</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70C1F56E" w14:textId="77777777" w:rsidR="0072126E" w:rsidRDefault="006F5887">
            <w:pPr>
              <w:pStyle w:val="Celdaencabezado"/>
            </w:pPr>
            <w:r>
              <w:rPr>
                <w:sz w:val="17"/>
                <w:szCs w:val="17"/>
              </w:rPr>
              <w:t>Cobertura declarada*</w:t>
            </w:r>
          </w:p>
        </w:tc>
        <w:tc>
          <w:tcPr>
            <w:tcW w:w="1349"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BF16A6E" w14:textId="77777777" w:rsidR="0072126E" w:rsidRDefault="006F5887">
            <w:pPr>
              <w:pStyle w:val="Celdaencabezado"/>
            </w:pPr>
            <w:r>
              <w:rPr>
                <w:sz w:val="17"/>
                <w:szCs w:val="17"/>
              </w:rPr>
              <w:t>Cuartil 2025 declarado*</w:t>
            </w:r>
          </w:p>
        </w:tc>
        <w:tc>
          <w:tcPr>
            <w:tcW w:w="1928"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578CE656" w14:textId="77777777" w:rsidR="0072126E" w:rsidRDefault="006F5887">
            <w:pPr>
              <w:pStyle w:val="Celdaencabezado"/>
            </w:pPr>
            <w:r>
              <w:rPr>
                <w:sz w:val="17"/>
                <w:szCs w:val="17"/>
              </w:rPr>
              <w:t>Uso en el artículo</w:t>
            </w:r>
          </w:p>
        </w:tc>
      </w:tr>
      <w:tr w:rsidR="0072126E" w14:paraId="1C772F62" w14:textId="77777777">
        <w:trPr>
          <w:cantSplit/>
          <w:jc w:val="center"/>
        </w:trPr>
        <w:tc>
          <w:tcPr>
            <w:tcW w:w="2313" w:type="dxa"/>
            <w:tcMar>
              <w:top w:w="45" w:type="dxa"/>
              <w:left w:w="85" w:type="dxa"/>
              <w:bottom w:w="45" w:type="dxa"/>
              <w:right w:w="85" w:type="dxa"/>
            </w:tcMar>
          </w:tcPr>
          <w:p w14:paraId="230B949F" w14:textId="77777777" w:rsidR="0072126E" w:rsidRDefault="006F5887">
            <w:pPr>
              <w:pStyle w:val="Celda"/>
              <w:keepNext/>
            </w:pPr>
            <w:r>
              <w:rPr>
                <w:sz w:val="17"/>
                <w:szCs w:val="17"/>
              </w:rPr>
              <w:t>Ghourabi y Alohaly (2023)</w:t>
            </w:r>
          </w:p>
        </w:tc>
        <w:tc>
          <w:tcPr>
            <w:tcW w:w="2699" w:type="dxa"/>
            <w:tcMar>
              <w:top w:w="45" w:type="dxa"/>
              <w:left w:w="85" w:type="dxa"/>
              <w:bottom w:w="45" w:type="dxa"/>
              <w:right w:w="85" w:type="dxa"/>
            </w:tcMar>
          </w:tcPr>
          <w:p w14:paraId="0E5161F2" w14:textId="77777777" w:rsidR="0072126E" w:rsidRDefault="006F5887">
            <w:pPr>
              <w:pStyle w:val="Celda"/>
              <w:keepNext/>
            </w:pPr>
            <w:r>
              <w:rPr>
                <w:sz w:val="17"/>
                <w:szCs w:val="17"/>
              </w:rPr>
              <w:t>Sensors (1424-8220)</w:t>
            </w:r>
          </w:p>
        </w:tc>
        <w:tc>
          <w:tcPr>
            <w:tcW w:w="1349" w:type="dxa"/>
            <w:tcMar>
              <w:top w:w="45" w:type="dxa"/>
              <w:left w:w="85" w:type="dxa"/>
              <w:bottom w:w="45" w:type="dxa"/>
              <w:right w:w="85" w:type="dxa"/>
            </w:tcMar>
          </w:tcPr>
          <w:p w14:paraId="63272DA5" w14:textId="77777777" w:rsidR="0072126E" w:rsidRDefault="006F5887">
            <w:pPr>
              <w:pStyle w:val="Celda"/>
              <w:keepNext/>
            </w:pPr>
            <w:r>
              <w:rPr>
                <w:sz w:val="17"/>
                <w:szCs w:val="17"/>
              </w:rPr>
              <w:t>2001–2026</w:t>
            </w:r>
          </w:p>
        </w:tc>
        <w:tc>
          <w:tcPr>
            <w:tcW w:w="1349" w:type="dxa"/>
            <w:tcMar>
              <w:top w:w="45" w:type="dxa"/>
              <w:left w:w="85" w:type="dxa"/>
              <w:bottom w:w="45" w:type="dxa"/>
              <w:right w:w="85" w:type="dxa"/>
            </w:tcMar>
          </w:tcPr>
          <w:p w14:paraId="710EFDA3"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6725493A" w14:textId="77777777" w:rsidR="0072126E" w:rsidRDefault="006F5887">
            <w:pPr>
              <w:pStyle w:val="Celda"/>
              <w:keepNext/>
            </w:pPr>
            <w:r>
              <w:rPr>
                <w:sz w:val="17"/>
                <w:szCs w:val="17"/>
              </w:rPr>
              <w:t>Antecedente internacional</w:t>
            </w:r>
          </w:p>
        </w:tc>
      </w:tr>
      <w:tr w:rsidR="0072126E" w14:paraId="0E792706" w14:textId="77777777">
        <w:trPr>
          <w:cantSplit/>
          <w:jc w:val="center"/>
        </w:trPr>
        <w:tc>
          <w:tcPr>
            <w:tcW w:w="2313" w:type="dxa"/>
            <w:tcMar>
              <w:top w:w="45" w:type="dxa"/>
              <w:left w:w="85" w:type="dxa"/>
              <w:bottom w:w="45" w:type="dxa"/>
              <w:right w:w="85" w:type="dxa"/>
            </w:tcMar>
          </w:tcPr>
          <w:p w14:paraId="23617900" w14:textId="77777777" w:rsidR="0072126E" w:rsidRDefault="006F5887">
            <w:pPr>
              <w:pStyle w:val="Celda"/>
              <w:keepNext/>
            </w:pPr>
            <w:r>
              <w:rPr>
                <w:sz w:val="17"/>
                <w:szCs w:val="17"/>
              </w:rPr>
              <w:t>Salman et al. (2024)</w:t>
            </w:r>
          </w:p>
        </w:tc>
        <w:tc>
          <w:tcPr>
            <w:tcW w:w="2699" w:type="dxa"/>
            <w:tcMar>
              <w:top w:w="45" w:type="dxa"/>
              <w:left w:w="85" w:type="dxa"/>
              <w:bottom w:w="45" w:type="dxa"/>
              <w:right w:w="85" w:type="dxa"/>
            </w:tcMar>
          </w:tcPr>
          <w:p w14:paraId="6D6BC9E4" w14:textId="77777777" w:rsidR="0072126E" w:rsidRDefault="006F5887">
            <w:pPr>
              <w:pStyle w:val="Celda"/>
              <w:keepNext/>
            </w:pPr>
            <w:r>
              <w:rPr>
                <w:sz w:val="17"/>
                <w:szCs w:val="17"/>
              </w:rPr>
              <w:t>IEEE Access (2169-3536)</w:t>
            </w:r>
          </w:p>
        </w:tc>
        <w:tc>
          <w:tcPr>
            <w:tcW w:w="1349" w:type="dxa"/>
            <w:tcMar>
              <w:top w:w="45" w:type="dxa"/>
              <w:left w:w="85" w:type="dxa"/>
              <w:bottom w:w="45" w:type="dxa"/>
              <w:right w:w="85" w:type="dxa"/>
            </w:tcMar>
          </w:tcPr>
          <w:p w14:paraId="5B2D2850" w14:textId="77777777" w:rsidR="0072126E" w:rsidRDefault="006F5887">
            <w:pPr>
              <w:pStyle w:val="Celda"/>
              <w:keepNext/>
            </w:pPr>
            <w:r>
              <w:rPr>
                <w:sz w:val="17"/>
                <w:szCs w:val="17"/>
              </w:rPr>
              <w:t>2013–2026</w:t>
            </w:r>
          </w:p>
        </w:tc>
        <w:tc>
          <w:tcPr>
            <w:tcW w:w="1349" w:type="dxa"/>
            <w:tcMar>
              <w:top w:w="45" w:type="dxa"/>
              <w:left w:w="85" w:type="dxa"/>
              <w:bottom w:w="45" w:type="dxa"/>
              <w:right w:w="85" w:type="dxa"/>
            </w:tcMar>
          </w:tcPr>
          <w:p w14:paraId="6E7061E5"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6868906A" w14:textId="77777777" w:rsidR="0072126E" w:rsidRDefault="006F5887">
            <w:pPr>
              <w:pStyle w:val="Celda"/>
              <w:keepNext/>
            </w:pPr>
            <w:r>
              <w:rPr>
                <w:sz w:val="17"/>
                <w:szCs w:val="17"/>
              </w:rPr>
              <w:t>Antecedente internacional</w:t>
            </w:r>
          </w:p>
        </w:tc>
      </w:tr>
      <w:tr w:rsidR="0072126E" w14:paraId="6EC5C412" w14:textId="77777777">
        <w:trPr>
          <w:cantSplit/>
          <w:jc w:val="center"/>
        </w:trPr>
        <w:tc>
          <w:tcPr>
            <w:tcW w:w="2313" w:type="dxa"/>
            <w:tcMar>
              <w:top w:w="45" w:type="dxa"/>
              <w:left w:w="85" w:type="dxa"/>
              <w:bottom w:w="45" w:type="dxa"/>
              <w:right w:w="85" w:type="dxa"/>
            </w:tcMar>
          </w:tcPr>
          <w:p w14:paraId="58DAD5F6" w14:textId="77777777" w:rsidR="0072126E" w:rsidRDefault="006F5887">
            <w:pPr>
              <w:pStyle w:val="Celda"/>
              <w:keepNext/>
            </w:pPr>
            <w:r>
              <w:rPr>
                <w:sz w:val="17"/>
                <w:szCs w:val="17"/>
              </w:rPr>
              <w:t>Altunay y Albayrak (2024)</w:t>
            </w:r>
          </w:p>
        </w:tc>
        <w:tc>
          <w:tcPr>
            <w:tcW w:w="2699" w:type="dxa"/>
            <w:tcMar>
              <w:top w:w="45" w:type="dxa"/>
              <w:left w:w="85" w:type="dxa"/>
              <w:bottom w:w="45" w:type="dxa"/>
              <w:right w:w="85" w:type="dxa"/>
            </w:tcMar>
          </w:tcPr>
          <w:p w14:paraId="5E4F34D4" w14:textId="77777777" w:rsidR="0072126E" w:rsidRDefault="006F5887">
            <w:pPr>
              <w:pStyle w:val="Celda"/>
              <w:keepNext/>
            </w:pPr>
            <w:r>
              <w:rPr>
                <w:sz w:val="17"/>
                <w:szCs w:val="17"/>
              </w:rPr>
              <w:t>Applied Sciences (2076-3417)</w:t>
            </w:r>
          </w:p>
        </w:tc>
        <w:tc>
          <w:tcPr>
            <w:tcW w:w="1349" w:type="dxa"/>
            <w:tcMar>
              <w:top w:w="45" w:type="dxa"/>
              <w:left w:w="85" w:type="dxa"/>
              <w:bottom w:w="45" w:type="dxa"/>
              <w:right w:w="85" w:type="dxa"/>
            </w:tcMar>
          </w:tcPr>
          <w:p w14:paraId="1FAA8987" w14:textId="77777777" w:rsidR="0072126E" w:rsidRDefault="006F5887">
            <w:pPr>
              <w:pStyle w:val="Celda"/>
              <w:keepNext/>
            </w:pPr>
            <w:r>
              <w:rPr>
                <w:sz w:val="17"/>
                <w:szCs w:val="17"/>
              </w:rPr>
              <w:t>2011–2026</w:t>
            </w:r>
          </w:p>
        </w:tc>
        <w:tc>
          <w:tcPr>
            <w:tcW w:w="1349" w:type="dxa"/>
            <w:tcMar>
              <w:top w:w="45" w:type="dxa"/>
              <w:left w:w="85" w:type="dxa"/>
              <w:bottom w:w="45" w:type="dxa"/>
              <w:right w:w="85" w:type="dxa"/>
            </w:tcMar>
          </w:tcPr>
          <w:p w14:paraId="6C6AB1B8" w14:textId="77777777" w:rsidR="0072126E" w:rsidRDefault="006F5887">
            <w:pPr>
              <w:pStyle w:val="Celda"/>
              <w:keepNext/>
            </w:pPr>
            <w:r>
              <w:rPr>
                <w:sz w:val="17"/>
                <w:szCs w:val="17"/>
              </w:rPr>
              <w:t>Q2</w:t>
            </w:r>
          </w:p>
        </w:tc>
        <w:tc>
          <w:tcPr>
            <w:tcW w:w="1928" w:type="dxa"/>
            <w:tcMar>
              <w:top w:w="45" w:type="dxa"/>
              <w:left w:w="85" w:type="dxa"/>
              <w:bottom w:w="45" w:type="dxa"/>
              <w:right w:w="85" w:type="dxa"/>
            </w:tcMar>
          </w:tcPr>
          <w:p w14:paraId="5430CA17" w14:textId="77777777" w:rsidR="0072126E" w:rsidRDefault="006F5887">
            <w:pPr>
              <w:pStyle w:val="Celda"/>
              <w:keepNext/>
            </w:pPr>
            <w:r>
              <w:rPr>
                <w:sz w:val="17"/>
                <w:szCs w:val="17"/>
              </w:rPr>
              <w:t>Antecedente internacional</w:t>
            </w:r>
          </w:p>
        </w:tc>
      </w:tr>
      <w:tr w:rsidR="0072126E" w14:paraId="401D5AC0" w14:textId="77777777">
        <w:trPr>
          <w:cantSplit/>
          <w:jc w:val="center"/>
        </w:trPr>
        <w:tc>
          <w:tcPr>
            <w:tcW w:w="2313" w:type="dxa"/>
            <w:tcMar>
              <w:top w:w="45" w:type="dxa"/>
              <w:left w:w="85" w:type="dxa"/>
              <w:bottom w:w="45" w:type="dxa"/>
              <w:right w:w="85" w:type="dxa"/>
            </w:tcMar>
          </w:tcPr>
          <w:p w14:paraId="33FFE013" w14:textId="77777777" w:rsidR="0072126E" w:rsidRDefault="006F5887">
            <w:pPr>
              <w:pStyle w:val="Celda"/>
              <w:keepNext/>
            </w:pPr>
            <w:r>
              <w:rPr>
                <w:sz w:val="17"/>
                <w:szCs w:val="17"/>
              </w:rPr>
              <w:t>Maqsood et al. (2023)</w:t>
            </w:r>
          </w:p>
        </w:tc>
        <w:tc>
          <w:tcPr>
            <w:tcW w:w="2699" w:type="dxa"/>
            <w:tcMar>
              <w:top w:w="45" w:type="dxa"/>
              <w:left w:w="85" w:type="dxa"/>
              <w:bottom w:w="45" w:type="dxa"/>
              <w:right w:w="85" w:type="dxa"/>
            </w:tcMar>
          </w:tcPr>
          <w:p w14:paraId="7A44045A" w14:textId="77777777" w:rsidR="0072126E" w:rsidRDefault="006F5887">
            <w:pPr>
              <w:pStyle w:val="Celda"/>
              <w:keepNext/>
            </w:pPr>
            <w:r>
              <w:rPr>
                <w:sz w:val="17"/>
                <w:szCs w:val="17"/>
              </w:rPr>
              <w:t>Applied Computational Intelligence and Soft Computing (1687-9724)</w:t>
            </w:r>
          </w:p>
        </w:tc>
        <w:tc>
          <w:tcPr>
            <w:tcW w:w="1349" w:type="dxa"/>
            <w:tcMar>
              <w:top w:w="45" w:type="dxa"/>
              <w:left w:w="85" w:type="dxa"/>
              <w:bottom w:w="45" w:type="dxa"/>
              <w:right w:w="85" w:type="dxa"/>
            </w:tcMar>
          </w:tcPr>
          <w:p w14:paraId="1E67ED87" w14:textId="77777777" w:rsidR="0072126E" w:rsidRDefault="006F5887">
            <w:pPr>
              <w:pStyle w:val="Celda"/>
              <w:keepNext/>
            </w:pPr>
            <w:r>
              <w:rPr>
                <w:sz w:val="17"/>
                <w:szCs w:val="17"/>
              </w:rPr>
              <w:t>2016–2026</w:t>
            </w:r>
          </w:p>
        </w:tc>
        <w:tc>
          <w:tcPr>
            <w:tcW w:w="1349" w:type="dxa"/>
            <w:tcMar>
              <w:top w:w="45" w:type="dxa"/>
              <w:left w:w="85" w:type="dxa"/>
              <w:bottom w:w="45" w:type="dxa"/>
              <w:right w:w="85" w:type="dxa"/>
            </w:tcMar>
          </w:tcPr>
          <w:p w14:paraId="14101F33"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4989A21F" w14:textId="77777777" w:rsidR="0072126E" w:rsidRDefault="006F5887">
            <w:pPr>
              <w:pStyle w:val="Celda"/>
              <w:keepNext/>
            </w:pPr>
            <w:r>
              <w:rPr>
                <w:sz w:val="17"/>
                <w:szCs w:val="17"/>
              </w:rPr>
              <w:t>Antecedente internacional</w:t>
            </w:r>
          </w:p>
        </w:tc>
      </w:tr>
      <w:tr w:rsidR="0072126E" w14:paraId="5D633F20" w14:textId="77777777">
        <w:trPr>
          <w:cantSplit/>
          <w:jc w:val="center"/>
        </w:trPr>
        <w:tc>
          <w:tcPr>
            <w:tcW w:w="2313" w:type="dxa"/>
            <w:tcMar>
              <w:top w:w="45" w:type="dxa"/>
              <w:left w:w="85" w:type="dxa"/>
              <w:bottom w:w="45" w:type="dxa"/>
              <w:right w:w="85" w:type="dxa"/>
            </w:tcMar>
          </w:tcPr>
          <w:p w14:paraId="412F4946" w14:textId="77777777" w:rsidR="0072126E" w:rsidRDefault="006F5887">
            <w:pPr>
              <w:pStyle w:val="Celda"/>
              <w:keepNext/>
            </w:pPr>
            <w:r>
              <w:rPr>
                <w:sz w:val="17"/>
                <w:szCs w:val="17"/>
              </w:rPr>
              <w:t>Abdel-Jaber (2025)</w:t>
            </w:r>
          </w:p>
        </w:tc>
        <w:tc>
          <w:tcPr>
            <w:tcW w:w="2699" w:type="dxa"/>
            <w:tcMar>
              <w:top w:w="45" w:type="dxa"/>
              <w:left w:w="85" w:type="dxa"/>
              <w:bottom w:w="45" w:type="dxa"/>
              <w:right w:w="85" w:type="dxa"/>
            </w:tcMar>
          </w:tcPr>
          <w:p w14:paraId="4E1ACDE2" w14:textId="77777777" w:rsidR="0072126E" w:rsidRDefault="006F5887">
            <w:pPr>
              <w:pStyle w:val="Celda"/>
              <w:keepNext/>
            </w:pPr>
            <w:r>
              <w:rPr>
                <w:sz w:val="17"/>
                <w:szCs w:val="17"/>
              </w:rPr>
              <w:t>PeerJ Computer Science (2376-5992)</w:t>
            </w:r>
          </w:p>
        </w:tc>
        <w:tc>
          <w:tcPr>
            <w:tcW w:w="1349" w:type="dxa"/>
            <w:tcMar>
              <w:top w:w="45" w:type="dxa"/>
              <w:left w:w="85" w:type="dxa"/>
              <w:bottom w:w="45" w:type="dxa"/>
              <w:right w:w="85" w:type="dxa"/>
            </w:tcMar>
          </w:tcPr>
          <w:p w14:paraId="75592D91" w14:textId="77777777" w:rsidR="0072126E" w:rsidRDefault="006F5887">
            <w:pPr>
              <w:pStyle w:val="Celda"/>
              <w:keepNext/>
            </w:pPr>
            <w:r>
              <w:rPr>
                <w:sz w:val="17"/>
                <w:szCs w:val="17"/>
              </w:rPr>
              <w:t>2015–2025</w:t>
            </w:r>
          </w:p>
        </w:tc>
        <w:tc>
          <w:tcPr>
            <w:tcW w:w="1349" w:type="dxa"/>
            <w:tcMar>
              <w:top w:w="45" w:type="dxa"/>
              <w:left w:w="85" w:type="dxa"/>
              <w:bottom w:w="45" w:type="dxa"/>
              <w:right w:w="85" w:type="dxa"/>
            </w:tcMar>
          </w:tcPr>
          <w:p w14:paraId="7936050A" w14:textId="77777777" w:rsidR="0072126E" w:rsidRDefault="006F5887">
            <w:pPr>
              <w:pStyle w:val="Celda"/>
              <w:keepNext/>
            </w:pPr>
            <w:r>
              <w:rPr>
                <w:sz w:val="17"/>
                <w:szCs w:val="17"/>
              </w:rPr>
              <w:t>Q2</w:t>
            </w:r>
          </w:p>
        </w:tc>
        <w:tc>
          <w:tcPr>
            <w:tcW w:w="1928" w:type="dxa"/>
            <w:tcMar>
              <w:top w:w="45" w:type="dxa"/>
              <w:left w:w="85" w:type="dxa"/>
              <w:bottom w:w="45" w:type="dxa"/>
              <w:right w:w="85" w:type="dxa"/>
            </w:tcMar>
          </w:tcPr>
          <w:p w14:paraId="286C4A18" w14:textId="77777777" w:rsidR="0072126E" w:rsidRDefault="006F5887">
            <w:pPr>
              <w:pStyle w:val="Celda"/>
              <w:keepNext/>
            </w:pPr>
            <w:r>
              <w:rPr>
                <w:sz w:val="17"/>
                <w:szCs w:val="17"/>
              </w:rPr>
              <w:t>Antecedente internacional</w:t>
            </w:r>
          </w:p>
        </w:tc>
      </w:tr>
      <w:tr w:rsidR="0072126E" w14:paraId="6059ADE8" w14:textId="77777777">
        <w:trPr>
          <w:cantSplit/>
          <w:jc w:val="center"/>
        </w:trPr>
        <w:tc>
          <w:tcPr>
            <w:tcW w:w="2313" w:type="dxa"/>
            <w:tcMar>
              <w:top w:w="45" w:type="dxa"/>
              <w:left w:w="85" w:type="dxa"/>
              <w:bottom w:w="45" w:type="dxa"/>
              <w:right w:w="85" w:type="dxa"/>
            </w:tcMar>
          </w:tcPr>
          <w:p w14:paraId="4379A89C" w14:textId="77777777" w:rsidR="0072126E" w:rsidRDefault="006F5887">
            <w:pPr>
              <w:pStyle w:val="Celda"/>
              <w:keepNext/>
            </w:pPr>
            <w:r>
              <w:rPr>
                <w:sz w:val="17"/>
                <w:szCs w:val="17"/>
              </w:rPr>
              <w:t>Şahin et al. (2026)</w:t>
            </w:r>
          </w:p>
        </w:tc>
        <w:tc>
          <w:tcPr>
            <w:tcW w:w="2699" w:type="dxa"/>
            <w:tcMar>
              <w:top w:w="45" w:type="dxa"/>
              <w:left w:w="85" w:type="dxa"/>
              <w:bottom w:w="45" w:type="dxa"/>
              <w:right w:w="85" w:type="dxa"/>
            </w:tcMar>
          </w:tcPr>
          <w:p w14:paraId="2D46376C" w14:textId="77777777" w:rsidR="0072126E" w:rsidRDefault="006F5887">
            <w:pPr>
              <w:pStyle w:val="Celda"/>
              <w:keepNext/>
            </w:pPr>
            <w:r>
              <w:rPr>
                <w:sz w:val="17"/>
                <w:szCs w:val="17"/>
              </w:rPr>
              <w:t>Electronics (2079-9292)</w:t>
            </w:r>
          </w:p>
        </w:tc>
        <w:tc>
          <w:tcPr>
            <w:tcW w:w="1349" w:type="dxa"/>
            <w:tcMar>
              <w:top w:w="45" w:type="dxa"/>
              <w:left w:w="85" w:type="dxa"/>
              <w:bottom w:w="45" w:type="dxa"/>
              <w:right w:w="85" w:type="dxa"/>
            </w:tcMar>
          </w:tcPr>
          <w:p w14:paraId="79C90066" w14:textId="77777777" w:rsidR="0072126E" w:rsidRDefault="006F5887">
            <w:pPr>
              <w:pStyle w:val="Celda"/>
              <w:keepNext/>
            </w:pPr>
            <w:r>
              <w:rPr>
                <w:sz w:val="17"/>
                <w:szCs w:val="17"/>
              </w:rPr>
              <w:t>2012–2026</w:t>
            </w:r>
          </w:p>
        </w:tc>
        <w:tc>
          <w:tcPr>
            <w:tcW w:w="1349" w:type="dxa"/>
            <w:tcMar>
              <w:top w:w="45" w:type="dxa"/>
              <w:left w:w="85" w:type="dxa"/>
              <w:bottom w:w="45" w:type="dxa"/>
              <w:right w:w="85" w:type="dxa"/>
            </w:tcMar>
          </w:tcPr>
          <w:p w14:paraId="2F2144EA" w14:textId="77777777" w:rsidR="0072126E" w:rsidRDefault="006F5887">
            <w:pPr>
              <w:pStyle w:val="Celda"/>
              <w:keepNext/>
            </w:pPr>
            <w:r>
              <w:rPr>
                <w:sz w:val="17"/>
                <w:szCs w:val="17"/>
              </w:rPr>
              <w:t>Q2</w:t>
            </w:r>
          </w:p>
        </w:tc>
        <w:tc>
          <w:tcPr>
            <w:tcW w:w="1928" w:type="dxa"/>
            <w:tcMar>
              <w:top w:w="45" w:type="dxa"/>
              <w:left w:w="85" w:type="dxa"/>
              <w:bottom w:w="45" w:type="dxa"/>
              <w:right w:w="85" w:type="dxa"/>
            </w:tcMar>
          </w:tcPr>
          <w:p w14:paraId="2A5D823A" w14:textId="77777777" w:rsidR="0072126E" w:rsidRDefault="006F5887">
            <w:pPr>
              <w:pStyle w:val="Celda"/>
              <w:keepNext/>
            </w:pPr>
            <w:r>
              <w:rPr>
                <w:sz w:val="17"/>
                <w:szCs w:val="17"/>
              </w:rPr>
              <w:t>Antecedente internacional</w:t>
            </w:r>
          </w:p>
        </w:tc>
      </w:tr>
      <w:tr w:rsidR="0072126E" w14:paraId="589E2DE0" w14:textId="77777777">
        <w:trPr>
          <w:cantSplit/>
          <w:jc w:val="center"/>
        </w:trPr>
        <w:tc>
          <w:tcPr>
            <w:tcW w:w="2313" w:type="dxa"/>
            <w:tcMar>
              <w:top w:w="45" w:type="dxa"/>
              <w:left w:w="85" w:type="dxa"/>
              <w:bottom w:w="45" w:type="dxa"/>
              <w:right w:w="85" w:type="dxa"/>
            </w:tcMar>
          </w:tcPr>
          <w:p w14:paraId="6B717804" w14:textId="77777777" w:rsidR="0072126E" w:rsidRDefault="006F5887">
            <w:pPr>
              <w:pStyle w:val="Celda"/>
              <w:keepNext/>
            </w:pPr>
            <w:r>
              <w:rPr>
                <w:sz w:val="17"/>
                <w:szCs w:val="17"/>
              </w:rPr>
              <w:t>Bani Younes y Ababneh (2026)</w:t>
            </w:r>
          </w:p>
        </w:tc>
        <w:tc>
          <w:tcPr>
            <w:tcW w:w="2699" w:type="dxa"/>
            <w:tcMar>
              <w:top w:w="45" w:type="dxa"/>
              <w:left w:w="85" w:type="dxa"/>
              <w:bottom w:w="45" w:type="dxa"/>
              <w:right w:w="85" w:type="dxa"/>
            </w:tcMar>
          </w:tcPr>
          <w:p w14:paraId="7B163061" w14:textId="77777777" w:rsidR="0072126E" w:rsidRDefault="006F5887">
            <w:pPr>
              <w:pStyle w:val="Celda"/>
              <w:keepNext/>
            </w:pPr>
            <w:r>
              <w:rPr>
                <w:sz w:val="17"/>
                <w:szCs w:val="17"/>
              </w:rPr>
              <w:t>Systems (2079-8954)</w:t>
            </w:r>
          </w:p>
        </w:tc>
        <w:tc>
          <w:tcPr>
            <w:tcW w:w="1349" w:type="dxa"/>
            <w:tcMar>
              <w:top w:w="45" w:type="dxa"/>
              <w:left w:w="85" w:type="dxa"/>
              <w:bottom w:w="45" w:type="dxa"/>
              <w:right w:w="85" w:type="dxa"/>
            </w:tcMar>
          </w:tcPr>
          <w:p w14:paraId="1D4AEE0E" w14:textId="77777777" w:rsidR="0072126E" w:rsidRDefault="006F5887">
            <w:pPr>
              <w:pStyle w:val="Celda"/>
              <w:keepNext/>
            </w:pPr>
            <w:r>
              <w:rPr>
                <w:sz w:val="17"/>
                <w:szCs w:val="17"/>
              </w:rPr>
              <w:t>2013–2026</w:t>
            </w:r>
          </w:p>
        </w:tc>
        <w:tc>
          <w:tcPr>
            <w:tcW w:w="1349" w:type="dxa"/>
            <w:tcMar>
              <w:top w:w="45" w:type="dxa"/>
              <w:left w:w="85" w:type="dxa"/>
              <w:bottom w:w="45" w:type="dxa"/>
              <w:right w:w="85" w:type="dxa"/>
            </w:tcMar>
          </w:tcPr>
          <w:p w14:paraId="5E9B4974" w14:textId="77777777" w:rsidR="0072126E" w:rsidRDefault="006F5887">
            <w:pPr>
              <w:pStyle w:val="Celda"/>
              <w:keepNext/>
            </w:pPr>
            <w:r>
              <w:rPr>
                <w:sz w:val="17"/>
                <w:szCs w:val="17"/>
              </w:rPr>
              <w:t>Q2</w:t>
            </w:r>
          </w:p>
        </w:tc>
        <w:tc>
          <w:tcPr>
            <w:tcW w:w="1928" w:type="dxa"/>
            <w:tcMar>
              <w:top w:w="45" w:type="dxa"/>
              <w:left w:w="85" w:type="dxa"/>
              <w:bottom w:w="45" w:type="dxa"/>
              <w:right w:w="85" w:type="dxa"/>
            </w:tcMar>
          </w:tcPr>
          <w:p w14:paraId="065DD417" w14:textId="77777777" w:rsidR="0072126E" w:rsidRDefault="006F5887">
            <w:pPr>
              <w:pStyle w:val="Celda"/>
              <w:keepNext/>
            </w:pPr>
            <w:r>
              <w:rPr>
                <w:sz w:val="17"/>
                <w:szCs w:val="17"/>
              </w:rPr>
              <w:t>Antecedente internacional</w:t>
            </w:r>
          </w:p>
        </w:tc>
      </w:tr>
      <w:tr w:rsidR="0072126E" w14:paraId="434BB663" w14:textId="77777777">
        <w:trPr>
          <w:cantSplit/>
          <w:jc w:val="center"/>
        </w:trPr>
        <w:tc>
          <w:tcPr>
            <w:tcW w:w="2313" w:type="dxa"/>
            <w:tcMar>
              <w:top w:w="45" w:type="dxa"/>
              <w:left w:w="85" w:type="dxa"/>
              <w:bottom w:w="45" w:type="dxa"/>
              <w:right w:w="85" w:type="dxa"/>
            </w:tcMar>
          </w:tcPr>
          <w:p w14:paraId="4752DB11" w14:textId="77777777" w:rsidR="0072126E" w:rsidRDefault="006F5887">
            <w:pPr>
              <w:pStyle w:val="Celda"/>
              <w:keepNext/>
            </w:pPr>
            <w:r>
              <w:rPr>
                <w:sz w:val="17"/>
                <w:szCs w:val="17"/>
              </w:rPr>
              <w:t>Calero Sinche et al. (2024)</w:t>
            </w:r>
          </w:p>
        </w:tc>
        <w:tc>
          <w:tcPr>
            <w:tcW w:w="2699" w:type="dxa"/>
            <w:tcMar>
              <w:top w:w="45" w:type="dxa"/>
              <w:left w:w="85" w:type="dxa"/>
              <w:bottom w:w="45" w:type="dxa"/>
              <w:right w:w="85" w:type="dxa"/>
            </w:tcMar>
          </w:tcPr>
          <w:p w14:paraId="50AAFC35" w14:textId="77777777" w:rsidR="0072126E" w:rsidRDefault="006F5887">
            <w:pPr>
              <w:pStyle w:val="Celda"/>
              <w:keepNext/>
            </w:pPr>
            <w:r>
              <w:rPr>
                <w:sz w:val="17"/>
                <w:szCs w:val="17"/>
              </w:rPr>
              <w:t>IAES Int. Journal of Artificial Intelligence (2252-8938)</w:t>
            </w:r>
          </w:p>
        </w:tc>
        <w:tc>
          <w:tcPr>
            <w:tcW w:w="1349" w:type="dxa"/>
            <w:tcMar>
              <w:top w:w="45" w:type="dxa"/>
              <w:left w:w="85" w:type="dxa"/>
              <w:bottom w:w="45" w:type="dxa"/>
              <w:right w:w="85" w:type="dxa"/>
            </w:tcMar>
          </w:tcPr>
          <w:p w14:paraId="4A9A5FB6" w14:textId="77777777" w:rsidR="0072126E" w:rsidRDefault="006F5887">
            <w:pPr>
              <w:pStyle w:val="Celda"/>
              <w:keepNext/>
            </w:pPr>
            <w:r>
              <w:rPr>
                <w:sz w:val="17"/>
                <w:szCs w:val="17"/>
              </w:rPr>
              <w:t>2018–2025</w:t>
            </w:r>
          </w:p>
        </w:tc>
        <w:tc>
          <w:tcPr>
            <w:tcW w:w="1349" w:type="dxa"/>
            <w:tcMar>
              <w:top w:w="45" w:type="dxa"/>
              <w:left w:w="85" w:type="dxa"/>
              <w:bottom w:w="45" w:type="dxa"/>
              <w:right w:w="85" w:type="dxa"/>
            </w:tcMar>
          </w:tcPr>
          <w:p w14:paraId="1F569685" w14:textId="77777777" w:rsidR="0072126E" w:rsidRDefault="006F5887">
            <w:pPr>
              <w:pStyle w:val="Celda"/>
              <w:keepNext/>
            </w:pPr>
            <w:r>
              <w:rPr>
                <w:sz w:val="17"/>
                <w:szCs w:val="17"/>
              </w:rPr>
              <w:t>Q3</w:t>
            </w:r>
          </w:p>
        </w:tc>
        <w:tc>
          <w:tcPr>
            <w:tcW w:w="1928" w:type="dxa"/>
            <w:tcMar>
              <w:top w:w="45" w:type="dxa"/>
              <w:left w:w="85" w:type="dxa"/>
              <w:bottom w:w="45" w:type="dxa"/>
              <w:right w:w="85" w:type="dxa"/>
            </w:tcMar>
          </w:tcPr>
          <w:p w14:paraId="57D93825" w14:textId="77777777" w:rsidR="0072126E" w:rsidRDefault="006F5887">
            <w:pPr>
              <w:pStyle w:val="Celda"/>
              <w:keepNext/>
            </w:pPr>
            <w:r>
              <w:rPr>
                <w:sz w:val="17"/>
                <w:szCs w:val="17"/>
              </w:rPr>
              <w:t>Antecedente nacional</w:t>
            </w:r>
          </w:p>
        </w:tc>
      </w:tr>
      <w:tr w:rsidR="0072126E" w14:paraId="42F5F611" w14:textId="77777777">
        <w:trPr>
          <w:cantSplit/>
          <w:jc w:val="center"/>
        </w:trPr>
        <w:tc>
          <w:tcPr>
            <w:tcW w:w="2313" w:type="dxa"/>
            <w:tcMar>
              <w:top w:w="45" w:type="dxa"/>
              <w:left w:w="85" w:type="dxa"/>
              <w:bottom w:w="45" w:type="dxa"/>
              <w:right w:w="85" w:type="dxa"/>
            </w:tcMar>
          </w:tcPr>
          <w:p w14:paraId="4AA0D0BA" w14:textId="77777777" w:rsidR="0072126E" w:rsidRDefault="006F5887">
            <w:pPr>
              <w:pStyle w:val="Celda"/>
              <w:keepNext/>
            </w:pPr>
            <w:r>
              <w:rPr>
                <w:sz w:val="17"/>
                <w:szCs w:val="17"/>
              </w:rPr>
              <w:t>Hendrickx et al. (2024)</w:t>
            </w:r>
          </w:p>
        </w:tc>
        <w:tc>
          <w:tcPr>
            <w:tcW w:w="2699" w:type="dxa"/>
            <w:tcMar>
              <w:top w:w="45" w:type="dxa"/>
              <w:left w:w="85" w:type="dxa"/>
              <w:bottom w:w="45" w:type="dxa"/>
              <w:right w:w="85" w:type="dxa"/>
            </w:tcMar>
          </w:tcPr>
          <w:p w14:paraId="16744478" w14:textId="77777777" w:rsidR="0072126E" w:rsidRDefault="006F5887">
            <w:pPr>
              <w:pStyle w:val="Celda"/>
              <w:keepNext/>
            </w:pPr>
            <w:r>
              <w:rPr>
                <w:sz w:val="17"/>
                <w:szCs w:val="17"/>
              </w:rPr>
              <w:t>Machine Learning (0885-6125)</w:t>
            </w:r>
          </w:p>
        </w:tc>
        <w:tc>
          <w:tcPr>
            <w:tcW w:w="1349" w:type="dxa"/>
            <w:tcMar>
              <w:top w:w="45" w:type="dxa"/>
              <w:left w:w="85" w:type="dxa"/>
              <w:bottom w:w="45" w:type="dxa"/>
              <w:right w:w="85" w:type="dxa"/>
            </w:tcMar>
          </w:tcPr>
          <w:p w14:paraId="05735B5B" w14:textId="77777777" w:rsidR="0072126E" w:rsidRDefault="006F5887">
            <w:pPr>
              <w:pStyle w:val="Celda"/>
              <w:keepNext/>
            </w:pPr>
            <w:r>
              <w:rPr>
                <w:sz w:val="17"/>
                <w:szCs w:val="17"/>
              </w:rPr>
              <w:t>1986–2026</w:t>
            </w:r>
          </w:p>
        </w:tc>
        <w:tc>
          <w:tcPr>
            <w:tcW w:w="1349" w:type="dxa"/>
            <w:tcMar>
              <w:top w:w="45" w:type="dxa"/>
              <w:left w:w="85" w:type="dxa"/>
              <w:bottom w:w="45" w:type="dxa"/>
              <w:right w:w="85" w:type="dxa"/>
            </w:tcMar>
          </w:tcPr>
          <w:p w14:paraId="35846888"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33AB0545" w14:textId="77777777" w:rsidR="0072126E" w:rsidRDefault="006F5887">
            <w:pPr>
              <w:pStyle w:val="Celda"/>
              <w:keepNext/>
            </w:pPr>
            <w:r>
              <w:rPr>
                <w:sz w:val="17"/>
                <w:szCs w:val="17"/>
              </w:rPr>
              <w:t>Marco teórico</w:t>
            </w:r>
          </w:p>
        </w:tc>
      </w:tr>
      <w:tr w:rsidR="0072126E" w14:paraId="6FB1D997" w14:textId="77777777">
        <w:trPr>
          <w:cantSplit/>
          <w:jc w:val="center"/>
        </w:trPr>
        <w:tc>
          <w:tcPr>
            <w:tcW w:w="2313" w:type="dxa"/>
            <w:tcMar>
              <w:top w:w="45" w:type="dxa"/>
              <w:left w:w="85" w:type="dxa"/>
              <w:bottom w:w="45" w:type="dxa"/>
              <w:right w:w="85" w:type="dxa"/>
            </w:tcMar>
          </w:tcPr>
          <w:p w14:paraId="70EDC762" w14:textId="77777777" w:rsidR="0072126E" w:rsidRDefault="006F5887">
            <w:pPr>
              <w:pStyle w:val="Celda"/>
              <w:keepNext/>
            </w:pPr>
            <w:r>
              <w:rPr>
                <w:sz w:val="17"/>
                <w:szCs w:val="17"/>
              </w:rPr>
              <w:t>Silva Filho et al. (2023)</w:t>
            </w:r>
          </w:p>
        </w:tc>
        <w:tc>
          <w:tcPr>
            <w:tcW w:w="2699" w:type="dxa"/>
            <w:tcMar>
              <w:top w:w="45" w:type="dxa"/>
              <w:left w:w="85" w:type="dxa"/>
              <w:bottom w:w="45" w:type="dxa"/>
              <w:right w:w="85" w:type="dxa"/>
            </w:tcMar>
          </w:tcPr>
          <w:p w14:paraId="6D06F94E" w14:textId="77777777" w:rsidR="0072126E" w:rsidRDefault="006F5887">
            <w:pPr>
              <w:pStyle w:val="Celda"/>
              <w:keepNext/>
            </w:pPr>
            <w:r>
              <w:rPr>
                <w:sz w:val="17"/>
                <w:szCs w:val="17"/>
              </w:rPr>
              <w:t>Machine Learning (0885-6125)</w:t>
            </w:r>
          </w:p>
        </w:tc>
        <w:tc>
          <w:tcPr>
            <w:tcW w:w="1349" w:type="dxa"/>
            <w:tcMar>
              <w:top w:w="45" w:type="dxa"/>
              <w:left w:w="85" w:type="dxa"/>
              <w:bottom w:w="45" w:type="dxa"/>
              <w:right w:w="85" w:type="dxa"/>
            </w:tcMar>
          </w:tcPr>
          <w:p w14:paraId="3F97052B" w14:textId="77777777" w:rsidR="0072126E" w:rsidRDefault="006F5887">
            <w:pPr>
              <w:pStyle w:val="Celda"/>
              <w:keepNext/>
            </w:pPr>
            <w:r>
              <w:rPr>
                <w:sz w:val="17"/>
                <w:szCs w:val="17"/>
              </w:rPr>
              <w:t>1986–2026</w:t>
            </w:r>
          </w:p>
        </w:tc>
        <w:tc>
          <w:tcPr>
            <w:tcW w:w="1349" w:type="dxa"/>
            <w:tcMar>
              <w:top w:w="45" w:type="dxa"/>
              <w:left w:w="85" w:type="dxa"/>
              <w:bottom w:w="45" w:type="dxa"/>
              <w:right w:w="85" w:type="dxa"/>
            </w:tcMar>
          </w:tcPr>
          <w:p w14:paraId="1FAE28C0"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775E1754" w14:textId="77777777" w:rsidR="0072126E" w:rsidRDefault="006F5887">
            <w:pPr>
              <w:pStyle w:val="Celda"/>
              <w:keepNext/>
            </w:pPr>
            <w:r>
              <w:rPr>
                <w:sz w:val="17"/>
                <w:szCs w:val="17"/>
              </w:rPr>
              <w:t>Marco teórico</w:t>
            </w:r>
          </w:p>
        </w:tc>
      </w:tr>
      <w:tr w:rsidR="0072126E" w14:paraId="5C1E8BC1" w14:textId="77777777">
        <w:trPr>
          <w:cantSplit/>
          <w:jc w:val="center"/>
        </w:trPr>
        <w:tc>
          <w:tcPr>
            <w:tcW w:w="2313" w:type="dxa"/>
            <w:tcMar>
              <w:top w:w="45" w:type="dxa"/>
              <w:left w:w="85" w:type="dxa"/>
              <w:bottom w:w="45" w:type="dxa"/>
              <w:right w:w="85" w:type="dxa"/>
            </w:tcMar>
          </w:tcPr>
          <w:p w14:paraId="14F55B3D" w14:textId="77777777" w:rsidR="0072126E" w:rsidRDefault="006F5887">
            <w:pPr>
              <w:pStyle w:val="Celda"/>
              <w:keepNext/>
            </w:pPr>
            <w:r>
              <w:rPr>
                <w:sz w:val="17"/>
                <w:szCs w:val="17"/>
              </w:rPr>
              <w:t>Mosqueira-Rey et al. (2023)</w:t>
            </w:r>
          </w:p>
        </w:tc>
        <w:tc>
          <w:tcPr>
            <w:tcW w:w="2699" w:type="dxa"/>
            <w:tcMar>
              <w:top w:w="45" w:type="dxa"/>
              <w:left w:w="85" w:type="dxa"/>
              <w:bottom w:w="45" w:type="dxa"/>
              <w:right w:w="85" w:type="dxa"/>
            </w:tcMar>
          </w:tcPr>
          <w:p w14:paraId="23B9DD7F" w14:textId="77777777" w:rsidR="0072126E" w:rsidRDefault="006F5887">
            <w:pPr>
              <w:pStyle w:val="Celda"/>
              <w:keepNext/>
            </w:pPr>
            <w:r>
              <w:rPr>
                <w:sz w:val="17"/>
                <w:szCs w:val="17"/>
              </w:rPr>
              <w:t>Artificial Intelligence Review (0269-2821)</w:t>
            </w:r>
          </w:p>
        </w:tc>
        <w:tc>
          <w:tcPr>
            <w:tcW w:w="1349" w:type="dxa"/>
            <w:tcMar>
              <w:top w:w="45" w:type="dxa"/>
              <w:left w:w="85" w:type="dxa"/>
              <w:bottom w:w="45" w:type="dxa"/>
              <w:right w:w="85" w:type="dxa"/>
            </w:tcMar>
          </w:tcPr>
          <w:p w14:paraId="2C731CAA" w14:textId="77777777" w:rsidR="0072126E" w:rsidRDefault="006F5887">
            <w:pPr>
              <w:pStyle w:val="Celda"/>
              <w:keepNext/>
            </w:pPr>
            <w:r>
              <w:rPr>
                <w:sz w:val="17"/>
                <w:szCs w:val="17"/>
              </w:rPr>
              <w:t>1986–2026</w:t>
            </w:r>
          </w:p>
        </w:tc>
        <w:tc>
          <w:tcPr>
            <w:tcW w:w="1349" w:type="dxa"/>
            <w:tcMar>
              <w:top w:w="45" w:type="dxa"/>
              <w:left w:w="85" w:type="dxa"/>
              <w:bottom w:w="45" w:type="dxa"/>
              <w:right w:w="85" w:type="dxa"/>
            </w:tcMar>
          </w:tcPr>
          <w:p w14:paraId="571F8331" w14:textId="77777777" w:rsidR="0072126E" w:rsidRDefault="006F5887">
            <w:pPr>
              <w:pStyle w:val="Celda"/>
              <w:keepNext/>
            </w:pPr>
            <w:r>
              <w:rPr>
                <w:sz w:val="17"/>
                <w:szCs w:val="17"/>
              </w:rPr>
              <w:t>Q1</w:t>
            </w:r>
          </w:p>
        </w:tc>
        <w:tc>
          <w:tcPr>
            <w:tcW w:w="1928" w:type="dxa"/>
            <w:tcMar>
              <w:top w:w="45" w:type="dxa"/>
              <w:left w:w="85" w:type="dxa"/>
              <w:bottom w:w="45" w:type="dxa"/>
              <w:right w:w="85" w:type="dxa"/>
            </w:tcMar>
          </w:tcPr>
          <w:p w14:paraId="6EF8DC0B" w14:textId="77777777" w:rsidR="0072126E" w:rsidRDefault="006F5887">
            <w:pPr>
              <w:pStyle w:val="Celda"/>
              <w:keepNext/>
            </w:pPr>
            <w:r>
              <w:rPr>
                <w:sz w:val="17"/>
                <w:szCs w:val="17"/>
              </w:rPr>
              <w:t>Marco teórico</w:t>
            </w:r>
          </w:p>
        </w:tc>
      </w:tr>
      <w:tr w:rsidR="0072126E" w14:paraId="098574DA" w14:textId="77777777">
        <w:trPr>
          <w:cantSplit/>
          <w:jc w:val="center"/>
        </w:trPr>
        <w:tc>
          <w:tcPr>
            <w:tcW w:w="2313" w:type="dxa"/>
            <w:tcMar>
              <w:top w:w="45" w:type="dxa"/>
              <w:left w:w="85" w:type="dxa"/>
              <w:bottom w:w="45" w:type="dxa"/>
              <w:right w:w="85" w:type="dxa"/>
            </w:tcMar>
          </w:tcPr>
          <w:p w14:paraId="1AE44B66" w14:textId="77777777" w:rsidR="0072126E" w:rsidRDefault="006F5887">
            <w:pPr>
              <w:pStyle w:val="Celda"/>
            </w:pPr>
            <w:r>
              <w:rPr>
                <w:sz w:val="17"/>
                <w:szCs w:val="17"/>
              </w:rPr>
              <w:t>Kapoor y Narayanan (2023)</w:t>
            </w:r>
          </w:p>
        </w:tc>
        <w:tc>
          <w:tcPr>
            <w:tcW w:w="2699" w:type="dxa"/>
            <w:tcMar>
              <w:top w:w="45" w:type="dxa"/>
              <w:left w:w="85" w:type="dxa"/>
              <w:bottom w:w="45" w:type="dxa"/>
              <w:right w:w="85" w:type="dxa"/>
            </w:tcMar>
          </w:tcPr>
          <w:p w14:paraId="432D4B31" w14:textId="77777777" w:rsidR="0072126E" w:rsidRDefault="006F5887">
            <w:pPr>
              <w:pStyle w:val="Celda"/>
            </w:pPr>
            <w:r>
              <w:rPr>
                <w:sz w:val="17"/>
                <w:szCs w:val="17"/>
              </w:rPr>
              <w:t>Patterns (2666-3899)</w:t>
            </w:r>
          </w:p>
        </w:tc>
        <w:tc>
          <w:tcPr>
            <w:tcW w:w="1349" w:type="dxa"/>
            <w:tcMar>
              <w:top w:w="45" w:type="dxa"/>
              <w:left w:w="85" w:type="dxa"/>
              <w:bottom w:w="45" w:type="dxa"/>
              <w:right w:w="85" w:type="dxa"/>
            </w:tcMar>
          </w:tcPr>
          <w:p w14:paraId="3BAA670D" w14:textId="77777777" w:rsidR="0072126E" w:rsidRDefault="006F5887">
            <w:pPr>
              <w:pStyle w:val="Celda"/>
            </w:pPr>
            <w:r>
              <w:rPr>
                <w:sz w:val="17"/>
                <w:szCs w:val="17"/>
              </w:rPr>
              <w:t>2020–2026</w:t>
            </w:r>
          </w:p>
        </w:tc>
        <w:tc>
          <w:tcPr>
            <w:tcW w:w="1349" w:type="dxa"/>
            <w:tcMar>
              <w:top w:w="45" w:type="dxa"/>
              <w:left w:w="85" w:type="dxa"/>
              <w:bottom w:w="45" w:type="dxa"/>
              <w:right w:w="85" w:type="dxa"/>
            </w:tcMar>
          </w:tcPr>
          <w:p w14:paraId="134025CF" w14:textId="77777777" w:rsidR="0072126E" w:rsidRDefault="006F5887">
            <w:pPr>
              <w:pStyle w:val="Celda"/>
            </w:pPr>
            <w:r>
              <w:rPr>
                <w:sz w:val="17"/>
                <w:szCs w:val="17"/>
              </w:rPr>
              <w:t>Q1</w:t>
            </w:r>
          </w:p>
        </w:tc>
        <w:tc>
          <w:tcPr>
            <w:tcW w:w="1928" w:type="dxa"/>
            <w:tcMar>
              <w:top w:w="45" w:type="dxa"/>
              <w:left w:w="85" w:type="dxa"/>
              <w:bottom w:w="45" w:type="dxa"/>
              <w:right w:w="85" w:type="dxa"/>
            </w:tcMar>
          </w:tcPr>
          <w:p w14:paraId="1EF71FA3" w14:textId="77777777" w:rsidR="0072126E" w:rsidRDefault="006F5887">
            <w:pPr>
              <w:pStyle w:val="Celda"/>
            </w:pPr>
            <w:r>
              <w:rPr>
                <w:sz w:val="17"/>
                <w:szCs w:val="17"/>
              </w:rPr>
              <w:t>Marco teórico</w:t>
            </w:r>
          </w:p>
        </w:tc>
      </w:tr>
    </w:tbl>
    <w:p w14:paraId="5FE0915B" w14:textId="77777777" w:rsidR="0072126E" w:rsidRDefault="006F5887">
      <w:pPr>
        <w:pStyle w:val="Notatabla"/>
      </w:pPr>
      <w:r>
        <w:rPr>
          <w:b/>
          <w:bCs/>
        </w:rPr>
        <w:t>Nota. Se identificaron doce artículos de revista publicados entre 2023 y 2026, con metadatos comprobados en Crossref. *La cobertura y los cuartiles declarados se conservan de la versión anterior y no pudieron revalidarse porque Scimago restringió el acceso. [PENDIENTE: conservar las fichas individuales con URL, ISSN, año de cobertura y cuartil]. El cumplimiento del mínimo de artículos indexados en Scopus queda sujeto a esa comprobación. La indexación en Web of Science no se verificó.</w:t>
      </w:r>
    </w:p>
    <w:p w14:paraId="453538CF" w14:textId="77777777" w:rsidR="0072126E" w:rsidRDefault="006F5887">
      <w:pPr>
        <w:pStyle w:val="Fuentetablatrasnota"/>
      </w:pPr>
      <w:r>
        <w:t>Elaboración propia a partir del registro anterior de Scimago y de los metadatos de Crossref; véase la limitación de verificación en la nota.</w:t>
      </w:r>
    </w:p>
    <w:p w14:paraId="25D1347E" w14:textId="77777777" w:rsidR="0072126E" w:rsidRDefault="006F5887">
      <w:pPr>
        <w:pStyle w:val="Ttulo3"/>
      </w:pPr>
      <w:r>
        <w:t>Anexo B. Archivos de datos derivados</w:t>
      </w:r>
    </w:p>
    <w:p w14:paraId="65D790B3" w14:textId="69DF3309" w:rsidR="0072126E" w:rsidRDefault="006F5887">
      <w:pPr>
        <w:pStyle w:val="Rtulotabla"/>
        <w:keepNext/>
      </w:pPr>
      <w:r>
        <w:t xml:space="preserve">Tabla </w:t>
      </w:r>
      <w:bookmarkStart w:id="60" w:name="_Reftab_archivos"/>
      <w:r>
        <w:fldChar w:fldCharType="begin"/>
      </w:r>
      <w:r>
        <w:instrText>SEQ Tabla \* ARABIC</w:instrText>
      </w:r>
      <w:r>
        <w:fldChar w:fldCharType="separate"/>
      </w:r>
      <w:r w:rsidR="00C36CE9">
        <w:rPr>
          <w:noProof/>
        </w:rPr>
        <w:t>32</w:t>
      </w:r>
      <w:r>
        <w:fldChar w:fldCharType="end"/>
      </w:r>
      <w:bookmarkEnd w:id="60"/>
    </w:p>
    <w:p w14:paraId="19D71572" w14:textId="77777777" w:rsidR="0072126E" w:rsidRDefault="006F5887">
      <w:pPr>
        <w:pStyle w:val="Rtulottulo"/>
        <w:keepNext/>
        <w:spacing w:after="80"/>
      </w:pPr>
      <w:r>
        <w:t>Archivos generados por el notebook y su contenido</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855"/>
        <w:gridCol w:w="5783"/>
      </w:tblGrid>
      <w:tr w:rsidR="0072126E" w14:paraId="59AE5E84" w14:textId="77777777">
        <w:trPr>
          <w:cantSplit/>
          <w:tblHeader/>
          <w:jc w:val="center"/>
        </w:trPr>
        <w:tc>
          <w:tcPr>
            <w:tcW w:w="3855"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B5E77E6" w14:textId="77777777" w:rsidR="0072126E" w:rsidRDefault="006F5887">
            <w:pPr>
              <w:pStyle w:val="Celdaencabezado"/>
              <w:keepNext w:val="0"/>
            </w:pPr>
            <w:r>
              <w:rPr>
                <w:sz w:val="18"/>
                <w:szCs w:val="18"/>
              </w:rPr>
              <w:t xml:space="preserve">Archivo (en </w:t>
            </w:r>
            <w:r>
              <w:rPr>
                <w:rFonts w:ascii="Liberation Mono" w:eastAsia="Liberation Mono" w:hAnsi="Liberation Mono" w:cs="Liberation Mono"/>
                <w:sz w:val="14"/>
                <w:szCs w:val="14"/>
              </w:rPr>
              <w:t>codigo/results/</w:t>
            </w:r>
            <w:r>
              <w:rPr>
                <w:sz w:val="18"/>
                <w:szCs w:val="18"/>
              </w:rPr>
              <w:t>)</w:t>
            </w:r>
          </w:p>
        </w:tc>
        <w:tc>
          <w:tcPr>
            <w:tcW w:w="578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222AA951" w14:textId="77777777" w:rsidR="0072126E" w:rsidRDefault="006F5887">
            <w:pPr>
              <w:pStyle w:val="Celdaencabezado"/>
              <w:keepNext w:val="0"/>
            </w:pPr>
            <w:r>
              <w:rPr>
                <w:sz w:val="18"/>
                <w:szCs w:val="18"/>
              </w:rPr>
              <w:t>Contenido</w:t>
            </w:r>
          </w:p>
        </w:tc>
      </w:tr>
      <w:tr w:rsidR="0072126E" w14:paraId="5C7E9CCA" w14:textId="77777777">
        <w:trPr>
          <w:cantSplit/>
          <w:jc w:val="center"/>
        </w:trPr>
        <w:tc>
          <w:tcPr>
            <w:tcW w:w="3855" w:type="dxa"/>
            <w:tcMar>
              <w:top w:w="45" w:type="dxa"/>
              <w:left w:w="85" w:type="dxa"/>
              <w:bottom w:w="45" w:type="dxa"/>
              <w:right w:w="85" w:type="dxa"/>
            </w:tcMar>
          </w:tcPr>
          <w:p w14:paraId="116CE2D8" w14:textId="77777777" w:rsidR="0072126E" w:rsidRDefault="006F5887">
            <w:pPr>
              <w:pStyle w:val="Celda"/>
            </w:pPr>
            <w:r>
              <w:rPr>
                <w:rFonts w:ascii="Liberation Mono" w:eastAsia="Liberation Mono" w:hAnsi="Liberation Mono" w:cs="Liberation Mono"/>
                <w:sz w:val="14"/>
                <w:szCs w:val="14"/>
              </w:rPr>
              <w:t>entorno_ejecucion.json</w:t>
            </w:r>
          </w:p>
        </w:tc>
        <w:tc>
          <w:tcPr>
            <w:tcW w:w="5783" w:type="dxa"/>
            <w:tcMar>
              <w:top w:w="45" w:type="dxa"/>
              <w:left w:w="85" w:type="dxa"/>
              <w:bottom w:w="45" w:type="dxa"/>
              <w:right w:w="85" w:type="dxa"/>
            </w:tcMar>
          </w:tcPr>
          <w:p w14:paraId="194739BC" w14:textId="77777777" w:rsidR="0072126E" w:rsidRDefault="006F5887">
            <w:pPr>
              <w:pStyle w:val="Celda"/>
            </w:pPr>
            <w:r>
              <w:rPr>
                <w:sz w:val="18"/>
                <w:szCs w:val="18"/>
              </w:rPr>
              <w:t>Fecha, versión de Python y bibliotecas, plataforma y semilla</w:t>
            </w:r>
          </w:p>
        </w:tc>
      </w:tr>
      <w:tr w:rsidR="0072126E" w14:paraId="50F8592A" w14:textId="77777777">
        <w:trPr>
          <w:cantSplit/>
          <w:jc w:val="center"/>
        </w:trPr>
        <w:tc>
          <w:tcPr>
            <w:tcW w:w="3855" w:type="dxa"/>
            <w:tcMar>
              <w:top w:w="45" w:type="dxa"/>
              <w:left w:w="85" w:type="dxa"/>
              <w:bottom w:w="45" w:type="dxa"/>
              <w:right w:w="85" w:type="dxa"/>
            </w:tcMar>
          </w:tcPr>
          <w:p w14:paraId="0051D3C5" w14:textId="77777777" w:rsidR="0072126E" w:rsidRDefault="006F5887">
            <w:pPr>
              <w:pStyle w:val="Celda"/>
            </w:pPr>
            <w:r>
              <w:rPr>
                <w:rFonts w:ascii="Liberation Mono" w:eastAsia="Liberation Mono" w:hAnsi="Liberation Mono" w:cs="Liberation Mono"/>
                <w:sz w:val="14"/>
                <w:szCs w:val="14"/>
              </w:rPr>
              <w:t>diagnostico_dataset.json</w:t>
            </w:r>
          </w:p>
        </w:tc>
        <w:tc>
          <w:tcPr>
            <w:tcW w:w="5783" w:type="dxa"/>
            <w:tcMar>
              <w:top w:w="45" w:type="dxa"/>
              <w:left w:w="85" w:type="dxa"/>
              <w:bottom w:w="45" w:type="dxa"/>
              <w:right w:w="85" w:type="dxa"/>
            </w:tcMar>
          </w:tcPr>
          <w:p w14:paraId="5E35CCA2" w14:textId="77777777" w:rsidR="0072126E" w:rsidRDefault="006F5887">
            <w:pPr>
              <w:pStyle w:val="Celda"/>
            </w:pPr>
            <w:r>
              <w:rPr>
                <w:sz w:val="18"/>
                <w:szCs w:val="18"/>
              </w:rPr>
              <w:t>Conteos por clase, vacíos, duplicados, contradicciones, longitudes, SHA-256 del ZIP</w:t>
            </w:r>
          </w:p>
        </w:tc>
      </w:tr>
      <w:tr w:rsidR="0072126E" w14:paraId="466A2B1E" w14:textId="77777777">
        <w:trPr>
          <w:cantSplit/>
          <w:jc w:val="center"/>
        </w:trPr>
        <w:tc>
          <w:tcPr>
            <w:tcW w:w="3855" w:type="dxa"/>
            <w:tcMar>
              <w:top w:w="45" w:type="dxa"/>
              <w:left w:w="85" w:type="dxa"/>
              <w:bottom w:w="45" w:type="dxa"/>
              <w:right w:w="85" w:type="dxa"/>
            </w:tcMar>
          </w:tcPr>
          <w:p w14:paraId="62818137" w14:textId="77777777" w:rsidR="0072126E" w:rsidRDefault="006F5887">
            <w:pPr>
              <w:pStyle w:val="Celda"/>
            </w:pPr>
            <w:r>
              <w:rPr>
                <w:rFonts w:ascii="Liberation Mono" w:eastAsia="Liberation Mono" w:hAnsi="Liberation Mono" w:cs="Liberation Mono"/>
                <w:sz w:val="14"/>
                <w:szCs w:val="14"/>
              </w:rPr>
              <w:t>particiones.csv</w:t>
            </w:r>
            <w:r>
              <w:rPr>
                <w:sz w:val="18"/>
                <w:szCs w:val="18"/>
              </w:rPr>
              <w:t xml:space="preserve"> / </w:t>
            </w:r>
            <w:r>
              <w:rPr>
                <w:rFonts w:ascii="Liberation Mono" w:eastAsia="Liberation Mono" w:hAnsi="Liberation Mono" w:cs="Liberation Mono"/>
                <w:sz w:val="14"/>
                <w:szCs w:val="14"/>
              </w:rPr>
              <w:t>tablas/particiones_resumen.csv</w:t>
            </w:r>
          </w:p>
        </w:tc>
        <w:tc>
          <w:tcPr>
            <w:tcW w:w="5783" w:type="dxa"/>
            <w:tcMar>
              <w:top w:w="45" w:type="dxa"/>
              <w:left w:w="85" w:type="dxa"/>
              <w:bottom w:w="45" w:type="dxa"/>
              <w:right w:w="85" w:type="dxa"/>
            </w:tcMar>
          </w:tcPr>
          <w:p w14:paraId="1D46F678" w14:textId="77777777" w:rsidR="0072126E" w:rsidRDefault="006F5887">
            <w:pPr>
              <w:pStyle w:val="Celda"/>
            </w:pPr>
            <w:r>
              <w:rPr>
                <w:sz w:val="18"/>
                <w:szCs w:val="18"/>
              </w:rPr>
              <w:t>Partición asignada a cada mensaje / resumen por partición</w:t>
            </w:r>
          </w:p>
        </w:tc>
      </w:tr>
      <w:tr w:rsidR="0072126E" w14:paraId="58D52E69" w14:textId="77777777">
        <w:trPr>
          <w:cantSplit/>
          <w:jc w:val="center"/>
        </w:trPr>
        <w:tc>
          <w:tcPr>
            <w:tcW w:w="3855" w:type="dxa"/>
            <w:tcMar>
              <w:top w:w="45" w:type="dxa"/>
              <w:left w:w="85" w:type="dxa"/>
              <w:bottom w:w="45" w:type="dxa"/>
              <w:right w:w="85" w:type="dxa"/>
            </w:tcMar>
          </w:tcPr>
          <w:p w14:paraId="7204E959" w14:textId="77777777" w:rsidR="0072126E" w:rsidRDefault="006F5887">
            <w:pPr>
              <w:pStyle w:val="Celda"/>
            </w:pPr>
            <w:r>
              <w:rPr>
                <w:rFonts w:ascii="Liberation Mono" w:eastAsia="Liberation Mono" w:hAnsi="Liberation Mono" w:cs="Liberation Mono"/>
                <w:sz w:val="14"/>
                <w:szCs w:val="14"/>
              </w:rPr>
              <w:t>tablas/cv_rejilla.csv</w:t>
            </w:r>
            <w:r>
              <w:rPr>
                <w:sz w:val="18"/>
                <w:szCs w:val="18"/>
              </w:rPr>
              <w:t xml:space="preserve"> / </w:t>
            </w:r>
            <w:r>
              <w:rPr>
                <w:rFonts w:ascii="Liberation Mono" w:eastAsia="Liberation Mono" w:hAnsi="Liberation Mono" w:cs="Liberation Mono"/>
                <w:sz w:val="14"/>
                <w:szCs w:val="14"/>
              </w:rPr>
              <w:t>mejores_hiperparametros.json</w:t>
            </w:r>
          </w:p>
        </w:tc>
        <w:tc>
          <w:tcPr>
            <w:tcW w:w="5783" w:type="dxa"/>
            <w:tcMar>
              <w:top w:w="45" w:type="dxa"/>
              <w:left w:w="85" w:type="dxa"/>
              <w:bottom w:w="45" w:type="dxa"/>
              <w:right w:w="85" w:type="dxa"/>
            </w:tcMar>
          </w:tcPr>
          <w:p w14:paraId="4178F82A" w14:textId="77777777" w:rsidR="0072126E" w:rsidRDefault="006F5887">
            <w:pPr>
              <w:pStyle w:val="Celda"/>
            </w:pPr>
            <w:r>
              <w:rPr>
                <w:sz w:val="18"/>
                <w:szCs w:val="18"/>
              </w:rPr>
              <w:t>Resultados de las 12 configuraciones / configuración elegida por algoritmo</w:t>
            </w:r>
          </w:p>
        </w:tc>
      </w:tr>
      <w:tr w:rsidR="0072126E" w14:paraId="2B408D59" w14:textId="77777777">
        <w:trPr>
          <w:cantSplit/>
          <w:jc w:val="center"/>
        </w:trPr>
        <w:tc>
          <w:tcPr>
            <w:tcW w:w="3855" w:type="dxa"/>
            <w:tcMar>
              <w:top w:w="45" w:type="dxa"/>
              <w:left w:w="85" w:type="dxa"/>
              <w:bottom w:w="45" w:type="dxa"/>
              <w:right w:w="85" w:type="dxa"/>
            </w:tcMar>
          </w:tcPr>
          <w:p w14:paraId="0562531B" w14:textId="77777777" w:rsidR="0072126E" w:rsidRDefault="006F5887">
            <w:pPr>
              <w:pStyle w:val="Celda"/>
            </w:pPr>
            <w:r>
              <w:rPr>
                <w:rFonts w:ascii="Liberation Mono" w:eastAsia="Liberation Mono" w:hAnsi="Liberation Mono" w:cs="Liberation Mono"/>
                <w:sz w:val="14"/>
                <w:szCs w:val="14"/>
              </w:rPr>
              <w:t>tablas/diagnostico_fuga_cv.csv</w:t>
            </w:r>
          </w:p>
        </w:tc>
        <w:tc>
          <w:tcPr>
            <w:tcW w:w="5783" w:type="dxa"/>
            <w:tcMar>
              <w:top w:w="45" w:type="dxa"/>
              <w:left w:w="85" w:type="dxa"/>
              <w:bottom w:w="45" w:type="dxa"/>
              <w:right w:w="85" w:type="dxa"/>
            </w:tcMar>
          </w:tcPr>
          <w:p w14:paraId="281AE7EF" w14:textId="77777777" w:rsidR="0072126E" w:rsidRDefault="006F5887">
            <w:pPr>
              <w:pStyle w:val="Celda"/>
            </w:pPr>
            <w:r>
              <w:rPr>
                <w:sz w:val="18"/>
                <w:szCs w:val="18"/>
              </w:rPr>
              <w:t>CV agrupada frente a no agrupada</w:t>
            </w:r>
          </w:p>
        </w:tc>
      </w:tr>
      <w:tr w:rsidR="0072126E" w14:paraId="0864316B" w14:textId="77777777">
        <w:trPr>
          <w:cantSplit/>
          <w:jc w:val="center"/>
        </w:trPr>
        <w:tc>
          <w:tcPr>
            <w:tcW w:w="3855" w:type="dxa"/>
            <w:tcMar>
              <w:top w:w="45" w:type="dxa"/>
              <w:left w:w="85" w:type="dxa"/>
              <w:bottom w:w="45" w:type="dxa"/>
              <w:right w:w="85" w:type="dxa"/>
            </w:tcMar>
          </w:tcPr>
          <w:p w14:paraId="667B5AC8" w14:textId="77777777" w:rsidR="0072126E" w:rsidRDefault="006F5887">
            <w:pPr>
              <w:pStyle w:val="Celda"/>
            </w:pPr>
            <w:r>
              <w:rPr>
                <w:rFonts w:ascii="Liberation Mono" w:eastAsia="Liberation Mono" w:hAnsi="Liberation Mono" w:cs="Liberation Mono"/>
                <w:sz w:val="14"/>
                <w:szCs w:val="14"/>
              </w:rPr>
              <w:t>tablas/curva_aprendizaje_*.csv</w:t>
            </w:r>
          </w:p>
        </w:tc>
        <w:tc>
          <w:tcPr>
            <w:tcW w:w="5783" w:type="dxa"/>
            <w:tcMar>
              <w:top w:w="45" w:type="dxa"/>
              <w:left w:w="85" w:type="dxa"/>
              <w:bottom w:w="45" w:type="dxa"/>
              <w:right w:w="85" w:type="dxa"/>
            </w:tcMar>
          </w:tcPr>
          <w:p w14:paraId="2556A77D" w14:textId="77777777" w:rsidR="0072126E" w:rsidRDefault="006F5887">
            <w:pPr>
              <w:pStyle w:val="Celda"/>
            </w:pPr>
            <w:r>
              <w:rPr>
                <w:sz w:val="18"/>
                <w:szCs w:val="18"/>
              </w:rPr>
              <w:t>Curvas de aprendizaje</w:t>
            </w:r>
          </w:p>
        </w:tc>
      </w:tr>
      <w:tr w:rsidR="0072126E" w14:paraId="3A0E74B4" w14:textId="77777777">
        <w:trPr>
          <w:cantSplit/>
          <w:jc w:val="center"/>
        </w:trPr>
        <w:tc>
          <w:tcPr>
            <w:tcW w:w="3855" w:type="dxa"/>
            <w:tcMar>
              <w:top w:w="45" w:type="dxa"/>
              <w:left w:w="85" w:type="dxa"/>
              <w:bottom w:w="45" w:type="dxa"/>
              <w:right w:w="85" w:type="dxa"/>
            </w:tcMar>
          </w:tcPr>
          <w:p w14:paraId="06C88288" w14:textId="77777777" w:rsidR="0072126E" w:rsidRDefault="006F5887">
            <w:pPr>
              <w:pStyle w:val="Celda"/>
            </w:pPr>
            <w:r>
              <w:rPr>
                <w:rFonts w:ascii="Liberation Mono" w:eastAsia="Liberation Mono" w:hAnsi="Liberation Mono" w:cs="Liberation Mono"/>
                <w:sz w:val="14"/>
                <w:szCs w:val="14"/>
              </w:rPr>
              <w:t>tablas/calibracion_validacion.csv</w:t>
            </w:r>
            <w:r>
              <w:rPr>
                <w:sz w:val="18"/>
                <w:szCs w:val="18"/>
              </w:rPr>
              <w:t xml:space="preserve"> / </w:t>
            </w:r>
            <w:r>
              <w:rPr>
                <w:rFonts w:ascii="Liberation Mono" w:eastAsia="Liberation Mono" w:hAnsi="Liberation Mono" w:cs="Liberation Mono"/>
                <w:sz w:val="14"/>
                <w:szCs w:val="14"/>
              </w:rPr>
              <w:t>fiabilidad_validacion_*.csv</w:t>
            </w:r>
          </w:p>
        </w:tc>
        <w:tc>
          <w:tcPr>
            <w:tcW w:w="5783" w:type="dxa"/>
            <w:tcMar>
              <w:top w:w="45" w:type="dxa"/>
              <w:left w:w="85" w:type="dxa"/>
              <w:bottom w:w="45" w:type="dxa"/>
              <w:right w:w="85" w:type="dxa"/>
            </w:tcMar>
          </w:tcPr>
          <w:p w14:paraId="554458C6" w14:textId="77777777" w:rsidR="0072126E" w:rsidRDefault="006F5887">
            <w:pPr>
              <w:pStyle w:val="Celda"/>
            </w:pPr>
            <w:r>
              <w:rPr>
                <w:sz w:val="18"/>
                <w:szCs w:val="18"/>
              </w:rPr>
              <w:t>Brier, pérdida logarítmica, ECE / datos del diagrama de fiabilidad</w:t>
            </w:r>
          </w:p>
        </w:tc>
      </w:tr>
      <w:tr w:rsidR="0072126E" w14:paraId="2104AFEA" w14:textId="77777777">
        <w:trPr>
          <w:cantSplit/>
          <w:jc w:val="center"/>
        </w:trPr>
        <w:tc>
          <w:tcPr>
            <w:tcW w:w="3855" w:type="dxa"/>
            <w:tcMar>
              <w:top w:w="45" w:type="dxa"/>
              <w:left w:w="85" w:type="dxa"/>
              <w:bottom w:w="45" w:type="dxa"/>
              <w:right w:w="85" w:type="dxa"/>
            </w:tcMar>
          </w:tcPr>
          <w:p w14:paraId="579FEFE3" w14:textId="77777777" w:rsidR="0072126E" w:rsidRDefault="006F5887">
            <w:pPr>
              <w:pStyle w:val="Celda"/>
            </w:pPr>
            <w:r>
              <w:rPr>
                <w:rFonts w:ascii="Liberation Mono" w:eastAsia="Liberation Mono" w:hAnsi="Liberation Mono" w:cs="Liberation Mono"/>
                <w:sz w:val="14"/>
                <w:szCs w:val="14"/>
              </w:rPr>
              <w:t>tablas/comparacion_validacion.csv</w:t>
            </w:r>
            <w:r>
              <w:rPr>
                <w:sz w:val="18"/>
                <w:szCs w:val="18"/>
              </w:rPr>
              <w:t xml:space="preserve"> / </w:t>
            </w:r>
            <w:r>
              <w:rPr>
                <w:rFonts w:ascii="Liberation Mono" w:eastAsia="Liberation Mono" w:hAnsi="Liberation Mono" w:cs="Liberation Mono"/>
                <w:sz w:val="14"/>
                <w:szCs w:val="14"/>
              </w:rPr>
              <w:t>umbrales_validacion_*.csv</w:t>
            </w:r>
          </w:p>
        </w:tc>
        <w:tc>
          <w:tcPr>
            <w:tcW w:w="5783" w:type="dxa"/>
            <w:tcMar>
              <w:top w:w="45" w:type="dxa"/>
              <w:left w:w="85" w:type="dxa"/>
              <w:bottom w:w="45" w:type="dxa"/>
              <w:right w:w="85" w:type="dxa"/>
            </w:tcMar>
          </w:tcPr>
          <w:p w14:paraId="2DC2B0C8" w14:textId="77777777" w:rsidR="0072126E" w:rsidRDefault="006F5887">
            <w:pPr>
              <w:pStyle w:val="Celda"/>
            </w:pPr>
            <w:r>
              <w:rPr>
                <w:sz w:val="18"/>
                <w:szCs w:val="18"/>
              </w:rPr>
              <w:t>Comparación de modelos / métricas selectivas por τ</w:t>
            </w:r>
          </w:p>
        </w:tc>
      </w:tr>
      <w:tr w:rsidR="0072126E" w14:paraId="43F78DCB" w14:textId="77777777">
        <w:trPr>
          <w:cantSplit/>
          <w:jc w:val="center"/>
        </w:trPr>
        <w:tc>
          <w:tcPr>
            <w:tcW w:w="3855" w:type="dxa"/>
            <w:tcMar>
              <w:top w:w="45" w:type="dxa"/>
              <w:left w:w="85" w:type="dxa"/>
              <w:bottom w:w="45" w:type="dxa"/>
              <w:right w:w="85" w:type="dxa"/>
            </w:tcMar>
          </w:tcPr>
          <w:p w14:paraId="4BDD73E2" w14:textId="77777777" w:rsidR="0072126E" w:rsidRDefault="006F5887">
            <w:pPr>
              <w:pStyle w:val="Celda"/>
            </w:pPr>
            <w:r>
              <w:rPr>
                <w:rFonts w:ascii="Liberation Mono" w:eastAsia="Liberation Mono" w:hAnsi="Liberation Mono" w:cs="Liberation Mono"/>
                <w:sz w:val="14"/>
                <w:szCs w:val="14"/>
              </w:rPr>
              <w:t>decisiones_congeladas.json</w:t>
            </w:r>
          </w:p>
        </w:tc>
        <w:tc>
          <w:tcPr>
            <w:tcW w:w="5783" w:type="dxa"/>
            <w:tcMar>
              <w:top w:w="45" w:type="dxa"/>
              <w:left w:w="85" w:type="dxa"/>
              <w:bottom w:w="45" w:type="dxa"/>
              <w:right w:w="85" w:type="dxa"/>
            </w:tcMar>
          </w:tcPr>
          <w:p w14:paraId="09B370B5" w14:textId="77777777" w:rsidR="0072126E" w:rsidRDefault="006F5887">
            <w:pPr>
              <w:pStyle w:val="Celda"/>
            </w:pPr>
            <w:r>
              <w:rPr>
                <w:sz w:val="18"/>
                <w:szCs w:val="18"/>
              </w:rPr>
              <w:t>Modelo, hiperparámetros, τ, metas y SHA-256 del artefacto</w:t>
            </w:r>
          </w:p>
        </w:tc>
      </w:tr>
      <w:tr w:rsidR="0072126E" w14:paraId="47321058" w14:textId="77777777">
        <w:trPr>
          <w:cantSplit/>
          <w:jc w:val="center"/>
        </w:trPr>
        <w:tc>
          <w:tcPr>
            <w:tcW w:w="3855" w:type="dxa"/>
            <w:tcMar>
              <w:top w:w="45" w:type="dxa"/>
              <w:left w:w="85" w:type="dxa"/>
              <w:bottom w:w="45" w:type="dxa"/>
              <w:right w:w="85" w:type="dxa"/>
            </w:tcMar>
          </w:tcPr>
          <w:p w14:paraId="0B078DE0" w14:textId="77777777" w:rsidR="0072126E" w:rsidRDefault="006F5887">
            <w:pPr>
              <w:pStyle w:val="Celda"/>
            </w:pPr>
            <w:r>
              <w:rPr>
                <w:rFonts w:ascii="Liberation Mono" w:eastAsia="Liberation Mono" w:hAnsi="Liberation Mono" w:cs="Liberation Mono"/>
                <w:sz w:val="14"/>
                <w:szCs w:val="14"/>
              </w:rPr>
              <w:t>evaluacion_final_prueba.json</w:t>
            </w:r>
            <w:r>
              <w:rPr>
                <w:sz w:val="18"/>
                <w:szCs w:val="18"/>
              </w:rPr>
              <w:t xml:space="preserve"> / </w:t>
            </w:r>
            <w:r>
              <w:rPr>
                <w:rFonts w:ascii="Liberation Mono" w:eastAsia="Liberation Mono" w:hAnsi="Liberation Mono" w:cs="Liberation Mono"/>
                <w:sz w:val="14"/>
                <w:szCs w:val="14"/>
              </w:rPr>
              <w:t>tablas/umbrales_prueba_descriptivo.csv</w:t>
            </w:r>
          </w:p>
        </w:tc>
        <w:tc>
          <w:tcPr>
            <w:tcW w:w="5783" w:type="dxa"/>
            <w:tcMar>
              <w:top w:w="45" w:type="dxa"/>
              <w:left w:w="85" w:type="dxa"/>
              <w:bottom w:w="45" w:type="dxa"/>
              <w:right w:w="85" w:type="dxa"/>
            </w:tcMar>
          </w:tcPr>
          <w:p w14:paraId="3BDA77C8" w14:textId="77777777" w:rsidR="0072126E" w:rsidRDefault="006F5887">
            <w:pPr>
              <w:pStyle w:val="Celda"/>
            </w:pPr>
            <w:r>
              <w:rPr>
                <w:sz w:val="18"/>
                <w:szCs w:val="18"/>
              </w:rPr>
              <w:t>Métricas finales, IC, selectivas, revisión simulada, sensibilidad / τ en prueba</w:t>
            </w:r>
          </w:p>
        </w:tc>
      </w:tr>
      <w:tr w:rsidR="0072126E" w14:paraId="65B39EC9" w14:textId="77777777">
        <w:trPr>
          <w:cantSplit/>
          <w:jc w:val="center"/>
        </w:trPr>
        <w:tc>
          <w:tcPr>
            <w:tcW w:w="3855" w:type="dxa"/>
            <w:tcMar>
              <w:top w:w="45" w:type="dxa"/>
              <w:left w:w="85" w:type="dxa"/>
              <w:bottom w:w="45" w:type="dxa"/>
              <w:right w:w="85" w:type="dxa"/>
            </w:tcMar>
          </w:tcPr>
          <w:p w14:paraId="66A9CDE4" w14:textId="77777777" w:rsidR="0072126E" w:rsidRDefault="006F5887">
            <w:pPr>
              <w:pStyle w:val="Celda"/>
            </w:pPr>
            <w:r>
              <w:rPr>
                <w:rFonts w:ascii="Liberation Mono" w:eastAsia="Liberation Mono" w:hAnsi="Liberation Mono" w:cs="Liberation Mono"/>
                <w:sz w:val="14"/>
                <w:szCs w:val="14"/>
              </w:rPr>
              <w:t>tablas/errores_prueba.csv</w:t>
            </w:r>
            <w:r>
              <w:rPr>
                <w:sz w:val="18"/>
                <w:szCs w:val="18"/>
              </w:rPr>
              <w:t xml:space="preserve"> / </w:t>
            </w:r>
            <w:r>
              <w:rPr>
                <w:rFonts w:ascii="Liberation Mono" w:eastAsia="Liberation Mono" w:hAnsi="Liberation Mono" w:cs="Liberation Mono"/>
                <w:sz w:val="14"/>
                <w:szCs w:val="14"/>
              </w:rPr>
              <w:t>sondas_exploratorias.csv</w:t>
            </w:r>
          </w:p>
        </w:tc>
        <w:tc>
          <w:tcPr>
            <w:tcW w:w="5783" w:type="dxa"/>
            <w:tcMar>
              <w:top w:w="45" w:type="dxa"/>
              <w:left w:w="85" w:type="dxa"/>
              <w:bottom w:w="45" w:type="dxa"/>
              <w:right w:w="85" w:type="dxa"/>
            </w:tcMar>
          </w:tcPr>
          <w:p w14:paraId="1B4CA070" w14:textId="77777777" w:rsidR="0072126E" w:rsidRDefault="006F5887">
            <w:pPr>
              <w:pStyle w:val="Celda"/>
            </w:pPr>
            <w:r>
              <w:rPr>
                <w:sz w:val="18"/>
                <w:szCs w:val="18"/>
              </w:rPr>
              <w:t>Errores de prueba / sondas de demostración</w:t>
            </w:r>
          </w:p>
        </w:tc>
      </w:tr>
      <w:tr w:rsidR="0072126E" w14:paraId="46BD0F84" w14:textId="77777777">
        <w:trPr>
          <w:cantSplit/>
          <w:jc w:val="center"/>
        </w:trPr>
        <w:tc>
          <w:tcPr>
            <w:tcW w:w="3855" w:type="dxa"/>
            <w:tcMar>
              <w:top w:w="45" w:type="dxa"/>
              <w:left w:w="85" w:type="dxa"/>
              <w:bottom w:w="45" w:type="dxa"/>
              <w:right w:w="85" w:type="dxa"/>
            </w:tcMar>
          </w:tcPr>
          <w:p w14:paraId="36DF6467" w14:textId="77777777" w:rsidR="0072126E" w:rsidRDefault="006F5887">
            <w:pPr>
              <w:pStyle w:val="Celda"/>
              <w:keepNext/>
            </w:pPr>
            <w:r>
              <w:rPr>
                <w:rFonts w:ascii="Liberation Mono" w:eastAsia="Liberation Mono" w:hAnsi="Liberation Mono" w:cs="Liberation Mono"/>
                <w:sz w:val="14"/>
                <w:szCs w:val="14"/>
              </w:rPr>
              <w:t>latencia_inferencia.json</w:t>
            </w:r>
            <w:r>
              <w:rPr>
                <w:sz w:val="18"/>
                <w:szCs w:val="18"/>
              </w:rPr>
              <w:t xml:space="preserve"> / </w:t>
            </w:r>
            <w:r>
              <w:rPr>
                <w:rFonts w:ascii="Liberation Mono" w:eastAsia="Liberation Mono" w:hAnsi="Liberation Mono" w:cs="Liberation Mono"/>
                <w:sz w:val="14"/>
                <w:szCs w:val="14"/>
              </w:rPr>
              <w:t>pytest_salida.txt</w:t>
            </w:r>
          </w:p>
        </w:tc>
        <w:tc>
          <w:tcPr>
            <w:tcW w:w="5783" w:type="dxa"/>
            <w:tcMar>
              <w:top w:w="45" w:type="dxa"/>
              <w:left w:w="85" w:type="dxa"/>
              <w:bottom w:w="45" w:type="dxa"/>
              <w:right w:w="85" w:type="dxa"/>
            </w:tcMar>
          </w:tcPr>
          <w:p w14:paraId="331BA606" w14:textId="77777777" w:rsidR="0072126E" w:rsidRDefault="006F5887">
            <w:pPr>
              <w:pStyle w:val="Celda"/>
              <w:keepNext/>
            </w:pPr>
            <w:r>
              <w:rPr>
                <w:sz w:val="18"/>
                <w:szCs w:val="18"/>
              </w:rPr>
              <w:t>Tiempos de ajuste e inferencia / resultado de las pruebas</w:t>
            </w:r>
          </w:p>
        </w:tc>
      </w:tr>
    </w:tbl>
    <w:p w14:paraId="5E0924E6" w14:textId="77777777" w:rsidR="0072126E" w:rsidRDefault="006F5887">
      <w:pPr>
        <w:pStyle w:val="Fuentetabla"/>
      </w:pPr>
      <w:r>
        <w:t>Elaboración propia.</w:t>
      </w:r>
    </w:p>
    <w:p w14:paraId="1FD9859D" w14:textId="77777777" w:rsidR="0072126E" w:rsidRDefault="006F5887">
      <w:pPr>
        <w:pStyle w:val="Ttulo3"/>
      </w:pPr>
      <w:r>
        <w:lastRenderedPageBreak/>
        <w:t>Anexo C. Configuraciones congeladas</w:t>
      </w:r>
    </w:p>
    <w:p w14:paraId="76E7ADC0" w14:textId="7FB287B0" w:rsidR="0072126E" w:rsidRDefault="006F5887">
      <w:pPr>
        <w:pStyle w:val="Rtulotabla"/>
        <w:keepNext/>
      </w:pPr>
      <w:r>
        <w:t xml:space="preserve">Listado </w:t>
      </w:r>
      <w:bookmarkStart w:id="61" w:name="_Reflst_congeladas"/>
      <w:r>
        <w:fldChar w:fldCharType="begin"/>
      </w:r>
      <w:r>
        <w:instrText>SEQ Listado \* ARABIC</w:instrText>
      </w:r>
      <w:r>
        <w:fldChar w:fldCharType="separate"/>
      </w:r>
      <w:r w:rsidR="00C36CE9">
        <w:rPr>
          <w:noProof/>
        </w:rPr>
        <w:t>5</w:t>
      </w:r>
      <w:r>
        <w:fldChar w:fldCharType="end"/>
      </w:r>
      <w:bookmarkEnd w:id="61"/>
    </w:p>
    <w:p w14:paraId="31019729" w14:textId="77777777" w:rsidR="0072126E" w:rsidRDefault="006F5887">
      <w:pPr>
        <w:pStyle w:val="Rtulottulo"/>
        <w:keepNext/>
        <w:spacing w:after="80"/>
      </w:pPr>
      <w:r>
        <w:t>Contenido de decisiones_congeladas.json y entorno_ejecucion.json (extracto)</w:t>
      </w:r>
    </w:p>
    <w:p w14:paraId="2510D5D7" w14:textId="77777777" w:rsidR="0072126E" w:rsidRDefault="006F5887">
      <w:pPr>
        <w:pStyle w:val="Cdigo"/>
        <w:spacing w:before="60"/>
      </w:pPr>
      <w:r>
        <w:t># decisiones_congeladas.json</w:t>
      </w:r>
    </w:p>
    <w:p w14:paraId="11E859B2" w14:textId="77777777" w:rsidR="0072126E" w:rsidRDefault="006F5887">
      <w:pPr>
        <w:pStyle w:val="Cdigo"/>
      </w:pPr>
      <w:r>
        <w:t>{</w:t>
      </w:r>
    </w:p>
    <w:p w14:paraId="19C5CB2C" w14:textId="77777777" w:rsidR="0072126E" w:rsidRDefault="006F5887">
      <w:pPr>
        <w:pStyle w:val="Cdigo"/>
      </w:pPr>
      <w:r>
        <w:t xml:space="preserve"> "fecha_congelamiento": "2026-10-18T19:50:08-05:00",</w:t>
      </w:r>
    </w:p>
    <w:p w14:paraId="541011BA" w14:textId="77777777" w:rsidR="0072126E" w:rsidRDefault="006F5887">
      <w:pPr>
        <w:pStyle w:val="Cdigo"/>
      </w:pPr>
      <w:r>
        <w:t xml:space="preserve"> "modelo_elegido": "linsvm",</w:t>
      </w:r>
    </w:p>
    <w:p w14:paraId="0784F600" w14:textId="77777777" w:rsidR="0072126E" w:rsidRDefault="006F5887">
      <w:pPr>
        <w:pStyle w:val="Cdigo"/>
      </w:pPr>
      <w:r>
        <w:t xml:space="preserve"> "motivo": "mayor F1 de spam en validación",</w:t>
      </w:r>
    </w:p>
    <w:p w14:paraId="12DE00EB" w14:textId="77777777" w:rsidR="0072126E" w:rsidRDefault="006F5887">
      <w:pPr>
        <w:pStyle w:val="Cdigo"/>
      </w:pPr>
      <w:r>
        <w:t xml:space="preserve"> "hiperparametros": {</w:t>
      </w:r>
    </w:p>
    <w:p w14:paraId="69D60392" w14:textId="77777777" w:rsidR="0072126E" w:rsidRDefault="006F5887">
      <w:pPr>
        <w:pStyle w:val="Cdigo"/>
      </w:pPr>
      <w:r>
        <w:t xml:space="preserve">  "C": 10.0,</w:t>
      </w:r>
    </w:p>
    <w:p w14:paraId="5253EDD3" w14:textId="77777777" w:rsidR="0072126E" w:rsidRDefault="006F5887">
      <w:pPr>
        <w:pStyle w:val="Cdigo"/>
      </w:pPr>
      <w:r>
        <w:t xml:space="preserve">  "ngram_range": [1, 2],</w:t>
      </w:r>
    </w:p>
    <w:p w14:paraId="78D7A62B" w14:textId="77777777" w:rsidR="0072126E" w:rsidRDefault="006F5887">
      <w:pPr>
        <w:pStyle w:val="Cdigo"/>
      </w:pPr>
      <w:r>
        <w:t xml:space="preserve">  "f1_cv": 0.9597</w:t>
      </w:r>
    </w:p>
    <w:p w14:paraId="040EBCC1" w14:textId="77777777" w:rsidR="0072126E" w:rsidRDefault="006F5887">
      <w:pPr>
        <w:pStyle w:val="Cdigo"/>
      </w:pPr>
      <w:r>
        <w:t xml:space="preserve"> },</w:t>
      </w:r>
    </w:p>
    <w:p w14:paraId="446BF8C7" w14:textId="77777777" w:rsidR="0072126E" w:rsidRDefault="006F5887">
      <w:pPr>
        <w:pStyle w:val="Cdigo"/>
      </w:pPr>
      <w:r>
        <w:t xml:space="preserve"> "calibracion": "sigmoide (Platt), CV agrupada 5 pliegues en entrenamiento",</w:t>
      </w:r>
    </w:p>
    <w:p w14:paraId="7D33BAC3" w14:textId="77777777" w:rsidR="0072126E" w:rsidRDefault="006F5887">
      <w:pPr>
        <w:pStyle w:val="Cdigo"/>
      </w:pPr>
      <w:r>
        <w:t xml:space="preserve"> "tau": 0.7,</w:t>
      </w:r>
    </w:p>
    <w:p w14:paraId="4490CE30" w14:textId="77777777" w:rsidR="0072126E" w:rsidRDefault="006F5887">
      <w:pPr>
        <w:pStyle w:val="Cdigo"/>
      </w:pPr>
      <w:r>
        <w:t xml:space="preserve"> "tau_factible_en_validacion": true,</w:t>
      </w:r>
    </w:p>
    <w:p w14:paraId="0242F151" w14:textId="77777777" w:rsidR="0072126E" w:rsidRDefault="006F5887">
      <w:pPr>
        <w:pStyle w:val="Cdigo"/>
      </w:pPr>
      <w:r>
        <w:t xml:space="preserve"> "criterio_tau": "max cobertura con error_aceptados&lt;=0.010 y tasa_revision&lt;=0.15 (validación)",</w:t>
      </w:r>
    </w:p>
    <w:p w14:paraId="5D3056CA" w14:textId="77777777" w:rsidR="0072126E" w:rsidRDefault="006F5887">
      <w:pPr>
        <w:pStyle w:val="Cdigo"/>
      </w:pPr>
      <w:r>
        <w:t xml:space="preserve"> "metas_preregistradas_prueba": {</w:t>
      </w:r>
    </w:p>
    <w:p w14:paraId="227E5D3A" w14:textId="77777777" w:rsidR="0072126E" w:rsidRDefault="006F5887">
      <w:pPr>
        <w:pStyle w:val="Cdigo"/>
      </w:pPr>
      <w:r>
        <w:t xml:space="preserve">  "f1_spam_min": 0.9,</w:t>
      </w:r>
    </w:p>
    <w:p w14:paraId="64CB3C61" w14:textId="77777777" w:rsidR="0072126E" w:rsidRDefault="006F5887">
      <w:pPr>
        <w:pStyle w:val="Cdigo"/>
      </w:pPr>
      <w:r>
        <w:t xml:space="preserve">  "precision_spam_min": 0.95</w:t>
      </w:r>
    </w:p>
    <w:p w14:paraId="63D84BEC" w14:textId="77777777" w:rsidR="0072126E" w:rsidRDefault="006F5887">
      <w:pPr>
        <w:pStyle w:val="Cdigo"/>
      </w:pPr>
      <w:r>
        <w:t xml:space="preserve"> },</w:t>
      </w:r>
    </w:p>
    <w:p w14:paraId="7BE59225" w14:textId="77777777" w:rsidR="0072126E" w:rsidRDefault="006F5887">
      <w:pPr>
        <w:pStyle w:val="Cdigo"/>
      </w:pPr>
      <w:r>
        <w:t xml:space="preserve"> "ruta_modelo": "models/modelo_spam_v1.joblib",</w:t>
      </w:r>
    </w:p>
    <w:p w14:paraId="3124877C" w14:textId="77777777" w:rsidR="0072126E" w:rsidRDefault="006F5887">
      <w:pPr>
        <w:pStyle w:val="Cdigo"/>
      </w:pPr>
      <w:r>
        <w:t xml:space="preserve"> "sha256_modelo": "de87978042e6c821cb8a4fb2dff3cee4ada58ac3ff1ef65ef0ea703e55482705"</w:t>
      </w:r>
    </w:p>
    <w:p w14:paraId="616E6534" w14:textId="77777777" w:rsidR="0072126E" w:rsidRDefault="006F5887">
      <w:pPr>
        <w:pStyle w:val="Cdigo"/>
      </w:pPr>
      <w:r>
        <w:t>}</w:t>
      </w:r>
    </w:p>
    <w:p w14:paraId="632D6ED4" w14:textId="77777777" w:rsidR="0072126E" w:rsidRDefault="006F5887">
      <w:pPr>
        <w:pStyle w:val="Cdigo"/>
      </w:pPr>
      <w:r>
        <w:t xml:space="preserve"> </w:t>
      </w:r>
    </w:p>
    <w:p w14:paraId="6101AD48" w14:textId="77777777" w:rsidR="0072126E" w:rsidRDefault="006F5887">
      <w:pPr>
        <w:pStyle w:val="Cdigo"/>
      </w:pPr>
      <w:r>
        <w:t># entorno_ejecucion.json</w:t>
      </w:r>
    </w:p>
    <w:p w14:paraId="18617D13" w14:textId="77777777" w:rsidR="0072126E" w:rsidRDefault="006F5887">
      <w:pPr>
        <w:pStyle w:val="Cdigo"/>
      </w:pPr>
      <w:r>
        <w:t>{</w:t>
      </w:r>
    </w:p>
    <w:p w14:paraId="6F07F42D" w14:textId="77777777" w:rsidR="0072126E" w:rsidRDefault="006F5887">
      <w:pPr>
        <w:pStyle w:val="Cdigo"/>
      </w:pPr>
      <w:r>
        <w:t xml:space="preserve"> "fecha_ejecucion": "2026-10-18T19:49:30-05:00",</w:t>
      </w:r>
    </w:p>
    <w:p w14:paraId="1F2F5DFB" w14:textId="77777777" w:rsidR="0072126E" w:rsidRDefault="006F5887">
      <w:pPr>
        <w:pStyle w:val="Cdigo"/>
      </w:pPr>
      <w:r>
        <w:t xml:space="preserve"> "python": "3.13.16",</w:t>
      </w:r>
    </w:p>
    <w:p w14:paraId="773534EE" w14:textId="77777777" w:rsidR="0072126E" w:rsidRDefault="006F5887">
      <w:pPr>
        <w:pStyle w:val="Cdigo"/>
      </w:pPr>
      <w:r>
        <w:t xml:space="preserve"> "plataforma": "Linux-6.18.44-fc-v139-x86_64-with-glibc2.39",</w:t>
      </w:r>
    </w:p>
    <w:p w14:paraId="4F3C8AFE" w14:textId="77777777" w:rsidR="0072126E" w:rsidRDefault="006F5887">
      <w:pPr>
        <w:pStyle w:val="Cdigo"/>
      </w:pPr>
      <w:r>
        <w:t xml:space="preserve"> "procesador": "x86_64",</w:t>
      </w:r>
    </w:p>
    <w:p w14:paraId="60AD07EA" w14:textId="77777777" w:rsidR="0072126E" w:rsidRDefault="006F5887">
      <w:pPr>
        <w:pStyle w:val="Cdigo"/>
      </w:pPr>
      <w:r>
        <w:t xml:space="preserve"> "nucleos_logicos": 2,</w:t>
      </w:r>
    </w:p>
    <w:p w14:paraId="69158D72" w14:textId="77777777" w:rsidR="0072126E" w:rsidRDefault="006F5887">
      <w:pPr>
        <w:pStyle w:val="Cdigo"/>
      </w:pPr>
      <w:r>
        <w:t xml:space="preserve"> "numpy": "2.5.3",</w:t>
      </w:r>
    </w:p>
    <w:p w14:paraId="7AE04EC3" w14:textId="77777777" w:rsidR="0072126E" w:rsidRDefault="006F5887">
      <w:pPr>
        <w:pStyle w:val="Cdigo"/>
      </w:pPr>
      <w:r>
        <w:t xml:space="preserve"> "pandas": "3.0.5",</w:t>
      </w:r>
    </w:p>
    <w:p w14:paraId="0A3A94D1" w14:textId="77777777" w:rsidR="0072126E" w:rsidRDefault="006F5887">
      <w:pPr>
        <w:pStyle w:val="Cdigo"/>
      </w:pPr>
      <w:r>
        <w:t xml:space="preserve"> "scikit-learn": "1.9.1",</w:t>
      </w:r>
    </w:p>
    <w:p w14:paraId="046BC0B7" w14:textId="77777777" w:rsidR="0072126E" w:rsidRDefault="006F5887">
      <w:pPr>
        <w:pStyle w:val="Cdigo"/>
      </w:pPr>
      <w:r>
        <w:t xml:space="preserve"> "joblib": "1.6.0",</w:t>
      </w:r>
    </w:p>
    <w:p w14:paraId="34CCD518" w14:textId="77777777" w:rsidR="0072126E" w:rsidRDefault="006F5887">
      <w:pPr>
        <w:pStyle w:val="Cdigo"/>
      </w:pPr>
      <w:r>
        <w:t xml:space="preserve"> "matplotlib": "3.11.2",</w:t>
      </w:r>
    </w:p>
    <w:p w14:paraId="3117BE6E" w14:textId="77777777" w:rsidR="0072126E" w:rsidRDefault="006F5887">
      <w:pPr>
        <w:pStyle w:val="Cdigo"/>
      </w:pPr>
      <w:r>
        <w:t xml:space="preserve"> "semilla": 42</w:t>
      </w:r>
    </w:p>
    <w:p w14:paraId="76F14B17" w14:textId="77777777" w:rsidR="0072126E" w:rsidRDefault="006F5887">
      <w:pPr>
        <w:pStyle w:val="Cdigo"/>
        <w:spacing w:after="60"/>
      </w:pPr>
      <w:r>
        <w:t>}</w:t>
      </w:r>
    </w:p>
    <w:p w14:paraId="21DA95FD" w14:textId="77777777" w:rsidR="0072126E" w:rsidRDefault="006F5887">
      <w:pPr>
        <w:pStyle w:val="Fuentetabla"/>
      </w:pPr>
      <w:r>
        <w:t xml:space="preserve">Archivos de </w:t>
      </w:r>
      <w:r>
        <w:rPr>
          <w:rFonts w:ascii="Liberation Mono" w:eastAsia="Liberation Mono" w:hAnsi="Liberation Mono" w:cs="Liberation Mono"/>
          <w:sz w:val="19"/>
          <w:szCs w:val="19"/>
        </w:rPr>
        <w:t>codigo/results/</w:t>
      </w:r>
      <w:r>
        <w:t xml:space="preserve"> generados en la última ejecución del notebook.</w:t>
      </w:r>
    </w:p>
    <w:p w14:paraId="59B8BC49" w14:textId="77777777" w:rsidR="0072126E" w:rsidRDefault="006F5887">
      <w:pPr>
        <w:pStyle w:val="Ttulo3"/>
      </w:pPr>
      <w:r>
        <w:lastRenderedPageBreak/>
        <w:t>Anexo D. Protocolo experimental: correspondencia con el protocolo propuesto</w:t>
      </w:r>
    </w:p>
    <w:p w14:paraId="1F1C3143" w14:textId="191A2D83" w:rsidR="0072126E" w:rsidRDefault="006F5887">
      <w:pPr>
        <w:pStyle w:val="Rtulotabla"/>
        <w:keepNext/>
      </w:pPr>
      <w:r>
        <w:t xml:space="preserve">Tabla </w:t>
      </w:r>
      <w:bookmarkStart w:id="62" w:name="_Reftab_protocolo_check"/>
      <w:r>
        <w:fldChar w:fldCharType="begin"/>
      </w:r>
      <w:r>
        <w:instrText>SEQ Tabla \* ARABIC</w:instrText>
      </w:r>
      <w:r>
        <w:fldChar w:fldCharType="separate"/>
      </w:r>
      <w:r w:rsidR="00C36CE9">
        <w:rPr>
          <w:noProof/>
        </w:rPr>
        <w:t>33</w:t>
      </w:r>
      <w:r>
        <w:fldChar w:fldCharType="end"/>
      </w:r>
      <w:bookmarkEnd w:id="62"/>
    </w:p>
    <w:p w14:paraId="179A8AAB" w14:textId="77777777" w:rsidR="0072126E" w:rsidRDefault="006F5887">
      <w:pPr>
        <w:pStyle w:val="Rtulottulo"/>
        <w:keepNext/>
        <w:spacing w:after="80"/>
      </w:pPr>
      <w:r>
        <w:t>Correspondencia entre el protocolo propuesto y la implementación</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084"/>
        <w:gridCol w:w="4433"/>
        <w:gridCol w:w="2121"/>
      </w:tblGrid>
      <w:tr w:rsidR="0072126E" w14:paraId="60B80B96" w14:textId="77777777">
        <w:trPr>
          <w:cantSplit/>
          <w:tblHeader/>
          <w:jc w:val="center"/>
        </w:trPr>
        <w:tc>
          <w:tcPr>
            <w:tcW w:w="3084"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1EC685DC" w14:textId="77777777" w:rsidR="0072126E" w:rsidRDefault="006F5887">
            <w:pPr>
              <w:pStyle w:val="Celdaencabezado"/>
            </w:pPr>
            <w:r>
              <w:rPr>
                <w:sz w:val="17"/>
                <w:szCs w:val="17"/>
              </w:rPr>
              <w:t>Paso propuesto</w:t>
            </w:r>
          </w:p>
        </w:tc>
        <w:tc>
          <w:tcPr>
            <w:tcW w:w="4433"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10A0431" w14:textId="77777777" w:rsidR="0072126E" w:rsidRDefault="006F5887">
            <w:pPr>
              <w:pStyle w:val="Celdaencabezado"/>
            </w:pPr>
            <w:r>
              <w:rPr>
                <w:sz w:val="17"/>
                <w:szCs w:val="17"/>
              </w:rPr>
              <w:t>Implementación</w:t>
            </w:r>
          </w:p>
        </w:tc>
        <w:tc>
          <w:tcPr>
            <w:tcW w:w="212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384F9947" w14:textId="77777777" w:rsidR="0072126E" w:rsidRDefault="006F5887">
            <w:pPr>
              <w:pStyle w:val="Celdaencabezado"/>
            </w:pPr>
            <w:r>
              <w:rPr>
                <w:sz w:val="17"/>
                <w:szCs w:val="17"/>
              </w:rPr>
              <w:t>Estado</w:t>
            </w:r>
          </w:p>
        </w:tc>
      </w:tr>
      <w:tr w:rsidR="0072126E" w14:paraId="0C4B9E46" w14:textId="77777777">
        <w:trPr>
          <w:cantSplit/>
          <w:jc w:val="center"/>
        </w:trPr>
        <w:tc>
          <w:tcPr>
            <w:tcW w:w="3084" w:type="dxa"/>
            <w:tcMar>
              <w:top w:w="45" w:type="dxa"/>
              <w:left w:w="85" w:type="dxa"/>
              <w:bottom w:w="45" w:type="dxa"/>
              <w:right w:w="85" w:type="dxa"/>
            </w:tcMar>
          </w:tcPr>
          <w:p w14:paraId="0FA16EAF" w14:textId="77777777" w:rsidR="0072126E" w:rsidRDefault="006F5887">
            <w:pPr>
              <w:pStyle w:val="Celda"/>
              <w:keepNext/>
            </w:pPr>
            <w:r>
              <w:rPr>
                <w:sz w:val="17"/>
                <w:szCs w:val="17"/>
              </w:rPr>
              <w:t>1. Inspeccionar versión, clases, vacíos, duplicados y contradicciones</w:t>
            </w:r>
          </w:p>
        </w:tc>
        <w:tc>
          <w:tcPr>
            <w:tcW w:w="4433" w:type="dxa"/>
            <w:tcMar>
              <w:top w:w="45" w:type="dxa"/>
              <w:left w:w="85" w:type="dxa"/>
              <w:bottom w:w="45" w:type="dxa"/>
              <w:right w:w="85" w:type="dxa"/>
            </w:tcMar>
          </w:tcPr>
          <w:p w14:paraId="3F1FE659" w14:textId="77777777" w:rsidR="0072126E" w:rsidRDefault="006F5887">
            <w:pPr>
              <w:pStyle w:val="Celda"/>
              <w:keepNext/>
            </w:pPr>
            <w:r>
              <w:rPr>
                <w:rFonts w:ascii="Liberation Mono" w:eastAsia="Liberation Mono" w:hAnsi="Liberation Mono" w:cs="Liberation Mono"/>
                <w:sz w:val="14"/>
                <w:szCs w:val="14"/>
              </w:rPr>
              <w:t>diagnose()</w:t>
            </w:r>
            <w:r>
              <w:rPr>
                <w:sz w:val="17"/>
                <w:szCs w:val="17"/>
              </w:rPr>
              <w:t xml:space="preserve"> sobre el ZIP oficial; SHA-256; detección del error de comillado</w:t>
            </w:r>
          </w:p>
        </w:tc>
        <w:tc>
          <w:tcPr>
            <w:tcW w:w="2121" w:type="dxa"/>
            <w:tcMar>
              <w:top w:w="45" w:type="dxa"/>
              <w:left w:w="85" w:type="dxa"/>
              <w:bottom w:w="45" w:type="dxa"/>
              <w:right w:w="85" w:type="dxa"/>
            </w:tcMar>
          </w:tcPr>
          <w:p w14:paraId="45D4B5B4" w14:textId="77777777" w:rsidR="0072126E" w:rsidRDefault="006F5887">
            <w:pPr>
              <w:pStyle w:val="Celda"/>
              <w:keepNext/>
            </w:pPr>
            <w:r>
              <w:rPr>
                <w:sz w:val="17"/>
                <w:szCs w:val="17"/>
              </w:rPr>
              <w:t>Hecho</w:t>
            </w:r>
          </w:p>
        </w:tc>
      </w:tr>
      <w:tr w:rsidR="0072126E" w14:paraId="37BCCB50" w14:textId="77777777">
        <w:trPr>
          <w:cantSplit/>
          <w:jc w:val="center"/>
        </w:trPr>
        <w:tc>
          <w:tcPr>
            <w:tcW w:w="3084" w:type="dxa"/>
            <w:tcMar>
              <w:top w:w="45" w:type="dxa"/>
              <w:left w:w="85" w:type="dxa"/>
              <w:bottom w:w="45" w:type="dxa"/>
              <w:right w:w="85" w:type="dxa"/>
            </w:tcMar>
          </w:tcPr>
          <w:p w14:paraId="4C039BC6" w14:textId="77777777" w:rsidR="0072126E" w:rsidRDefault="006F5887">
            <w:pPr>
              <w:pStyle w:val="Celda"/>
              <w:keepNext/>
            </w:pPr>
            <w:r>
              <w:rPr>
                <w:sz w:val="17"/>
                <w:szCs w:val="17"/>
              </w:rPr>
              <w:t>2. Duplicados sin cruzar particiones</w:t>
            </w:r>
          </w:p>
        </w:tc>
        <w:tc>
          <w:tcPr>
            <w:tcW w:w="4433" w:type="dxa"/>
            <w:tcMar>
              <w:top w:w="45" w:type="dxa"/>
              <w:left w:w="85" w:type="dxa"/>
              <w:bottom w:w="45" w:type="dxa"/>
              <w:right w:w="85" w:type="dxa"/>
            </w:tcMar>
          </w:tcPr>
          <w:p w14:paraId="417BEB8C" w14:textId="77777777" w:rsidR="0072126E" w:rsidRDefault="006F5887">
            <w:pPr>
              <w:pStyle w:val="Celda"/>
              <w:keepNext/>
            </w:pPr>
            <w:r>
              <w:rPr>
                <w:sz w:val="17"/>
                <w:szCs w:val="17"/>
              </w:rPr>
              <w:t>Grupos por texto normalizado; verificación de 0 grupos compartidos</w:t>
            </w:r>
          </w:p>
        </w:tc>
        <w:tc>
          <w:tcPr>
            <w:tcW w:w="2121" w:type="dxa"/>
            <w:tcMar>
              <w:top w:w="45" w:type="dxa"/>
              <w:left w:w="85" w:type="dxa"/>
              <w:bottom w:w="45" w:type="dxa"/>
              <w:right w:w="85" w:type="dxa"/>
            </w:tcMar>
          </w:tcPr>
          <w:p w14:paraId="4A0833EC" w14:textId="77777777" w:rsidR="0072126E" w:rsidRDefault="006F5887">
            <w:pPr>
              <w:pStyle w:val="Celda"/>
              <w:keepNext/>
            </w:pPr>
            <w:r>
              <w:rPr>
                <w:sz w:val="17"/>
                <w:szCs w:val="17"/>
              </w:rPr>
              <w:t>Hecho</w:t>
            </w:r>
          </w:p>
        </w:tc>
      </w:tr>
      <w:tr w:rsidR="0072126E" w14:paraId="5CC80E70" w14:textId="77777777">
        <w:trPr>
          <w:cantSplit/>
          <w:jc w:val="center"/>
        </w:trPr>
        <w:tc>
          <w:tcPr>
            <w:tcW w:w="3084" w:type="dxa"/>
            <w:tcMar>
              <w:top w:w="45" w:type="dxa"/>
              <w:left w:w="85" w:type="dxa"/>
              <w:bottom w:w="45" w:type="dxa"/>
              <w:right w:w="85" w:type="dxa"/>
            </w:tcMar>
          </w:tcPr>
          <w:p w14:paraId="60D08916" w14:textId="77777777" w:rsidR="0072126E" w:rsidRDefault="006F5887">
            <w:pPr>
              <w:pStyle w:val="Celda"/>
              <w:keepNext/>
            </w:pPr>
            <w:r>
              <w:rPr>
                <w:sz w:val="17"/>
                <w:szCs w:val="17"/>
              </w:rPr>
              <w:t>3. Partición estratificada 60/20/20, semilla 42</w:t>
            </w:r>
          </w:p>
        </w:tc>
        <w:tc>
          <w:tcPr>
            <w:tcW w:w="4433" w:type="dxa"/>
            <w:tcMar>
              <w:top w:w="45" w:type="dxa"/>
              <w:left w:w="85" w:type="dxa"/>
              <w:bottom w:w="45" w:type="dxa"/>
              <w:right w:w="85" w:type="dxa"/>
            </w:tcMar>
          </w:tcPr>
          <w:p w14:paraId="3B2806B5" w14:textId="77777777" w:rsidR="0072126E" w:rsidRDefault="006F5887">
            <w:pPr>
              <w:pStyle w:val="Celda"/>
              <w:keepNext/>
            </w:pPr>
            <w:r>
              <w:rPr>
                <w:rFonts w:ascii="Liberation Mono" w:eastAsia="Liberation Mono" w:hAnsi="Liberation Mono" w:cs="Liberation Mono"/>
                <w:sz w:val="14"/>
                <w:szCs w:val="14"/>
              </w:rPr>
              <w:t>StratifiedGroupKFold</w:t>
            </w:r>
            <w:r>
              <w:rPr>
                <w:sz w:val="17"/>
                <w:szCs w:val="17"/>
              </w:rPr>
              <w:t xml:space="preserve"> (5 y luego 4 pliegues): 59.99/20.00/20.00</w:t>
            </w:r>
          </w:p>
        </w:tc>
        <w:tc>
          <w:tcPr>
            <w:tcW w:w="2121" w:type="dxa"/>
            <w:tcMar>
              <w:top w:w="45" w:type="dxa"/>
              <w:left w:w="85" w:type="dxa"/>
              <w:bottom w:w="45" w:type="dxa"/>
              <w:right w:w="85" w:type="dxa"/>
            </w:tcMar>
          </w:tcPr>
          <w:p w14:paraId="09960EF2" w14:textId="77777777" w:rsidR="0072126E" w:rsidRDefault="006F5887">
            <w:pPr>
              <w:pStyle w:val="Celda"/>
              <w:keepNext/>
            </w:pPr>
            <w:r>
              <w:rPr>
                <w:sz w:val="17"/>
                <w:szCs w:val="17"/>
              </w:rPr>
              <w:t>Hecho</w:t>
            </w:r>
          </w:p>
        </w:tc>
      </w:tr>
      <w:tr w:rsidR="0072126E" w14:paraId="78565781" w14:textId="77777777">
        <w:trPr>
          <w:cantSplit/>
          <w:jc w:val="center"/>
        </w:trPr>
        <w:tc>
          <w:tcPr>
            <w:tcW w:w="3084" w:type="dxa"/>
            <w:tcMar>
              <w:top w:w="45" w:type="dxa"/>
              <w:left w:w="85" w:type="dxa"/>
              <w:bottom w:w="45" w:type="dxa"/>
              <w:right w:w="85" w:type="dxa"/>
            </w:tcMar>
          </w:tcPr>
          <w:p w14:paraId="01DEC532" w14:textId="77777777" w:rsidR="0072126E" w:rsidRDefault="006F5887">
            <w:pPr>
              <w:pStyle w:val="Celda"/>
              <w:keepNext/>
            </w:pPr>
            <w:r>
              <w:rPr>
                <w:sz w:val="17"/>
                <w:szCs w:val="17"/>
              </w:rPr>
              <w:t xml:space="preserve">4. </w:t>
            </w:r>
            <w:r>
              <w:rPr>
                <w:i/>
                <w:iCs/>
                <w:sz w:val="17"/>
                <w:szCs w:val="17"/>
              </w:rPr>
              <w:t>Pipelines</w:t>
            </w:r>
            <w:r>
              <w:rPr>
                <w:sz w:val="17"/>
                <w:szCs w:val="17"/>
              </w:rPr>
              <w:t xml:space="preserve"> TF-IDF + clasificador</w:t>
            </w:r>
          </w:p>
        </w:tc>
        <w:tc>
          <w:tcPr>
            <w:tcW w:w="4433" w:type="dxa"/>
            <w:tcMar>
              <w:top w:w="45" w:type="dxa"/>
              <w:left w:w="85" w:type="dxa"/>
              <w:bottom w:w="45" w:type="dxa"/>
              <w:right w:w="85" w:type="dxa"/>
            </w:tcMar>
          </w:tcPr>
          <w:p w14:paraId="5A3FAEDC" w14:textId="77777777" w:rsidR="0072126E" w:rsidRDefault="006F5887">
            <w:pPr>
              <w:pStyle w:val="Celda"/>
              <w:keepNext/>
            </w:pPr>
            <w:r>
              <w:rPr>
                <w:rFonts w:ascii="Liberation Mono" w:eastAsia="Liberation Mono" w:hAnsi="Liberation Mono" w:cs="Liberation Mono"/>
                <w:sz w:val="14"/>
                <w:szCs w:val="14"/>
              </w:rPr>
              <w:t>Pipeline</w:t>
            </w:r>
            <w:r>
              <w:rPr>
                <w:sz w:val="17"/>
                <w:szCs w:val="17"/>
              </w:rPr>
              <w:t xml:space="preserve"> de scikit-learn</w:t>
            </w:r>
          </w:p>
        </w:tc>
        <w:tc>
          <w:tcPr>
            <w:tcW w:w="2121" w:type="dxa"/>
            <w:tcMar>
              <w:top w:w="45" w:type="dxa"/>
              <w:left w:w="85" w:type="dxa"/>
              <w:bottom w:w="45" w:type="dxa"/>
              <w:right w:w="85" w:type="dxa"/>
            </w:tcMar>
          </w:tcPr>
          <w:p w14:paraId="58240165" w14:textId="77777777" w:rsidR="0072126E" w:rsidRDefault="006F5887">
            <w:pPr>
              <w:pStyle w:val="Celda"/>
              <w:keepNext/>
            </w:pPr>
            <w:r>
              <w:rPr>
                <w:sz w:val="17"/>
                <w:szCs w:val="17"/>
              </w:rPr>
              <w:t>Hecho</w:t>
            </w:r>
          </w:p>
        </w:tc>
      </w:tr>
      <w:tr w:rsidR="0072126E" w14:paraId="0D28D1A9" w14:textId="77777777">
        <w:trPr>
          <w:cantSplit/>
          <w:jc w:val="center"/>
        </w:trPr>
        <w:tc>
          <w:tcPr>
            <w:tcW w:w="3084" w:type="dxa"/>
            <w:tcMar>
              <w:top w:w="45" w:type="dxa"/>
              <w:left w:w="85" w:type="dxa"/>
              <w:bottom w:w="45" w:type="dxa"/>
              <w:right w:w="85" w:type="dxa"/>
            </w:tcMar>
          </w:tcPr>
          <w:p w14:paraId="2367EB92" w14:textId="77777777" w:rsidR="0072126E" w:rsidRDefault="006F5887">
            <w:pPr>
              <w:pStyle w:val="Celda"/>
              <w:keepNext/>
            </w:pPr>
            <w:r>
              <w:rPr>
                <w:sz w:val="17"/>
                <w:szCs w:val="17"/>
              </w:rPr>
              <w:t>5. RL y SVM en las mismas condiciones</w:t>
            </w:r>
          </w:p>
        </w:tc>
        <w:tc>
          <w:tcPr>
            <w:tcW w:w="4433" w:type="dxa"/>
            <w:tcMar>
              <w:top w:w="45" w:type="dxa"/>
              <w:left w:w="85" w:type="dxa"/>
              <w:bottom w:w="45" w:type="dxa"/>
              <w:right w:w="85" w:type="dxa"/>
            </w:tcMar>
          </w:tcPr>
          <w:p w14:paraId="64C515AE" w14:textId="77777777" w:rsidR="0072126E" w:rsidRDefault="006F5887">
            <w:pPr>
              <w:pStyle w:val="Celda"/>
              <w:keepNext/>
            </w:pPr>
            <w:r>
              <w:rPr>
                <w:sz w:val="17"/>
                <w:szCs w:val="17"/>
              </w:rPr>
              <w:t>Mismos pliegues, vectorizador y semilla</w:t>
            </w:r>
          </w:p>
        </w:tc>
        <w:tc>
          <w:tcPr>
            <w:tcW w:w="2121" w:type="dxa"/>
            <w:tcMar>
              <w:top w:w="45" w:type="dxa"/>
              <w:left w:w="85" w:type="dxa"/>
              <w:bottom w:w="45" w:type="dxa"/>
              <w:right w:w="85" w:type="dxa"/>
            </w:tcMar>
          </w:tcPr>
          <w:p w14:paraId="77DDA5A6" w14:textId="77777777" w:rsidR="0072126E" w:rsidRDefault="006F5887">
            <w:pPr>
              <w:pStyle w:val="Celda"/>
              <w:keepNext/>
            </w:pPr>
            <w:r>
              <w:rPr>
                <w:sz w:val="17"/>
                <w:szCs w:val="17"/>
              </w:rPr>
              <w:t>Hecho</w:t>
            </w:r>
          </w:p>
        </w:tc>
      </w:tr>
      <w:tr w:rsidR="0072126E" w14:paraId="7CC0A6C5" w14:textId="77777777">
        <w:trPr>
          <w:cantSplit/>
          <w:jc w:val="center"/>
        </w:trPr>
        <w:tc>
          <w:tcPr>
            <w:tcW w:w="3084" w:type="dxa"/>
            <w:tcMar>
              <w:top w:w="45" w:type="dxa"/>
              <w:left w:w="85" w:type="dxa"/>
              <w:bottom w:w="45" w:type="dxa"/>
              <w:right w:w="85" w:type="dxa"/>
            </w:tcMar>
          </w:tcPr>
          <w:p w14:paraId="71FFF9B6" w14:textId="77777777" w:rsidR="0072126E" w:rsidRDefault="006F5887">
            <w:pPr>
              <w:pStyle w:val="Celda"/>
              <w:keepNext/>
            </w:pPr>
            <w:r>
              <w:rPr>
                <w:sz w:val="17"/>
                <w:szCs w:val="17"/>
              </w:rPr>
              <w:t>6. C en {0.1, 1, 10}; unigramas frente a uni + bigramas</w:t>
            </w:r>
          </w:p>
        </w:tc>
        <w:tc>
          <w:tcPr>
            <w:tcW w:w="4433" w:type="dxa"/>
            <w:tcMar>
              <w:top w:w="45" w:type="dxa"/>
              <w:left w:w="85" w:type="dxa"/>
              <w:bottom w:w="45" w:type="dxa"/>
              <w:right w:w="85" w:type="dxa"/>
            </w:tcMar>
          </w:tcPr>
          <w:p w14:paraId="041BB99A" w14:textId="77777777" w:rsidR="0072126E" w:rsidRDefault="006F5887">
            <w:pPr>
              <w:pStyle w:val="Celda"/>
              <w:keepNext/>
            </w:pPr>
            <w:r>
              <w:rPr>
                <w:sz w:val="17"/>
                <w:szCs w:val="17"/>
              </w:rPr>
              <w:t>Rejilla completa de 12 configuraciones</w:t>
            </w:r>
          </w:p>
        </w:tc>
        <w:tc>
          <w:tcPr>
            <w:tcW w:w="2121" w:type="dxa"/>
            <w:tcMar>
              <w:top w:w="45" w:type="dxa"/>
              <w:left w:w="85" w:type="dxa"/>
              <w:bottom w:w="45" w:type="dxa"/>
              <w:right w:w="85" w:type="dxa"/>
            </w:tcMar>
          </w:tcPr>
          <w:p w14:paraId="36ABED70" w14:textId="77777777" w:rsidR="0072126E" w:rsidRDefault="006F5887">
            <w:pPr>
              <w:pStyle w:val="Celda"/>
              <w:keepNext/>
            </w:pPr>
            <w:r>
              <w:rPr>
                <w:sz w:val="17"/>
                <w:szCs w:val="17"/>
              </w:rPr>
              <w:t>Hecho; óptimo en el límite</w:t>
            </w:r>
          </w:p>
        </w:tc>
      </w:tr>
      <w:tr w:rsidR="0072126E" w14:paraId="23BE1998" w14:textId="77777777">
        <w:trPr>
          <w:cantSplit/>
          <w:jc w:val="center"/>
        </w:trPr>
        <w:tc>
          <w:tcPr>
            <w:tcW w:w="3084" w:type="dxa"/>
            <w:tcMar>
              <w:top w:w="45" w:type="dxa"/>
              <w:left w:w="85" w:type="dxa"/>
              <w:bottom w:w="45" w:type="dxa"/>
              <w:right w:w="85" w:type="dxa"/>
            </w:tcMar>
          </w:tcPr>
          <w:p w14:paraId="05CABF8B" w14:textId="77777777" w:rsidR="0072126E" w:rsidRDefault="006F5887">
            <w:pPr>
              <w:pStyle w:val="Celda"/>
              <w:keepNext/>
            </w:pPr>
            <w:r>
              <w:rPr>
                <w:sz w:val="17"/>
                <w:szCs w:val="17"/>
              </w:rPr>
              <w:t>7. CV estratificada dentro del entrenamiento</w:t>
            </w:r>
          </w:p>
        </w:tc>
        <w:tc>
          <w:tcPr>
            <w:tcW w:w="4433" w:type="dxa"/>
            <w:tcMar>
              <w:top w:w="45" w:type="dxa"/>
              <w:left w:w="85" w:type="dxa"/>
              <w:bottom w:w="45" w:type="dxa"/>
              <w:right w:w="85" w:type="dxa"/>
            </w:tcMar>
          </w:tcPr>
          <w:p w14:paraId="4E22E13B" w14:textId="77777777" w:rsidR="0072126E" w:rsidRDefault="006F5887">
            <w:pPr>
              <w:pStyle w:val="Celda"/>
              <w:keepNext/>
            </w:pPr>
            <w:r>
              <w:rPr>
                <w:sz w:val="17"/>
                <w:szCs w:val="17"/>
              </w:rPr>
              <w:t xml:space="preserve">CV estratificada </w:t>
            </w:r>
            <w:r>
              <w:rPr>
                <w:b/>
                <w:bCs/>
                <w:sz w:val="17"/>
                <w:szCs w:val="17"/>
              </w:rPr>
              <w:t>y agrupada</w:t>
            </w:r>
            <w:r>
              <w:rPr>
                <w:sz w:val="17"/>
                <w:szCs w:val="17"/>
              </w:rPr>
              <w:t xml:space="preserve"> de 5 pliegues</w:t>
            </w:r>
          </w:p>
        </w:tc>
        <w:tc>
          <w:tcPr>
            <w:tcW w:w="2121" w:type="dxa"/>
            <w:tcMar>
              <w:top w:w="45" w:type="dxa"/>
              <w:left w:w="85" w:type="dxa"/>
              <w:bottom w:w="45" w:type="dxa"/>
              <w:right w:w="85" w:type="dxa"/>
            </w:tcMar>
          </w:tcPr>
          <w:p w14:paraId="2B2774F1" w14:textId="77777777" w:rsidR="0072126E" w:rsidRDefault="006F5887">
            <w:pPr>
              <w:pStyle w:val="Celda"/>
              <w:keepNext/>
            </w:pPr>
            <w:r>
              <w:rPr>
                <w:sz w:val="17"/>
                <w:szCs w:val="17"/>
              </w:rPr>
              <w:t>Hecho (más estricto)</w:t>
            </w:r>
          </w:p>
        </w:tc>
      </w:tr>
      <w:tr w:rsidR="0072126E" w14:paraId="2AF9B67C" w14:textId="77777777">
        <w:trPr>
          <w:cantSplit/>
          <w:jc w:val="center"/>
        </w:trPr>
        <w:tc>
          <w:tcPr>
            <w:tcW w:w="3084" w:type="dxa"/>
            <w:tcMar>
              <w:top w:w="45" w:type="dxa"/>
              <w:left w:w="85" w:type="dxa"/>
              <w:bottom w:w="45" w:type="dxa"/>
              <w:right w:w="85" w:type="dxa"/>
            </w:tcMar>
          </w:tcPr>
          <w:p w14:paraId="4EE8A01A" w14:textId="77777777" w:rsidR="0072126E" w:rsidRDefault="006F5887">
            <w:pPr>
              <w:pStyle w:val="Celda"/>
              <w:keepNext/>
            </w:pPr>
            <w:r>
              <w:rPr>
                <w:sz w:val="17"/>
                <w:szCs w:val="17"/>
              </w:rPr>
              <w:t>8. Calibración sin usar la prueba ni reutilizar datos de ajuste</w:t>
            </w:r>
          </w:p>
        </w:tc>
        <w:tc>
          <w:tcPr>
            <w:tcW w:w="4433" w:type="dxa"/>
            <w:tcMar>
              <w:top w:w="45" w:type="dxa"/>
              <w:left w:w="85" w:type="dxa"/>
              <w:bottom w:w="45" w:type="dxa"/>
              <w:right w:w="85" w:type="dxa"/>
            </w:tcMar>
          </w:tcPr>
          <w:p w14:paraId="4D52F503" w14:textId="77777777" w:rsidR="0072126E" w:rsidRDefault="006F5887">
            <w:pPr>
              <w:pStyle w:val="Celda"/>
              <w:keepNext/>
            </w:pPr>
            <w:r>
              <w:rPr>
                <w:sz w:val="17"/>
                <w:szCs w:val="17"/>
              </w:rPr>
              <w:t>Platt con ajuste cruzado en 5 pliegues; el modelo final promedia 5 SVM entrenadas con el 80 % del entrenamiento cada una</w:t>
            </w:r>
          </w:p>
        </w:tc>
        <w:tc>
          <w:tcPr>
            <w:tcW w:w="2121" w:type="dxa"/>
            <w:tcMar>
              <w:top w:w="45" w:type="dxa"/>
              <w:left w:w="85" w:type="dxa"/>
              <w:bottom w:w="45" w:type="dxa"/>
              <w:right w:w="85" w:type="dxa"/>
            </w:tcMar>
          </w:tcPr>
          <w:p w14:paraId="028E5FB1" w14:textId="77777777" w:rsidR="0072126E" w:rsidRDefault="006F5887">
            <w:pPr>
              <w:pStyle w:val="Celda"/>
              <w:keepNext/>
            </w:pPr>
            <w:r>
              <w:rPr>
                <w:sz w:val="17"/>
                <w:szCs w:val="17"/>
              </w:rPr>
              <w:t>Hecho; diferencia documentada</w:t>
            </w:r>
          </w:p>
        </w:tc>
      </w:tr>
      <w:tr w:rsidR="0072126E" w14:paraId="6735CF9A" w14:textId="77777777">
        <w:trPr>
          <w:cantSplit/>
          <w:jc w:val="center"/>
        </w:trPr>
        <w:tc>
          <w:tcPr>
            <w:tcW w:w="3084" w:type="dxa"/>
            <w:tcMar>
              <w:top w:w="45" w:type="dxa"/>
              <w:left w:w="85" w:type="dxa"/>
              <w:bottom w:w="45" w:type="dxa"/>
              <w:right w:w="85" w:type="dxa"/>
            </w:tcMar>
          </w:tcPr>
          <w:p w14:paraId="48DA7AD5" w14:textId="77777777" w:rsidR="0072126E" w:rsidRDefault="006F5887">
            <w:pPr>
              <w:pStyle w:val="Celda"/>
              <w:keepNext/>
            </w:pPr>
            <w:r>
              <w:rPr>
                <w:sz w:val="17"/>
                <w:szCs w:val="17"/>
              </w:rPr>
              <w:t>9. Selección de modelo y regla en validación</w:t>
            </w:r>
          </w:p>
        </w:tc>
        <w:tc>
          <w:tcPr>
            <w:tcW w:w="4433" w:type="dxa"/>
            <w:tcMar>
              <w:top w:w="45" w:type="dxa"/>
              <w:left w:w="85" w:type="dxa"/>
              <w:bottom w:w="45" w:type="dxa"/>
              <w:right w:w="85" w:type="dxa"/>
            </w:tcMar>
          </w:tcPr>
          <w:p w14:paraId="00A70850" w14:textId="77777777" w:rsidR="0072126E" w:rsidRDefault="006F5887">
            <w:pPr>
              <w:pStyle w:val="Celda"/>
              <w:keepNext/>
            </w:pPr>
            <w:r>
              <w:rPr>
                <w:sz w:val="17"/>
                <w:szCs w:val="17"/>
              </w:rPr>
              <w:t>Reglas preregistradas en el código</w:t>
            </w:r>
          </w:p>
        </w:tc>
        <w:tc>
          <w:tcPr>
            <w:tcW w:w="2121" w:type="dxa"/>
            <w:tcMar>
              <w:top w:w="45" w:type="dxa"/>
              <w:left w:w="85" w:type="dxa"/>
              <w:bottom w:w="45" w:type="dxa"/>
              <w:right w:w="85" w:type="dxa"/>
            </w:tcMar>
          </w:tcPr>
          <w:p w14:paraId="22F68AC1" w14:textId="77777777" w:rsidR="0072126E" w:rsidRDefault="006F5887">
            <w:pPr>
              <w:pStyle w:val="Celda"/>
              <w:keepNext/>
            </w:pPr>
            <w:r>
              <w:rPr>
                <w:sz w:val="17"/>
                <w:szCs w:val="17"/>
              </w:rPr>
              <w:t>Hecho</w:t>
            </w:r>
          </w:p>
        </w:tc>
      </w:tr>
      <w:tr w:rsidR="0072126E" w14:paraId="735DBA0C" w14:textId="77777777">
        <w:trPr>
          <w:cantSplit/>
          <w:jc w:val="center"/>
        </w:trPr>
        <w:tc>
          <w:tcPr>
            <w:tcW w:w="3084" w:type="dxa"/>
            <w:tcMar>
              <w:top w:w="45" w:type="dxa"/>
              <w:left w:w="85" w:type="dxa"/>
              <w:bottom w:w="45" w:type="dxa"/>
              <w:right w:w="85" w:type="dxa"/>
            </w:tcMar>
          </w:tcPr>
          <w:p w14:paraId="166A22D9" w14:textId="77777777" w:rsidR="0072126E" w:rsidRDefault="006F5887">
            <w:pPr>
              <w:pStyle w:val="Celda"/>
              <w:keepNext/>
            </w:pPr>
            <w:r>
              <w:rPr>
                <w:sz w:val="17"/>
                <w:szCs w:val="17"/>
              </w:rPr>
              <w:t>10. Congelar y evaluar</w:t>
            </w:r>
          </w:p>
        </w:tc>
        <w:tc>
          <w:tcPr>
            <w:tcW w:w="4433" w:type="dxa"/>
            <w:tcMar>
              <w:top w:w="45" w:type="dxa"/>
              <w:left w:w="85" w:type="dxa"/>
              <w:bottom w:w="45" w:type="dxa"/>
              <w:right w:w="85" w:type="dxa"/>
            </w:tcMar>
          </w:tcPr>
          <w:p w14:paraId="00C79D2D" w14:textId="77777777" w:rsidR="0072126E" w:rsidRDefault="006F5887">
            <w:pPr>
              <w:pStyle w:val="Celda"/>
              <w:keepNext/>
            </w:pPr>
            <w:r>
              <w:rPr>
                <w:rFonts w:ascii="Liberation Mono" w:eastAsia="Liberation Mono" w:hAnsi="Liberation Mono" w:cs="Liberation Mono"/>
                <w:sz w:val="14"/>
                <w:szCs w:val="14"/>
              </w:rPr>
              <w:t>decisiones_congeladas.json</w:t>
            </w:r>
            <w:r>
              <w:rPr>
                <w:sz w:val="17"/>
                <w:szCs w:val="17"/>
              </w:rPr>
              <w:t xml:space="preserve"> antes de la prueba; 3 ejecuciones idénticas</w:t>
            </w:r>
          </w:p>
        </w:tc>
        <w:tc>
          <w:tcPr>
            <w:tcW w:w="2121" w:type="dxa"/>
            <w:tcMar>
              <w:top w:w="45" w:type="dxa"/>
              <w:left w:w="85" w:type="dxa"/>
              <w:bottom w:w="45" w:type="dxa"/>
              <w:right w:w="85" w:type="dxa"/>
            </w:tcMar>
          </w:tcPr>
          <w:p w14:paraId="04E57F9F" w14:textId="77777777" w:rsidR="0072126E" w:rsidRDefault="006F5887">
            <w:pPr>
              <w:pStyle w:val="Celda"/>
              <w:keepNext/>
            </w:pPr>
            <w:r>
              <w:rPr>
                <w:sz w:val="17"/>
                <w:szCs w:val="17"/>
              </w:rPr>
              <w:t>Hecho</w:t>
            </w:r>
          </w:p>
        </w:tc>
      </w:tr>
      <w:tr w:rsidR="0072126E" w14:paraId="76C8F551" w14:textId="77777777">
        <w:trPr>
          <w:cantSplit/>
          <w:jc w:val="center"/>
        </w:trPr>
        <w:tc>
          <w:tcPr>
            <w:tcW w:w="3084" w:type="dxa"/>
            <w:tcMar>
              <w:top w:w="45" w:type="dxa"/>
              <w:left w:w="85" w:type="dxa"/>
              <w:bottom w:w="45" w:type="dxa"/>
              <w:right w:w="85" w:type="dxa"/>
            </w:tcMar>
          </w:tcPr>
          <w:p w14:paraId="6DB7480A" w14:textId="77777777" w:rsidR="0072126E" w:rsidRDefault="006F5887">
            <w:pPr>
              <w:pStyle w:val="Celda"/>
              <w:keepNext/>
            </w:pPr>
            <w:r>
              <w:rPr>
                <w:sz w:val="17"/>
                <w:szCs w:val="17"/>
              </w:rPr>
              <w:t>11. Persistir e integrar en la aplicación</w:t>
            </w:r>
          </w:p>
        </w:tc>
        <w:tc>
          <w:tcPr>
            <w:tcW w:w="4433" w:type="dxa"/>
            <w:tcMar>
              <w:top w:w="45" w:type="dxa"/>
              <w:left w:w="85" w:type="dxa"/>
              <w:bottom w:w="45" w:type="dxa"/>
              <w:right w:w="85" w:type="dxa"/>
            </w:tcMar>
          </w:tcPr>
          <w:p w14:paraId="2B5394F4" w14:textId="77777777" w:rsidR="0072126E" w:rsidRDefault="006F5887">
            <w:pPr>
              <w:pStyle w:val="Celda"/>
              <w:keepNext/>
            </w:pPr>
            <w:r>
              <w:rPr>
                <w:sz w:val="17"/>
                <w:szCs w:val="17"/>
              </w:rPr>
              <w:t xml:space="preserve">Joblib + Flask; misma función </w:t>
            </w:r>
            <w:r>
              <w:rPr>
                <w:rFonts w:ascii="Liberation Mono" w:eastAsia="Liberation Mono" w:hAnsi="Liberation Mono" w:cs="Liberation Mono"/>
                <w:sz w:val="14"/>
                <w:szCs w:val="14"/>
              </w:rPr>
              <w:t>decide</w:t>
            </w:r>
          </w:p>
        </w:tc>
        <w:tc>
          <w:tcPr>
            <w:tcW w:w="2121" w:type="dxa"/>
            <w:tcMar>
              <w:top w:w="45" w:type="dxa"/>
              <w:left w:w="85" w:type="dxa"/>
              <w:bottom w:w="45" w:type="dxa"/>
              <w:right w:w="85" w:type="dxa"/>
            </w:tcMar>
          </w:tcPr>
          <w:p w14:paraId="40862F14" w14:textId="77777777" w:rsidR="0072126E" w:rsidRDefault="006F5887">
            <w:pPr>
              <w:pStyle w:val="Celda"/>
              <w:keepNext/>
            </w:pPr>
            <w:r>
              <w:rPr>
                <w:sz w:val="17"/>
                <w:szCs w:val="17"/>
              </w:rPr>
              <w:t>Hecho (local)</w:t>
            </w:r>
          </w:p>
        </w:tc>
      </w:tr>
      <w:tr w:rsidR="0072126E" w14:paraId="27C9D205" w14:textId="77777777">
        <w:trPr>
          <w:cantSplit/>
          <w:jc w:val="center"/>
        </w:trPr>
        <w:tc>
          <w:tcPr>
            <w:tcW w:w="3084" w:type="dxa"/>
            <w:tcMar>
              <w:top w:w="45" w:type="dxa"/>
              <w:left w:w="85" w:type="dxa"/>
              <w:bottom w:w="45" w:type="dxa"/>
              <w:right w:w="85" w:type="dxa"/>
            </w:tcMar>
          </w:tcPr>
          <w:p w14:paraId="16782994" w14:textId="77777777" w:rsidR="0072126E" w:rsidRDefault="006F5887">
            <w:pPr>
              <w:pStyle w:val="Celda"/>
            </w:pPr>
            <w:r>
              <w:rPr>
                <w:sz w:val="17"/>
                <w:szCs w:val="17"/>
              </w:rPr>
              <w:t>12. Documentar errores, limitaciones y estado</w:t>
            </w:r>
          </w:p>
        </w:tc>
        <w:tc>
          <w:tcPr>
            <w:tcW w:w="4433" w:type="dxa"/>
            <w:tcMar>
              <w:top w:w="45" w:type="dxa"/>
              <w:left w:w="85" w:type="dxa"/>
              <w:bottom w:w="45" w:type="dxa"/>
              <w:right w:w="85" w:type="dxa"/>
            </w:tcMar>
          </w:tcPr>
          <w:p w14:paraId="1ADFBDB4" w14:textId="427C5D1F" w:rsidR="0072126E" w:rsidRDefault="006F5887">
            <w:pPr>
              <w:pStyle w:val="Celda"/>
            </w:pPr>
            <w:r>
              <w:rPr>
                <w:sz w:val="17"/>
                <w:szCs w:val="17"/>
              </w:rPr>
              <w:t xml:space="preserve">Secciones 4.3, 5.3 y Tabla </w:t>
            </w:r>
            <w:r>
              <w:fldChar w:fldCharType="begin"/>
            </w:r>
            <w:r>
              <w:instrText>REF _Reftab_componentes \h</w:instrText>
            </w:r>
            <w:r>
              <w:fldChar w:fldCharType="separate"/>
            </w:r>
            <w:r w:rsidR="00C36CE9">
              <w:rPr>
                <w:noProof/>
              </w:rPr>
              <w:t>11</w:t>
            </w:r>
            <w:r>
              <w:fldChar w:fldCharType="end"/>
            </w:r>
          </w:p>
        </w:tc>
        <w:tc>
          <w:tcPr>
            <w:tcW w:w="2121" w:type="dxa"/>
            <w:tcMar>
              <w:top w:w="45" w:type="dxa"/>
              <w:left w:w="85" w:type="dxa"/>
              <w:bottom w:w="45" w:type="dxa"/>
              <w:right w:w="85" w:type="dxa"/>
            </w:tcMar>
          </w:tcPr>
          <w:p w14:paraId="147D58F1" w14:textId="77777777" w:rsidR="0072126E" w:rsidRDefault="006F5887">
            <w:pPr>
              <w:pStyle w:val="Celda"/>
            </w:pPr>
            <w:r>
              <w:rPr>
                <w:sz w:val="17"/>
                <w:szCs w:val="17"/>
              </w:rPr>
              <w:t>Hecho</w:t>
            </w:r>
          </w:p>
        </w:tc>
      </w:tr>
    </w:tbl>
    <w:p w14:paraId="048AD3B3" w14:textId="77777777" w:rsidR="0072126E" w:rsidRDefault="006F5887">
      <w:pPr>
        <w:pStyle w:val="Fuentetabla"/>
      </w:pPr>
      <w:r>
        <w:t>Elaboración propia.</w:t>
      </w:r>
    </w:p>
    <w:p w14:paraId="5CE83140" w14:textId="77777777" w:rsidR="0072126E" w:rsidRDefault="006F5887">
      <w:pPr>
        <w:pStyle w:val="Ttulo3"/>
      </w:pPr>
      <w:r>
        <w:t>Anexo E. Código ampliado</w:t>
      </w:r>
    </w:p>
    <w:p w14:paraId="52B63911" w14:textId="319B784C" w:rsidR="0072126E" w:rsidRDefault="006F5887">
      <w:pPr>
        <w:pStyle w:val="Rtulotabla"/>
        <w:keepNext/>
      </w:pPr>
      <w:r>
        <w:t xml:space="preserve">Listado </w:t>
      </w:r>
      <w:bookmarkStart w:id="63" w:name="_Reflst_split"/>
      <w:r>
        <w:fldChar w:fldCharType="begin"/>
      </w:r>
      <w:r>
        <w:instrText>SEQ Listado \* ARABIC</w:instrText>
      </w:r>
      <w:r>
        <w:fldChar w:fldCharType="separate"/>
      </w:r>
      <w:r w:rsidR="00C36CE9">
        <w:rPr>
          <w:noProof/>
        </w:rPr>
        <w:t>6</w:t>
      </w:r>
      <w:r>
        <w:fldChar w:fldCharType="end"/>
      </w:r>
      <w:bookmarkEnd w:id="63"/>
    </w:p>
    <w:p w14:paraId="33B832B1" w14:textId="77777777" w:rsidR="0072126E" w:rsidRDefault="006F5887">
      <w:pPr>
        <w:pStyle w:val="Rtulottulo"/>
        <w:keepNext/>
        <w:spacing w:after="80"/>
      </w:pPr>
      <w:r>
        <w:t>Partición estratificada y agrupada (src/spam_sms/data.py)</w:t>
      </w:r>
    </w:p>
    <w:p w14:paraId="3C7D9142" w14:textId="77777777" w:rsidR="0072126E" w:rsidRDefault="006F5887">
      <w:pPr>
        <w:pStyle w:val="Cdigo"/>
        <w:keepNext/>
        <w:spacing w:before="60"/>
      </w:pPr>
      <w:r>
        <w:t>def group_key(text: str) -&gt; str:</w:t>
      </w:r>
    </w:p>
    <w:p w14:paraId="383A6C77" w14:textId="77777777" w:rsidR="0072126E" w:rsidRDefault="006F5887">
      <w:pPr>
        <w:pStyle w:val="Cdigo"/>
        <w:keepNext/>
      </w:pPr>
      <w:r>
        <w:t xml:space="preserve">    return re.sub(r"\s+", " ", text.strip().lower())</w:t>
      </w:r>
    </w:p>
    <w:p w14:paraId="345FE2C1" w14:textId="77777777" w:rsidR="0072126E" w:rsidRDefault="006F5887">
      <w:pPr>
        <w:pStyle w:val="Cdigo"/>
        <w:keepNext/>
      </w:pPr>
      <w:r>
        <w:t xml:space="preserve"> </w:t>
      </w:r>
    </w:p>
    <w:p w14:paraId="5D8AD191" w14:textId="77777777" w:rsidR="0072126E" w:rsidRDefault="006F5887">
      <w:pPr>
        <w:pStyle w:val="Cdigo"/>
        <w:keepNext/>
      </w:pPr>
      <w:r>
        <w:t>def grouped_stratified_split(df, seed=42):</w:t>
      </w:r>
    </w:p>
    <w:p w14:paraId="31967E25" w14:textId="77777777" w:rsidR="0072126E" w:rsidRDefault="006F5887">
      <w:pPr>
        <w:pStyle w:val="Cdigo"/>
        <w:keepNext/>
      </w:pPr>
      <w:r>
        <w:t xml:space="preserve">    groups = df["text"].map(group_key).to_numpy()</w:t>
      </w:r>
    </w:p>
    <w:p w14:paraId="75721C71" w14:textId="77777777" w:rsidR="0072126E" w:rsidRDefault="006F5887">
      <w:pPr>
        <w:pStyle w:val="Cdigo"/>
        <w:keepNext/>
      </w:pPr>
      <w:r>
        <w:t xml:space="preserve">    y = df["y"].to_numpy(); idx = np.arange(len(df))</w:t>
      </w:r>
    </w:p>
    <w:p w14:paraId="35BA1470" w14:textId="77777777" w:rsidR="0072126E" w:rsidRDefault="006F5887">
      <w:pPr>
        <w:pStyle w:val="Cdigo"/>
        <w:keepNext/>
      </w:pPr>
      <w:r>
        <w:t xml:space="preserve">    outer = StratifiedGroupKFold(n_splits=5, shuffle=True, random_state=seed)</w:t>
      </w:r>
    </w:p>
    <w:p w14:paraId="3EAECA0E" w14:textId="77777777" w:rsidR="0072126E" w:rsidRDefault="006F5887">
      <w:pPr>
        <w:pStyle w:val="Cdigo"/>
        <w:keepNext/>
      </w:pPr>
      <w:r>
        <w:t xml:space="preserve">    rest, test = next(outer.split(idx, y, groups))                  # ~20 % prueba</w:t>
      </w:r>
    </w:p>
    <w:p w14:paraId="528A4BDC" w14:textId="77777777" w:rsidR="0072126E" w:rsidRDefault="006F5887">
      <w:pPr>
        <w:pStyle w:val="Cdigo"/>
        <w:keepNext/>
      </w:pPr>
      <w:r>
        <w:t xml:space="preserve">    inner = StratifiedGroupKFold(n_splits=4, shuffle=True, random_state=seed)</w:t>
      </w:r>
    </w:p>
    <w:p w14:paraId="1E8D096C" w14:textId="77777777" w:rsidR="0072126E" w:rsidRDefault="006F5887">
      <w:pPr>
        <w:pStyle w:val="Cdigo"/>
        <w:keepNext/>
      </w:pPr>
      <w:r>
        <w:t xml:space="preserve">    tr_rel, va_rel = next(inner.split(rest, y[rest], groups[rest]))  # ~20 % validación</w:t>
      </w:r>
    </w:p>
    <w:p w14:paraId="23AF2730" w14:textId="77777777" w:rsidR="0072126E" w:rsidRDefault="006F5887">
      <w:pPr>
        <w:pStyle w:val="Cdigo"/>
        <w:keepNext/>
      </w:pPr>
      <w:r>
        <w:t xml:space="preserve">    train, val = rest[tr_rel], rest[va_rel]</w:t>
      </w:r>
    </w:p>
    <w:p w14:paraId="117F23B3" w14:textId="77777777" w:rsidR="0072126E" w:rsidRDefault="006F5887">
      <w:pPr>
        <w:pStyle w:val="Cdigo"/>
        <w:keepNext/>
      </w:pPr>
      <w:r>
        <w:t xml:space="preserve">    g_tr, g_va, g_te = set(groups[train]), set(groups[val]), set(groups[test])</w:t>
      </w:r>
    </w:p>
    <w:p w14:paraId="55893389" w14:textId="77777777" w:rsidR="0072126E" w:rsidRDefault="006F5887">
      <w:pPr>
        <w:pStyle w:val="Cdigo"/>
        <w:keepNext/>
      </w:pPr>
      <w:r>
        <w:t xml:space="preserve">    assert not (g_tr &amp; g_va) and not (g_tr &amp; g_te) and not (g_va &amp; g_te)</w:t>
      </w:r>
    </w:p>
    <w:p w14:paraId="0B8B00BD" w14:textId="77777777" w:rsidR="0072126E" w:rsidRDefault="006F5887">
      <w:pPr>
        <w:pStyle w:val="Cdigo"/>
        <w:spacing w:after="60"/>
      </w:pPr>
      <w:r>
        <w:t xml:space="preserve">    return np.sort(train), np.sort(val), np.sort(test)</w:t>
      </w:r>
    </w:p>
    <w:p w14:paraId="6EA810B3" w14:textId="77777777" w:rsidR="0072126E" w:rsidRDefault="006F5887">
      <w:pPr>
        <w:pStyle w:val="Fuentetabla"/>
      </w:pPr>
      <w:r>
        <w:t>Código ejecutado; extracto sin docstrings.</w:t>
      </w:r>
    </w:p>
    <w:p w14:paraId="40958C27" w14:textId="08FBDAFD" w:rsidR="0072126E" w:rsidRDefault="006F5887">
      <w:pPr>
        <w:pStyle w:val="Rtulotabla"/>
        <w:keepNext/>
      </w:pPr>
      <w:r>
        <w:lastRenderedPageBreak/>
        <w:t xml:space="preserve">Listado </w:t>
      </w:r>
      <w:bookmarkStart w:id="64" w:name="_Reflst_selectiva"/>
      <w:r>
        <w:fldChar w:fldCharType="begin"/>
      </w:r>
      <w:r>
        <w:instrText>SEQ Listado \* ARABIC</w:instrText>
      </w:r>
      <w:r>
        <w:fldChar w:fldCharType="separate"/>
      </w:r>
      <w:r w:rsidR="00C36CE9">
        <w:rPr>
          <w:noProof/>
        </w:rPr>
        <w:t>7</w:t>
      </w:r>
      <w:r>
        <w:fldChar w:fldCharType="end"/>
      </w:r>
      <w:bookmarkEnd w:id="64"/>
    </w:p>
    <w:p w14:paraId="442E8803" w14:textId="77777777" w:rsidR="0072126E" w:rsidRDefault="006F5887">
      <w:pPr>
        <w:pStyle w:val="Rtulottulo"/>
        <w:keepNext/>
        <w:spacing w:after="80"/>
      </w:pPr>
      <w:r>
        <w:t>Métricas selectivas y regla de elección de τ (src/spam_sms/decision.py)</w:t>
      </w:r>
    </w:p>
    <w:p w14:paraId="4824BEBF" w14:textId="77777777" w:rsidR="0072126E" w:rsidRDefault="006F5887">
      <w:pPr>
        <w:pStyle w:val="Cdigo"/>
        <w:keepNext/>
        <w:spacing w:before="60"/>
      </w:pPr>
      <w:r>
        <w:t>def selective_metrics(y_true, p_spam, tau):</w:t>
      </w:r>
    </w:p>
    <w:p w14:paraId="44B66F31" w14:textId="77777777" w:rsidR="0072126E" w:rsidRDefault="006F5887">
      <w:pPr>
        <w:pStyle w:val="Cdigo"/>
        <w:keepNext/>
      </w:pPr>
      <w:r>
        <w:t xml:space="preserve">    y_hat, acc = decide(p_spam, tau); n = len(y_true); n_acc = int(acc.sum())</w:t>
      </w:r>
    </w:p>
    <w:p w14:paraId="25D4816B" w14:textId="77777777" w:rsidR="0072126E" w:rsidRDefault="006F5887">
      <w:pPr>
        <w:pStyle w:val="Cdigo"/>
        <w:keepNext/>
      </w:pPr>
      <w:r>
        <w:t xml:space="preserve">    out = {"tau": tau, "n_aceptados": n_acc, "n_revision": n - n_acc,</w:t>
      </w:r>
    </w:p>
    <w:p w14:paraId="6475BECF" w14:textId="77777777" w:rsidR="0072126E" w:rsidRDefault="006F5887">
      <w:pPr>
        <w:pStyle w:val="Cdigo"/>
        <w:keepNext/>
      </w:pPr>
      <w:r>
        <w:t xml:space="preserve">           "cobertura": n_acc / n, "tasa_revision": (n - n_acc) / n,</w:t>
      </w:r>
    </w:p>
    <w:p w14:paraId="1425FC58" w14:textId="77777777" w:rsidR="0072126E" w:rsidRDefault="006F5887">
      <w:pPr>
        <w:pStyle w:val="Cdigo"/>
        <w:keepNext/>
      </w:pPr>
      <w:r>
        <w:t xml:space="preserve">           "errores_aceptados": int(((y_hat != y_true) &amp; acc).sum())}</w:t>
      </w:r>
    </w:p>
    <w:p w14:paraId="104E7A16" w14:textId="77777777" w:rsidR="0072126E" w:rsidRDefault="006F5887">
      <w:pPr>
        <w:pStyle w:val="Cdigo"/>
        <w:keepNext/>
      </w:pPr>
      <w:r>
        <w:t xml:space="preserve">    out["error_aceptados"] = out["errores_aceptados"] / n_acc if n_acc else float("nan")</w:t>
      </w:r>
    </w:p>
    <w:p w14:paraId="2DAE67B9" w14:textId="77777777" w:rsidR="0072126E" w:rsidRDefault="006F5887">
      <w:pPr>
        <w:pStyle w:val="Cdigo"/>
        <w:keepNext/>
      </w:pPr>
      <w:r>
        <w:t xml:space="preserve">    ...                                   # métricas por clase del subconjunto aceptado</w:t>
      </w:r>
    </w:p>
    <w:p w14:paraId="16CDF3DC" w14:textId="77777777" w:rsidR="0072126E" w:rsidRDefault="006F5887">
      <w:pPr>
        <w:pStyle w:val="Cdigo"/>
        <w:keepNext/>
      </w:pPr>
      <w:r>
        <w:t xml:space="preserve">    return out</w:t>
      </w:r>
    </w:p>
    <w:p w14:paraId="7610F59E" w14:textId="77777777" w:rsidR="0072126E" w:rsidRDefault="006F5887">
      <w:pPr>
        <w:pStyle w:val="Cdigo"/>
        <w:keepNext/>
      </w:pPr>
      <w:r>
        <w:t xml:space="preserve"> </w:t>
      </w:r>
    </w:p>
    <w:p w14:paraId="03AB9F2B" w14:textId="77777777" w:rsidR="0072126E" w:rsidRDefault="006F5887">
      <w:pPr>
        <w:pStyle w:val="Cdigo"/>
        <w:keepNext/>
      </w:pPr>
      <w:r>
        <w:t>def select_tau(rows, max_error=0.010, max_review=0.15):</w:t>
      </w:r>
    </w:p>
    <w:p w14:paraId="6A05F655" w14:textId="77777777" w:rsidR="0072126E" w:rsidRDefault="006F5887">
      <w:pPr>
        <w:pStyle w:val="Cdigo"/>
        <w:keepNext/>
      </w:pPr>
      <w:r>
        <w:t xml:space="preserve">    feas = [r for r in rows if r["error_aceptados"] &lt;= max_error and r["tasa_revision"] &lt;= max_review]</w:t>
      </w:r>
    </w:p>
    <w:p w14:paraId="01C80030" w14:textId="77777777" w:rsidR="0072126E" w:rsidRDefault="006F5887">
      <w:pPr>
        <w:pStyle w:val="Cdigo"/>
        <w:keepNext/>
      </w:pPr>
      <w:r>
        <w:t xml:space="preserve">    if feas:</w:t>
      </w:r>
    </w:p>
    <w:p w14:paraId="70BBD4BA" w14:textId="77777777" w:rsidR="0072126E" w:rsidRDefault="006F5887">
      <w:pPr>
        <w:pStyle w:val="Cdigo"/>
        <w:keepNext/>
      </w:pPr>
      <w:r>
        <w:t xml:space="preserve">        return {"tau": sorted(feas, key=lambda r: (-r["cobertura"], r["tau"]))[0]["tau"], "factible": True}</w:t>
      </w:r>
    </w:p>
    <w:p w14:paraId="70DCD29D" w14:textId="77777777" w:rsidR="0072126E" w:rsidRDefault="006F5887">
      <w:pPr>
        <w:pStyle w:val="Cdigo"/>
        <w:keepNext/>
      </w:pPr>
      <w:r>
        <w:t xml:space="preserve">    cand = [r for r in rows if r["tasa_revision"] &lt;= max_review]</w:t>
      </w:r>
    </w:p>
    <w:p w14:paraId="6288C94B" w14:textId="77777777" w:rsidR="0072126E" w:rsidRDefault="006F5887">
      <w:pPr>
        <w:pStyle w:val="Cdigo"/>
        <w:spacing w:after="60"/>
      </w:pPr>
      <w:r>
        <w:t xml:space="preserve">    return {"tau": sorted(cand, key=lambda r: (r["error_aceptados"], r["tau"]))[0]["tau"], "factible": False}</w:t>
      </w:r>
    </w:p>
    <w:p w14:paraId="349F309E" w14:textId="77777777" w:rsidR="0072126E" w:rsidRDefault="006F5887">
      <w:pPr>
        <w:pStyle w:val="Fuentetabla"/>
      </w:pPr>
      <w:r>
        <w:t>Código ejecutado; extracto simplificado.</w:t>
      </w:r>
    </w:p>
    <w:p w14:paraId="5A18E63A" w14:textId="33FB0BFD" w:rsidR="0072126E" w:rsidRDefault="006F5887">
      <w:pPr>
        <w:pStyle w:val="Rtulotabla"/>
        <w:keepNext/>
      </w:pPr>
      <w:r>
        <w:t xml:space="preserve">Listado </w:t>
      </w:r>
      <w:bookmarkStart w:id="65" w:name="_Reflst_revisar"/>
      <w:r>
        <w:fldChar w:fldCharType="begin"/>
      </w:r>
      <w:r>
        <w:instrText>SEQ Listado \* ARABIC</w:instrText>
      </w:r>
      <w:r>
        <w:fldChar w:fldCharType="separate"/>
      </w:r>
      <w:r w:rsidR="00C36CE9">
        <w:rPr>
          <w:noProof/>
        </w:rPr>
        <w:t>8</w:t>
      </w:r>
      <w:r>
        <w:fldChar w:fldCharType="end"/>
      </w:r>
      <w:bookmarkEnd w:id="65"/>
    </w:p>
    <w:p w14:paraId="08452E31" w14:textId="77777777" w:rsidR="0072126E" w:rsidRDefault="006F5887">
      <w:pPr>
        <w:pStyle w:val="Rtulottulo"/>
        <w:keepNext/>
        <w:spacing w:after="80"/>
      </w:pPr>
      <w:r>
        <w:t>Rutas de bandeja y revisión (app/app.py)</w:t>
      </w:r>
    </w:p>
    <w:p w14:paraId="6109CF96" w14:textId="77777777" w:rsidR="0072126E" w:rsidRDefault="006F5887">
      <w:pPr>
        <w:pStyle w:val="Cdigo"/>
        <w:keepNext/>
        <w:spacing w:before="60"/>
      </w:pPr>
      <w:r>
        <w:t>@app.route("/pendientes")</w:t>
      </w:r>
    </w:p>
    <w:p w14:paraId="506D99C3" w14:textId="77777777" w:rsidR="0072126E" w:rsidRDefault="006F5887">
      <w:pPr>
        <w:pStyle w:val="Cdigo"/>
        <w:keepNext/>
      </w:pPr>
      <w:r>
        <w:t>def pendientes():</w:t>
      </w:r>
    </w:p>
    <w:p w14:paraId="17B0B9BD" w14:textId="77777777" w:rsidR="0072126E" w:rsidRDefault="006F5887">
      <w:pPr>
        <w:pStyle w:val="Cdigo"/>
        <w:keepNext/>
      </w:pPr>
      <w:r>
        <w:t xml:space="preserve">    filas = db().execute("SELECT m.* FROM mensajes m LEFT JOIN revisiones r ON r.mensaje_id = m.id "</w:t>
      </w:r>
    </w:p>
    <w:p w14:paraId="71D250B6" w14:textId="77777777" w:rsidR="0072126E" w:rsidRDefault="006F5887">
      <w:pPr>
        <w:pStyle w:val="Cdigo"/>
        <w:keepNext/>
      </w:pPr>
      <w:r>
        <w:t xml:space="preserve">                         "WHERE m.decision = ? AND r.id IS NULL ORDER BY m.id", (REVIEW,)).fetchall()</w:t>
      </w:r>
    </w:p>
    <w:p w14:paraId="2C6F5A24" w14:textId="77777777" w:rsidR="0072126E" w:rsidRDefault="006F5887">
      <w:pPr>
        <w:pStyle w:val="Cdigo"/>
        <w:keepNext/>
      </w:pPr>
      <w:r>
        <w:t xml:space="preserve">    return render_template("pendientes.html", filas=filas, tau=TAU)</w:t>
      </w:r>
    </w:p>
    <w:p w14:paraId="46E1F304" w14:textId="77777777" w:rsidR="0072126E" w:rsidRDefault="006F5887">
      <w:pPr>
        <w:pStyle w:val="Cdigo"/>
        <w:keepNext/>
      </w:pPr>
      <w:r>
        <w:t xml:space="preserve"> </w:t>
      </w:r>
    </w:p>
    <w:p w14:paraId="6534B56B" w14:textId="77777777" w:rsidR="0072126E" w:rsidRDefault="006F5887">
      <w:pPr>
        <w:pStyle w:val="Cdigo"/>
        <w:keepNext/>
      </w:pPr>
      <w:r>
        <w:t>@app.route("/revisar/&lt;int:mensaje_id&gt;", methods=["POST"])</w:t>
      </w:r>
    </w:p>
    <w:p w14:paraId="3220C953" w14:textId="77777777" w:rsidR="0072126E" w:rsidRDefault="006F5887">
      <w:pPr>
        <w:pStyle w:val="Cdigo"/>
        <w:keepNext/>
      </w:pPr>
      <w:r>
        <w:t>def revisar(mensaje_id):</w:t>
      </w:r>
    </w:p>
    <w:p w14:paraId="2ED84DDE" w14:textId="77777777" w:rsidR="0072126E" w:rsidRDefault="006F5887">
      <w:pPr>
        <w:pStyle w:val="Cdigo"/>
        <w:keepNext/>
      </w:pPr>
      <w:r>
        <w:t xml:space="preserve">    etiqueta = request.form.get("etiqueta")                  # "0" = ham, "1" = spam</w:t>
      </w:r>
    </w:p>
    <w:p w14:paraId="3B3019E3" w14:textId="77777777" w:rsidR="0072126E" w:rsidRDefault="006F5887">
      <w:pPr>
        <w:pStyle w:val="Cdigo"/>
        <w:keepNext/>
      </w:pPr>
      <w:r>
        <w:t xml:space="preserve">    revisor = (request.form.get("revisor") or "").strip()[:60] or "revisor_sin_nombre"</w:t>
      </w:r>
    </w:p>
    <w:p w14:paraId="3F5DE3F2" w14:textId="77777777" w:rsidR="0072126E" w:rsidRDefault="006F5887">
      <w:pPr>
        <w:pStyle w:val="Cdigo"/>
        <w:keepNext/>
      </w:pPr>
      <w:r>
        <w:t xml:space="preserve">    if etiqueta not in {"0", "1"}:</w:t>
      </w:r>
    </w:p>
    <w:p w14:paraId="0FFE8386" w14:textId="77777777" w:rsidR="0072126E" w:rsidRDefault="006F5887">
      <w:pPr>
        <w:pStyle w:val="Cdigo"/>
        <w:keepNext/>
      </w:pPr>
      <w:r>
        <w:t xml:space="preserve">        return redirect(url_for("pendientes"))</w:t>
      </w:r>
    </w:p>
    <w:p w14:paraId="32085F88" w14:textId="77777777" w:rsidR="0072126E" w:rsidRDefault="006F5887">
      <w:pPr>
        <w:pStyle w:val="Cdigo"/>
        <w:keepNext/>
      </w:pPr>
      <w:r>
        <w:t xml:space="preserve">    db().execute("INSERT OR IGNORE INTO revisiones (mensaje_id, etiqueta_revisor, revisor, "</w:t>
      </w:r>
    </w:p>
    <w:p w14:paraId="0645B28F" w14:textId="77777777" w:rsidR="0072126E" w:rsidRDefault="006F5887">
      <w:pPr>
        <w:pStyle w:val="Cdigo"/>
        <w:keepNext/>
      </w:pPr>
      <w:r>
        <w:t xml:space="preserve">                 "comentario, revisado_en) VALUES (?, ?, ?, ?, ?)", (mensaje_id, int(etiqueta), revisor, ...))</w:t>
      </w:r>
    </w:p>
    <w:p w14:paraId="3ADFDCBC" w14:textId="77777777" w:rsidR="0072126E" w:rsidRDefault="006F5887">
      <w:pPr>
        <w:pStyle w:val="Cdigo"/>
        <w:keepNext/>
      </w:pPr>
      <w:r>
        <w:t xml:space="preserve">    db().commit()                                            # no reentrena el modelo</w:t>
      </w:r>
    </w:p>
    <w:p w14:paraId="3923E865" w14:textId="77777777" w:rsidR="0072126E" w:rsidRDefault="006F5887">
      <w:pPr>
        <w:pStyle w:val="Cdigo"/>
        <w:spacing w:after="60"/>
      </w:pPr>
      <w:r>
        <w:t xml:space="preserve">    return redirect(url_for("revisiones"))</w:t>
      </w:r>
    </w:p>
    <w:p w14:paraId="31974B33" w14:textId="77777777" w:rsidR="0072126E" w:rsidRDefault="006F5887">
      <w:pPr>
        <w:pStyle w:val="Fuentetabla"/>
      </w:pPr>
      <w:r>
        <w:t>Código ejecutado; extracto simplificado.</w:t>
      </w:r>
    </w:p>
    <w:p w14:paraId="142CBB92" w14:textId="77777777" w:rsidR="0072126E" w:rsidRDefault="006F5887">
      <w:pPr>
        <w:pStyle w:val="Ttulo3"/>
      </w:pPr>
      <w:r>
        <w:t>Anexo F. Repositorio, estructura e instrucciones de ejecución</w:t>
      </w:r>
    </w:p>
    <w:p w14:paraId="132493ED" w14:textId="5BC37328" w:rsidR="0072126E" w:rsidRDefault="006F5887">
      <w:pPr>
        <w:pStyle w:val="Cuerpo"/>
      </w:pPr>
      <w:r>
        <w:t xml:space="preserve">Repositorio remoto: </w:t>
      </w:r>
      <w:r>
        <w:rPr>
          <w:b/>
          <w:bCs/>
          <w:color w:val="9C4A00"/>
        </w:rPr>
        <w:t>[PENDIENTE: REPOSITORIO]</w:t>
      </w:r>
      <w:r>
        <w:t xml:space="preserve">. Mientras se crea, el código se entrega en la carpeta del proyecto con la estructura del Listado </w:t>
      </w:r>
      <w:r>
        <w:fldChar w:fldCharType="begin"/>
      </w:r>
      <w:r>
        <w:instrText>REF _Reflst_arbol \h</w:instrText>
      </w:r>
      <w:r>
        <w:fldChar w:fldCharType="separate"/>
      </w:r>
      <w:r w:rsidR="00C36CE9">
        <w:rPr>
          <w:noProof/>
        </w:rPr>
        <w:t>9</w:t>
      </w:r>
      <w:r>
        <w:fldChar w:fldCharType="end"/>
      </w:r>
      <w:r>
        <w:t>. Se recomienda publicar el repositorio con el historial de contribuciones de cada integrante para acreditar el avance.</w:t>
      </w:r>
    </w:p>
    <w:p w14:paraId="7D4BB44D" w14:textId="0F76AC69" w:rsidR="0072126E" w:rsidRDefault="006F5887">
      <w:pPr>
        <w:pStyle w:val="Rtulotabla"/>
        <w:keepNext/>
      </w:pPr>
      <w:r>
        <w:t xml:space="preserve">Listado </w:t>
      </w:r>
      <w:bookmarkStart w:id="66" w:name="_Reflst_arbol"/>
      <w:r>
        <w:fldChar w:fldCharType="begin"/>
      </w:r>
      <w:r>
        <w:instrText>SEQ Listado \* ARABIC</w:instrText>
      </w:r>
      <w:r>
        <w:fldChar w:fldCharType="separate"/>
      </w:r>
      <w:r w:rsidR="00C36CE9">
        <w:rPr>
          <w:noProof/>
        </w:rPr>
        <w:t>9</w:t>
      </w:r>
      <w:r>
        <w:fldChar w:fldCharType="end"/>
      </w:r>
      <w:bookmarkEnd w:id="66"/>
    </w:p>
    <w:p w14:paraId="5C50D991" w14:textId="77777777" w:rsidR="0072126E" w:rsidRDefault="006F5887">
      <w:pPr>
        <w:pStyle w:val="Rtulottulo"/>
        <w:keepNext/>
        <w:spacing w:after="80"/>
      </w:pPr>
      <w:r>
        <w:t>Estructura de la carpeta del proyecto y comandos de ejecución</w:t>
      </w:r>
    </w:p>
    <w:p w14:paraId="24B78996" w14:textId="77777777" w:rsidR="0072126E" w:rsidRDefault="006F5887">
      <w:pPr>
        <w:pStyle w:val="Cdigo"/>
        <w:keepNext/>
        <w:spacing w:before="60"/>
      </w:pPr>
      <w:r>
        <w:t>Proyecto del Curso/</w:t>
      </w:r>
    </w:p>
    <w:p w14:paraId="30260746" w14:textId="77777777" w:rsidR="0072126E" w:rsidRDefault="006F5887">
      <w:pPr>
        <w:pStyle w:val="Cdigo"/>
        <w:keepNext/>
      </w:pPr>
      <w:r>
        <w:t>├── Dataset/sms+spam+collection.zip        ZIP oficial de UCI (no modificar)</w:t>
      </w:r>
    </w:p>
    <w:p w14:paraId="3DF1E2B8" w14:textId="77777777" w:rsidR="0072126E" w:rsidRDefault="006F5887">
      <w:pPr>
        <w:pStyle w:val="Cdigo"/>
        <w:keepNext/>
      </w:pPr>
      <w:r>
        <w:t>├── Bibliografia/AbdelJaber_2025_PeerJCS.pdf</w:t>
      </w:r>
    </w:p>
    <w:p w14:paraId="039381F7" w14:textId="77777777" w:rsidR="0072126E" w:rsidRDefault="006F5887">
      <w:pPr>
        <w:pStyle w:val="Cdigo"/>
        <w:keepNext/>
      </w:pPr>
      <w:r>
        <w:t>├── Articulo/                              artículo (.docx, .pdf), figuras y nota de pendientes</w:t>
      </w:r>
    </w:p>
    <w:p w14:paraId="4CEDA165" w14:textId="77777777" w:rsidR="0072126E" w:rsidRDefault="006F5887">
      <w:pPr>
        <w:pStyle w:val="Cdigo"/>
        <w:keepNext/>
      </w:pPr>
      <w:r>
        <w:t>└── codigo/</w:t>
      </w:r>
    </w:p>
    <w:p w14:paraId="5355702A" w14:textId="77777777" w:rsidR="0072126E" w:rsidRDefault="006F5887">
      <w:pPr>
        <w:pStyle w:val="Cdigo"/>
        <w:keepNext/>
      </w:pPr>
      <w:r>
        <w:t xml:space="preserve">    ├── README.md · requirements.txt</w:t>
      </w:r>
    </w:p>
    <w:p w14:paraId="0FBCD83F" w14:textId="77777777" w:rsidR="0072126E" w:rsidRDefault="006F5887">
      <w:pPr>
        <w:pStyle w:val="Cdigo"/>
        <w:keepNext/>
      </w:pPr>
      <w:r>
        <w:t xml:space="preserve">    ├── src/spam_sms/   data.py · modeling.py · decision.py</w:t>
      </w:r>
    </w:p>
    <w:p w14:paraId="5AC0AC52" w14:textId="77777777" w:rsidR="0072126E" w:rsidRDefault="006F5887">
      <w:pPr>
        <w:pStyle w:val="Cdigo"/>
        <w:keepNext/>
      </w:pPr>
      <w:r>
        <w:t xml:space="preserve">    ├── notebooks/      01_experimento_spam_sms.ipynb · build_notebook.py</w:t>
      </w:r>
    </w:p>
    <w:p w14:paraId="2C9FB1E9" w14:textId="77777777" w:rsidR="0072126E" w:rsidRDefault="006F5887">
      <w:pPr>
        <w:pStyle w:val="Cdigo"/>
        <w:keepNext/>
      </w:pPr>
      <w:r>
        <w:t xml:space="preserve">    ├── app/            app.py · templates/ · static/</w:t>
      </w:r>
    </w:p>
    <w:p w14:paraId="0579159C" w14:textId="77777777" w:rsidR="0072126E" w:rsidRDefault="006F5887">
      <w:pPr>
        <w:pStyle w:val="Cdigo"/>
        <w:keepNext/>
      </w:pPr>
      <w:r>
        <w:t xml:space="preserve">    ├── models/         modelo_spam_v1.joblib</w:t>
      </w:r>
    </w:p>
    <w:p w14:paraId="113EAC9C" w14:textId="77777777" w:rsidR="0072126E" w:rsidRDefault="006F5887">
      <w:pPr>
        <w:pStyle w:val="Cdigo"/>
        <w:keepNext/>
      </w:pPr>
      <w:r>
        <w:t xml:space="preserve">    ├── results/        *.json · tablas/ · figuras/ · capturas/</w:t>
      </w:r>
    </w:p>
    <w:p w14:paraId="2C709339" w14:textId="77777777" w:rsidR="0072126E" w:rsidRDefault="006F5887">
      <w:pPr>
        <w:pStyle w:val="Cdigo"/>
        <w:keepNext/>
      </w:pPr>
      <w:r>
        <w:t xml:space="preserve">    └── tests/          test_nucleo.py · capturas_app.py</w:t>
      </w:r>
    </w:p>
    <w:p w14:paraId="75CCAE2C" w14:textId="77777777" w:rsidR="0072126E" w:rsidRDefault="006F5887">
      <w:pPr>
        <w:pStyle w:val="Cdigo"/>
        <w:keepNext/>
      </w:pPr>
      <w:r>
        <w:t xml:space="preserve"> </w:t>
      </w:r>
    </w:p>
    <w:p w14:paraId="4842BE3A" w14:textId="77777777" w:rsidR="0072126E" w:rsidRDefault="006F5887">
      <w:pPr>
        <w:pStyle w:val="Cdigo"/>
        <w:keepNext/>
      </w:pPr>
      <w:r>
        <w:t># Windows (PowerShell), desde Proyecto del Curso\codigo</w:t>
      </w:r>
    </w:p>
    <w:p w14:paraId="438894CE" w14:textId="77777777" w:rsidR="0072126E" w:rsidRDefault="006F5887">
      <w:pPr>
        <w:pStyle w:val="Cdigo"/>
        <w:keepNext/>
      </w:pPr>
      <w:r>
        <w:t>py -3.13 -m venv .venv ; .venv\Scripts\Activate.ps1</w:t>
      </w:r>
    </w:p>
    <w:p w14:paraId="69C18597" w14:textId="77777777" w:rsidR="0072126E" w:rsidRDefault="006F5887">
      <w:pPr>
        <w:pStyle w:val="Cdigo"/>
        <w:keepNext/>
      </w:pPr>
      <w:r>
        <w:t>pip install -r requirements.txt</w:t>
      </w:r>
    </w:p>
    <w:p w14:paraId="402EDB21" w14:textId="77777777" w:rsidR="0072126E" w:rsidRDefault="006F5887">
      <w:pPr>
        <w:pStyle w:val="Cdigo"/>
        <w:keepNext/>
      </w:pPr>
      <w:r>
        <w:t>jupyter nbconvert --to notebook --execute --inplace notebooks/01_experimento_spam_sms.ipynb</w:t>
      </w:r>
    </w:p>
    <w:p w14:paraId="609962B1" w14:textId="77777777" w:rsidR="0072126E" w:rsidRDefault="006F5887">
      <w:pPr>
        <w:pStyle w:val="Cdigo"/>
        <w:keepNext/>
      </w:pPr>
      <w:r>
        <w:t>python -m pytest -q tests</w:t>
      </w:r>
    </w:p>
    <w:p w14:paraId="776C1B1B" w14:textId="77777777" w:rsidR="0072126E" w:rsidRDefault="006F5887">
      <w:pPr>
        <w:pStyle w:val="Cdigo"/>
        <w:spacing w:after="60"/>
      </w:pPr>
      <w:r>
        <w:t>python app/app.py          # abrir http://127.0.0.1:5000</w:t>
      </w:r>
    </w:p>
    <w:p w14:paraId="0958CFDA" w14:textId="77777777" w:rsidR="0072126E" w:rsidRDefault="006F5887">
      <w:pPr>
        <w:pStyle w:val="Fuentetabla"/>
      </w:pPr>
      <w:r>
        <w:t>Elaboración propia.</w:t>
      </w:r>
    </w:p>
    <w:p w14:paraId="2F2A872F" w14:textId="77777777" w:rsidR="0072126E" w:rsidRDefault="006F5887">
      <w:pPr>
        <w:pStyle w:val="Ttulo3"/>
      </w:pPr>
      <w:r>
        <w:lastRenderedPageBreak/>
        <w:t>Anexo G. Evidencias de ejecución</w:t>
      </w:r>
    </w:p>
    <w:p w14:paraId="0D90D744" w14:textId="5BEF6931" w:rsidR="0072126E" w:rsidRDefault="006F5887">
      <w:pPr>
        <w:pStyle w:val="Cuerpo"/>
      </w:pPr>
      <w:r>
        <w:t xml:space="preserve">La ejecución documentada produjo las huellas de la Tabla </w:t>
      </w:r>
      <w:r>
        <w:fldChar w:fldCharType="begin"/>
      </w:r>
      <w:r>
        <w:instrText>REF _Reftab_huellas \h</w:instrText>
      </w:r>
      <w:r>
        <w:fldChar w:fldCharType="separate"/>
      </w:r>
      <w:r w:rsidR="00C36CE9">
        <w:rPr>
          <w:noProof/>
        </w:rPr>
        <w:t>34</w:t>
      </w:r>
      <w:r>
        <w:fldChar w:fldCharType="end"/>
      </w:r>
      <w:r>
        <w:t xml:space="preserve">. Si el grupo vuelve a ejecutar el notebook con las mismas versiones, el SHA-256 del ZIP debe coincidir; el del modelo debería coincidir si se usan las mismas versiones de las bibliotecas. La Figura </w:t>
      </w:r>
      <w:r>
        <w:fldChar w:fldCharType="begin"/>
      </w:r>
      <w:r>
        <w:instrText>REF _Reffig_cap_formulario \h</w:instrText>
      </w:r>
      <w:r>
        <w:fldChar w:fldCharType="separate"/>
      </w:r>
      <w:r w:rsidR="00C36CE9">
        <w:rPr>
          <w:noProof/>
        </w:rPr>
        <w:t>13</w:t>
      </w:r>
      <w:r>
        <w:fldChar w:fldCharType="end"/>
      </w:r>
      <w:r>
        <w:t xml:space="preserve"> completa las capturas de la sección 4.2.</w:t>
      </w:r>
    </w:p>
    <w:p w14:paraId="089F003B" w14:textId="78322B1F" w:rsidR="0072126E" w:rsidRDefault="006F5887">
      <w:pPr>
        <w:pStyle w:val="Rtulotabla"/>
        <w:keepNext/>
      </w:pPr>
      <w:r>
        <w:t xml:space="preserve">Tabla </w:t>
      </w:r>
      <w:bookmarkStart w:id="67" w:name="_Reftab_huellas"/>
      <w:r>
        <w:fldChar w:fldCharType="begin"/>
      </w:r>
      <w:r>
        <w:instrText>SEQ Tabla \* ARABIC</w:instrText>
      </w:r>
      <w:r>
        <w:fldChar w:fldCharType="separate"/>
      </w:r>
      <w:r w:rsidR="00C36CE9">
        <w:rPr>
          <w:noProof/>
        </w:rPr>
        <w:t>34</w:t>
      </w:r>
      <w:r>
        <w:fldChar w:fldCharType="end"/>
      </w:r>
      <w:bookmarkEnd w:id="67"/>
    </w:p>
    <w:p w14:paraId="56D89792" w14:textId="77777777" w:rsidR="0072126E" w:rsidRDefault="006F5887">
      <w:pPr>
        <w:pStyle w:val="Rtulottulo"/>
        <w:keepNext/>
        <w:spacing w:after="80"/>
      </w:pPr>
      <w:r>
        <w:t>Huellas y resultados de verificación de la ejecución documentada</w:t>
      </w:r>
    </w:p>
    <w:tbl>
      <w:tblPr>
        <w:tblW w:w="9638" w:type="dxa"/>
        <w:jc w:val="center"/>
        <w:tblBorders>
          <w:top w:val="single" w:sz="12" w:space="0" w:color="272727"/>
          <w:left w:val="none" w:sz="0" w:space="0" w:color="FFFFFF"/>
          <w:bottom w:val="single" w:sz="12" w:space="0" w:color="272727"/>
          <w:right w:val="none" w:sz="0" w:space="0" w:color="FFFFFF"/>
          <w:insideH w:val="single" w:sz="4" w:space="0" w:color="BFBFBF"/>
          <w:insideV w:val="none" w:sz="0" w:space="0" w:color="FFFFFF"/>
        </w:tblBorders>
        <w:tblLayout w:type="fixed"/>
        <w:tblCellMar>
          <w:left w:w="10" w:type="dxa"/>
          <w:right w:w="10" w:type="dxa"/>
        </w:tblCellMar>
        <w:tblLook w:val="04A0" w:firstRow="1" w:lastRow="0" w:firstColumn="1" w:lastColumn="0" w:noHBand="0" w:noVBand="1"/>
      </w:tblPr>
      <w:tblGrid>
        <w:gridCol w:w="3277"/>
        <w:gridCol w:w="6361"/>
      </w:tblGrid>
      <w:tr w:rsidR="0072126E" w14:paraId="4C59EC6B" w14:textId="77777777">
        <w:trPr>
          <w:cantSplit/>
          <w:tblHeader/>
          <w:jc w:val="center"/>
        </w:trPr>
        <w:tc>
          <w:tcPr>
            <w:tcW w:w="3277"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4E3BA876" w14:textId="77777777" w:rsidR="0072126E" w:rsidRDefault="006F5887">
            <w:pPr>
              <w:pStyle w:val="Celdaencabezado"/>
            </w:pPr>
            <w:r>
              <w:t>Elemento</w:t>
            </w:r>
          </w:p>
        </w:tc>
        <w:tc>
          <w:tcPr>
            <w:tcW w:w="6361" w:type="dxa"/>
            <w:tcBorders>
              <w:top w:val="single" w:sz="12" w:space="0" w:color="272727"/>
              <w:left w:val="none" w:sz="0" w:space="0" w:color="FFFFFF"/>
              <w:bottom w:val="single" w:sz="8" w:space="0" w:color="272727"/>
              <w:right w:val="none" w:sz="0" w:space="0" w:color="FFFFFF"/>
            </w:tcBorders>
            <w:tcMar>
              <w:top w:w="45" w:type="dxa"/>
              <w:left w:w="85" w:type="dxa"/>
              <w:bottom w:w="45" w:type="dxa"/>
              <w:right w:w="85" w:type="dxa"/>
            </w:tcMar>
          </w:tcPr>
          <w:p w14:paraId="61BA8A56" w14:textId="77777777" w:rsidR="0072126E" w:rsidRDefault="006F5887">
            <w:pPr>
              <w:pStyle w:val="Celdaencabezado"/>
            </w:pPr>
            <w:r>
              <w:t>Valor</w:t>
            </w:r>
          </w:p>
        </w:tc>
      </w:tr>
      <w:tr w:rsidR="0072126E" w14:paraId="2F95C31B" w14:textId="77777777">
        <w:trPr>
          <w:cantSplit/>
          <w:jc w:val="center"/>
        </w:trPr>
        <w:tc>
          <w:tcPr>
            <w:tcW w:w="3277" w:type="dxa"/>
            <w:tcMar>
              <w:top w:w="45" w:type="dxa"/>
              <w:left w:w="85" w:type="dxa"/>
              <w:bottom w:w="45" w:type="dxa"/>
              <w:right w:w="85" w:type="dxa"/>
            </w:tcMar>
          </w:tcPr>
          <w:p w14:paraId="30CFA348" w14:textId="77777777" w:rsidR="0072126E" w:rsidRDefault="006F5887">
            <w:pPr>
              <w:pStyle w:val="Celda"/>
              <w:keepNext/>
            </w:pPr>
            <w:r>
              <w:t>ZIP del corpus (SHA-256)</w:t>
            </w:r>
          </w:p>
        </w:tc>
        <w:tc>
          <w:tcPr>
            <w:tcW w:w="6361" w:type="dxa"/>
            <w:tcMar>
              <w:top w:w="45" w:type="dxa"/>
              <w:left w:w="85" w:type="dxa"/>
              <w:bottom w:w="45" w:type="dxa"/>
              <w:right w:w="85" w:type="dxa"/>
            </w:tcMar>
          </w:tcPr>
          <w:p w14:paraId="28B7D5E7" w14:textId="77777777" w:rsidR="0072126E" w:rsidRDefault="006F5887">
            <w:pPr>
              <w:pStyle w:val="Celda"/>
              <w:keepNext/>
            </w:pPr>
            <w:r>
              <w:rPr>
                <w:rFonts w:ascii="Liberation Mono" w:eastAsia="Liberation Mono" w:hAnsi="Liberation Mono" w:cs="Liberation Mono"/>
                <w:sz w:val="16"/>
                <w:szCs w:val="16"/>
              </w:rPr>
              <w:t>1587ea43e58e82b14ff1f5425c88e17f8496bfcdb67a583dbff9eefaf9963ce3</w:t>
            </w:r>
          </w:p>
        </w:tc>
      </w:tr>
      <w:tr w:rsidR="0072126E" w14:paraId="5C317CCA" w14:textId="77777777">
        <w:trPr>
          <w:cantSplit/>
          <w:jc w:val="center"/>
        </w:trPr>
        <w:tc>
          <w:tcPr>
            <w:tcW w:w="3277" w:type="dxa"/>
            <w:tcMar>
              <w:top w:w="45" w:type="dxa"/>
              <w:left w:w="85" w:type="dxa"/>
              <w:bottom w:w="45" w:type="dxa"/>
              <w:right w:w="85" w:type="dxa"/>
            </w:tcMar>
          </w:tcPr>
          <w:p w14:paraId="1F6AA187" w14:textId="77777777" w:rsidR="0072126E" w:rsidRDefault="006F5887">
            <w:pPr>
              <w:pStyle w:val="Celda"/>
              <w:keepNext/>
            </w:pPr>
            <w:r>
              <w:rPr>
                <w:rFonts w:ascii="Liberation Mono" w:eastAsia="Liberation Mono" w:hAnsi="Liberation Mono" w:cs="Liberation Mono"/>
                <w:sz w:val="16"/>
                <w:szCs w:val="16"/>
              </w:rPr>
              <w:t>SMSSpamCollection</w:t>
            </w:r>
            <w:r>
              <w:t xml:space="preserve"> (SHA-256)</w:t>
            </w:r>
          </w:p>
        </w:tc>
        <w:tc>
          <w:tcPr>
            <w:tcW w:w="6361" w:type="dxa"/>
            <w:tcMar>
              <w:top w:w="45" w:type="dxa"/>
              <w:left w:w="85" w:type="dxa"/>
              <w:bottom w:w="45" w:type="dxa"/>
              <w:right w:w="85" w:type="dxa"/>
            </w:tcMar>
          </w:tcPr>
          <w:p w14:paraId="58C36CCB" w14:textId="77777777" w:rsidR="0072126E" w:rsidRDefault="006F5887">
            <w:pPr>
              <w:pStyle w:val="Celda"/>
              <w:keepNext/>
            </w:pPr>
            <w:r>
              <w:rPr>
                <w:rFonts w:ascii="Liberation Mono" w:eastAsia="Liberation Mono" w:hAnsi="Liberation Mono" w:cs="Liberation Mono"/>
                <w:sz w:val="16"/>
                <w:szCs w:val="16"/>
              </w:rPr>
              <w:t>7d039a24a6083ed9ef0f806ebad56bbb976e3aeb8de05669173bfdc4996c239d</w:t>
            </w:r>
          </w:p>
        </w:tc>
      </w:tr>
      <w:tr w:rsidR="0072126E" w14:paraId="53EFE6A0" w14:textId="77777777">
        <w:trPr>
          <w:cantSplit/>
          <w:jc w:val="center"/>
        </w:trPr>
        <w:tc>
          <w:tcPr>
            <w:tcW w:w="3277" w:type="dxa"/>
            <w:tcMar>
              <w:top w:w="45" w:type="dxa"/>
              <w:left w:w="85" w:type="dxa"/>
              <w:bottom w:w="45" w:type="dxa"/>
              <w:right w:w="85" w:type="dxa"/>
            </w:tcMar>
          </w:tcPr>
          <w:p w14:paraId="718D3170" w14:textId="77777777" w:rsidR="0072126E" w:rsidRDefault="006F5887">
            <w:pPr>
              <w:pStyle w:val="Celda"/>
              <w:keepNext/>
            </w:pPr>
            <w:r>
              <w:rPr>
                <w:rFonts w:ascii="Liberation Mono" w:eastAsia="Liberation Mono" w:hAnsi="Liberation Mono" w:cs="Liberation Mono"/>
                <w:sz w:val="16"/>
                <w:szCs w:val="16"/>
              </w:rPr>
              <w:t>modelo_spam_v1.joblib</w:t>
            </w:r>
            <w:r>
              <w:t xml:space="preserve"> (SHA-256)</w:t>
            </w:r>
          </w:p>
        </w:tc>
        <w:tc>
          <w:tcPr>
            <w:tcW w:w="6361" w:type="dxa"/>
            <w:tcMar>
              <w:top w:w="45" w:type="dxa"/>
              <w:left w:w="85" w:type="dxa"/>
              <w:bottom w:w="45" w:type="dxa"/>
              <w:right w:w="85" w:type="dxa"/>
            </w:tcMar>
          </w:tcPr>
          <w:p w14:paraId="50AE90A5" w14:textId="77777777" w:rsidR="0072126E" w:rsidRDefault="006F5887">
            <w:pPr>
              <w:pStyle w:val="Celda"/>
              <w:keepNext/>
            </w:pPr>
            <w:r>
              <w:rPr>
                <w:rFonts w:ascii="Liberation Mono" w:eastAsia="Liberation Mono" w:hAnsi="Liberation Mono" w:cs="Liberation Mono"/>
                <w:sz w:val="16"/>
                <w:szCs w:val="16"/>
              </w:rPr>
              <w:t>de87978042e6c821cb8a4fb2dff3cee4ada58ac3ff1ef65ef0ea703e55482705</w:t>
            </w:r>
          </w:p>
        </w:tc>
      </w:tr>
      <w:tr w:rsidR="0072126E" w14:paraId="7EFCD635" w14:textId="77777777">
        <w:trPr>
          <w:cantSplit/>
          <w:jc w:val="center"/>
        </w:trPr>
        <w:tc>
          <w:tcPr>
            <w:tcW w:w="3277" w:type="dxa"/>
            <w:tcMar>
              <w:top w:w="45" w:type="dxa"/>
              <w:left w:w="85" w:type="dxa"/>
              <w:bottom w:w="45" w:type="dxa"/>
              <w:right w:w="85" w:type="dxa"/>
            </w:tcMar>
          </w:tcPr>
          <w:p w14:paraId="356F7C6A" w14:textId="77777777" w:rsidR="0072126E" w:rsidRDefault="006F5887">
            <w:pPr>
              <w:pStyle w:val="Celda"/>
              <w:keepNext/>
            </w:pPr>
            <w:r>
              <w:t>Notebook</w:t>
            </w:r>
          </w:p>
        </w:tc>
        <w:tc>
          <w:tcPr>
            <w:tcW w:w="6361" w:type="dxa"/>
            <w:tcMar>
              <w:top w:w="45" w:type="dxa"/>
              <w:left w:w="85" w:type="dxa"/>
              <w:bottom w:w="45" w:type="dxa"/>
              <w:right w:w="85" w:type="dxa"/>
            </w:tcMar>
          </w:tcPr>
          <w:p w14:paraId="1104C4C1" w14:textId="77777777" w:rsidR="0072126E" w:rsidRDefault="006F5887">
            <w:pPr>
              <w:pStyle w:val="Celda"/>
              <w:keepNext/>
            </w:pPr>
            <w:r>
              <w:t>43 celdas (26 de código), todas ejecutadas; última ejecución: 18-10-2026</w:t>
            </w:r>
          </w:p>
        </w:tc>
      </w:tr>
      <w:tr w:rsidR="0072126E" w14:paraId="43522C84" w14:textId="77777777">
        <w:trPr>
          <w:cantSplit/>
          <w:jc w:val="center"/>
        </w:trPr>
        <w:tc>
          <w:tcPr>
            <w:tcW w:w="3277" w:type="dxa"/>
            <w:tcMar>
              <w:top w:w="45" w:type="dxa"/>
              <w:left w:w="85" w:type="dxa"/>
              <w:bottom w:w="45" w:type="dxa"/>
              <w:right w:w="85" w:type="dxa"/>
            </w:tcMar>
          </w:tcPr>
          <w:p w14:paraId="44B2B500" w14:textId="77777777" w:rsidR="0072126E" w:rsidRDefault="006F5887">
            <w:pPr>
              <w:pStyle w:val="Celda"/>
              <w:keepNext/>
            </w:pPr>
            <w:r>
              <w:t>Pruebas unitarias</w:t>
            </w:r>
          </w:p>
        </w:tc>
        <w:tc>
          <w:tcPr>
            <w:tcW w:w="6361" w:type="dxa"/>
            <w:tcMar>
              <w:top w:w="45" w:type="dxa"/>
              <w:left w:w="85" w:type="dxa"/>
              <w:bottom w:w="45" w:type="dxa"/>
              <w:right w:w="85" w:type="dxa"/>
            </w:tcMar>
          </w:tcPr>
          <w:p w14:paraId="16D6A3AF" w14:textId="77777777" w:rsidR="0072126E" w:rsidRDefault="006F5887">
            <w:pPr>
              <w:pStyle w:val="Celda"/>
              <w:keepNext/>
            </w:pPr>
            <w:r>
              <w:t>4 superadas (pytest 9.1.1)</w:t>
            </w:r>
          </w:p>
        </w:tc>
      </w:tr>
      <w:tr w:rsidR="0072126E" w14:paraId="1A587EC5" w14:textId="77777777">
        <w:trPr>
          <w:cantSplit/>
          <w:jc w:val="center"/>
        </w:trPr>
        <w:tc>
          <w:tcPr>
            <w:tcW w:w="3277" w:type="dxa"/>
            <w:tcMar>
              <w:top w:w="45" w:type="dxa"/>
              <w:left w:w="85" w:type="dxa"/>
              <w:bottom w:w="45" w:type="dxa"/>
              <w:right w:w="85" w:type="dxa"/>
            </w:tcMar>
          </w:tcPr>
          <w:p w14:paraId="4282A9C8" w14:textId="77777777" w:rsidR="0072126E" w:rsidRDefault="006F5887">
            <w:pPr>
              <w:pStyle w:val="Celda"/>
              <w:keepNext/>
            </w:pPr>
            <w:r>
              <w:t>Recorrido de la aplicación</w:t>
            </w:r>
          </w:p>
        </w:tc>
        <w:tc>
          <w:tcPr>
            <w:tcW w:w="6361" w:type="dxa"/>
            <w:tcMar>
              <w:top w:w="45" w:type="dxa"/>
              <w:left w:w="85" w:type="dxa"/>
              <w:bottom w:w="45" w:type="dxa"/>
              <w:right w:w="85" w:type="dxa"/>
            </w:tcMar>
          </w:tcPr>
          <w:p w14:paraId="29B831BA" w14:textId="77777777" w:rsidR="0072126E" w:rsidRDefault="006F5887">
            <w:pPr>
              <w:pStyle w:val="Celda"/>
              <w:keepNext/>
            </w:pPr>
            <w:r>
              <w:t>3 mensajes clasificados (spam, legítimo, pendiente); 1 revisión registrada</w:t>
            </w:r>
          </w:p>
        </w:tc>
      </w:tr>
    </w:tbl>
    <w:p w14:paraId="50040902" w14:textId="77777777" w:rsidR="0072126E" w:rsidRDefault="006F5887">
      <w:pPr>
        <w:pStyle w:val="Fuentetabla"/>
      </w:pPr>
      <w:r>
        <w:t>Elaboración propia.</w:t>
      </w:r>
    </w:p>
    <w:p w14:paraId="45DA6978" w14:textId="77777777" w:rsidR="0072126E" w:rsidRDefault="006F5887">
      <w:pPr>
        <w:pStyle w:val="Figura"/>
        <w:keepNext/>
        <w:keepLines/>
      </w:pPr>
      <w:r>
        <w:rPr>
          <w:noProof/>
        </w:rPr>
        <w:drawing>
          <wp:inline distT="0" distB="0" distL="0" distR="0" wp14:anchorId="2AA4236B" wp14:editId="75EF8913">
            <wp:extent cx="3780000" cy="5485805"/>
            <wp:effectExtent l="0" t="0" r="0" b="0"/>
            <wp:docPr id="13" name="cap_formulario" descr="Formulario con un mensaje de demostración (a) y decisiones automáticas spam (b) y legítimo (c)" title="Formulario con un mensaje de demostración (a) y decisiones automáticas spam (b) y legítimo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80000" cy="5485805"/>
                    </a:xfrm>
                    <a:prstGeom prst="rect">
                      <a:avLst/>
                    </a:prstGeom>
                  </pic:spPr>
                </pic:pic>
              </a:graphicData>
            </a:graphic>
          </wp:inline>
        </w:drawing>
      </w:r>
    </w:p>
    <w:p w14:paraId="670CEEF7" w14:textId="02DE1BB1" w:rsidR="0072126E" w:rsidRDefault="006F5887">
      <w:pPr>
        <w:pStyle w:val="Rtulonmero"/>
        <w:keepNext/>
      </w:pPr>
      <w:r>
        <w:t xml:space="preserve">Figura </w:t>
      </w:r>
      <w:bookmarkStart w:id="68" w:name="_Reffig_cap_formulario"/>
      <w:r>
        <w:fldChar w:fldCharType="begin"/>
      </w:r>
      <w:r>
        <w:instrText>SEQ Figura \* ARABIC</w:instrText>
      </w:r>
      <w:r>
        <w:fldChar w:fldCharType="separate"/>
      </w:r>
      <w:r w:rsidR="00C36CE9">
        <w:rPr>
          <w:noProof/>
        </w:rPr>
        <w:t>13</w:t>
      </w:r>
      <w:r>
        <w:fldChar w:fldCharType="end"/>
      </w:r>
      <w:bookmarkEnd w:id="68"/>
    </w:p>
    <w:p w14:paraId="763879C8" w14:textId="77777777" w:rsidR="0072126E" w:rsidRDefault="006F5887">
      <w:pPr>
        <w:pStyle w:val="Rtulottulo"/>
        <w:keepNext/>
      </w:pPr>
      <w:r>
        <w:t>Formulario con un mensaje de demostración (a) y decisiones automáticas spam (b) y legítimo (c)</w:t>
      </w:r>
    </w:p>
    <w:p w14:paraId="6FA4D7C1" w14:textId="77777777" w:rsidR="0072126E" w:rsidRDefault="006F5887">
      <w:pPr>
        <w:pStyle w:val="Fuentefigura"/>
      </w:pPr>
      <w:r>
        <w:t>Capturas de la aplicación Flask en ejecución local (18-10-2026), obtenidas con Playwright; mensajes de demostración.</w:t>
      </w:r>
    </w:p>
    <w:p w14:paraId="21F5E8BF" w14:textId="77777777" w:rsidR="0072126E" w:rsidRDefault="006F5887">
      <w:pPr>
        <w:pStyle w:val="Ttulo3"/>
      </w:pPr>
      <w:r>
        <w:lastRenderedPageBreak/>
        <w:t>Anexo H. Registros de uso de IA</w:t>
      </w:r>
    </w:p>
    <w:p w14:paraId="71EEB4EF" w14:textId="77777777" w:rsidR="0072126E" w:rsidRDefault="006F5887">
      <w:pPr>
        <w:pStyle w:val="Cuerpo"/>
      </w:pPr>
      <w:r>
        <w:t xml:space="preserve">El registro completo de la instrucción entregada al asistente de IA el 18 de octubre de 2026 se guarda en </w:t>
      </w:r>
      <w:r>
        <w:rPr>
          <w:rFonts w:ascii="Liberation Mono" w:eastAsia="Liberation Mono" w:hAnsi="Liberation Mono" w:cs="Liberation Mono"/>
          <w:sz w:val="19"/>
          <w:szCs w:val="19"/>
        </w:rPr>
        <w:t>Articulo/anexos/registro_uso_IA.md</w:t>
      </w:r>
      <w:r>
        <w:t xml:space="preserve">, junto con la secuencia de solicitudes intermedias (descarga del ZIP oficial y del PDF de Abdel-Jaber). Cada integrante debe añadir sus propias consultas a herramientas de IA, con fecha, propósito y verificación </w:t>
      </w:r>
      <w:r>
        <w:rPr>
          <w:b/>
          <w:bCs/>
          <w:color w:val="9C4A00"/>
        </w:rPr>
        <w:t>[POR COMPLETAR]</w:t>
      </w:r>
      <w:r>
        <w:t>. La IA no tuvo acceso a datos personales de los integrantes; sus correos y ORCID se dejaron sin completar deliberadamente.</w:t>
      </w:r>
    </w:p>
    <w:p w14:paraId="6DA034F3" w14:textId="77777777" w:rsidR="0072126E" w:rsidRDefault="006F5887">
      <w:pPr>
        <w:pStyle w:val="Cuerpo"/>
      </w:pPr>
      <w:r>
        <w:t>La continuación editorial con Codex (OpenAI), incluida la revisión visual, la maquetación y la verificación bibliográfica adicional, se registra en el mismo archivo de uso de IA. No se ejecutaron nuevos experimentos ni se seleccionaron parámetros con la prueba ya observada. La comprensión y validación final por cada integrante siguen pendientes [POR COMPLETAR].</w:t>
      </w:r>
    </w:p>
    <w:sectPr w:rsidR="0072126E">
      <w:headerReference w:type="even" r:id="rId20"/>
      <w:headerReference w:type="default" r:id="rId21"/>
      <w:footerReference w:type="even" r:id="rId22"/>
      <w:footerReference w:type="default" r:id="rId23"/>
      <w:pgSz w:w="11906" w:h="16838"/>
      <w:pgMar w:top="1134" w:right="1134" w:bottom="1134" w:left="113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7FBE4" w14:textId="77777777" w:rsidR="006F5887" w:rsidRDefault="006F5887">
      <w:r>
        <w:separator/>
      </w:r>
    </w:p>
  </w:endnote>
  <w:endnote w:type="continuationSeparator" w:id="0">
    <w:p w14:paraId="19E44798" w14:textId="77777777" w:rsidR="006F5887" w:rsidRDefault="006F58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B Garamond">
    <w:panose1 w:val="00000000000000000000"/>
    <w:charset w:val="00"/>
    <w:family w:val="auto"/>
    <w:pitch w:val="variable"/>
    <w:sig w:usb0="E00002FF" w:usb1="5201E4FB" w:usb2="00000028" w:usb3="00000000" w:csb0="0000019F" w:csb1="00000000"/>
    <w:embedRegular r:id="rId1" w:fontKey="{BE98C3E0-A7EE-4149-BB40-6A42D890A2A2}"/>
    <w:embedBold r:id="rId2" w:fontKey="{B8EF04B6-FF27-4376-B540-AF1E9D436965}"/>
    <w:embedItalic r:id="rId3" w:fontKey="{F808B47F-9E1E-4E8D-9C17-A1DC73802509}"/>
    <w:embedBoldItalic r:id="rId4" w:fontKey="{2F1B1A69-5885-4FB9-8234-87A5C643079A}"/>
  </w:font>
  <w:font w:name="EB Garamond SemiBold">
    <w:panose1 w:val="00000000000000000000"/>
    <w:charset w:val="00"/>
    <w:family w:val="auto"/>
    <w:pitch w:val="variable"/>
    <w:sig w:usb0="E00002FF" w:usb1="5201E4FB" w:usb2="00000028" w:usb3="00000000" w:csb0="0000019F" w:csb1="00000000"/>
    <w:embedRegular r:id="rId5" w:fontKey="{4F1B84C7-99BD-4CBF-8476-0E9680EC2E3C}"/>
  </w:font>
  <w:font w:name="Times New Roman">
    <w:panose1 w:val="02020603050405020304"/>
    <w:charset w:val="00"/>
    <w:family w:val="roman"/>
    <w:pitch w:val="variable"/>
    <w:sig w:usb0="E0002EFF" w:usb1="C000785B" w:usb2="00000009" w:usb3="00000000" w:csb0="000001FF"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6" w:fontKey="{C5C7BC06-34C2-4B29-8DC9-BDEE41CF1826}"/>
    <w:embedItalic r:id="rId7" w:fontKey="{49B10122-E672-46EC-9B53-D91CF1CF9EF8}"/>
  </w:font>
  <w:font w:name="Aptos Display">
    <w:charset w:val="00"/>
    <w:family w:val="swiss"/>
    <w:pitch w:val="variable"/>
    <w:sig w:usb0="20000287" w:usb1="00000003" w:usb2="00000000" w:usb3="00000000" w:csb0="0000019F" w:csb1="00000000"/>
    <w:embedRegular r:id="rId8" w:fontKey="{D8A9538C-0396-4BC6-92C3-F5BE5EA76F48}"/>
  </w:font>
  <w:font w:name="Aptos">
    <w:charset w:val="00"/>
    <w:family w:val="swiss"/>
    <w:pitch w:val="variable"/>
    <w:sig w:usb0="20000287" w:usb1="00000003" w:usb2="00000000" w:usb3="00000000" w:csb0="0000019F" w:csb1="00000000"/>
    <w:embedRegular r:id="rId9" w:fontKey="{021B723B-234F-4A51-879D-C4326B8D32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0636" w14:textId="77777777" w:rsidR="0072126E" w:rsidRDefault="006F5887">
    <w:pPr>
      <w:pStyle w:val="Pie"/>
      <w:pBdr>
        <w:top w:val="single" w:sz="4" w:space="5" w:color="777777"/>
      </w:pBdr>
      <w:tabs>
        <w:tab w:val="right" w:pos="9638"/>
      </w:tabs>
      <w:spacing w:line="200" w:lineRule="exact"/>
    </w:pPr>
    <w:r>
      <w:t>Artículo de investigación aplicada · Grupo 03 · Universidad Privada del Norte · 2026-2</w:t>
    </w:r>
    <w:r>
      <w:rPr>
        <w:color w:val="272727"/>
        <w:sz w:val="18"/>
        <w:szCs w:val="18"/>
      </w:rPr>
      <w:tab/>
    </w:r>
    <w:r>
      <w:rPr>
        <w:color w:val="272727"/>
        <w:sz w:val="18"/>
        <w:szCs w:val="18"/>
      </w:rPr>
      <w:fldChar w:fldCharType="begin"/>
    </w:r>
    <w:r>
      <w:rPr>
        <w:color w:val="272727"/>
        <w:sz w:val="18"/>
        <w:szCs w:val="18"/>
      </w:rPr>
      <w:instrText>PAGE</w:instrText>
    </w:r>
    <w:r>
      <w:rPr>
        <w:color w:val="272727"/>
        <w:sz w:val="18"/>
        <w:szCs w:val="18"/>
      </w:rPr>
      <w:fldChar w:fldCharType="separate"/>
    </w:r>
    <w:r>
      <w:rPr>
        <w:noProof/>
        <w:color w:val="272727"/>
        <w:sz w:val="18"/>
        <w:szCs w:val="18"/>
      </w:rPr>
      <w:t>0</w:t>
    </w:r>
    <w:r>
      <w:rPr>
        <w:color w:val="27272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A5267" w14:textId="77777777" w:rsidR="0072126E" w:rsidRDefault="006F5887">
    <w:pPr>
      <w:pStyle w:val="Pie"/>
      <w:pBdr>
        <w:top w:val="single" w:sz="4" w:space="5" w:color="777777"/>
      </w:pBdr>
      <w:tabs>
        <w:tab w:val="right" w:pos="9638"/>
      </w:tabs>
      <w:spacing w:line="200" w:lineRule="exact"/>
    </w:pPr>
    <w:r>
      <w:t>Artículo de investigación aplicada · Grupo 03 · Universidad Privada del Norte · 2026-2</w:t>
    </w:r>
    <w:r>
      <w:rPr>
        <w:color w:val="272727"/>
        <w:sz w:val="18"/>
        <w:szCs w:val="18"/>
      </w:rPr>
      <w:tab/>
    </w:r>
    <w:r>
      <w:rPr>
        <w:color w:val="272727"/>
        <w:sz w:val="18"/>
        <w:szCs w:val="18"/>
      </w:rPr>
      <w:fldChar w:fldCharType="begin"/>
    </w:r>
    <w:r>
      <w:rPr>
        <w:color w:val="272727"/>
        <w:sz w:val="18"/>
        <w:szCs w:val="18"/>
      </w:rPr>
      <w:instrText>PAGE</w:instrText>
    </w:r>
    <w:r>
      <w:rPr>
        <w:color w:val="272727"/>
        <w:sz w:val="18"/>
        <w:szCs w:val="18"/>
      </w:rPr>
      <w:fldChar w:fldCharType="separate"/>
    </w:r>
    <w:r>
      <w:rPr>
        <w:noProof/>
        <w:color w:val="272727"/>
        <w:sz w:val="18"/>
        <w:szCs w:val="18"/>
      </w:rPr>
      <w:t>0</w:t>
    </w:r>
    <w:r>
      <w:rPr>
        <w:color w:val="27272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9C70B" w14:textId="77777777" w:rsidR="006F5887" w:rsidRDefault="006F5887">
      <w:r>
        <w:separator/>
      </w:r>
    </w:p>
  </w:footnote>
  <w:footnote w:type="continuationSeparator" w:id="0">
    <w:p w14:paraId="320E4DE8" w14:textId="77777777" w:rsidR="006F5887" w:rsidRDefault="006F58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580E9" w14:textId="77777777" w:rsidR="0072126E" w:rsidRDefault="006F5887">
    <w:pPr>
      <w:pStyle w:val="Cabecera"/>
      <w:spacing w:line="216" w:lineRule="exact"/>
      <w:jc w:val="right"/>
    </w:pPr>
    <w:r>
      <w:t>Universidad Privada del Norte | Sistemas Inteligentes y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320E0" w14:textId="77777777" w:rsidR="0072126E" w:rsidRDefault="006F5887">
    <w:pPr>
      <w:pStyle w:val="Cabecera"/>
      <w:spacing w:line="216" w:lineRule="exact"/>
    </w:pPr>
    <w:r>
      <w:t>Baca Flores et al. | Detección de spam en mensajes 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16F21"/>
    <w:multiLevelType w:val="hybridMultilevel"/>
    <w:tmpl w:val="3ADC8328"/>
    <w:lvl w:ilvl="0" w:tplc="FA76437A">
      <w:start w:val="1"/>
      <w:numFmt w:val="bullet"/>
      <w:lvlText w:val="●"/>
      <w:lvlJc w:val="left"/>
      <w:pPr>
        <w:ind w:left="720" w:hanging="360"/>
      </w:pPr>
    </w:lvl>
    <w:lvl w:ilvl="1" w:tplc="32544322">
      <w:start w:val="1"/>
      <w:numFmt w:val="bullet"/>
      <w:lvlText w:val="○"/>
      <w:lvlJc w:val="left"/>
      <w:pPr>
        <w:ind w:left="1440" w:hanging="360"/>
      </w:pPr>
    </w:lvl>
    <w:lvl w:ilvl="2" w:tplc="C0B44D98">
      <w:start w:val="1"/>
      <w:numFmt w:val="bullet"/>
      <w:lvlText w:val="■"/>
      <w:lvlJc w:val="left"/>
      <w:pPr>
        <w:ind w:left="2160" w:hanging="360"/>
      </w:pPr>
    </w:lvl>
    <w:lvl w:ilvl="3" w:tplc="41106E10">
      <w:start w:val="1"/>
      <w:numFmt w:val="bullet"/>
      <w:lvlText w:val="●"/>
      <w:lvlJc w:val="left"/>
      <w:pPr>
        <w:ind w:left="2880" w:hanging="360"/>
      </w:pPr>
    </w:lvl>
    <w:lvl w:ilvl="4" w:tplc="F72CFD36">
      <w:start w:val="1"/>
      <w:numFmt w:val="bullet"/>
      <w:lvlText w:val="○"/>
      <w:lvlJc w:val="left"/>
      <w:pPr>
        <w:ind w:left="3600" w:hanging="360"/>
      </w:pPr>
    </w:lvl>
    <w:lvl w:ilvl="5" w:tplc="B364ABA4">
      <w:start w:val="1"/>
      <w:numFmt w:val="bullet"/>
      <w:lvlText w:val="■"/>
      <w:lvlJc w:val="left"/>
      <w:pPr>
        <w:ind w:left="4320" w:hanging="360"/>
      </w:pPr>
    </w:lvl>
    <w:lvl w:ilvl="6" w:tplc="643CD536">
      <w:start w:val="1"/>
      <w:numFmt w:val="bullet"/>
      <w:lvlText w:val="●"/>
      <w:lvlJc w:val="left"/>
      <w:pPr>
        <w:ind w:left="5040" w:hanging="360"/>
      </w:pPr>
    </w:lvl>
    <w:lvl w:ilvl="7" w:tplc="18CA8246">
      <w:start w:val="1"/>
      <w:numFmt w:val="bullet"/>
      <w:lvlText w:val="●"/>
      <w:lvlJc w:val="left"/>
      <w:pPr>
        <w:ind w:left="5760" w:hanging="360"/>
      </w:pPr>
    </w:lvl>
    <w:lvl w:ilvl="8" w:tplc="30D0F326">
      <w:start w:val="1"/>
      <w:numFmt w:val="bullet"/>
      <w:lvlText w:val="●"/>
      <w:lvlJc w:val="left"/>
      <w:pPr>
        <w:ind w:left="6480" w:hanging="360"/>
      </w:pPr>
    </w:lvl>
  </w:abstractNum>
  <w:abstractNum w:abstractNumId="1" w15:restartNumberingAfterBreak="0">
    <w:nsid w:val="7275518B"/>
    <w:multiLevelType w:val="hybridMultilevel"/>
    <w:tmpl w:val="2974C14A"/>
    <w:lvl w:ilvl="0" w:tplc="BBDEC7D8">
      <w:start w:val="1"/>
      <w:numFmt w:val="decimal"/>
      <w:lvlText w:val="%1."/>
      <w:lvlJc w:val="left"/>
      <w:pPr>
        <w:ind w:left="454" w:hanging="284"/>
      </w:pPr>
    </w:lvl>
    <w:lvl w:ilvl="1" w:tplc="464EA428">
      <w:numFmt w:val="decimal"/>
      <w:lvlText w:val=""/>
      <w:lvlJc w:val="left"/>
    </w:lvl>
    <w:lvl w:ilvl="2" w:tplc="00B8FC56">
      <w:numFmt w:val="decimal"/>
      <w:lvlText w:val=""/>
      <w:lvlJc w:val="left"/>
    </w:lvl>
    <w:lvl w:ilvl="3" w:tplc="F4D8A04E">
      <w:numFmt w:val="decimal"/>
      <w:lvlText w:val=""/>
      <w:lvlJc w:val="left"/>
    </w:lvl>
    <w:lvl w:ilvl="4" w:tplc="4836CB74">
      <w:numFmt w:val="decimal"/>
      <w:lvlText w:val=""/>
      <w:lvlJc w:val="left"/>
    </w:lvl>
    <w:lvl w:ilvl="5" w:tplc="DFC2B2B2">
      <w:numFmt w:val="decimal"/>
      <w:lvlText w:val=""/>
      <w:lvlJc w:val="left"/>
    </w:lvl>
    <w:lvl w:ilvl="6" w:tplc="ECBA5198">
      <w:numFmt w:val="decimal"/>
      <w:lvlText w:val=""/>
      <w:lvlJc w:val="left"/>
    </w:lvl>
    <w:lvl w:ilvl="7" w:tplc="AA5AB60E">
      <w:numFmt w:val="decimal"/>
      <w:lvlText w:val=""/>
      <w:lvlJc w:val="left"/>
    </w:lvl>
    <w:lvl w:ilvl="8" w:tplc="B13E3E3E">
      <w:numFmt w:val="decimal"/>
      <w:lvlText w:val=""/>
      <w:lvlJc w:val="left"/>
    </w:lvl>
  </w:abstractNum>
  <w:abstractNum w:abstractNumId="2" w15:restartNumberingAfterBreak="0">
    <w:nsid w:val="7E1E2452"/>
    <w:multiLevelType w:val="hybridMultilevel"/>
    <w:tmpl w:val="0A0A688A"/>
    <w:lvl w:ilvl="0" w:tplc="126028AC">
      <w:start w:val="1"/>
      <w:numFmt w:val="bullet"/>
      <w:lvlText w:val="•"/>
      <w:lvlJc w:val="left"/>
      <w:pPr>
        <w:ind w:left="454" w:hanging="227"/>
      </w:pPr>
    </w:lvl>
    <w:lvl w:ilvl="1" w:tplc="9D4850BC">
      <w:numFmt w:val="decimal"/>
      <w:lvlText w:val=""/>
      <w:lvlJc w:val="left"/>
    </w:lvl>
    <w:lvl w:ilvl="2" w:tplc="8FD6701E">
      <w:numFmt w:val="decimal"/>
      <w:lvlText w:val=""/>
      <w:lvlJc w:val="left"/>
    </w:lvl>
    <w:lvl w:ilvl="3" w:tplc="A7480624">
      <w:numFmt w:val="decimal"/>
      <w:lvlText w:val=""/>
      <w:lvlJc w:val="left"/>
    </w:lvl>
    <w:lvl w:ilvl="4" w:tplc="13E81F02">
      <w:numFmt w:val="decimal"/>
      <w:lvlText w:val=""/>
      <w:lvlJc w:val="left"/>
    </w:lvl>
    <w:lvl w:ilvl="5" w:tplc="F26CA95A">
      <w:numFmt w:val="decimal"/>
      <w:lvlText w:val=""/>
      <w:lvlJc w:val="left"/>
    </w:lvl>
    <w:lvl w:ilvl="6" w:tplc="6DE42F4E">
      <w:numFmt w:val="decimal"/>
      <w:lvlText w:val=""/>
      <w:lvlJc w:val="left"/>
    </w:lvl>
    <w:lvl w:ilvl="7" w:tplc="084EDA32">
      <w:numFmt w:val="decimal"/>
      <w:lvlText w:val=""/>
      <w:lvlJc w:val="left"/>
    </w:lvl>
    <w:lvl w:ilvl="8" w:tplc="6EC26858">
      <w:numFmt w:val="decimal"/>
      <w:lvlText w:val=""/>
      <w:lvlJc w:val="left"/>
    </w:lvl>
  </w:abstractNum>
  <w:num w:numId="1" w16cid:durableId="1471556937">
    <w:abstractNumId w:val="0"/>
    <w:lvlOverride w:ilvl="0">
      <w:startOverride w:val="1"/>
    </w:lvlOverride>
  </w:num>
  <w:num w:numId="2" w16cid:durableId="10089466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08"/>
  <w:autoHyphenation/>
  <w:consecutiveHyphenLimit w:val="2"/>
  <w:hyphenationZone w:val="357"/>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26E"/>
    <w:rsid w:val="00025CC7"/>
    <w:rsid w:val="000362CB"/>
    <w:rsid w:val="00141A1E"/>
    <w:rsid w:val="00255BCA"/>
    <w:rsid w:val="00363437"/>
    <w:rsid w:val="003A73FC"/>
    <w:rsid w:val="00622C49"/>
    <w:rsid w:val="006F5887"/>
    <w:rsid w:val="00711223"/>
    <w:rsid w:val="0072126E"/>
    <w:rsid w:val="00B0693C"/>
    <w:rsid w:val="00C36C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7C4FB"/>
  <w15:docId w15:val="{1542E90D-8C73-4D55-963F-E634AEECC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B Garamond" w:eastAsia="EB Garamond" w:hAnsi="EB Garamond" w:cs="EB Garamond"/>
        <w:color w:val="272727"/>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40" w:line="360" w:lineRule="auto"/>
      <w:outlineLvl w:val="0"/>
    </w:pPr>
    <w:rPr>
      <w:rFonts w:ascii="EB Garamond SemiBold" w:eastAsia="EB Garamond SemiBold" w:hAnsi="EB Garamond SemiBold" w:cs="EB Garamond SemiBold"/>
      <w:color w:val="000000"/>
      <w:sz w:val="30"/>
      <w:szCs w:val="30"/>
    </w:rPr>
  </w:style>
  <w:style w:type="paragraph" w:styleId="Ttulo2">
    <w:name w:val="heading 2"/>
    <w:uiPriority w:val="9"/>
    <w:unhideWhenUsed/>
    <w:qFormat/>
    <w:pPr>
      <w:keepNext/>
      <w:keepLines/>
      <w:spacing w:before="220" w:after="80" w:line="300" w:lineRule="exact"/>
      <w:outlineLvl w:val="1"/>
    </w:pPr>
    <w:rPr>
      <w:b/>
      <w:bCs/>
      <w:color w:val="000000"/>
    </w:rPr>
  </w:style>
  <w:style w:type="paragraph" w:styleId="Ttulo3">
    <w:name w:val="heading 3"/>
    <w:uiPriority w:val="9"/>
    <w:unhideWhenUsed/>
    <w:qFormat/>
    <w:pPr>
      <w:keepNext/>
      <w:keepLines/>
      <w:spacing w:before="160" w:after="40" w:line="300" w:lineRule="exact"/>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Cuerpo">
    <w:name w:val="Cuerpo"/>
    <w:qFormat/>
    <w:pPr>
      <w:spacing w:line="288" w:lineRule="exact"/>
      <w:ind w:firstLine="227"/>
      <w:jc w:val="both"/>
    </w:pPr>
  </w:style>
  <w:style w:type="paragraph" w:customStyle="1" w:styleId="Vieta">
    <w:name w:val="Viñeta"/>
    <w:pPr>
      <w:spacing w:after="20" w:line="288" w:lineRule="exact"/>
      <w:jc w:val="both"/>
    </w:pPr>
  </w:style>
  <w:style w:type="paragraph" w:customStyle="1" w:styleId="Resumen">
    <w:name w:val="Resumen"/>
    <w:pPr>
      <w:spacing w:line="240" w:lineRule="exact"/>
      <w:jc w:val="both"/>
    </w:pPr>
    <w:rPr>
      <w:sz w:val="20"/>
      <w:szCs w:val="20"/>
    </w:rPr>
  </w:style>
  <w:style w:type="paragraph" w:customStyle="1" w:styleId="Figura">
    <w:name w:val="Figura"/>
    <w:pPr>
      <w:spacing w:before="160" w:after="60"/>
      <w:jc w:val="center"/>
    </w:pPr>
  </w:style>
  <w:style w:type="paragraph" w:customStyle="1" w:styleId="Rtulonmero">
    <w:name w:val="Rótulo número"/>
    <w:pPr>
      <w:spacing w:line="280" w:lineRule="exact"/>
      <w:jc w:val="center"/>
    </w:pPr>
    <w:rPr>
      <w:rFonts w:ascii="EB Garamond SemiBold" w:eastAsia="EB Garamond SemiBold" w:hAnsi="EB Garamond SemiBold" w:cs="EB Garamond SemiBold"/>
    </w:rPr>
  </w:style>
  <w:style w:type="paragraph" w:customStyle="1" w:styleId="Rtulotabla">
    <w:name w:val="Rótulo tabla"/>
    <w:pPr>
      <w:spacing w:before="200" w:line="280" w:lineRule="exact"/>
      <w:jc w:val="center"/>
    </w:pPr>
    <w:rPr>
      <w:rFonts w:ascii="EB Garamond SemiBold" w:eastAsia="EB Garamond SemiBold" w:hAnsi="EB Garamond SemiBold" w:cs="EB Garamond SemiBold"/>
    </w:rPr>
  </w:style>
  <w:style w:type="paragraph" w:customStyle="1" w:styleId="Rtulottulo">
    <w:name w:val="Rótulo título"/>
    <w:pPr>
      <w:spacing w:line="260" w:lineRule="exact"/>
      <w:jc w:val="center"/>
    </w:pPr>
    <w:rPr>
      <w:sz w:val="22"/>
      <w:szCs w:val="22"/>
    </w:rPr>
  </w:style>
  <w:style w:type="paragraph" w:customStyle="1" w:styleId="Fuentefigura">
    <w:name w:val="Fuente figura"/>
    <w:pPr>
      <w:spacing w:before="20" w:after="200" w:line="230" w:lineRule="exact"/>
      <w:jc w:val="center"/>
    </w:pPr>
    <w:rPr>
      <w:sz w:val="19"/>
      <w:szCs w:val="19"/>
    </w:rPr>
  </w:style>
  <w:style w:type="paragraph" w:customStyle="1" w:styleId="Fuentetabla">
    <w:name w:val="Fuente tabla"/>
    <w:pPr>
      <w:spacing w:before="40" w:after="200" w:line="220" w:lineRule="exact"/>
      <w:jc w:val="center"/>
    </w:pPr>
    <w:rPr>
      <w:sz w:val="18"/>
      <w:szCs w:val="18"/>
    </w:rPr>
  </w:style>
  <w:style w:type="paragraph" w:customStyle="1" w:styleId="Fuentetablatrasnota">
    <w:name w:val="Fuente tabla tras nota"/>
    <w:pPr>
      <w:spacing w:after="200" w:line="220" w:lineRule="exact"/>
      <w:jc w:val="center"/>
    </w:pPr>
    <w:rPr>
      <w:sz w:val="18"/>
      <w:szCs w:val="18"/>
    </w:rPr>
  </w:style>
  <w:style w:type="paragraph" w:customStyle="1" w:styleId="Notatabla">
    <w:name w:val="Nota tabla"/>
    <w:pPr>
      <w:spacing w:before="40" w:after="20" w:line="220" w:lineRule="exact"/>
      <w:jc w:val="both"/>
    </w:pPr>
    <w:rPr>
      <w:sz w:val="18"/>
      <w:szCs w:val="18"/>
    </w:rPr>
  </w:style>
  <w:style w:type="paragraph" w:customStyle="1" w:styleId="Celda">
    <w:name w:val="Celda"/>
    <w:pPr>
      <w:spacing w:line="240" w:lineRule="exact"/>
    </w:pPr>
    <w:rPr>
      <w:sz w:val="20"/>
      <w:szCs w:val="20"/>
    </w:rPr>
  </w:style>
  <w:style w:type="paragraph" w:customStyle="1" w:styleId="Celdaencabezado">
    <w:name w:val="Celda encabezado"/>
    <w:pPr>
      <w:keepNext/>
      <w:spacing w:line="240" w:lineRule="exact"/>
    </w:pPr>
    <w:rPr>
      <w:b/>
      <w:bCs/>
      <w:sz w:val="20"/>
      <w:szCs w:val="20"/>
    </w:rPr>
  </w:style>
  <w:style w:type="paragraph" w:customStyle="1" w:styleId="Cdigo">
    <w:name w:val="Código"/>
    <w:pPr>
      <w:shd w:val="clear" w:color="auto" w:fill="F4F3EF"/>
      <w:spacing w:line="200" w:lineRule="exact"/>
      <w:ind w:left="113" w:right="113"/>
    </w:pPr>
    <w:rPr>
      <w:rFonts w:ascii="Liberation Mono" w:eastAsia="Liberation Mono" w:hAnsi="Liberation Mono" w:cs="Liberation Mono"/>
      <w:color w:val="1D1D1B"/>
      <w:sz w:val="16"/>
      <w:szCs w:val="16"/>
    </w:rPr>
  </w:style>
  <w:style w:type="paragraph" w:customStyle="1" w:styleId="Ecuacin">
    <w:name w:val="Ecuación"/>
    <w:pPr>
      <w:spacing w:before="100" w:after="100"/>
    </w:pPr>
  </w:style>
  <w:style w:type="paragraph" w:customStyle="1" w:styleId="Referencia">
    <w:name w:val="Referencia"/>
    <w:pPr>
      <w:spacing w:after="70" w:line="264" w:lineRule="exact"/>
      <w:ind w:left="425" w:hanging="425"/>
    </w:pPr>
    <w:rPr>
      <w:sz w:val="22"/>
      <w:szCs w:val="22"/>
    </w:rPr>
  </w:style>
  <w:style w:type="paragraph" w:customStyle="1" w:styleId="Cabecera">
    <w:name w:val="Cabecera"/>
    <w:rPr>
      <w:smallCaps/>
      <w:color w:val="000000"/>
      <w:sz w:val="18"/>
      <w:szCs w:val="18"/>
    </w:rPr>
  </w:style>
  <w:style w:type="paragraph" w:customStyle="1" w:styleId="Pie">
    <w:name w:val="Pie"/>
    <w:rPr>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20779</Words>
  <Characters>114289</Characters>
  <Application>Microsoft Office Word</Application>
  <DocSecurity>0</DocSecurity>
  <Lines>952</Lines>
  <Paragraphs>269</Paragraphs>
  <ScaleCrop>false</ScaleCrop>
  <Company/>
  <LinksUpToDate>false</LinksUpToDate>
  <CharactersWithSpaces>134799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spam en mensajes SMS mediante aprendizaje supervisado y revisión humana de predicciones inciertas</dc:title>
  <dc:subject>Artículo de investigación aplicada - Sistemas Inteligentes y Machine Learning</dc:subject>
  <dc:creator>Grupo 03 - UPN</dc:creator>
  <cp:keywords>detección de spam, SMS, aprendizaje supervisado, clasificación selectiva, revisión humana</cp:keywords>
  <dc:description>Baca Flores; Espinoza Marquez; Goray Gonzales; Paredes Moya. Universidad Privada del Norte, 2026-2.</dc:description>
  <cp:lastModifiedBy>Nicolas Alexander Goray Gonzales</cp:lastModifiedBy>
  <cp:revision>6</cp:revision>
  <dcterms:created xsi:type="dcterms:W3CDTF">2026-10-19T01:24:00Z</dcterms:created>
  <dcterms:modified xsi:type="dcterms:W3CDTF">2026-10-19T06:09:00Z</dcterms:modified>
</cp:coreProperties>
</file>