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i/>
          <w:iCs/>
          <w:u w:val="single"/>
        </w:rPr>
      </w:pPr>
    </w:p>
    <w:p>
      <w:pPr>
        <w:pStyle w:val="style0"/>
        <w:ind w:left="2160"/>
        <w:rPr>
          <w:b/>
          <w:bCs/>
          <w:i/>
          <w:iCs/>
          <w:sz w:val="28"/>
          <w:szCs w:val="28"/>
          <w:u w:val="single"/>
        </w:rPr>
      </w:pPr>
      <w:r>
        <w:rPr>
          <w:b/>
          <w:bCs/>
          <w:i/>
          <w:iCs/>
          <w:sz w:val="28"/>
          <w:szCs w:val="28"/>
          <w:u w:val="single"/>
        </w:rPr>
        <w:t>Sentiment analysis for marketing</w:t>
      </w:r>
    </w:p>
    <w:p>
      <w:pPr>
        <w:pStyle w:val="style0"/>
        <w:rPr>
          <w:b/>
          <w:bCs/>
          <w:i/>
          <w:iCs/>
          <w:sz w:val="28"/>
          <w:szCs w:val="28"/>
          <w:u w:val="single"/>
        </w:rPr>
      </w:pPr>
    </w:p>
    <w:p>
      <w:pPr>
        <w:pStyle w:val="style0"/>
        <w:rPr>
          <w:b/>
          <w:bCs/>
          <w:i/>
          <w:iCs/>
          <w:sz w:val="28"/>
          <w:szCs w:val="28"/>
          <w:u w:val="single"/>
        </w:rPr>
      </w:pPr>
    </w:p>
    <w:p>
      <w:pPr>
        <w:pStyle w:val="style0"/>
        <w:rPr>
          <w:b/>
          <w:bCs/>
          <w:i/>
          <w:iCs/>
          <w:sz w:val="28"/>
          <w:szCs w:val="28"/>
          <w:u w:val="single"/>
        </w:rPr>
      </w:pPr>
      <w:r>
        <w:rPr>
          <w:b/>
          <w:bCs/>
          <w:i/>
          <w:iCs/>
          <w:sz w:val="28"/>
          <w:szCs w:val="28"/>
          <w:u w:val="single"/>
        </w:rPr>
        <w:t xml:space="preserve">Introduction </w:t>
      </w:r>
      <w:r>
        <w:rPr>
          <w:b/>
          <w:bCs/>
          <w:i/>
          <w:iCs/>
          <w:sz w:val="28"/>
          <w:szCs w:val="28"/>
          <w:u w:val="single"/>
        </w:rPr>
        <w:t>:</w:t>
      </w:r>
    </w:p>
    <w:p>
      <w:pPr>
        <w:pStyle w:val="style0"/>
        <w:rPr/>
      </w:pPr>
      <w:r>
        <w:t xml:space="preserve">Designing a sentiment analysis system for marketing involves </w:t>
      </w:r>
      <w:r>
        <w:t>analyzing</w:t>
      </w:r>
      <w:r>
        <w:t xml:space="preserve"> public sentiment and opinions about products, services, or brands to gain valuable insights for marketing strategies. Here’s a high-level design for a sentiment analysis system:</w:t>
      </w:r>
    </w:p>
    <w:p>
      <w:pPr>
        <w:pStyle w:val="style0"/>
        <w:rPr/>
      </w:pPr>
    </w:p>
    <w:p>
      <w:pPr>
        <w:pStyle w:val="style0"/>
        <w:rPr>
          <w:b/>
          <w:bCs/>
        </w:rPr>
      </w:pPr>
      <w:r>
        <w:rPr>
          <w:b/>
          <w:bCs/>
        </w:rPr>
        <w:t>1</w:t>
      </w:r>
      <w:r>
        <w:rPr>
          <w:b/>
          <w:bCs/>
        </w:rPr>
        <w:t>. Data Collection:</w:t>
      </w:r>
    </w:p>
    <w:p>
      <w:pPr>
        <w:pStyle w:val="style0"/>
        <w:rPr/>
      </w:pPr>
      <w:r>
        <w:t xml:space="preserve">   - Gather data from various sources, such as social media platforms (Twitter, Facebook, Instagram), customer reviews, forums, blogs, and news articles.</w:t>
      </w:r>
    </w:p>
    <w:p>
      <w:pPr>
        <w:pStyle w:val="style0"/>
        <w:rPr/>
      </w:pPr>
      <w:r>
        <w:t xml:space="preserve">   - Utilize web scraping or APIs to collect text data.</w:t>
      </w:r>
    </w:p>
    <w:p>
      <w:pPr>
        <w:pStyle w:val="style0"/>
        <w:rPr/>
      </w:pPr>
      <w:r>
        <w:t xml:space="preserve">   </w:t>
      </w:r>
    </w:p>
    <w:p>
      <w:pPr>
        <w:pStyle w:val="style0"/>
        <w:rPr>
          <w:b/>
          <w:bCs/>
        </w:rPr>
      </w:pPr>
      <w:r>
        <w:rPr>
          <w:b/>
          <w:bCs/>
        </w:rPr>
        <w:t xml:space="preserve">2. Data </w:t>
      </w:r>
      <w:r>
        <w:rPr>
          <w:b/>
          <w:bCs/>
        </w:rPr>
        <w:t>Preprocessing</w:t>
      </w:r>
      <w:r>
        <w:rPr>
          <w:b/>
          <w:bCs/>
        </w:rPr>
        <w:t>:</w:t>
      </w:r>
    </w:p>
    <w:p>
      <w:pPr>
        <w:pStyle w:val="style0"/>
        <w:rPr/>
      </w:pPr>
      <w:r>
        <w:t xml:space="preserve">   - Text cleaning: Remove special characters, </w:t>
      </w:r>
      <w:r>
        <w:t>emojis</w:t>
      </w:r>
      <w:r>
        <w:t>, and HTML tags.</w:t>
      </w:r>
    </w:p>
    <w:p>
      <w:pPr>
        <w:pStyle w:val="style0"/>
        <w:rPr/>
      </w:pPr>
      <w:r>
        <w:t xml:space="preserve">   - Tokenization: Break text into words or phrases.</w:t>
      </w:r>
    </w:p>
    <w:p>
      <w:pPr>
        <w:pStyle w:val="style0"/>
        <w:rPr/>
      </w:pPr>
      <w:r>
        <w:t xml:space="preserve">   - </w:t>
      </w:r>
      <w:r>
        <w:t>Stopword</w:t>
      </w:r>
      <w:r>
        <w:t xml:space="preserve"> removal: Eliminate common words that don’t carry much sentiment.</w:t>
      </w:r>
    </w:p>
    <w:p>
      <w:pPr>
        <w:pStyle w:val="style0"/>
        <w:rPr/>
      </w:pPr>
      <w:r>
        <w:t xml:space="preserve">   - Lemmatization or stemming: Reduce words to their root form.</w:t>
      </w:r>
    </w:p>
    <w:p>
      <w:pPr>
        <w:pStyle w:val="style0"/>
        <w:rPr/>
      </w:pPr>
    </w:p>
    <w:p>
      <w:pPr>
        <w:pStyle w:val="style0"/>
        <w:rPr>
          <w:b/>
          <w:bCs/>
        </w:rPr>
      </w:pPr>
      <w:r>
        <w:rPr>
          <w:b/>
          <w:bCs/>
        </w:rPr>
        <w:t>3. Sentiment Analysis:</w:t>
      </w:r>
    </w:p>
    <w:p>
      <w:pPr>
        <w:pStyle w:val="style0"/>
        <w:rPr/>
      </w:pPr>
      <w:r>
        <w:t xml:space="preserve">   - Use Natural Language Processing (NLP) techniques to determine sentiment polarity (positive, negative, neutral) of each piece of text.</w:t>
      </w:r>
    </w:p>
    <w:p>
      <w:pPr>
        <w:pStyle w:val="style0"/>
        <w:rPr/>
      </w:pPr>
      <w:r>
        <w:t xml:space="preserve">   - Employ sentiment analysis libraries or machine learning models, such as VADER, </w:t>
      </w:r>
      <w:r>
        <w:t>TextBlob</w:t>
      </w:r>
      <w:r>
        <w:t>, or custom models trained on your data.</w:t>
      </w:r>
    </w:p>
    <w:p>
      <w:pPr>
        <w:pStyle w:val="style0"/>
        <w:rPr/>
      </w:pPr>
      <w:r>
        <w:t xml:space="preserve">   </w:t>
      </w:r>
    </w:p>
    <w:p>
      <w:pPr>
        <w:pStyle w:val="style0"/>
        <w:rPr>
          <w:b/>
          <w:bCs/>
        </w:rPr>
      </w:pPr>
      <w:r>
        <w:rPr>
          <w:b/>
          <w:bCs/>
        </w:rPr>
        <w:t>4. Sentiment Classification:</w:t>
      </w:r>
    </w:p>
    <w:p>
      <w:pPr>
        <w:pStyle w:val="style0"/>
        <w:rPr/>
      </w:pPr>
      <w:r>
        <w:t xml:space="preserve">   - Categorize sentiment scores into sentiment classes (e.g., very positive, positive, neutral, negative, very negative).</w:t>
      </w:r>
    </w:p>
    <w:p>
      <w:pPr>
        <w:pStyle w:val="style0"/>
        <w:rPr/>
      </w:pPr>
      <w:r>
        <w:t xml:space="preserve">   - Define your own sentiment threshold levels.</w:t>
      </w:r>
    </w:p>
    <w:p>
      <w:pPr>
        <w:pStyle w:val="style0"/>
        <w:rPr/>
      </w:pPr>
    </w:p>
    <w:p>
      <w:pPr>
        <w:pStyle w:val="style0"/>
        <w:rPr>
          <w:b/>
          <w:bCs/>
        </w:rPr>
      </w:pPr>
      <w:r>
        <w:rPr>
          <w:b/>
          <w:bCs/>
        </w:rPr>
        <w:t>5. Data Storage:</w:t>
      </w:r>
    </w:p>
    <w:p>
      <w:pPr>
        <w:pStyle w:val="style179"/>
        <w:numPr>
          <w:ilvl w:val="0"/>
          <w:numId w:val="1"/>
        </w:numPr>
        <w:rPr/>
      </w:pPr>
      <w:r>
        <w:t>Store sentiment analysis results and associated metadata in a database for future reference and analysis.</w:t>
      </w:r>
    </w:p>
    <w:p>
      <w:pPr>
        <w:pStyle w:val="style0"/>
        <w:rPr/>
      </w:pPr>
    </w:p>
    <w:p>
      <w:pPr>
        <w:pStyle w:val="style0"/>
        <w:rPr>
          <w:b/>
          <w:bCs/>
        </w:rPr>
      </w:pPr>
      <w:r>
        <w:rPr>
          <w:b/>
          <w:bCs/>
        </w:rPr>
        <w:t>6. Real-time Processing:</w:t>
      </w:r>
    </w:p>
    <w:p>
      <w:pPr>
        <w:pStyle w:val="style179"/>
        <w:numPr>
          <w:ilvl w:val="0"/>
          <w:numId w:val="1"/>
        </w:numPr>
        <w:rPr/>
      </w:pPr>
      <w:r>
        <w:t>Implement real-time sentiment analysis to capture and respond to current sentiments and trends in marketing campaigns.</w:t>
      </w:r>
    </w:p>
    <w:p>
      <w:pPr>
        <w:pStyle w:val="style0"/>
        <w:rPr/>
      </w:pPr>
    </w:p>
    <w:p>
      <w:pPr>
        <w:pStyle w:val="style0"/>
        <w:rPr>
          <w:b/>
          <w:bCs/>
        </w:rPr>
      </w:pPr>
      <w:r>
        <w:rPr>
          <w:b/>
          <w:bCs/>
        </w:rPr>
        <w:t>7. Dashboard and Visualization:</w:t>
      </w:r>
    </w:p>
    <w:p>
      <w:pPr>
        <w:pStyle w:val="style0"/>
        <w:rPr/>
      </w:pPr>
      <w:r>
        <w:t xml:space="preserve">   - Create a dashboard for visualizing sentiment trends over time.</w:t>
      </w:r>
    </w:p>
    <w:p>
      <w:pPr>
        <w:pStyle w:val="style0"/>
        <w:rPr/>
      </w:pPr>
      <w:r>
        <w:t xml:space="preserve">   - Generate reports with sentiment insights.</w:t>
      </w:r>
    </w:p>
    <w:p>
      <w:pPr>
        <w:pStyle w:val="style0"/>
        <w:rPr/>
      </w:pPr>
      <w:r>
        <w:t xml:space="preserve">   - Use data visualization tools (e.g., Tableau, Power BI) to present data to marketing teams.</w:t>
      </w:r>
    </w:p>
    <w:p>
      <w:pPr>
        <w:pStyle w:val="style0"/>
        <w:rPr/>
      </w:pPr>
    </w:p>
    <w:p>
      <w:pPr>
        <w:pStyle w:val="style0"/>
        <w:rPr/>
      </w:pPr>
      <w:r>
        <w:t>8.</w:t>
      </w:r>
      <w:r>
        <w:rPr>
          <w:b/>
          <w:bCs/>
        </w:rPr>
        <w:t xml:space="preserve"> Alerts and Notifications:</w:t>
      </w:r>
    </w:p>
    <w:p>
      <w:pPr>
        <w:pStyle w:val="style179"/>
        <w:numPr>
          <w:ilvl w:val="0"/>
          <w:numId w:val="1"/>
        </w:numPr>
        <w:rPr/>
      </w:pPr>
      <w:r>
        <w:t>Set up alerts for significant changes in sentiment to respond quickly to emerging issues or opportunities.</w:t>
      </w:r>
    </w:p>
    <w:p>
      <w:pPr>
        <w:pStyle w:val="style0"/>
        <w:rPr/>
      </w:pPr>
    </w:p>
    <w:p>
      <w:pPr>
        <w:pStyle w:val="style0"/>
        <w:rPr/>
      </w:pPr>
      <w:r>
        <w:t>9</w:t>
      </w:r>
      <w:r>
        <w:t xml:space="preserve">. </w:t>
      </w:r>
      <w:r>
        <w:rPr>
          <w:b/>
          <w:bCs/>
        </w:rPr>
        <w:t>Sentiment Monitoring:</w:t>
      </w:r>
    </w:p>
    <w:p>
      <w:pPr>
        <w:pStyle w:val="style179"/>
        <w:numPr>
          <w:ilvl w:val="0"/>
          <w:numId w:val="1"/>
        </w:numPr>
        <w:rPr/>
      </w:pPr>
      <w:r>
        <w:t>Continuously monitor sentiment to assess the effectiveness of marketing campaigns and track brand reputation.</w:t>
      </w:r>
    </w:p>
    <w:p>
      <w:pPr>
        <w:pStyle w:val="style0"/>
        <w:rPr/>
      </w:pPr>
    </w:p>
    <w:p>
      <w:pPr>
        <w:pStyle w:val="style0"/>
        <w:rPr/>
      </w:pPr>
      <w:r>
        <w:t>1</w:t>
      </w:r>
      <w:r>
        <w:t xml:space="preserve">0. </w:t>
      </w:r>
      <w:r>
        <w:rPr>
          <w:b/>
          <w:bCs/>
        </w:rPr>
        <w:t>Keyword and Entity Recognition</w:t>
      </w:r>
      <w:r>
        <w:t>:</w:t>
      </w:r>
    </w:p>
    <w:p>
      <w:pPr>
        <w:pStyle w:val="style179"/>
        <w:numPr>
          <w:ilvl w:val="0"/>
          <w:numId w:val="1"/>
        </w:numPr>
        <w:rPr/>
      </w:pPr>
      <w:r>
        <w:t>Identify important keywords and entities related to your brand, products, or industry to gain deeper insights into discussions.</w:t>
      </w:r>
    </w:p>
    <w:p>
      <w:pPr>
        <w:pStyle w:val="style0"/>
        <w:rPr/>
      </w:pPr>
    </w:p>
    <w:p>
      <w:pPr>
        <w:pStyle w:val="style0"/>
        <w:rPr/>
      </w:pPr>
      <w:r>
        <w:t xml:space="preserve">11. </w:t>
      </w:r>
      <w:r>
        <w:rPr>
          <w:b/>
          <w:bCs/>
        </w:rPr>
        <w:t>Competitive Analysis:</w:t>
      </w:r>
    </w:p>
    <w:p>
      <w:pPr>
        <w:pStyle w:val="style179"/>
        <w:numPr>
          <w:ilvl w:val="0"/>
          <w:numId w:val="1"/>
        </w:numPr>
        <w:rPr/>
      </w:pPr>
      <w:r>
        <w:t>Compare your brand’s sentiment with that of competitors to identify strengths and weaknesses.</w:t>
      </w:r>
    </w:p>
    <w:p>
      <w:pPr>
        <w:pStyle w:val="style0"/>
        <w:rPr/>
      </w:pPr>
    </w:p>
    <w:p>
      <w:pPr>
        <w:pStyle w:val="style0"/>
        <w:rPr/>
      </w:pPr>
      <w:r>
        <w:t xml:space="preserve">12. </w:t>
      </w:r>
      <w:r>
        <w:rPr>
          <w:b/>
          <w:bCs/>
        </w:rPr>
        <w:t>Feedback Loop:</w:t>
      </w:r>
    </w:p>
    <w:p>
      <w:pPr>
        <w:pStyle w:val="style179"/>
        <w:numPr>
          <w:ilvl w:val="0"/>
          <w:numId w:val="1"/>
        </w:numPr>
        <w:rPr/>
      </w:pPr>
      <w:r>
        <w:t>Use sentiment analysis results to inform marketing strategies, refine ad campaigns, and improve products or services.</w:t>
      </w:r>
    </w:p>
    <w:p>
      <w:pPr>
        <w:pStyle w:val="style0"/>
        <w:rPr/>
      </w:pPr>
    </w:p>
    <w:p>
      <w:pPr>
        <w:pStyle w:val="style0"/>
        <w:rPr>
          <w:b/>
          <w:bCs/>
        </w:rPr>
      </w:pPr>
      <w:r>
        <w:t xml:space="preserve">13. </w:t>
      </w:r>
      <w:r>
        <w:rPr>
          <w:b/>
          <w:bCs/>
        </w:rPr>
        <w:t>Multilingual Support:</w:t>
      </w:r>
    </w:p>
    <w:p>
      <w:pPr>
        <w:pStyle w:val="style179"/>
        <w:numPr>
          <w:ilvl w:val="0"/>
          <w:numId w:val="1"/>
        </w:numPr>
        <w:rPr/>
      </w:pPr>
      <w:r>
        <w:t>Consider support for multiple languages, especially if your marketing efforts are global.</w:t>
      </w:r>
    </w:p>
    <w:p>
      <w:pPr>
        <w:pStyle w:val="style0"/>
        <w:rPr/>
      </w:pPr>
    </w:p>
    <w:p>
      <w:pPr>
        <w:pStyle w:val="style0"/>
        <w:rPr/>
      </w:pPr>
      <w:r>
        <w:t xml:space="preserve">14. </w:t>
      </w:r>
      <w:r>
        <w:rPr>
          <w:b/>
          <w:bCs/>
        </w:rPr>
        <w:t>Integration</w:t>
      </w:r>
      <w:r>
        <w:t>:</w:t>
      </w:r>
    </w:p>
    <w:p>
      <w:pPr>
        <w:pStyle w:val="style179"/>
        <w:numPr>
          <w:ilvl w:val="0"/>
          <w:numId w:val="1"/>
        </w:numPr>
        <w:rPr/>
      </w:pPr>
      <w:r>
        <w:t>Integrate sentiment analysis with marketing automation tools, social media management platforms, and customer relationship management (CRM) systems.</w:t>
      </w:r>
    </w:p>
    <w:p>
      <w:pPr>
        <w:pStyle w:val="style0"/>
        <w:rPr/>
      </w:pPr>
    </w:p>
    <w:p>
      <w:pPr>
        <w:pStyle w:val="style0"/>
        <w:rPr/>
      </w:pPr>
      <w:r>
        <w:t xml:space="preserve">15. </w:t>
      </w:r>
      <w:r>
        <w:rPr>
          <w:b/>
          <w:bCs/>
        </w:rPr>
        <w:t>Ethical Considerations:</w:t>
      </w:r>
    </w:p>
    <w:p>
      <w:pPr>
        <w:pStyle w:val="style179"/>
        <w:numPr>
          <w:ilvl w:val="0"/>
          <w:numId w:val="1"/>
        </w:numPr>
        <w:rPr/>
      </w:pPr>
      <w:r>
        <w:t xml:space="preserve">Ensure compliance with data privacy and ethical guidelines when collecting and </w:t>
      </w:r>
      <w:r>
        <w:t>analyzing</w:t>
      </w:r>
      <w:r>
        <w:t xml:space="preserve"> user-generated content.</w:t>
      </w:r>
    </w:p>
    <w:p>
      <w:pPr>
        <w:pStyle w:val="style0"/>
        <w:rPr/>
      </w:pPr>
    </w:p>
    <w:p>
      <w:pPr>
        <w:pStyle w:val="style0"/>
        <w:rPr/>
      </w:pPr>
      <w:r>
        <w:t xml:space="preserve">16. </w:t>
      </w:r>
      <w:r>
        <w:rPr>
          <w:b/>
          <w:bCs/>
        </w:rPr>
        <w:t>Scalability and Performance:</w:t>
      </w:r>
    </w:p>
    <w:p>
      <w:pPr>
        <w:pStyle w:val="style179"/>
        <w:numPr>
          <w:ilvl w:val="0"/>
          <w:numId w:val="1"/>
        </w:numPr>
        <w:rPr/>
      </w:pPr>
      <w:r>
        <w:t>Design the system to handle a large volume of data and maintain performance as the data size grows.</w:t>
      </w:r>
    </w:p>
    <w:p>
      <w:pPr>
        <w:pStyle w:val="style0"/>
        <w:rPr/>
      </w:pPr>
    </w:p>
    <w:p>
      <w:pPr>
        <w:pStyle w:val="style0"/>
        <w:rPr/>
      </w:pPr>
      <w:r>
        <w:t>1</w:t>
      </w:r>
      <w:r>
        <w:t xml:space="preserve">7. </w:t>
      </w:r>
      <w:r>
        <w:rPr>
          <w:b/>
          <w:bCs/>
        </w:rPr>
        <w:t>Machine Learning and Model Improvement:</w:t>
      </w:r>
    </w:p>
    <w:p>
      <w:pPr>
        <w:pStyle w:val="style179"/>
        <w:numPr>
          <w:ilvl w:val="0"/>
          <w:numId w:val="1"/>
        </w:numPr>
        <w:rPr/>
      </w:pPr>
      <w:r>
        <w:t>Continuously refine sentiment analysis models based on user feedback and changing language trends.</w:t>
      </w:r>
    </w:p>
    <w:p>
      <w:pPr>
        <w:pStyle w:val="style0"/>
        <w:rPr/>
      </w:pPr>
    </w:p>
    <w:p>
      <w:pPr>
        <w:pStyle w:val="style0"/>
        <w:rPr/>
      </w:pPr>
      <w:r>
        <w:t xml:space="preserve">18. </w:t>
      </w:r>
      <w:r>
        <w:rPr>
          <w:b/>
          <w:bCs/>
          <w:i/>
          <w:iCs/>
        </w:rPr>
        <w:t>Sentiment History</w:t>
      </w:r>
      <w:r>
        <w:t>:</w:t>
      </w:r>
    </w:p>
    <w:p>
      <w:pPr>
        <w:pStyle w:val="style179"/>
        <w:numPr>
          <w:ilvl w:val="0"/>
          <w:numId w:val="1"/>
        </w:numPr>
        <w:rPr/>
      </w:pPr>
      <w:r>
        <w:t>Maintain a history of sentiment data to track changes and trends over time.</w:t>
      </w:r>
    </w:p>
    <w:p>
      <w:pPr>
        <w:pStyle w:val="style179"/>
        <w:numPr>
          <w:ilvl w:val="0"/>
          <w:numId w:val="0"/>
        </w:numPr>
        <w:ind w:left="511" w:firstLine="0"/>
        <w:rPr/>
      </w:pPr>
    </w:p>
    <w:p>
      <w:pPr>
        <w:pStyle w:val="style0"/>
        <w:rPr>
          <w:b/>
          <w:bCs/>
          <w:i/>
          <w:iCs/>
        </w:rPr>
      </w:pPr>
      <w:r>
        <w:rPr>
          <w:sz w:val="28"/>
          <w:szCs w:val="28"/>
        </w:rPr>
        <w:t xml:space="preserve">  </w:t>
      </w:r>
      <w:r>
        <w:rPr>
          <w:sz w:val="28"/>
          <w:szCs w:val="28"/>
          <w:lang w:val="en-US"/>
        </w:rPr>
        <w:t xml:space="preserve">Conclusion </w:t>
      </w:r>
      <w:r>
        <w:rPr>
          <w:b/>
          <w:bCs/>
          <w:i/>
          <w:iCs/>
        </w:rPr>
        <w:t>:</w:t>
      </w:r>
    </w:p>
    <w:p>
      <w:pPr>
        <w:pStyle w:val="style0"/>
        <w:rPr/>
      </w:pPr>
      <w:r>
        <w:t>Designing a sentiment analysis system for marketing is an ongoing process that evolves with the changing landscape of public sentiment and digital marketing strategies. Regularly updating the system’s algorithms and models is essential for accuracy and relevance.</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Symbol">
    <w:altName w:val="Symbol"/>
    <w:panose1 w:val="05050102010007020507"/>
    <w:charset w:val="02"/>
    <w:family w:val="decorative"/>
    <w:pitch w:val="variable"/>
    <w:sig w:usb0="00000000" w:usb1="10000000" w:usb2="00000000" w:usb3="00000000" w:csb0="80000000"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FBA1E76"/>
    <w:lvl w:ilvl="0">
      <w:start w:val="1"/>
      <w:numFmt w:val="bullet"/>
      <w:lvlText w:val="-"/>
      <w:lvlJc w:val="left"/>
      <w:pPr>
        <w:ind w:left="511" w:hanging="360"/>
      </w:pPr>
      <w:rPr>
        <w:rFonts w:ascii="Calibri" w:cs="宋体" w:eastAsia="宋体"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17617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0000002"/>
    <w:multiLevelType w:val="hybridMultilevel"/>
    <w:tmpl w:val="34169602"/>
    <w:lvl w:ilvl="0">
      <w:start w:val="1"/>
      <w:numFmt w:val="bullet"/>
      <w:lvlText w:val="-"/>
      <w:lvlJc w:val="left"/>
      <w:pPr>
        <w:ind w:left="511" w:hanging="360"/>
      </w:pPr>
      <w:rPr>
        <w:rFonts w:ascii="Calibri" w:cs="宋体" w:eastAsia="宋体" w:hAnsi="Calibri" w:hint="default"/>
      </w:rPr>
    </w:lvl>
    <w:lvl w:ilvl="1" w:tplc="04090003" w:tentative="1">
      <w:start w:val="1"/>
      <w:numFmt w:val="bullet"/>
      <w:lvlText w:val="o"/>
      <w:lvlJc w:val="left"/>
      <w:pPr>
        <w:ind w:left="1231" w:hanging="360"/>
      </w:pPr>
      <w:rPr>
        <w:rFonts w:ascii="Courier New" w:cs="Courier New" w:hAnsi="Courier New" w:hint="default"/>
      </w:rPr>
    </w:lvl>
    <w:lvl w:ilvl="2" w:tplc="04090005" w:tentative="1">
      <w:start w:val="1"/>
      <w:numFmt w:val="bullet"/>
      <w:lvlText w:val=""/>
      <w:lvlJc w:val="left"/>
      <w:pPr>
        <w:ind w:left="1951" w:hanging="360"/>
      </w:pPr>
      <w:rPr>
        <w:rFonts w:ascii="Wingdings" w:hAnsi="Wingdings" w:hint="default"/>
      </w:rPr>
    </w:lvl>
    <w:lvl w:ilvl="3" w:tplc="04090001" w:tentative="1">
      <w:start w:val="1"/>
      <w:numFmt w:val="bullet"/>
      <w:lvlText w:val=""/>
      <w:lvlJc w:val="left"/>
      <w:pPr>
        <w:ind w:left="2671" w:hanging="360"/>
      </w:pPr>
      <w:rPr>
        <w:rFonts w:ascii="Symbol" w:hAnsi="Symbol" w:hint="default"/>
      </w:rPr>
    </w:lvl>
    <w:lvl w:ilvl="4" w:tplc="04090003" w:tentative="1">
      <w:start w:val="1"/>
      <w:numFmt w:val="bullet"/>
      <w:lvlText w:val="o"/>
      <w:lvlJc w:val="left"/>
      <w:pPr>
        <w:ind w:left="3391" w:hanging="360"/>
      </w:pPr>
      <w:rPr>
        <w:rFonts w:ascii="Courier New" w:cs="Courier New" w:hAnsi="Courier New" w:hint="default"/>
      </w:rPr>
    </w:lvl>
    <w:lvl w:ilvl="5" w:tplc="04090005" w:tentative="1">
      <w:start w:val="1"/>
      <w:numFmt w:val="bullet"/>
      <w:lvlText w:val=""/>
      <w:lvlJc w:val="left"/>
      <w:pPr>
        <w:ind w:left="4111" w:hanging="360"/>
      </w:pPr>
      <w:rPr>
        <w:rFonts w:ascii="Wingdings" w:hAnsi="Wingdings" w:hint="default"/>
      </w:rPr>
    </w:lvl>
    <w:lvl w:ilvl="6" w:tplc="04090001" w:tentative="1">
      <w:start w:val="1"/>
      <w:numFmt w:val="bullet"/>
      <w:lvlText w:val=""/>
      <w:lvlJc w:val="left"/>
      <w:pPr>
        <w:ind w:left="4831" w:hanging="360"/>
      </w:pPr>
      <w:rPr>
        <w:rFonts w:ascii="Symbol" w:hAnsi="Symbol" w:hint="default"/>
      </w:rPr>
    </w:lvl>
    <w:lvl w:ilvl="7" w:tplc="04090003" w:tentative="1">
      <w:start w:val="1"/>
      <w:numFmt w:val="bullet"/>
      <w:lvlText w:val="o"/>
      <w:lvlJc w:val="left"/>
      <w:pPr>
        <w:ind w:left="5551" w:hanging="360"/>
      </w:pPr>
      <w:rPr>
        <w:rFonts w:ascii="Courier New" w:cs="Courier New" w:hAnsi="Courier New" w:hint="default"/>
      </w:rPr>
    </w:lvl>
    <w:lvl w:ilvl="8" w:tplc="04090005" w:tentative="1">
      <w:start w:val="1"/>
      <w:numFmt w:val="bullet"/>
      <w:lvlText w:val=""/>
      <w:lvlJc w:val="left"/>
      <w:pPr>
        <w:ind w:left="6271" w:hanging="360"/>
      </w:pPr>
      <w:rPr>
        <w:rFonts w:ascii="Wingdings" w:hAnsi="Wingdings" w:hint="default"/>
      </w:rPr>
    </w:lvl>
  </w:abstractNum>
  <w:abstractNum w:abstractNumId="3">
    <w:nsid w:val="00000003"/>
    <w:multiLevelType w:val="hybridMultilevel"/>
    <w:tmpl w:val="7E8C2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497</Words>
  <Pages>3</Pages>
  <Characters>3054</Characters>
  <Application>WPS Office</Application>
  <DocSecurity>0</DocSecurity>
  <Paragraphs>71</Paragraphs>
  <ScaleCrop>false</ScaleCrop>
  <LinksUpToDate>false</LinksUpToDate>
  <CharactersWithSpaces>3549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2023-10-11T16:51:00Z</dcterms:created>
  <dc:creator>BALASUBRAMANIAN S</dc:creator>
  <lastModifiedBy>Redmi Note 9 Pro</lastModifiedBy>
  <dcterms:modified xsi:type="dcterms:W3CDTF">2023-10-11T16:55:33Z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fc86f572730d4c3ea21f9187953143a6</vt:lpwstr>
  </property>
</Properties>
</file>