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0912D" w14:textId="1BDA273D" w:rsidR="005C0D7D" w:rsidRDefault="00377813" w:rsidP="00377813">
      <w:pPr>
        <w:ind w:firstLineChars="200" w:firstLine="560"/>
        <w:rPr>
          <w:rFonts w:ascii="宋体" w:eastAsia="宋体" w:hAnsi="宋体"/>
          <w:sz w:val="28"/>
          <w:szCs w:val="28"/>
        </w:rPr>
      </w:pPr>
      <w:r w:rsidRPr="00377813">
        <w:rPr>
          <w:rFonts w:ascii="宋体" w:eastAsia="宋体" w:hAnsi="宋体" w:hint="eastAsia"/>
          <w:sz w:val="28"/>
          <w:szCs w:val="28"/>
        </w:rPr>
        <w:t>当前的</w:t>
      </w:r>
      <w:r>
        <w:rPr>
          <w:rFonts w:ascii="宋体" w:eastAsia="宋体" w:hAnsi="宋体" w:hint="eastAsia"/>
          <w:sz w:val="28"/>
          <w:szCs w:val="28"/>
        </w:rPr>
        <w:t>社会</w:t>
      </w:r>
      <w:r w:rsidRPr="00377813">
        <w:rPr>
          <w:rFonts w:ascii="宋体" w:eastAsia="宋体" w:hAnsi="宋体" w:hint="eastAsia"/>
          <w:sz w:val="28"/>
          <w:szCs w:val="28"/>
        </w:rPr>
        <w:t>：政府的公信力在大部分百姓心中越来越低，许多人已经对社会现状不满意，基层和高层间的撕裂仍在加剧，但是国家依然是个庞大的机器，军队的主动权仍在</w:t>
      </w:r>
      <w:r>
        <w:rPr>
          <w:rFonts w:ascii="宋体" w:eastAsia="宋体" w:hAnsi="宋体" w:hint="eastAsia"/>
          <w:sz w:val="28"/>
          <w:szCs w:val="28"/>
        </w:rPr>
        <w:t>当权者</w:t>
      </w:r>
      <w:r w:rsidRPr="00377813">
        <w:rPr>
          <w:rFonts w:ascii="宋体" w:eastAsia="宋体" w:hAnsi="宋体" w:hint="eastAsia"/>
          <w:sz w:val="28"/>
          <w:szCs w:val="28"/>
        </w:rPr>
        <w:t>手中，全球没有</w:t>
      </w:r>
      <w:r>
        <w:rPr>
          <w:rFonts w:ascii="宋体" w:eastAsia="宋体" w:hAnsi="宋体" w:hint="eastAsia"/>
          <w:sz w:val="28"/>
          <w:szCs w:val="28"/>
        </w:rPr>
        <w:t>出现</w:t>
      </w:r>
      <w:r w:rsidRPr="00377813">
        <w:rPr>
          <w:rFonts w:ascii="宋体" w:eastAsia="宋体" w:hAnsi="宋体" w:hint="eastAsia"/>
          <w:sz w:val="28"/>
          <w:szCs w:val="28"/>
        </w:rPr>
        <w:t>尖锐的矛盾，难以给革命创造条件</w:t>
      </w:r>
      <w:r>
        <w:rPr>
          <w:rFonts w:ascii="宋体" w:eastAsia="宋体" w:hAnsi="宋体" w:hint="eastAsia"/>
          <w:sz w:val="28"/>
          <w:szCs w:val="28"/>
        </w:rPr>
        <w:t>。</w:t>
      </w:r>
    </w:p>
    <w:p w14:paraId="1B200D21" w14:textId="77777777" w:rsidR="00A519C0" w:rsidRDefault="00A519C0" w:rsidP="00377813">
      <w:pPr>
        <w:ind w:firstLineChars="200" w:firstLine="560"/>
        <w:rPr>
          <w:rFonts w:ascii="宋体" w:eastAsia="宋体" w:hAnsi="宋体" w:hint="eastAsia"/>
          <w:sz w:val="28"/>
          <w:szCs w:val="28"/>
        </w:rPr>
      </w:pPr>
    </w:p>
    <w:p w14:paraId="1F728624" w14:textId="77777777" w:rsidR="00A519C0" w:rsidRPr="00A519C0" w:rsidRDefault="00377813" w:rsidP="00A519C0">
      <w:pPr>
        <w:jc w:val="center"/>
        <w:rPr>
          <w:rFonts w:ascii="宋体" w:eastAsia="宋体" w:hAnsi="宋体"/>
          <w:b/>
          <w:bCs/>
          <w:sz w:val="44"/>
          <w:szCs w:val="44"/>
        </w:rPr>
      </w:pPr>
      <w:r w:rsidRPr="00A519C0">
        <w:rPr>
          <w:rFonts w:ascii="宋体" w:eastAsia="宋体" w:hAnsi="宋体" w:hint="eastAsia"/>
          <w:b/>
          <w:bCs/>
          <w:sz w:val="44"/>
          <w:szCs w:val="44"/>
        </w:rPr>
        <w:t>具体分析</w:t>
      </w:r>
    </w:p>
    <w:p w14:paraId="4206A3FD" w14:textId="3CFD6CE3" w:rsidR="003D7623" w:rsidRDefault="008D0845" w:rsidP="00377813">
      <w:pPr>
        <w:ind w:firstLineChars="200" w:firstLine="560"/>
        <w:rPr>
          <w:rFonts w:ascii="宋体" w:eastAsia="宋体" w:hAnsi="宋体"/>
          <w:sz w:val="28"/>
          <w:szCs w:val="28"/>
        </w:rPr>
      </w:pPr>
      <w:r>
        <w:rPr>
          <w:rFonts w:ascii="宋体" w:eastAsia="宋体" w:hAnsi="宋体" w:hint="eastAsia"/>
          <w:sz w:val="28"/>
          <w:szCs w:val="28"/>
        </w:rPr>
        <w:t>在新冠疫情的影响下，人民的消费信心备受打击</w:t>
      </w:r>
      <w:r w:rsidR="00A519C0">
        <w:rPr>
          <w:rFonts w:ascii="宋体" w:eastAsia="宋体" w:hAnsi="宋体" w:hint="eastAsia"/>
          <w:sz w:val="28"/>
          <w:szCs w:val="28"/>
        </w:rPr>
        <w:t>，</w:t>
      </w:r>
      <w:r>
        <w:rPr>
          <w:rFonts w:ascii="宋体" w:eastAsia="宋体" w:hAnsi="宋体" w:hint="eastAsia"/>
          <w:sz w:val="28"/>
          <w:szCs w:val="28"/>
        </w:rPr>
        <w:t>房地产行业已经颓靡将近一年，</w:t>
      </w:r>
      <w:r w:rsidR="00A519C0">
        <w:rPr>
          <w:rFonts w:ascii="宋体" w:eastAsia="宋体" w:hAnsi="宋体" w:hint="eastAsia"/>
          <w:sz w:val="28"/>
          <w:szCs w:val="28"/>
        </w:rPr>
        <w:t>房企频频暴雷，地方政府的土地财政政策已陷入困境</w:t>
      </w:r>
      <w:r w:rsidR="00F56C6A">
        <w:rPr>
          <w:rFonts w:ascii="宋体" w:eastAsia="宋体" w:hAnsi="宋体" w:hint="eastAsia"/>
          <w:sz w:val="28"/>
          <w:szCs w:val="28"/>
        </w:rPr>
        <w:t>，而房地产在整体经济中占比接近三分之一</w:t>
      </w:r>
      <w:r w:rsidR="003D7623">
        <w:rPr>
          <w:rFonts w:ascii="宋体" w:eastAsia="宋体" w:hAnsi="宋体" w:hint="eastAsia"/>
          <w:sz w:val="28"/>
          <w:szCs w:val="28"/>
        </w:rPr>
        <w:t>（</w:t>
      </w:r>
      <w:r w:rsidR="003D7623" w:rsidRPr="003D7623">
        <w:rPr>
          <w:rFonts w:ascii="宋体" w:eastAsia="宋体" w:hAnsi="宋体"/>
          <w:sz w:val="28"/>
          <w:szCs w:val="28"/>
        </w:rPr>
        <w:t>2020年中国房地产增加值跃升至74553亿元，GDP占比7.3%，估算整个房地产及产业链拉动GDP 占比在21.4%，30.2%)</w:t>
      </w:r>
      <w:r w:rsidR="003D7623">
        <w:rPr>
          <w:rFonts w:ascii="宋体" w:eastAsia="宋体" w:hAnsi="宋体" w:hint="eastAsia"/>
          <w:sz w:val="28"/>
          <w:szCs w:val="28"/>
        </w:rPr>
        <w:t>。同时，</w:t>
      </w:r>
      <w:r w:rsidR="003D7623" w:rsidRPr="003D7623">
        <w:rPr>
          <w:rFonts w:ascii="宋体" w:eastAsia="宋体" w:hAnsi="宋体"/>
          <w:b/>
          <w:bCs/>
          <w:sz w:val="28"/>
          <w:szCs w:val="28"/>
        </w:rPr>
        <w:t>2022年中国房地产市值是GDP的4.1倍，美国</w:t>
      </w:r>
      <w:r w:rsidR="003D7623">
        <w:rPr>
          <w:rFonts w:ascii="宋体" w:eastAsia="宋体" w:hAnsi="宋体" w:hint="eastAsia"/>
          <w:b/>
          <w:bCs/>
          <w:sz w:val="28"/>
          <w:szCs w:val="28"/>
        </w:rPr>
        <w:t>为</w:t>
      </w:r>
      <w:r w:rsidR="003D7623" w:rsidRPr="003D7623">
        <w:rPr>
          <w:rFonts w:ascii="宋体" w:eastAsia="宋体" w:hAnsi="宋体"/>
          <w:b/>
          <w:bCs/>
          <w:sz w:val="28"/>
          <w:szCs w:val="28"/>
        </w:rPr>
        <w:t>1.48倍，日本也只是2.3倍。中国房地产总市值达65万亿美元</w:t>
      </w:r>
      <w:r w:rsidR="003D7623" w:rsidRPr="003D7623">
        <w:rPr>
          <w:rFonts w:ascii="宋体" w:eastAsia="宋体" w:hAnsi="宋体" w:hint="eastAsia"/>
          <w:b/>
          <w:bCs/>
          <w:sz w:val="28"/>
          <w:szCs w:val="28"/>
        </w:rPr>
        <w:t>。</w:t>
      </w:r>
      <w:r w:rsidR="003D7623" w:rsidRPr="003D7623">
        <w:rPr>
          <w:rFonts w:ascii="宋体" w:eastAsia="宋体" w:hAnsi="宋体"/>
          <w:b/>
          <w:bCs/>
          <w:sz w:val="28"/>
          <w:szCs w:val="28"/>
        </w:rPr>
        <w:t>美国、欧盟和日本房地产总市值只有60万亿美元。</w:t>
      </w:r>
    </w:p>
    <w:p w14:paraId="07EE23D3" w14:textId="6147210C" w:rsidR="00377813" w:rsidRDefault="008D0845" w:rsidP="00377813">
      <w:pPr>
        <w:ind w:firstLineChars="200" w:firstLine="560"/>
        <w:rPr>
          <w:rFonts w:ascii="宋体" w:eastAsia="宋体" w:hAnsi="宋体"/>
          <w:sz w:val="28"/>
          <w:szCs w:val="28"/>
        </w:rPr>
      </w:pPr>
      <w:r>
        <w:rPr>
          <w:rFonts w:ascii="宋体" w:eastAsia="宋体" w:hAnsi="宋体" w:hint="eastAsia"/>
          <w:sz w:val="28"/>
          <w:szCs w:val="28"/>
        </w:rPr>
        <w:t>8</w:t>
      </w:r>
      <w:r>
        <w:rPr>
          <w:rFonts w:ascii="宋体" w:eastAsia="宋体" w:hAnsi="宋体"/>
          <w:sz w:val="28"/>
          <w:szCs w:val="28"/>
        </w:rPr>
        <w:t>.16</w:t>
      </w:r>
      <w:r>
        <w:rPr>
          <w:rFonts w:ascii="宋体" w:eastAsia="宋体" w:hAnsi="宋体" w:hint="eastAsia"/>
          <w:sz w:val="28"/>
          <w:szCs w:val="28"/>
        </w:rPr>
        <w:t>央行降息</w:t>
      </w:r>
      <w:r w:rsidR="00A519C0">
        <w:rPr>
          <w:rFonts w:ascii="宋体" w:eastAsia="宋体" w:hAnsi="宋体"/>
          <w:sz w:val="28"/>
          <w:szCs w:val="28"/>
        </w:rPr>
        <w:t>10</w:t>
      </w:r>
      <w:r>
        <w:rPr>
          <w:rFonts w:ascii="宋体" w:eastAsia="宋体" w:hAnsi="宋体" w:hint="eastAsia"/>
          <w:sz w:val="28"/>
          <w:szCs w:val="28"/>
        </w:rPr>
        <w:t>个基点尝试提振经济活力</w:t>
      </w:r>
      <w:r w:rsidR="00A519C0">
        <w:rPr>
          <w:rFonts w:ascii="宋体" w:eastAsia="宋体" w:hAnsi="宋体" w:hint="eastAsia"/>
          <w:sz w:val="28"/>
          <w:szCs w:val="28"/>
        </w:rPr>
        <w:t>（而在1</w:t>
      </w:r>
      <w:r w:rsidR="00A519C0">
        <w:rPr>
          <w:rFonts w:ascii="宋体" w:eastAsia="宋体" w:hAnsi="宋体"/>
          <w:sz w:val="28"/>
          <w:szCs w:val="28"/>
        </w:rPr>
        <w:t>.17</w:t>
      </w:r>
      <w:r w:rsidR="00A519C0">
        <w:rPr>
          <w:rFonts w:ascii="宋体" w:eastAsia="宋体" w:hAnsi="宋体" w:hint="eastAsia"/>
          <w:sz w:val="28"/>
          <w:szCs w:val="28"/>
        </w:rPr>
        <w:t>已降低1</w:t>
      </w:r>
      <w:r w:rsidR="00A519C0">
        <w:rPr>
          <w:rFonts w:ascii="宋体" w:eastAsia="宋体" w:hAnsi="宋体"/>
          <w:sz w:val="28"/>
          <w:szCs w:val="28"/>
        </w:rPr>
        <w:t>0</w:t>
      </w:r>
      <w:r w:rsidR="00A519C0">
        <w:rPr>
          <w:rFonts w:ascii="宋体" w:eastAsia="宋体" w:hAnsi="宋体" w:hint="eastAsia"/>
          <w:sz w:val="28"/>
          <w:szCs w:val="28"/>
        </w:rPr>
        <w:t>个基点）；7月的政府工作报告中已明确指出</w:t>
      </w:r>
      <w:r w:rsidR="00A519C0" w:rsidRPr="00A519C0">
        <w:rPr>
          <w:rFonts w:ascii="宋体" w:eastAsia="宋体" w:hAnsi="宋体" w:hint="eastAsia"/>
          <w:sz w:val="28"/>
          <w:szCs w:val="28"/>
        </w:rPr>
        <w:t>“经济大省要勇挑大梁</w:t>
      </w:r>
      <w:r w:rsidR="00A519C0" w:rsidRPr="00A519C0">
        <w:rPr>
          <w:rFonts w:ascii="宋体" w:eastAsia="宋体" w:hAnsi="宋体"/>
          <w:sz w:val="28"/>
          <w:szCs w:val="28"/>
        </w:rPr>
        <w:t>,有条件的省份要力争完成经济社会发展预期目标。”</w:t>
      </w:r>
      <w:r w:rsidR="00A519C0">
        <w:rPr>
          <w:rFonts w:ascii="宋体" w:eastAsia="宋体" w:hAnsi="宋体" w:hint="eastAsia"/>
          <w:sz w:val="28"/>
          <w:szCs w:val="28"/>
        </w:rPr>
        <w:t>对完成本年度目标已不报信心（尤其是上海和吉林）</w:t>
      </w:r>
      <w:r w:rsidR="003D7623">
        <w:rPr>
          <w:rFonts w:ascii="宋体" w:eastAsia="宋体" w:hAnsi="宋体" w:hint="eastAsia"/>
          <w:sz w:val="28"/>
          <w:szCs w:val="28"/>
        </w:rPr>
        <w:t>。</w:t>
      </w:r>
    </w:p>
    <w:p w14:paraId="6D2C906D" w14:textId="27D8FF73" w:rsidR="00AB6912" w:rsidRPr="00AB6912" w:rsidRDefault="003D7623" w:rsidP="00AB6912">
      <w:pPr>
        <w:widowControl/>
        <w:jc w:val="center"/>
        <w:rPr>
          <w:rFonts w:ascii="宋体" w:eastAsia="宋体" w:hAnsi="宋体" w:cs="宋体"/>
          <w:kern w:val="0"/>
          <w:sz w:val="24"/>
          <w:szCs w:val="24"/>
        </w:rPr>
      </w:pPr>
      <w:r>
        <w:rPr>
          <w:rFonts w:ascii="宋体" w:eastAsia="宋体" w:hAnsi="宋体" w:hint="eastAsia"/>
          <w:sz w:val="28"/>
          <w:szCs w:val="28"/>
        </w:rPr>
        <w:t>许多地方政府</w:t>
      </w:r>
      <w:r w:rsidR="001C162A">
        <w:rPr>
          <w:rFonts w:ascii="宋体" w:eastAsia="宋体" w:hAnsi="宋体" w:hint="eastAsia"/>
          <w:sz w:val="28"/>
          <w:szCs w:val="28"/>
        </w:rPr>
        <w:t>的财政已经出现很大的漏洞，尤其以</w:t>
      </w:r>
      <w:r w:rsidR="008C0FDD">
        <w:rPr>
          <w:rFonts w:ascii="宋体" w:eastAsia="宋体" w:hAnsi="宋体" w:hint="eastAsia"/>
          <w:sz w:val="28"/>
          <w:szCs w:val="28"/>
        </w:rPr>
        <w:t>靠土地财政维持的地方政府更甚</w:t>
      </w:r>
      <w:r w:rsidR="001C162A">
        <w:rPr>
          <w:rFonts w:ascii="宋体" w:eastAsia="宋体" w:hAnsi="宋体" w:hint="eastAsia"/>
          <w:sz w:val="28"/>
          <w:szCs w:val="28"/>
        </w:rPr>
        <w:t>：郸城县公交停运，成武县</w:t>
      </w:r>
      <w:r w:rsidR="008C0FDD">
        <w:rPr>
          <w:rFonts w:ascii="宋体" w:eastAsia="宋体" w:hAnsi="宋体" w:hint="eastAsia"/>
          <w:sz w:val="28"/>
          <w:szCs w:val="28"/>
        </w:rPr>
        <w:t>交通罚款月票，而四成大城市的罚没收入激增，四成有所增加，仅两成呈现减少趋势。同时，</w:t>
      </w:r>
      <w:r w:rsidR="00AB6912">
        <w:rPr>
          <w:rFonts w:ascii="宋体" w:eastAsia="宋体" w:hAnsi="宋体" w:hint="eastAsia"/>
          <w:sz w:val="28"/>
          <w:szCs w:val="28"/>
        </w:rPr>
        <w:t>也有传言说，</w:t>
      </w:r>
      <w:r w:rsidR="008C0FDD">
        <w:rPr>
          <w:rFonts w:ascii="宋体" w:eastAsia="宋体" w:hAnsi="宋体" w:hint="eastAsia"/>
          <w:sz w:val="28"/>
          <w:szCs w:val="28"/>
        </w:rPr>
        <w:t>在某些地方，为了提振房地产，</w:t>
      </w:r>
      <w:r w:rsidR="00AB6912">
        <w:rPr>
          <w:rFonts w:ascii="宋体" w:eastAsia="宋体" w:hAnsi="宋体" w:hint="eastAsia"/>
          <w:sz w:val="28"/>
          <w:szCs w:val="28"/>
        </w:rPr>
        <w:t>要求干部职工强</w:t>
      </w:r>
      <w:r w:rsidR="00AB6912">
        <w:rPr>
          <w:rFonts w:ascii="宋体" w:eastAsia="宋体" w:hAnsi="宋体" w:hint="eastAsia"/>
          <w:sz w:val="28"/>
          <w:szCs w:val="28"/>
        </w:rPr>
        <w:lastRenderedPageBreak/>
        <w:t>制买房</w:t>
      </w:r>
      <w:r w:rsidR="00AB6912" w:rsidRPr="00AB6912">
        <w:rPr>
          <w:rFonts w:ascii="宋体" w:eastAsia="宋体" w:hAnsi="宋体" w:hint="eastAsia"/>
          <w:b/>
          <w:bCs/>
          <w:sz w:val="28"/>
          <w:szCs w:val="28"/>
        </w:rPr>
        <w:t>（不一定属实，但是这种事情曾经发生过）</w:t>
      </w:r>
      <w:r w:rsidR="00AB6912" w:rsidRPr="00AB6912">
        <w:rPr>
          <w:rFonts w:ascii="宋体" w:eastAsia="宋体" w:hAnsi="宋体" w:cs="宋体"/>
          <w:kern w:val="0"/>
          <w:sz w:val="24"/>
          <w:szCs w:val="24"/>
        </w:rPr>
        <w:fldChar w:fldCharType="begin"/>
      </w:r>
      <w:r w:rsidR="00AB6912" w:rsidRPr="00AB6912">
        <w:rPr>
          <w:rFonts w:ascii="宋体" w:eastAsia="宋体" w:hAnsi="宋体" w:cs="宋体"/>
          <w:kern w:val="0"/>
          <w:sz w:val="24"/>
          <w:szCs w:val="24"/>
        </w:rPr>
        <w:instrText xml:space="preserve"> INCLUDEPICTURE "C:\\Users\\Marisa\\AppData\\Roaming\\Tencent\\Users\\429319798\\QQ\\WinTemp\\RichOle\\S0N[2L3RHSSAT)6JGPCK$`9.png" \* MERGEFORMATINET </w:instrText>
      </w:r>
      <w:r w:rsidR="00AB6912" w:rsidRPr="00AB6912">
        <w:rPr>
          <w:rFonts w:ascii="宋体" w:eastAsia="宋体" w:hAnsi="宋体" w:cs="宋体"/>
          <w:kern w:val="0"/>
          <w:sz w:val="24"/>
          <w:szCs w:val="24"/>
        </w:rPr>
        <w:fldChar w:fldCharType="separate"/>
      </w:r>
      <w:r w:rsidR="00AB6912" w:rsidRPr="00AB6912">
        <w:rPr>
          <w:rFonts w:ascii="宋体" w:eastAsia="宋体" w:hAnsi="宋体" w:cs="宋体"/>
          <w:kern w:val="0"/>
          <w:sz w:val="24"/>
          <w:szCs w:val="24"/>
        </w:rPr>
        <w:pict w14:anchorId="6E7A8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21.7pt;height:252pt">
            <v:imagedata r:id="rId4" r:href="rId5"/>
          </v:shape>
        </w:pict>
      </w:r>
      <w:r w:rsidR="00AB6912" w:rsidRPr="00AB6912">
        <w:rPr>
          <w:rFonts w:ascii="宋体" w:eastAsia="宋体" w:hAnsi="宋体" w:cs="宋体"/>
          <w:kern w:val="0"/>
          <w:sz w:val="24"/>
          <w:szCs w:val="24"/>
        </w:rPr>
        <w:fldChar w:fldCharType="end"/>
      </w:r>
    </w:p>
    <w:p w14:paraId="1F50F7FC" w14:textId="5CB74ECD" w:rsidR="00AB6912" w:rsidRPr="00AB6912" w:rsidRDefault="00AB6912" w:rsidP="00AB6912">
      <w:pPr>
        <w:widowControl/>
        <w:jc w:val="left"/>
        <w:rPr>
          <w:rFonts w:ascii="宋体" w:eastAsia="宋体" w:hAnsi="宋体" w:cs="宋体"/>
          <w:kern w:val="0"/>
          <w:sz w:val="24"/>
          <w:szCs w:val="24"/>
        </w:rPr>
      </w:pPr>
      <w:r w:rsidRPr="00AB6912">
        <w:rPr>
          <w:rFonts w:ascii="宋体" w:eastAsia="宋体" w:hAnsi="宋体" w:cs="宋体"/>
          <w:kern w:val="0"/>
          <w:sz w:val="24"/>
          <w:szCs w:val="24"/>
        </w:rPr>
        <w:fldChar w:fldCharType="begin"/>
      </w:r>
      <w:r w:rsidRPr="00AB6912">
        <w:rPr>
          <w:rFonts w:ascii="宋体" w:eastAsia="宋体" w:hAnsi="宋体" w:cs="宋体"/>
          <w:kern w:val="0"/>
          <w:sz w:val="24"/>
          <w:szCs w:val="24"/>
        </w:rPr>
        <w:instrText xml:space="preserve"> INCLUDEPICTURE "C:\\Users\\Marisa\\AppData\\Roaming\\Tencent\\Users\\429319798\\QQ\\WinTemp\\RichOle\\TC)N}3DV%9CEUMP0H{A(V9J.png" \* MERGEFORMATINET </w:instrText>
      </w:r>
      <w:r w:rsidRPr="00AB6912">
        <w:rPr>
          <w:rFonts w:ascii="宋体" w:eastAsia="宋体" w:hAnsi="宋体" w:cs="宋体"/>
          <w:kern w:val="0"/>
          <w:sz w:val="24"/>
          <w:szCs w:val="24"/>
        </w:rPr>
        <w:fldChar w:fldCharType="separate"/>
      </w:r>
      <w:r w:rsidR="007E43E9" w:rsidRPr="00AB6912">
        <w:rPr>
          <w:rFonts w:ascii="宋体" w:eastAsia="宋体" w:hAnsi="宋体" w:cs="宋体"/>
          <w:kern w:val="0"/>
          <w:sz w:val="24"/>
          <w:szCs w:val="24"/>
        </w:rPr>
        <w:pict w14:anchorId="36F99189">
          <v:shape id="_x0000_i1033" type="#_x0000_t75" alt="" style="width:421.7pt;height:375.45pt">
            <v:imagedata r:id="rId6" r:href="rId7"/>
          </v:shape>
        </w:pict>
      </w:r>
      <w:r w:rsidRPr="00AB6912">
        <w:rPr>
          <w:rFonts w:ascii="宋体" w:eastAsia="宋体" w:hAnsi="宋体" w:cs="宋体"/>
          <w:kern w:val="0"/>
          <w:sz w:val="24"/>
          <w:szCs w:val="24"/>
        </w:rPr>
        <w:fldChar w:fldCharType="end"/>
      </w:r>
    </w:p>
    <w:p w14:paraId="3D8DA40F" w14:textId="7F56F246" w:rsidR="00AB6912" w:rsidRDefault="00AB6912" w:rsidP="00AB6912">
      <w:pPr>
        <w:ind w:firstLineChars="200" w:firstLine="560"/>
        <w:rPr>
          <w:rFonts w:ascii="宋体" w:eastAsia="宋体" w:hAnsi="宋体"/>
          <w:sz w:val="28"/>
          <w:szCs w:val="28"/>
        </w:rPr>
      </w:pPr>
    </w:p>
    <w:p w14:paraId="45996589" w14:textId="30F16418" w:rsidR="007E43E9" w:rsidRDefault="007E43E9" w:rsidP="00AB6912">
      <w:pPr>
        <w:ind w:firstLineChars="200" w:firstLine="560"/>
        <w:rPr>
          <w:rFonts w:ascii="宋体" w:eastAsia="宋体" w:hAnsi="宋体"/>
          <w:sz w:val="28"/>
          <w:szCs w:val="28"/>
        </w:rPr>
      </w:pPr>
      <w:r w:rsidRPr="007E43E9">
        <w:rPr>
          <w:rFonts w:ascii="宋体" w:eastAsia="宋体" w:hAnsi="宋体" w:hint="eastAsia"/>
          <w:sz w:val="28"/>
          <w:szCs w:val="28"/>
        </w:rPr>
        <w:lastRenderedPageBreak/>
        <w:t>对未来的想法也要和寒假的时候不同：不会放弃使用暴力手段达成目的，因此在需要有自己的武装力量，它可以不用上，但是需要存在，作为保护自身的护盾或是必要时刻的先锋队；出于变革的必要性与紧迫性，要团结一切可以团结的左派力量，要紧的是先完成对走资派进行整治的目标，在这一目的达成后，主要的力量依然需要是左派中的温和派，对激进派和保守派都要尽量劝导，让他们和我们的立场达到一致</w:t>
      </w:r>
      <w:r>
        <w:rPr>
          <w:rFonts w:ascii="宋体" w:eastAsia="宋体" w:hAnsi="宋体" w:hint="eastAsia"/>
          <w:sz w:val="28"/>
          <w:szCs w:val="28"/>
        </w:rPr>
        <w:t>。</w:t>
      </w:r>
    </w:p>
    <w:p w14:paraId="3799C942" w14:textId="3A3D95B1" w:rsidR="007E43E9" w:rsidRDefault="007E43E9" w:rsidP="00AB6912">
      <w:pPr>
        <w:ind w:firstLineChars="200" w:firstLine="560"/>
        <w:rPr>
          <w:rFonts w:ascii="宋体" w:eastAsia="宋体" w:hAnsi="宋体"/>
          <w:sz w:val="28"/>
          <w:szCs w:val="28"/>
        </w:rPr>
      </w:pPr>
      <w:r w:rsidRPr="007E43E9">
        <w:rPr>
          <w:rFonts w:ascii="宋体" w:eastAsia="宋体" w:hAnsi="宋体" w:hint="eastAsia"/>
          <w:sz w:val="28"/>
          <w:szCs w:val="28"/>
        </w:rPr>
        <w:t>党内和军队内部也存在派系现象，他们并不是铁板一块，不要被他们所吓倒，同时要吸取文革的教训，新的革命应该是由人民大众作为总指挥来进行的，革命力量内部也需要进行不断的团结，避免像文革时的内斗现象</w:t>
      </w:r>
      <w:r>
        <w:rPr>
          <w:rFonts w:ascii="宋体" w:eastAsia="宋体" w:hAnsi="宋体" w:hint="eastAsia"/>
          <w:sz w:val="28"/>
          <w:szCs w:val="28"/>
        </w:rPr>
        <w:t>。</w:t>
      </w:r>
    </w:p>
    <w:p w14:paraId="67A48C60" w14:textId="6029A355" w:rsidR="007E43E9" w:rsidRPr="00377813" w:rsidRDefault="007E43E9" w:rsidP="00AB6912">
      <w:pPr>
        <w:ind w:firstLineChars="200" w:firstLine="560"/>
        <w:rPr>
          <w:rFonts w:ascii="宋体" w:eastAsia="宋体" w:hAnsi="宋体" w:hint="eastAsia"/>
          <w:sz w:val="28"/>
          <w:szCs w:val="28"/>
        </w:rPr>
      </w:pPr>
      <w:r w:rsidRPr="007E43E9">
        <w:rPr>
          <w:rFonts w:ascii="宋体" w:eastAsia="宋体" w:hAnsi="宋体" w:hint="eastAsia"/>
          <w:sz w:val="28"/>
          <w:szCs w:val="28"/>
        </w:rPr>
        <w:t>总结来说，目前的形势下，不要指望通过我们的力量能够达成目的，但是也要认识到撕裂的不断加深和目前政府已经出现了很大的松动现象，或许在国际形势的风云变幻下，我们很快就有机会一展宏图，如果没有这样的机会，但是当前的经济发展方式仍不改变，那么同样会有越来越多的人对它不满，在未来七八年依然有可能改变当下的情况，若是政府为了维持自己的统治进行了改革，那也并不全是坏事，体制内部会有更多的开明保守派或是左派中的保守派出现，他们在左派的思想教育下，同样可以加入到左派力量当中</w:t>
      </w:r>
      <w:r>
        <w:rPr>
          <w:rFonts w:ascii="宋体" w:eastAsia="宋体" w:hAnsi="宋体" w:hint="eastAsia"/>
          <w:sz w:val="28"/>
          <w:szCs w:val="28"/>
        </w:rPr>
        <w:t>。</w:t>
      </w:r>
    </w:p>
    <w:sectPr w:rsidR="007E43E9" w:rsidRPr="003778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850"/>
    <w:rsid w:val="001C162A"/>
    <w:rsid w:val="00377813"/>
    <w:rsid w:val="003D7623"/>
    <w:rsid w:val="005C0D7D"/>
    <w:rsid w:val="00671D1C"/>
    <w:rsid w:val="007E43E9"/>
    <w:rsid w:val="008C0FDD"/>
    <w:rsid w:val="008D0845"/>
    <w:rsid w:val="00A519C0"/>
    <w:rsid w:val="00AB6912"/>
    <w:rsid w:val="00CD6850"/>
    <w:rsid w:val="00F56C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DDF2"/>
  <w15:chartTrackingRefBased/>
  <w15:docId w15:val="{96393A3D-E787-4367-B936-EE8F4B28E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732989">
      <w:bodyDiv w:val="1"/>
      <w:marLeft w:val="0"/>
      <w:marRight w:val="0"/>
      <w:marTop w:val="0"/>
      <w:marBottom w:val="0"/>
      <w:divBdr>
        <w:top w:val="none" w:sz="0" w:space="0" w:color="auto"/>
        <w:left w:val="none" w:sz="0" w:space="0" w:color="auto"/>
        <w:bottom w:val="none" w:sz="0" w:space="0" w:color="auto"/>
        <w:right w:val="none" w:sz="0" w:space="0" w:color="auto"/>
      </w:divBdr>
      <w:divsChild>
        <w:div w:id="1871794981">
          <w:marLeft w:val="0"/>
          <w:marRight w:val="0"/>
          <w:marTop w:val="0"/>
          <w:marBottom w:val="0"/>
          <w:divBdr>
            <w:top w:val="none" w:sz="0" w:space="0" w:color="auto"/>
            <w:left w:val="none" w:sz="0" w:space="0" w:color="auto"/>
            <w:bottom w:val="none" w:sz="0" w:space="0" w:color="auto"/>
            <w:right w:val="none" w:sz="0" w:space="0" w:color="auto"/>
          </w:divBdr>
        </w:div>
      </w:divsChild>
    </w:div>
    <w:div w:id="2098600255">
      <w:bodyDiv w:val="1"/>
      <w:marLeft w:val="0"/>
      <w:marRight w:val="0"/>
      <w:marTop w:val="0"/>
      <w:marBottom w:val="0"/>
      <w:divBdr>
        <w:top w:val="none" w:sz="0" w:space="0" w:color="auto"/>
        <w:left w:val="none" w:sz="0" w:space="0" w:color="auto"/>
        <w:bottom w:val="none" w:sz="0" w:space="0" w:color="auto"/>
        <w:right w:val="none" w:sz="0" w:space="0" w:color="auto"/>
      </w:divBdr>
      <w:divsChild>
        <w:div w:id="149636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AppData/Roaming/Tencent/Users/429319798/QQ/WinTemp/RichOle/TC)N%7d3DV%259CEUMP0H%7bA(V9J.p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AppData/Roaming/Tencent/Users/429319798/QQ/WinTemp/RichOle/S0N%5b2L3RHSSAT)6JGPCK$%609.png"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3</Pages>
  <Words>211</Words>
  <Characters>1205</Characters>
  <Application>Microsoft Office Word</Application>
  <DocSecurity>0</DocSecurity>
  <Lines>10</Lines>
  <Paragraphs>2</Paragraphs>
  <ScaleCrop>false</ScaleCrop>
  <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Kirisame Marisa</dc:creator>
  <cp:keywords/>
  <dc:description/>
  <cp:lastModifiedBy>Kirisame Marisa</cp:lastModifiedBy>
  <cp:revision>4</cp:revision>
  <dcterms:created xsi:type="dcterms:W3CDTF">2022-08-16T06:11:00Z</dcterms:created>
  <dcterms:modified xsi:type="dcterms:W3CDTF">2022-08-16T07:51:00Z</dcterms:modified>
</cp:coreProperties>
</file>