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3764E21A" w:rsidR="00602BA8" w:rsidRPr="008A3345" w:rsidRDefault="00CB32FE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8A3345">
              <w:rPr>
                <w:rFonts w:ascii="Cambria" w:hAnsi="Cambria"/>
                <w:sz w:val="28"/>
                <w:szCs w:val="28"/>
                <w:lang w:val="uk-UA"/>
              </w:rPr>
              <w:t>2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54B83286" w:rsidR="00DA7A80" w:rsidRPr="00F65624" w:rsidRDefault="00CB32FE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Co</w:t>
            </w:r>
            <w:r w:rsidR="00BF7D23">
              <w:rPr>
                <w:rFonts w:ascii="Cambria" w:hAnsi="Cambria"/>
                <w:sz w:val="28"/>
                <w:szCs w:val="28"/>
                <w:lang w:val="en-US"/>
              </w:rPr>
              <w:t>ffeeMachine</w:t>
            </w:r>
            <w:proofErr w:type="spellEnd"/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1A7834C1" w:rsidR="00602BA8" w:rsidRPr="00D80B9D" w:rsidRDefault="00BF7D23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Класи та об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єкти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. </w:t>
            </w:r>
            <w:r w:rsidR="00B06BF8"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Модифікатор </w:t>
            </w:r>
            <w:r w:rsidR="00B06BF8">
              <w:rPr>
                <w:rFonts w:ascii="Cambria" w:hAnsi="Cambria"/>
                <w:bCs/>
                <w:sz w:val="28"/>
                <w:szCs w:val="28"/>
                <w:lang w:val="en-US"/>
              </w:rPr>
              <w:t>static</w:t>
            </w:r>
            <w:r w:rsidR="00D80B9D">
              <w:rPr>
                <w:rFonts w:ascii="Cambria" w:hAnsi="Cambria"/>
                <w:bCs/>
                <w:sz w:val="28"/>
                <w:szCs w:val="28"/>
                <w:lang w:val="en-US"/>
              </w:rPr>
              <w:t xml:space="preserve">. </w:t>
            </w:r>
            <w:r w:rsidR="00D80B9D">
              <w:rPr>
                <w:rFonts w:ascii="Cambria" w:hAnsi="Cambria"/>
                <w:bCs/>
                <w:sz w:val="28"/>
                <w:szCs w:val="28"/>
                <w:lang w:val="uk-UA"/>
              </w:rPr>
              <w:t>Практичне застосування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DB58E2B" w14:textId="4BB7DB2C" w:rsidR="00D80B9D" w:rsidRPr="00B47721" w:rsidRDefault="00B47721" w:rsidP="00D80B9D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із учнями 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 xml:space="preserve">особливості роботи із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конструктора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>ми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клас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>ів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Java,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 xml:space="preserve"> повторити і закріпити принцип дії модифікатора </w:t>
            </w:r>
            <w:r w:rsidR="00D80B9D">
              <w:rPr>
                <w:rFonts w:ascii="Cambria" w:hAnsi="Cambria"/>
                <w:sz w:val="28"/>
                <w:szCs w:val="28"/>
                <w:lang w:val="en-US"/>
              </w:rPr>
              <w:t>static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>, синтаксис звертання до статичних полів через назву класу.</w:t>
            </w:r>
          </w:p>
          <w:p w14:paraId="40153BAB" w14:textId="77777777" w:rsidR="00D80B9D" w:rsidRDefault="00D80B9D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в учнів навички створення класів за описом роботи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>, самостійно передавати стан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за допомогою змінних та констант. </w:t>
            </w:r>
          </w:p>
          <w:p w14:paraId="2E4C2D7B" w14:textId="1726A1AE" w:rsidR="00BF7D23" w:rsidRPr="00D80B9D" w:rsidRDefault="00D80B9D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навички роботи із модифікаторами доступу та їх коректного застосування при оголошенні полів та методів класу.</w:t>
            </w:r>
          </w:p>
          <w:p w14:paraId="4E3FCE9D" w14:textId="7FD13375" w:rsidR="000C2A0C" w:rsidRPr="00973BA7" w:rsidRDefault="00D80B9D" w:rsidP="00D80B9D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 основі практичного завдання повторювати, засвоювати та систематизувати принципи ООП та їх усвідомленого застосування під час створення коду.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5819A3F8" w:rsidR="00602BA8" w:rsidRPr="00240A7E" w:rsidRDefault="00B66D7F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Урок засвоєння та систематизації отриманих знань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263810B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4B3A765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</w:t>
            </w:r>
            <w:r w:rsidR="00B66D7F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22A4A3E" w14:textId="0D8AF156" w:rsidR="00B66D7F" w:rsidRPr="00B66D7F" w:rsidRDefault="00B66D7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 початок уроку також потрібен завантажений на учнівські ПК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проєкт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66D7F">
              <w:rPr>
                <w:rFonts w:ascii="Cambria" w:hAnsi="Cambria"/>
                <w:b/>
                <w:bCs/>
                <w:i/>
                <w:iCs/>
                <w:sz w:val="28"/>
                <w:szCs w:val="28"/>
                <w:lang w:val="uk-UA"/>
              </w:rPr>
              <w:t>coffee-machine-start</w:t>
            </w:r>
            <w:proofErr w:type="spellEnd"/>
            <w:r>
              <w:rPr>
                <w:rFonts w:ascii="Cambria" w:hAnsi="Cambria"/>
                <w:b/>
                <w:bCs/>
                <w:i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для його подальшого використання учнями у ході виконання практичного завдання.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BD30ED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en-US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011DB3EA" w:rsidR="00FF47A4" w:rsidRPr="00240A7E" w:rsidRDefault="00B66D7F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>
              <w:rPr>
                <w:rFonts w:ascii="Cambria" w:hAnsi="Cambria"/>
                <w:color w:val="E36C0A" w:themeColor="accent6" w:themeShade="BF"/>
                <w:lang w:val="uk-UA"/>
              </w:rPr>
              <w:t>Покрокове виконання практичного завдання самостійно і за прикладом вчителя</w:t>
            </w:r>
            <w:r w:rsidR="00FF47A4" w:rsidRPr="00240A7E">
              <w:rPr>
                <w:rFonts w:ascii="Cambria" w:hAnsi="Cambria"/>
                <w:color w:val="E36C0A" w:themeColor="accent6" w:themeShade="BF"/>
                <w:lang w:val="uk-UA"/>
              </w:rPr>
              <w:t>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D0F2B9A" w14:textId="56890523" w:rsidR="008419A4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конструктора класу.</w:t>
      </w:r>
    </w:p>
    <w:p w14:paraId="6196E3DC" w14:textId="4401DCD1" w:rsidR="008419A4" w:rsidRPr="00B47721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конструкторами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16810F27" w14:textId="2BB09B57" w:rsidR="00B47721" w:rsidRPr="008B4DC7" w:rsidRDefault="00B47721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static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особливості його функціонування для змінних там методів класу.</w:t>
      </w:r>
    </w:p>
    <w:p w14:paraId="74D35903" w14:textId="23D9A19E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модифікаторів доступу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їх застосування для реалізації принципу інкапсуляції.</w:t>
      </w:r>
    </w:p>
    <w:p w14:paraId="6F19F03B" w14:textId="2D55F2B0" w:rsidR="00B47721" w:rsidRPr="00AC0908" w:rsidRDefault="00B47721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створення полів класу на основі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єктів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інших класів.</w:t>
      </w:r>
    </w:p>
    <w:p w14:paraId="4688828C" w14:textId="77777777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02E1833C" w14:textId="0DF05031" w:rsidR="003B7887" w:rsidRPr="00E858FE" w:rsidRDefault="00602BA8" w:rsidP="000A189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3BEBCAC4" w:rsidR="004B5A71" w:rsidRPr="00E858FE" w:rsidRDefault="00BD30ED" w:rsidP="000A189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</w:t>
      </w:r>
      <w:r w:rsidR="009932CB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841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 w:rsidR="00B55FE5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8</w:t>
      </w:r>
      <w:r w:rsidR="00B477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- 2</w:t>
      </w:r>
      <w:r w:rsidR="00B66D7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94D5898" w14:textId="7C190749" w:rsidR="000B6C3E" w:rsidRDefault="009932CB" w:rsidP="000A189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12589B1B" w14:textId="55FB7E00" w:rsidR="00B66D7F" w:rsidRPr="00B66D7F" w:rsidRDefault="006547D2" w:rsidP="000A1890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Додатковий матеріал по </w:t>
      </w:r>
      <w:r w:rsidR="00B477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модифікатору </w:t>
      </w:r>
      <w:r w:rsidR="00B477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static</w:t>
      </w:r>
      <w:r w:rsidR="00841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hyperlink r:id="rId8" w:history="1">
        <w:r w:rsidR="00B47721" w:rsidRPr="00394266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https://www.geeksforgeeks.org/static-keyword-java/</w:t>
        </w:r>
      </w:hyperlink>
      <w:r w:rsidR="00B477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2C7FC72" w14:textId="77777777" w:rsidR="001E6947" w:rsidRPr="001E6947" w:rsidRDefault="001E6947" w:rsidP="000A189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</w:t>
      </w:r>
      <w:r w:rsidR="00B66D7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епозиторі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ї</w:t>
      </w:r>
      <w:r w:rsidR="00B66D7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7F7E8A9C" w14:textId="6D2C5869" w:rsidR="006547D2" w:rsidRPr="00E858FE" w:rsidRDefault="007F7039" w:rsidP="001E6947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hyperlink r:id="rId9" w:history="1">
        <w:r w:rsidR="00B66D7F" w:rsidRPr="00B7774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https://github.com/Kiriager/world-of-java-snippets/tree/development/lessons/L22-CoffeeMachine</w:t>
        </w:r>
      </w:hyperlink>
      <w:r w:rsidR="00B66D7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6547D2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633904B7" w14:textId="312E5410" w:rsidR="009D4E33" w:rsidRDefault="000A1890" w:rsidP="000A1890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Додаток до даного уроку (див. нижче).</w:t>
      </w:r>
    </w:p>
    <w:p w14:paraId="2108FEA1" w14:textId="77777777" w:rsidR="007F7039" w:rsidRDefault="007F7039" w:rsidP="007F7039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Відеозапис онлайн заняття за темою:</w:t>
      </w:r>
    </w:p>
    <w:p w14:paraId="655C4D29" w14:textId="0F59B672" w:rsidR="007F7039" w:rsidRDefault="007F7039" w:rsidP="007F7039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hyperlink r:id="rId10" w:history="1">
        <w:r w:rsidRPr="00C8483C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https://www.youtube.com/watch?v=hThJLl1QgW0&amp;list=PLNTpvvUU9nkfNoFaFnjz1XmoR7DPNcNfM&amp;index=21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7B158042" w14:textId="021C479D" w:rsidR="000A1890" w:rsidRDefault="000A1890">
      <w:r>
        <w:br w:type="page"/>
      </w:r>
    </w:p>
    <w:p w14:paraId="11F40A76" w14:textId="358760ED" w:rsidR="000A1890" w:rsidRPr="000A1890" w:rsidRDefault="000A1890" w:rsidP="00B0375B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 w:rsidRPr="000A1890">
        <w:rPr>
          <w:rFonts w:asciiTheme="majorHAnsi" w:hAnsiTheme="majorHAnsi"/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CB5D78" wp14:editId="3C47DE0A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299835" cy="359410"/>
                <wp:effectExtent l="76200" t="57150" r="81915" b="97790"/>
                <wp:wrapSquare wrapText="bothSides"/>
                <wp:docPr id="1044153062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93BB31" w14:textId="4B5C0C8A" w:rsidR="000A1890" w:rsidRPr="000A1890" w:rsidRDefault="000A1890" w:rsidP="000A1890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>Додаток. Особливості проведення уроку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B5D78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4.5pt;width:496.05pt;height:2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D93BB31" w14:textId="4B5C0C8A" w:rsidR="000A1890" w:rsidRPr="000A1890" w:rsidRDefault="000A1890" w:rsidP="000A1890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>Додаток. Особливості проведення уроку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1890">
        <w:rPr>
          <w:rFonts w:asciiTheme="majorHAnsi" w:hAnsiTheme="majorHAnsi"/>
          <w:lang w:val="uk-UA" w:eastAsia="ru-RU"/>
        </w:rPr>
        <w:t xml:space="preserve">До початку уроку на всі </w:t>
      </w:r>
      <w:proofErr w:type="spellStart"/>
      <w:r w:rsidRPr="000A1890">
        <w:rPr>
          <w:rFonts w:asciiTheme="majorHAnsi" w:hAnsiTheme="majorHAnsi"/>
          <w:lang w:val="uk-UA" w:eastAsia="ru-RU"/>
        </w:rPr>
        <w:t>пк</w:t>
      </w:r>
      <w:proofErr w:type="spellEnd"/>
      <w:r w:rsidRPr="000A1890">
        <w:rPr>
          <w:rFonts w:asciiTheme="majorHAnsi" w:hAnsiTheme="majorHAnsi"/>
          <w:lang w:val="uk-UA" w:eastAsia="ru-RU"/>
        </w:rPr>
        <w:t xml:space="preserve"> вивантажити стартову версію </w:t>
      </w:r>
      <w:proofErr w:type="spellStart"/>
      <w:r w:rsidRPr="000A1890">
        <w:rPr>
          <w:rFonts w:asciiTheme="majorHAnsi" w:hAnsiTheme="majorHAnsi"/>
          <w:lang w:val="uk-UA" w:eastAsia="ru-RU"/>
        </w:rPr>
        <w:t>проєкту</w:t>
      </w:r>
      <w:proofErr w:type="spellEnd"/>
      <w:r w:rsidRPr="000A1890">
        <w:rPr>
          <w:rFonts w:asciiTheme="majorHAnsi" w:hAnsiTheme="majorHAnsi"/>
          <w:lang w:val="uk-UA" w:eastAsia="ru-RU"/>
        </w:rPr>
        <w:t xml:space="preserve"> </w:t>
      </w:r>
      <w:proofErr w:type="spellStart"/>
      <w:r w:rsidRPr="000A1890">
        <w:rPr>
          <w:rFonts w:asciiTheme="majorHAnsi" w:hAnsiTheme="majorHAnsi"/>
          <w:b/>
          <w:bCs/>
          <w:i/>
          <w:iCs/>
          <w:lang w:val="uk-UA"/>
        </w:rPr>
        <w:t>coffee-machine-start</w:t>
      </w:r>
      <w:proofErr w:type="spellEnd"/>
      <w:r w:rsidRPr="000A1890">
        <w:rPr>
          <w:rFonts w:asciiTheme="majorHAnsi" w:hAnsiTheme="majorHAnsi"/>
          <w:b/>
          <w:bCs/>
          <w:i/>
          <w:iCs/>
          <w:lang w:val="uk-UA"/>
        </w:rPr>
        <w:t>.</w:t>
      </w:r>
    </w:p>
    <w:p w14:paraId="432B0CD1" w14:textId="30388E16" w:rsidR="000A1890" w:rsidRPr="000A1890" w:rsidRDefault="000A1890" w:rsidP="00B0375B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 w:rsidRPr="000A1890">
        <w:rPr>
          <w:rFonts w:asciiTheme="majorHAnsi" w:hAnsiTheme="majorHAnsi"/>
          <w:lang w:val="uk-UA" w:eastAsia="ru-RU"/>
        </w:rPr>
        <w:t xml:space="preserve">Поетапно виконувати із учнями головне завдання уроку і в результаті прийти приблизно до </w:t>
      </w:r>
      <w:proofErr w:type="spellStart"/>
      <w:r w:rsidRPr="000A1890">
        <w:rPr>
          <w:rFonts w:asciiTheme="majorHAnsi" w:hAnsiTheme="majorHAnsi"/>
          <w:lang w:val="uk-UA" w:eastAsia="ru-RU"/>
        </w:rPr>
        <w:t>проєкту</w:t>
      </w:r>
      <w:proofErr w:type="spellEnd"/>
      <w:r w:rsidRPr="000A1890">
        <w:rPr>
          <w:rFonts w:asciiTheme="majorHAnsi" w:hAnsiTheme="majorHAnsi"/>
          <w:lang w:val="uk-UA" w:eastAsia="ru-RU"/>
        </w:rPr>
        <w:t xml:space="preserve"> </w:t>
      </w:r>
      <w:proofErr w:type="spellStart"/>
      <w:r w:rsidRPr="000A1890">
        <w:rPr>
          <w:rFonts w:asciiTheme="majorHAnsi" w:hAnsiTheme="majorHAnsi"/>
          <w:b/>
          <w:bCs/>
          <w:i/>
          <w:iCs/>
          <w:lang w:val="uk-UA"/>
        </w:rPr>
        <w:t>coffee-machine</w:t>
      </w:r>
      <w:proofErr w:type="spellEnd"/>
      <w:r w:rsidRPr="000A1890">
        <w:rPr>
          <w:rFonts w:asciiTheme="majorHAnsi" w:hAnsiTheme="majorHAnsi"/>
          <w:b/>
          <w:bCs/>
          <w:i/>
          <w:iCs/>
          <w:lang w:val="uk-UA"/>
        </w:rPr>
        <w:t>.</w:t>
      </w:r>
    </w:p>
    <w:p w14:paraId="7A79654F" w14:textId="77777777" w:rsidR="00B0375B" w:rsidRPr="00B0375B" w:rsidRDefault="00CB4347" w:rsidP="00B0375B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Домашнє завдання відповідає</w:t>
      </w:r>
      <w:r w:rsidR="000A1890">
        <w:rPr>
          <w:rFonts w:asciiTheme="majorHAnsi" w:hAnsiTheme="majorHAnsi"/>
          <w:lang w:val="uk-UA" w:eastAsia="ru-RU"/>
        </w:rPr>
        <w:t xml:space="preserve"> </w:t>
      </w:r>
      <w:proofErr w:type="spellStart"/>
      <w:r w:rsidR="000A1890">
        <w:rPr>
          <w:rFonts w:asciiTheme="majorHAnsi" w:hAnsiTheme="majorHAnsi"/>
          <w:lang w:val="uk-UA" w:eastAsia="ru-RU"/>
        </w:rPr>
        <w:t>проєкту</w:t>
      </w:r>
      <w:proofErr w:type="spellEnd"/>
      <w:r w:rsidR="000A1890">
        <w:rPr>
          <w:rFonts w:asciiTheme="majorHAnsi" w:hAnsiTheme="majorHAnsi"/>
          <w:lang w:val="uk-UA" w:eastAsia="ru-RU"/>
        </w:rPr>
        <w:t xml:space="preserve"> </w:t>
      </w:r>
      <w:proofErr w:type="spellStart"/>
      <w:r w:rsidR="000A1890" w:rsidRPr="000A1890">
        <w:rPr>
          <w:rFonts w:asciiTheme="majorHAnsi" w:hAnsiTheme="majorHAnsi"/>
          <w:b/>
          <w:bCs/>
          <w:i/>
          <w:iCs/>
          <w:lang w:val="uk-UA"/>
        </w:rPr>
        <w:t>coffee-machine</w:t>
      </w:r>
      <w:proofErr w:type="spellEnd"/>
      <w:r w:rsidR="000A1890">
        <w:rPr>
          <w:rFonts w:asciiTheme="majorHAnsi" w:hAnsiTheme="majorHAnsi"/>
          <w:b/>
          <w:bCs/>
          <w:i/>
          <w:iCs/>
          <w:lang w:val="uk-UA"/>
        </w:rPr>
        <w:t>-</w:t>
      </w:r>
      <w:r w:rsidR="000A1890">
        <w:rPr>
          <w:rFonts w:asciiTheme="majorHAnsi" w:hAnsiTheme="majorHAnsi"/>
          <w:b/>
          <w:bCs/>
          <w:i/>
          <w:iCs/>
          <w:lang w:val="en-US"/>
        </w:rPr>
        <w:t>with-sugar.</w:t>
      </w:r>
    </w:p>
    <w:p w14:paraId="2E576A49" w14:textId="6432587B" w:rsidR="000A1890" w:rsidRPr="00B0375B" w:rsidRDefault="00CB4347" w:rsidP="00B0375B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 w:rsidRPr="00B0375B">
        <w:rPr>
          <w:rFonts w:asciiTheme="majorHAnsi" w:hAnsiTheme="majorHAnsi"/>
          <w:lang w:val="uk-UA" w:eastAsia="ru-RU"/>
        </w:rPr>
        <w:t xml:space="preserve">За основу поетапного виконання </w:t>
      </w:r>
      <w:proofErr w:type="spellStart"/>
      <w:r w:rsidRPr="00B0375B">
        <w:rPr>
          <w:rFonts w:asciiTheme="majorHAnsi" w:hAnsiTheme="majorHAnsi"/>
          <w:lang w:val="uk-UA" w:eastAsia="ru-RU"/>
        </w:rPr>
        <w:t>проєкту</w:t>
      </w:r>
      <w:proofErr w:type="spellEnd"/>
      <w:r w:rsidRPr="00B0375B">
        <w:rPr>
          <w:rFonts w:asciiTheme="majorHAnsi" w:hAnsiTheme="majorHAnsi"/>
          <w:lang w:val="uk-UA" w:eastAsia="ru-RU"/>
        </w:rPr>
        <w:t xml:space="preserve"> можна взяти наступний перелік:</w:t>
      </w:r>
    </w:p>
    <w:p w14:paraId="73A892FC" w14:textId="2B71AC24" w:rsidR="00CB4347" w:rsidRDefault="00B0375B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 xml:space="preserve">Створити клас </w:t>
      </w:r>
      <w:proofErr w:type="spellStart"/>
      <w:r>
        <w:rPr>
          <w:rFonts w:asciiTheme="majorHAnsi" w:hAnsiTheme="majorHAnsi"/>
          <w:lang w:val="en-US" w:eastAsia="ru-RU"/>
        </w:rPr>
        <w:t>CoffeeMachine</w:t>
      </w:r>
      <w:proofErr w:type="spellEnd"/>
      <w:r>
        <w:rPr>
          <w:rFonts w:asciiTheme="majorHAnsi" w:hAnsiTheme="majorHAnsi"/>
          <w:lang w:val="uk-UA" w:eastAsia="ru-RU"/>
        </w:rPr>
        <w:t>, оголосити змінні та константи виходячи із опису стану об</w:t>
      </w:r>
      <w:r>
        <w:rPr>
          <w:rFonts w:asciiTheme="majorHAnsi" w:hAnsiTheme="majorHAnsi"/>
          <w:lang w:val="en-US" w:eastAsia="ru-RU"/>
        </w:rPr>
        <w:t>’</w:t>
      </w:r>
      <w:proofErr w:type="spellStart"/>
      <w:r>
        <w:rPr>
          <w:rFonts w:asciiTheme="majorHAnsi" w:hAnsiTheme="majorHAnsi"/>
          <w:lang w:val="uk-UA" w:eastAsia="ru-RU"/>
        </w:rPr>
        <w:t>єкта</w:t>
      </w:r>
      <w:proofErr w:type="spellEnd"/>
      <w:r>
        <w:rPr>
          <w:rFonts w:asciiTheme="majorHAnsi" w:hAnsiTheme="majorHAnsi"/>
          <w:lang w:val="uk-UA" w:eastAsia="ru-RU"/>
        </w:rPr>
        <w:t>.</w:t>
      </w:r>
    </w:p>
    <w:p w14:paraId="7D0AD70C" w14:textId="5BCB89CF" w:rsidR="00B0375B" w:rsidRDefault="00B0375B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Прописати конструктори.</w:t>
      </w:r>
    </w:p>
    <w:p w14:paraId="3DFE8810" w14:textId="7D12D0CF" w:rsidR="00B0375B" w:rsidRDefault="00B0375B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 xml:space="preserve">Створити методи </w:t>
      </w:r>
      <w:proofErr w:type="spellStart"/>
      <w:r w:rsidRPr="00B0375B">
        <w:rPr>
          <w:rFonts w:asciiTheme="majorHAnsi" w:hAnsiTheme="majorHAnsi"/>
          <w:b/>
          <w:bCs/>
          <w:i/>
          <w:iCs/>
          <w:lang w:val="uk-UA" w:eastAsia="ru-RU"/>
        </w:rPr>
        <w:t>loadIngridients</w:t>
      </w:r>
      <w:proofErr w:type="spellEnd"/>
      <w:r>
        <w:rPr>
          <w:rFonts w:asciiTheme="majorHAnsi" w:hAnsiTheme="majorHAnsi"/>
          <w:lang w:val="uk-UA" w:eastAsia="ru-RU"/>
        </w:rPr>
        <w:t xml:space="preserve"> та </w:t>
      </w:r>
      <w:proofErr w:type="spellStart"/>
      <w:r w:rsidRPr="00B0375B">
        <w:rPr>
          <w:rFonts w:asciiTheme="majorHAnsi" w:hAnsiTheme="majorHAnsi"/>
          <w:b/>
          <w:bCs/>
          <w:i/>
          <w:iCs/>
          <w:lang w:val="uk-UA" w:eastAsia="ru-RU"/>
        </w:rPr>
        <w:t>printState</w:t>
      </w:r>
      <w:proofErr w:type="spellEnd"/>
      <w:r>
        <w:rPr>
          <w:rFonts w:asciiTheme="majorHAnsi" w:hAnsiTheme="majorHAnsi"/>
          <w:lang w:val="uk-UA" w:eastAsia="ru-RU"/>
        </w:rPr>
        <w:t xml:space="preserve"> та протестувати їх роботу із методу </w:t>
      </w:r>
      <w:r>
        <w:rPr>
          <w:rFonts w:asciiTheme="majorHAnsi" w:hAnsiTheme="majorHAnsi"/>
          <w:lang w:val="en-US" w:eastAsia="ru-RU"/>
        </w:rPr>
        <w:t xml:space="preserve">main </w:t>
      </w:r>
      <w:r>
        <w:rPr>
          <w:rFonts w:asciiTheme="majorHAnsi" w:hAnsiTheme="majorHAnsi"/>
          <w:lang w:val="uk-UA" w:eastAsia="ru-RU"/>
        </w:rPr>
        <w:t>створивши об</w:t>
      </w:r>
      <w:r>
        <w:rPr>
          <w:rFonts w:asciiTheme="majorHAnsi" w:hAnsiTheme="majorHAnsi"/>
          <w:lang w:val="en-US" w:eastAsia="ru-RU"/>
        </w:rPr>
        <w:t>’</w:t>
      </w:r>
      <w:proofErr w:type="spellStart"/>
      <w:r>
        <w:rPr>
          <w:rFonts w:asciiTheme="majorHAnsi" w:hAnsiTheme="majorHAnsi"/>
          <w:lang w:val="uk-UA" w:eastAsia="ru-RU"/>
        </w:rPr>
        <w:t>єкт</w:t>
      </w:r>
      <w:proofErr w:type="spellEnd"/>
      <w:r>
        <w:rPr>
          <w:rFonts w:asciiTheme="majorHAnsi" w:hAnsiTheme="majorHAnsi"/>
          <w:lang w:val="uk-UA" w:eastAsia="ru-RU"/>
        </w:rPr>
        <w:t xml:space="preserve"> класу.</w:t>
      </w:r>
    </w:p>
    <w:p w14:paraId="5976E5E3" w14:textId="5AA3A4B4" w:rsidR="00B0375B" w:rsidRDefault="00B0375B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 xml:space="preserve">Прописати метод </w:t>
      </w:r>
      <w:proofErr w:type="spellStart"/>
      <w:r w:rsidRPr="00B0375B">
        <w:rPr>
          <w:rFonts w:asciiTheme="majorHAnsi" w:hAnsiTheme="majorHAnsi"/>
          <w:b/>
          <w:bCs/>
          <w:lang w:val="uk-UA" w:eastAsia="ru-RU"/>
        </w:rPr>
        <w:t>makeCoffee</w:t>
      </w:r>
      <w:proofErr w:type="spellEnd"/>
      <w:r>
        <w:rPr>
          <w:rFonts w:asciiTheme="majorHAnsi" w:hAnsiTheme="majorHAnsi"/>
          <w:lang w:val="uk-UA" w:eastAsia="ru-RU"/>
        </w:rPr>
        <w:t xml:space="preserve">. Оскільки у ньому використовуються методи </w:t>
      </w:r>
      <w:proofErr w:type="spellStart"/>
      <w:r w:rsidRPr="00B0375B">
        <w:rPr>
          <w:rFonts w:asciiTheme="majorHAnsi" w:hAnsiTheme="majorHAnsi"/>
          <w:b/>
          <w:bCs/>
          <w:lang w:val="uk-UA" w:eastAsia="ru-RU"/>
        </w:rPr>
        <w:t>isEnoughIngredients</w:t>
      </w:r>
      <w:proofErr w:type="spellEnd"/>
      <w:r>
        <w:rPr>
          <w:rFonts w:asciiTheme="majorHAnsi" w:hAnsiTheme="majorHAnsi"/>
          <w:lang w:val="uk-UA" w:eastAsia="ru-RU"/>
        </w:rPr>
        <w:t xml:space="preserve">, </w:t>
      </w:r>
      <w:proofErr w:type="spellStart"/>
      <w:r w:rsidR="00D84D88" w:rsidRPr="00D84D88">
        <w:rPr>
          <w:rFonts w:asciiTheme="majorHAnsi" w:hAnsiTheme="majorHAnsi"/>
          <w:b/>
          <w:bCs/>
          <w:lang w:val="uk-UA" w:eastAsia="ru-RU"/>
        </w:rPr>
        <w:t>calculatePrice</w:t>
      </w:r>
      <w:proofErr w:type="spellEnd"/>
      <w:r>
        <w:rPr>
          <w:rFonts w:asciiTheme="majorHAnsi" w:hAnsiTheme="majorHAnsi"/>
          <w:lang w:val="uk-UA" w:eastAsia="ru-RU"/>
        </w:rPr>
        <w:t xml:space="preserve"> та </w:t>
      </w:r>
      <w:proofErr w:type="spellStart"/>
      <w:r w:rsidRPr="00B0375B">
        <w:rPr>
          <w:rFonts w:asciiTheme="majorHAnsi" w:hAnsiTheme="majorHAnsi"/>
          <w:b/>
          <w:bCs/>
          <w:lang w:val="uk-UA" w:eastAsia="ru-RU"/>
        </w:rPr>
        <w:t>spendIngridients</w:t>
      </w:r>
      <w:proofErr w:type="spellEnd"/>
      <w:r>
        <w:rPr>
          <w:rFonts w:asciiTheme="majorHAnsi" w:hAnsiTheme="majorHAnsi"/>
          <w:lang w:val="uk-UA" w:eastAsia="ru-RU"/>
        </w:rPr>
        <w:t>, то варто розібрати їх призначення та оголосити їх порожніми.</w:t>
      </w:r>
      <w:r w:rsidR="00D84D88">
        <w:rPr>
          <w:rFonts w:asciiTheme="majorHAnsi" w:hAnsiTheme="majorHAnsi"/>
          <w:lang w:val="en-US" w:eastAsia="ru-RU"/>
        </w:rPr>
        <w:t xml:space="preserve"> </w:t>
      </w:r>
      <w:r w:rsidR="00D84D88">
        <w:rPr>
          <w:rFonts w:asciiTheme="majorHAnsi" w:hAnsiTheme="majorHAnsi"/>
          <w:lang w:val="uk-UA" w:eastAsia="ru-RU"/>
        </w:rPr>
        <w:t>Звернути увагу на модифікатори доступу.</w:t>
      </w:r>
    </w:p>
    <w:p w14:paraId="5E4848E4" w14:textId="564D6631" w:rsidR="00D84D88" w:rsidRPr="00D84D88" w:rsidRDefault="00D84D88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proofErr w:type="spellStart"/>
      <w:r>
        <w:rPr>
          <w:rFonts w:asciiTheme="majorHAnsi" w:hAnsiTheme="majorHAnsi"/>
          <w:lang w:val="uk-UA" w:eastAsia="ru-RU"/>
        </w:rPr>
        <w:t>Імплементувати</w:t>
      </w:r>
      <w:proofErr w:type="spellEnd"/>
      <w:r>
        <w:rPr>
          <w:rFonts w:asciiTheme="majorHAnsi" w:hAnsiTheme="majorHAnsi"/>
          <w:lang w:val="uk-UA" w:eastAsia="ru-RU"/>
        </w:rPr>
        <w:t xml:space="preserve"> попередньо оголошені методи тестуючи їх в </w:t>
      </w:r>
      <w:r>
        <w:rPr>
          <w:rFonts w:asciiTheme="majorHAnsi" w:hAnsiTheme="majorHAnsi"/>
          <w:lang w:val="en-US" w:eastAsia="ru-RU"/>
        </w:rPr>
        <w:t>main.</w:t>
      </w:r>
    </w:p>
    <w:p w14:paraId="7549A06A" w14:textId="618D2107" w:rsidR="00D84D88" w:rsidRDefault="00D84D88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Відтворити тестовий приклад за роздруківкою та перевірити виконане.</w:t>
      </w:r>
    </w:p>
    <w:p w14:paraId="371B6BA3" w14:textId="0E5EDC21" w:rsidR="00CB4347" w:rsidRDefault="00D84D88" w:rsidP="00D84D88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proofErr w:type="spellStart"/>
      <w:r>
        <w:rPr>
          <w:rFonts w:asciiTheme="majorHAnsi" w:hAnsiTheme="majorHAnsi"/>
          <w:lang w:val="uk-UA" w:eastAsia="ru-RU"/>
        </w:rPr>
        <w:t>Імплементувати</w:t>
      </w:r>
      <w:proofErr w:type="spellEnd"/>
      <w:r>
        <w:rPr>
          <w:rFonts w:asciiTheme="majorHAnsi" w:hAnsiTheme="majorHAnsi"/>
          <w:lang w:val="uk-UA" w:eastAsia="ru-RU"/>
        </w:rPr>
        <w:t xml:space="preserve"> методи </w:t>
      </w:r>
      <w:proofErr w:type="spellStart"/>
      <w:r w:rsidRPr="00D84D88">
        <w:rPr>
          <w:rFonts w:asciiTheme="majorHAnsi" w:hAnsiTheme="majorHAnsi"/>
          <w:b/>
          <w:bCs/>
          <w:i/>
          <w:iCs/>
          <w:lang w:val="uk-UA" w:eastAsia="ru-RU"/>
        </w:rPr>
        <w:t>emptyCassier</w:t>
      </w:r>
      <w:proofErr w:type="spellEnd"/>
      <w:r>
        <w:rPr>
          <w:rFonts w:asciiTheme="majorHAnsi" w:hAnsiTheme="majorHAnsi"/>
          <w:lang w:val="uk-UA" w:eastAsia="ru-RU"/>
        </w:rPr>
        <w:t xml:space="preserve">, </w:t>
      </w:r>
      <w:proofErr w:type="spellStart"/>
      <w:r w:rsidRPr="00D84D88">
        <w:rPr>
          <w:rFonts w:asciiTheme="majorHAnsi" w:hAnsiTheme="majorHAnsi"/>
          <w:b/>
          <w:bCs/>
          <w:i/>
          <w:iCs/>
          <w:lang w:val="uk-UA" w:eastAsia="ru-RU"/>
        </w:rPr>
        <w:t>setBasePrice</w:t>
      </w:r>
      <w:proofErr w:type="spellEnd"/>
      <w:r>
        <w:rPr>
          <w:rFonts w:asciiTheme="majorHAnsi" w:hAnsiTheme="majorHAnsi"/>
          <w:lang w:val="uk-UA" w:eastAsia="ru-RU"/>
        </w:rPr>
        <w:t xml:space="preserve"> та </w:t>
      </w:r>
      <w:proofErr w:type="spellStart"/>
      <w:r w:rsidRPr="00D84D88">
        <w:rPr>
          <w:rFonts w:asciiTheme="majorHAnsi" w:hAnsiTheme="majorHAnsi"/>
          <w:b/>
          <w:bCs/>
          <w:i/>
          <w:iCs/>
          <w:lang w:val="uk-UA" w:eastAsia="ru-RU"/>
        </w:rPr>
        <w:t>setPriceIncrement</w:t>
      </w:r>
      <w:proofErr w:type="spellEnd"/>
      <w:r>
        <w:rPr>
          <w:rFonts w:asciiTheme="majorHAnsi" w:hAnsiTheme="majorHAnsi"/>
          <w:lang w:val="uk-UA" w:eastAsia="ru-RU"/>
        </w:rPr>
        <w:t>.</w:t>
      </w:r>
      <w:r w:rsidR="00DF4163">
        <w:rPr>
          <w:rFonts w:asciiTheme="majorHAnsi" w:hAnsiTheme="majorHAnsi"/>
          <w:lang w:val="uk-UA" w:eastAsia="ru-RU"/>
        </w:rPr>
        <w:t xml:space="preserve"> </w:t>
      </w:r>
      <w:proofErr w:type="spellStart"/>
      <w:r w:rsidR="00DF4163">
        <w:rPr>
          <w:rFonts w:asciiTheme="majorHAnsi" w:hAnsiTheme="majorHAnsi"/>
          <w:lang w:val="uk-UA" w:eastAsia="ru-RU"/>
        </w:rPr>
        <w:t>Протестувтаи</w:t>
      </w:r>
      <w:proofErr w:type="spellEnd"/>
      <w:r w:rsidR="00DF4163">
        <w:rPr>
          <w:rFonts w:asciiTheme="majorHAnsi" w:hAnsiTheme="majorHAnsi"/>
          <w:lang w:val="uk-UA" w:eastAsia="ru-RU"/>
        </w:rPr>
        <w:t xml:space="preserve"> їх роботу</w:t>
      </w:r>
      <w:r w:rsidR="00B575AF">
        <w:rPr>
          <w:rFonts w:asciiTheme="majorHAnsi" w:hAnsiTheme="majorHAnsi"/>
          <w:lang w:val="uk-UA" w:eastAsia="ru-RU"/>
        </w:rPr>
        <w:t xml:space="preserve"> та обговорити модифікатори даних методів.</w:t>
      </w:r>
    </w:p>
    <w:p w14:paraId="7690749F" w14:textId="77777777" w:rsidR="00DF4163" w:rsidRPr="00D84D88" w:rsidRDefault="00DF4163" w:rsidP="00DF4163">
      <w:pPr>
        <w:pStyle w:val="ListParagraph"/>
        <w:tabs>
          <w:tab w:val="left" w:pos="1560"/>
        </w:tabs>
        <w:spacing w:after="0" w:line="240" w:lineRule="auto"/>
        <w:ind w:left="2716" w:right="709"/>
        <w:jc w:val="both"/>
        <w:rPr>
          <w:rFonts w:asciiTheme="majorHAnsi" w:hAnsiTheme="majorHAnsi"/>
          <w:lang w:val="uk-UA" w:eastAsia="ru-RU"/>
        </w:rPr>
      </w:pPr>
    </w:p>
    <w:sectPr w:rsidR="00DF4163" w:rsidRPr="00D84D88" w:rsidSect="005D48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29DB" w14:textId="77777777" w:rsidR="009840E1" w:rsidRDefault="009840E1" w:rsidP="008C4504">
      <w:pPr>
        <w:spacing w:after="0" w:line="240" w:lineRule="auto"/>
      </w:pPr>
      <w:r>
        <w:separator/>
      </w:r>
    </w:p>
  </w:endnote>
  <w:endnote w:type="continuationSeparator" w:id="0">
    <w:p w14:paraId="22B23E51" w14:textId="77777777" w:rsidR="009840E1" w:rsidRDefault="009840E1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7F7039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880B" w14:textId="77777777" w:rsidR="009840E1" w:rsidRDefault="009840E1" w:rsidP="008C4504">
      <w:pPr>
        <w:spacing w:after="0" w:line="240" w:lineRule="auto"/>
      </w:pPr>
      <w:r>
        <w:separator/>
      </w:r>
    </w:p>
  </w:footnote>
  <w:footnote w:type="continuationSeparator" w:id="0">
    <w:p w14:paraId="0F4A541C" w14:textId="77777777" w:rsidR="009840E1" w:rsidRDefault="009840E1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1EC2263B"/>
    <w:multiLevelType w:val="hybridMultilevel"/>
    <w:tmpl w:val="E7EAAEF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0A217BC"/>
    <w:multiLevelType w:val="hybridMultilevel"/>
    <w:tmpl w:val="08C6CE4A"/>
    <w:lvl w:ilvl="0" w:tplc="56E853B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752D"/>
    <w:multiLevelType w:val="hybridMultilevel"/>
    <w:tmpl w:val="25E88CF2"/>
    <w:lvl w:ilvl="0" w:tplc="56E853B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56E853B0">
      <w:start w:val="1"/>
      <w:numFmt w:val="decimal"/>
      <w:lvlText w:val="%2."/>
      <w:lvlJc w:val="left"/>
      <w:pPr>
        <w:ind w:left="27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7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3"/>
  </w:num>
  <w:num w:numId="2" w16cid:durableId="637958665">
    <w:abstractNumId w:val="8"/>
  </w:num>
  <w:num w:numId="3" w16cid:durableId="1936553792">
    <w:abstractNumId w:val="5"/>
  </w:num>
  <w:num w:numId="4" w16cid:durableId="580868230">
    <w:abstractNumId w:val="11"/>
  </w:num>
  <w:num w:numId="5" w16cid:durableId="781455319">
    <w:abstractNumId w:val="12"/>
  </w:num>
  <w:num w:numId="6" w16cid:durableId="5791334">
    <w:abstractNumId w:val="13"/>
  </w:num>
  <w:num w:numId="7" w16cid:durableId="907958350">
    <w:abstractNumId w:val="14"/>
  </w:num>
  <w:num w:numId="8" w16cid:durableId="726955348">
    <w:abstractNumId w:val="7"/>
  </w:num>
  <w:num w:numId="9" w16cid:durableId="95709110">
    <w:abstractNumId w:val="9"/>
  </w:num>
  <w:num w:numId="10" w16cid:durableId="453406001">
    <w:abstractNumId w:val="10"/>
  </w:num>
  <w:num w:numId="11" w16cid:durableId="472866976">
    <w:abstractNumId w:val="15"/>
  </w:num>
  <w:num w:numId="12" w16cid:durableId="583996697">
    <w:abstractNumId w:val="6"/>
  </w:num>
  <w:num w:numId="13" w16cid:durableId="1536427328">
    <w:abstractNumId w:val="0"/>
  </w:num>
  <w:num w:numId="14" w16cid:durableId="408042654">
    <w:abstractNumId w:val="2"/>
  </w:num>
  <w:num w:numId="15" w16cid:durableId="1279868971">
    <w:abstractNumId w:val="1"/>
  </w:num>
  <w:num w:numId="16" w16cid:durableId="1854760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1890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E6947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47D2"/>
    <w:rsid w:val="00656EAD"/>
    <w:rsid w:val="00663FED"/>
    <w:rsid w:val="006701D4"/>
    <w:rsid w:val="006719CA"/>
    <w:rsid w:val="00682E7B"/>
    <w:rsid w:val="006978A8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7F7039"/>
    <w:rsid w:val="00806F73"/>
    <w:rsid w:val="0080763C"/>
    <w:rsid w:val="00811C6D"/>
    <w:rsid w:val="008135BB"/>
    <w:rsid w:val="00835AA7"/>
    <w:rsid w:val="00836295"/>
    <w:rsid w:val="008419A4"/>
    <w:rsid w:val="00856029"/>
    <w:rsid w:val="00892F81"/>
    <w:rsid w:val="0089548A"/>
    <w:rsid w:val="008A3345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73BA7"/>
    <w:rsid w:val="009840E1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0375B"/>
    <w:rsid w:val="00B06BF8"/>
    <w:rsid w:val="00B2048B"/>
    <w:rsid w:val="00B3005D"/>
    <w:rsid w:val="00B34BA0"/>
    <w:rsid w:val="00B46F9F"/>
    <w:rsid w:val="00B47721"/>
    <w:rsid w:val="00B55FE5"/>
    <w:rsid w:val="00B575AF"/>
    <w:rsid w:val="00B65979"/>
    <w:rsid w:val="00B66D7F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30ED"/>
    <w:rsid w:val="00BE0024"/>
    <w:rsid w:val="00BF7D23"/>
    <w:rsid w:val="00C04721"/>
    <w:rsid w:val="00C219E2"/>
    <w:rsid w:val="00C26671"/>
    <w:rsid w:val="00C37003"/>
    <w:rsid w:val="00C5378B"/>
    <w:rsid w:val="00C71E6E"/>
    <w:rsid w:val="00C947B3"/>
    <w:rsid w:val="00CA204E"/>
    <w:rsid w:val="00CA4866"/>
    <w:rsid w:val="00CB050C"/>
    <w:rsid w:val="00CB2A0E"/>
    <w:rsid w:val="00CB32FE"/>
    <w:rsid w:val="00CB4347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21A0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80B9D"/>
    <w:rsid w:val="00D84D88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4163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tic-keyword-java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hThJLl1QgW0&amp;list=PLNTpvvUU9nkfNoFaFnjz1XmoR7DPNcNfM&amp;index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riager/world-of-java-snippets/tree/development/lessons/L22-CoffeeMachin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5247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141</cp:revision>
  <cp:lastPrinted>2021-02-16T12:43:00Z</cp:lastPrinted>
  <dcterms:created xsi:type="dcterms:W3CDTF">2017-09-01T21:11:00Z</dcterms:created>
  <dcterms:modified xsi:type="dcterms:W3CDTF">2023-10-02T07:19:00Z</dcterms:modified>
</cp:coreProperties>
</file>