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30A4F924" w:rsidR="00656EAD" w:rsidRPr="00711EBD" w:rsidRDefault="00C34F5D" w:rsidP="00835AA7">
      <w:pPr>
        <w:jc w:val="center"/>
        <w:rPr>
          <w:b/>
          <w:sz w:val="40"/>
          <w:szCs w:val="40"/>
        </w:rPr>
      </w:pPr>
      <w:r w:rsidRPr="001F6A5F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0336" behindDoc="1" locked="0" layoutInCell="1" allowOverlap="1" wp14:anchorId="36053BC6" wp14:editId="467D7F05">
            <wp:simplePos x="0" y="0"/>
            <wp:positionH relativeFrom="column">
              <wp:posOffset>4900686</wp:posOffset>
            </wp:positionH>
            <wp:positionV relativeFrom="paragraph">
              <wp:posOffset>390379</wp:posOffset>
            </wp:positionV>
            <wp:extent cx="1264285" cy="1444625"/>
            <wp:effectExtent l="0" t="0" r="0" b="0"/>
            <wp:wrapSquare wrapText="bothSides"/>
            <wp:docPr id="17611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32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E90F36">
        <w:rPr>
          <w:b/>
          <w:sz w:val="40"/>
          <w:szCs w:val="40"/>
          <w:lang w:val="en-US"/>
        </w:rPr>
        <w:t>9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B374CD">
        <w:rPr>
          <w:b/>
          <w:sz w:val="40"/>
          <w:szCs w:val="40"/>
          <w:lang w:val="en-US"/>
        </w:rPr>
        <w:t>ArrayList</w:t>
      </w:r>
    </w:p>
    <w:p w14:paraId="7B00E86A" w14:textId="3582A135" w:rsidR="001F6A5F" w:rsidRPr="00486849" w:rsidRDefault="00486849" w:rsidP="001F6A5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0661BC8E">
                <wp:simplePos x="0" y="0"/>
                <wp:positionH relativeFrom="margin">
                  <wp:align>left</wp:align>
                </wp:positionH>
                <wp:positionV relativeFrom="paragraph">
                  <wp:posOffset>1374775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14B32D70" w:rsidR="00A3445F" w:rsidRPr="00966361" w:rsidRDefault="00966361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93D9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Array</w:t>
                            </w:r>
                            <w:r w:rsidR="00C34F5D" w:rsidRPr="00793D9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8.25pt;width:496.05pt;height:28.3pt;z-index:25191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14B32D70" w:rsidR="00A3445F" w:rsidRPr="00966361" w:rsidRDefault="00966361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793D9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Array</w:t>
                      </w:r>
                      <w:r w:rsidR="00C34F5D" w:rsidRPr="00793D9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A5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Минулого разу ми познайомились із масивами, а цього разу познайомимось з їх трошки більш прогресивною версією. Клас </w:t>
      </w:r>
      <w:r w:rsidR="001F6A5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ArrayList </w:t>
      </w:r>
      <w:r w:rsidR="001F6A5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великим рахунком теж можна назвати масивом, однак він має свої відмінності від звичайних масивів (часом переваги, часом недоліки). Тим не менш </w:t>
      </w:r>
      <w:r w:rsidR="001F6A5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ArrayList </w:t>
      </w:r>
      <w:r w:rsidR="001F6A5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часто використовують у </w:t>
      </w:r>
      <w:r w:rsidR="001F6A5F"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створення телеграм-ботів у тому числі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 w:rsidR="001F6A5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 </w:t>
      </w:r>
      <w:r w:rsidR="006C6EFD">
        <w:rPr>
          <w:rFonts w:ascii="Cambria" w:eastAsia="Times New Roman" w:hAnsi="Cambria" w:cs="Times New Roman"/>
          <w:sz w:val="24"/>
          <w:szCs w:val="24"/>
          <w:lang w:val="uk-UA" w:eastAsia="ru-RU"/>
        </w:rPr>
        <w:t>Отож, до роботи!</w:t>
      </w:r>
    </w:p>
    <w:p w14:paraId="69BC7470" w14:textId="3186EE52" w:rsidR="003F29B3" w:rsidRDefault="00D521F2" w:rsidP="00DF3D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6C6EFD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ArrayList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дуже </w: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схожий на звичайний масив, адже в ньому так само міститься сукупність однотипних змінних, які мають індекси, та розташовані по порядку.</w:t>
      </w:r>
    </w:p>
    <w:p w14:paraId="5163A63D" w14:textId="40889174" w:rsidR="00C52B51" w:rsidRDefault="00EA06CA" w:rsidP="00DF3D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133CD8">
        <w:rPr>
          <w:noProof/>
        </w:rPr>
        <w:drawing>
          <wp:anchor distT="0" distB="0" distL="114300" distR="114300" simplePos="0" relativeHeight="252135936" behindDoc="1" locked="0" layoutInCell="1" allowOverlap="1" wp14:anchorId="01F1916E" wp14:editId="3E7F142A">
            <wp:simplePos x="0" y="0"/>
            <wp:positionH relativeFrom="column">
              <wp:posOffset>4301637</wp:posOffset>
            </wp:positionH>
            <wp:positionV relativeFrom="paragraph">
              <wp:posOffset>57980</wp:posOffset>
            </wp:positionV>
            <wp:extent cx="1766570" cy="2016125"/>
            <wp:effectExtent l="0" t="0" r="5080" b="3175"/>
            <wp:wrapTight wrapText="bothSides">
              <wp:wrapPolygon edited="0">
                <wp:start x="0" y="0"/>
                <wp:lineTo x="0" y="5511"/>
                <wp:lineTo x="10715" y="6531"/>
                <wp:lineTo x="0" y="7551"/>
                <wp:lineTo x="0" y="21430"/>
                <wp:lineTo x="21429" y="21430"/>
                <wp:lineTo x="21429" y="21022"/>
                <wp:lineTo x="20963" y="18164"/>
                <wp:lineTo x="20265" y="16123"/>
                <wp:lineTo x="16538" y="15103"/>
                <wp:lineTo x="5590" y="13062"/>
                <wp:lineTo x="18867" y="13062"/>
                <wp:lineTo x="21429" y="12450"/>
                <wp:lineTo x="21196" y="8572"/>
                <wp:lineTo x="19100" y="7960"/>
                <wp:lineTo x="10715" y="6531"/>
                <wp:lineTo x="14674" y="6531"/>
                <wp:lineTo x="20963" y="4490"/>
                <wp:lineTo x="21429" y="408"/>
                <wp:lineTo x="19100" y="0"/>
                <wp:lineTo x="5590" y="0"/>
                <wp:lineTo x="0" y="0"/>
              </wp:wrapPolygon>
            </wp:wrapTight>
            <wp:docPr id="16286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71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12B19" w14:textId="151422D2" w:rsidR="003F29B3" w:rsidRDefault="003F29B3" w:rsidP="00DF3D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Однак </w:t>
      </w:r>
      <w:r w:rsidRPr="006C6EF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має </w:t>
      </w:r>
      <w:r w:rsidR="00D521F2" w:rsidRPr="00F74120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динамічні</w:t>
      </w:r>
      <w:r w:rsidRPr="00F74120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 xml:space="preserve"> властивості</w:t>
      </w:r>
      <w:r w:rsidR="00D521F2" w:rsidRPr="00D521F2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Вони полягають у тому, що використовуючи </w:t>
      </w:r>
      <w:r w:rsidRPr="006C6EF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 можливість легко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зручно </w:t>
      </w:r>
      <w:r w:rsidRPr="006C6EFD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змінювати його довжину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(додавати та видаляти елементи).</w:t>
      </w:r>
      <w:r w:rsidR="007E637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Такі операції виконувати зі звичайними масивами</w:t>
      </w:r>
      <w:r w:rsidR="00631D0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виходить достатньо не </w:t>
      </w:r>
      <w:r w:rsidR="00023BC0">
        <w:rPr>
          <w:rFonts w:ascii="Cambria" w:eastAsia="Times New Roman" w:hAnsi="Cambria" w:cs="Times New Roman"/>
          <w:sz w:val="24"/>
          <w:szCs w:val="24"/>
          <w:lang w:val="uk-UA" w:eastAsia="ru-RU"/>
        </w:rPr>
        <w:t>зручно</w:t>
      </w:r>
      <w:r w:rsidR="00631D02">
        <w:rPr>
          <w:rFonts w:ascii="Cambria" w:eastAsia="Times New Roman" w:hAnsi="Cambria" w:cs="Times New Roman"/>
          <w:sz w:val="24"/>
          <w:szCs w:val="24"/>
          <w:lang w:val="uk-UA" w:eastAsia="ru-RU"/>
        </w:rPr>
        <w:t>, оскільки довжина масиву не може бути змінена</w:t>
      </w:r>
      <w:r w:rsidR="001C722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Натомість доводиться копіювати елементи старого масиву у новий, з </w:t>
      </w:r>
      <w:r w:rsidR="009C4DDB"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потрібною довжиною.</w:t>
      </w:r>
      <w:r w:rsidR="00023BC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023BC0" w:rsidRPr="006C6EF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 w:rsidR="00023BC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023BC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тим часом вже має усі необхідні </w:t>
      </w:r>
      <w:r w:rsidR="003F1D1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алгоритми </w:t>
      </w:r>
      <w:r w:rsidR="006E0CCD">
        <w:rPr>
          <w:rFonts w:ascii="Cambria" w:eastAsia="Times New Roman" w:hAnsi="Cambria" w:cs="Times New Roman"/>
          <w:sz w:val="24"/>
          <w:szCs w:val="24"/>
          <w:lang w:val="uk-UA" w:eastAsia="ru-RU"/>
        </w:rPr>
        <w:t>готові до використання.</w:t>
      </w:r>
    </w:p>
    <w:p w14:paraId="6C4B71DC" w14:textId="0F84B879" w:rsidR="00C52B51" w:rsidRDefault="00C52B51" w:rsidP="00DF3D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</w:pPr>
    </w:p>
    <w:p w14:paraId="44441ECC" w14:textId="2F3F0DD3" w:rsidR="00ED2684" w:rsidRPr="00A41B78" w:rsidRDefault="00ED73B2" w:rsidP="00C51A12">
      <w:p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Оскільки</w:t>
      </w:r>
      <w:r w:rsidR="00ED268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ED2684" w:rsidRPr="006C6EF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 w:rsidR="00ED268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є класом, то для </w: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доступу до елементів </w:t>
      </w:r>
      <w:r w:rsidR="003F29B3" w:rsidRPr="006C6EF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 w:rsid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використовуються методи </w:t>
      </w:r>
      <w:r w:rsidR="003F29B3" w:rsidRPr="00ED2684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get</w:t>
      </w:r>
      <w:r w:rsid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та</w:t>
      </w:r>
      <w:r w:rsid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3F29B3" w:rsidRPr="00ED2684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set</w:t>
      </w:r>
      <w:r w:rsid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>()</w:t>
      </w:r>
      <w:r w:rsidR="006C6EF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замість квадратних дужок. </w: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Крім того </w:t>
      </w:r>
      <w:r w:rsidR="003F29B3" w:rsidRPr="006C6EF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має ще ряд корисних методів, що дозволяють легко працювати із даними, що збережені в ньому</w:t>
      </w:r>
      <w:r w:rsidR="00A41B78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614E20D5" w14:textId="4D3200EC" w:rsidR="003F29B3" w:rsidRPr="00785F6C" w:rsidRDefault="002879AB" w:rsidP="00C51A12">
      <w:p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34912" behindDoc="0" locked="0" layoutInCell="1" allowOverlap="1" wp14:anchorId="30D57C7D" wp14:editId="125A4A15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299835" cy="359410"/>
                <wp:effectExtent l="76200" t="57150" r="81915" b="97790"/>
                <wp:wrapSquare wrapText="bothSides"/>
                <wp:docPr id="9343560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13F50A" w14:textId="2CD8D422" w:rsidR="002879AB" w:rsidRPr="0019575E" w:rsidRDefault="002879AB" w:rsidP="002879A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7C7D" id="_x0000_s1027" type="#_x0000_t202" style="position:absolute;left:0;text-align:left;margin-left:0;margin-top:23.75pt;width:496.05pt;height:28.3pt;z-index:252134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IyHU8bdAAAABw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313F50A" w14:textId="2CD8D422" w:rsidR="002879AB" w:rsidRPr="0019575E" w:rsidRDefault="002879AB" w:rsidP="002879A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Детальніше розглянемо на прикладах.</w:t>
      </w:r>
    </w:p>
    <w:p w14:paraId="7D3F8E61" w14:textId="78187F06" w:rsidR="003F29B3" w:rsidRPr="003F29B3" w:rsidRDefault="003F29B3" w:rsidP="00C51A12">
      <w:pPr>
        <w:pStyle w:val="ListParagraph"/>
        <w:numPr>
          <w:ilvl w:val="0"/>
          <w:numId w:val="25"/>
        </w:numPr>
        <w:tabs>
          <w:tab w:val="left" w:pos="1440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D2684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Створення</w:t>
      </w:r>
      <w:r w:rsidRPr="00793D9D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.</w:t>
      </w:r>
      <w:r w:rsidRPr="00793D9D">
        <w:rPr>
          <w:rFonts w:ascii="Cambria" w:eastAsia="Times New Roman" w:hAnsi="Cambria" w:cs="Times New Roman"/>
          <w:color w:val="1F497D"/>
          <w:sz w:val="24"/>
          <w:szCs w:val="24"/>
          <w:lang w:val="uk-UA" w:eastAsia="ru-RU"/>
        </w:rPr>
        <w:t xml:space="preserve"> 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>Наступним чином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створити 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>об</w:t>
      </w:r>
      <w:r w:rsidR="001D0AF6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2879AB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 w:rsidRP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вказуючи або не вказуючи його початкову довжину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У гострих дужках (</w:t>
      </w:r>
      <w:r w:rsidRP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>&lt;&gt;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Pr="003F29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записується тип елементів, що 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будуть 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>зберіга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>тись</w:t>
      </w:r>
      <w:r w:rsidRPr="003F29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1D0AF6">
        <w:rPr>
          <w:rFonts w:ascii="Cambria" w:eastAsia="Times New Roman" w:hAnsi="Cambria" w:cs="Times New Roman"/>
          <w:sz w:val="24"/>
          <w:szCs w:val="24"/>
          <w:lang w:val="uk-UA" w:eastAsia="ru-RU"/>
        </w:rPr>
        <w:t>ньому:</w:t>
      </w:r>
    </w:p>
    <w:p w14:paraId="0AE317A6" w14:textId="5ECDF4A0" w:rsidR="003F29B3" w:rsidRDefault="00062513" w:rsidP="00C51A12">
      <w:pPr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F3D66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1360" behindDoc="0" locked="0" layoutInCell="1" allowOverlap="1" wp14:anchorId="57418FFF" wp14:editId="23121E97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615305" cy="955040"/>
            <wp:effectExtent l="0" t="0" r="4445" b="0"/>
            <wp:wrapTopAndBottom/>
            <wp:docPr id="46791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15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9596D" w14:textId="77777777" w:rsidR="00C51A12" w:rsidRDefault="00C51A12" w:rsidP="00C51A12">
      <w:pPr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65B2E1A" w14:textId="01E81562" w:rsidR="00B41086" w:rsidRDefault="00062513" w:rsidP="00C51A12">
      <w:pPr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другому рядку також показано, що додатково можна вказ</w:t>
      </w:r>
      <w:r w:rsidR="008C4702">
        <w:rPr>
          <w:rFonts w:ascii="Cambria" w:eastAsia="Times New Roman" w:hAnsi="Cambria" w:cs="Times New Roman"/>
          <w:sz w:val="24"/>
          <w:szCs w:val="24"/>
          <w:lang w:val="uk-UA" w:eastAsia="ru-RU"/>
        </w:rPr>
        <w:t>ати початкову довжину списку.</w:t>
      </w:r>
      <w:r w:rsidR="00E37E6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E37E60">
        <w:rPr>
          <w:rFonts w:ascii="Cambria" w:eastAsia="Times New Roman" w:hAnsi="Cambria" w:cs="Times New Roman"/>
          <w:sz w:val="24"/>
          <w:szCs w:val="24"/>
          <w:lang w:val="uk-UA" w:eastAsia="ru-RU"/>
        </w:rPr>
        <w:t>У ході роботи із об</w:t>
      </w:r>
      <w:r w:rsidR="00E37E6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E37E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єктом, як ми вже зазначали </w:t>
      </w:r>
      <w:r w:rsidR="0038543D">
        <w:rPr>
          <w:rFonts w:ascii="Cambria" w:eastAsia="Times New Roman" w:hAnsi="Cambria" w:cs="Times New Roman"/>
          <w:sz w:val="24"/>
          <w:szCs w:val="24"/>
          <w:lang w:val="uk-UA" w:eastAsia="ru-RU"/>
        </w:rPr>
        <w:t>довжина може бути змінена.</w:t>
      </w:r>
    </w:p>
    <w:p w14:paraId="5ABC391E" w14:textId="01F6D8F0" w:rsidR="00062513" w:rsidRPr="00E37E60" w:rsidRDefault="00B41086" w:rsidP="00B41086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063F1E6E" w14:textId="3922B380" w:rsidR="00AA48C3" w:rsidRDefault="00DF3D66" w:rsidP="00AA48C3">
      <w:pPr>
        <w:pStyle w:val="ListParagraph"/>
        <w:numPr>
          <w:ilvl w:val="0"/>
          <w:numId w:val="25"/>
        </w:numPr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93D9D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lastRenderedPageBreak/>
        <w:t>Додавання елементів.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Для додавання елементів можна використати метод </w:t>
      </w:r>
      <w:r w:rsidRPr="00AA48C3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add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Кожного разу коли викликається </w:t>
      </w:r>
      <w:r w:rsidRPr="00AA48C3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add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списку створюється ще один елемент. </w:t>
      </w:r>
    </w:p>
    <w:p w14:paraId="4266BF6D" w14:textId="2F6474AC" w:rsidR="00FC35DD" w:rsidRDefault="00DF3D66" w:rsidP="00AA48C3">
      <w:pPr>
        <w:pStyle w:val="ListParagraph"/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замовчуванням елементи додаються на початку списку, тобто новий елемент отримує індекс 0, а всі інші елементи зміщуються на 1. </w:t>
      </w:r>
      <w:r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Опційно </w:t>
      </w:r>
      <w:r w:rsidR="00C51A12"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>першим</w:t>
      </w:r>
      <w:r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C51A12"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>аргументом</w:t>
      </w:r>
      <w:r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вказати</w:t>
      </w:r>
      <w:r w:rsidR="00C51A12"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яку саме позицію необхідно додати новий елемент</w:t>
      </w:r>
      <w:r w:rsidR="00C51A12"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</w:p>
    <w:p w14:paraId="4A3AEF05" w14:textId="034D0201" w:rsidR="00FC35DD" w:rsidRDefault="006A3220" w:rsidP="00AA48C3">
      <w:pPr>
        <w:pStyle w:val="ListParagraph"/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93D9D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1" locked="0" layoutInCell="1" allowOverlap="1" wp14:anchorId="261A3B0C" wp14:editId="1150E5F2">
            <wp:simplePos x="0" y="0"/>
            <wp:positionH relativeFrom="column">
              <wp:posOffset>4665394</wp:posOffset>
            </wp:positionH>
            <wp:positionV relativeFrom="paragraph">
              <wp:posOffset>446160</wp:posOffset>
            </wp:positionV>
            <wp:extent cx="1348105" cy="1787525"/>
            <wp:effectExtent l="0" t="0" r="4445" b="3175"/>
            <wp:wrapTight wrapText="bothSides">
              <wp:wrapPolygon edited="0">
                <wp:start x="0" y="0"/>
                <wp:lineTo x="0" y="21408"/>
                <wp:lineTo x="21366" y="21408"/>
                <wp:lineTo x="21366" y="0"/>
                <wp:lineTo x="0" y="0"/>
              </wp:wrapPolygon>
            </wp:wrapTight>
            <wp:docPr id="5012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135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5DD" w:rsidRPr="00793D9D">
        <w:rPr>
          <w:noProof/>
          <w:color w:val="1F497D"/>
          <w:lang w:val="en-US" w:eastAsia="ru-RU"/>
        </w:rPr>
        <w:drawing>
          <wp:anchor distT="0" distB="0" distL="114300" distR="114300" simplePos="0" relativeHeight="252113408" behindDoc="1" locked="0" layoutInCell="1" allowOverlap="1" wp14:anchorId="7E1C39D3" wp14:editId="05A9A6AB">
            <wp:simplePos x="0" y="0"/>
            <wp:positionH relativeFrom="margin">
              <wp:posOffset>430676</wp:posOffset>
            </wp:positionH>
            <wp:positionV relativeFrom="paragraph">
              <wp:posOffset>200660</wp:posOffset>
            </wp:positionV>
            <wp:extent cx="3502660" cy="2455545"/>
            <wp:effectExtent l="0" t="0" r="2540" b="1905"/>
            <wp:wrapTopAndBottom/>
            <wp:docPr id="76523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381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9DBEF" w14:textId="77777777" w:rsidR="00FC35DD" w:rsidRDefault="00FC35DD" w:rsidP="00AA48C3">
      <w:pPr>
        <w:pStyle w:val="ListParagraph"/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509779B" w14:textId="201F4D6C" w:rsidR="003F29B3" w:rsidRPr="00C51A12" w:rsidRDefault="00C51A12" w:rsidP="00903418">
      <w:pPr>
        <w:pStyle w:val="ListParagraph"/>
        <w:tabs>
          <w:tab w:val="left" w:pos="144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>Т</w:t>
      </w:r>
      <w:r w:rsidR="00DF3D66"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>оді зм</w:t>
      </w:r>
      <w:r w:rsidRPr="00C51A12">
        <w:rPr>
          <w:rFonts w:ascii="Cambria" w:eastAsia="Times New Roman" w:hAnsi="Cambria" w:cs="Times New Roman"/>
          <w:sz w:val="24"/>
          <w:szCs w:val="24"/>
          <w:lang w:val="uk-UA" w:eastAsia="ru-RU"/>
        </w:rPr>
        <w:t>іщуються всі елементи, які знаходяться після вказаного.</w:t>
      </w:r>
      <w:r w:rsidR="00793D9D" w:rsidRPr="00793D9D">
        <w:rPr>
          <w:noProof/>
        </w:rPr>
        <w:t xml:space="preserve"> </w:t>
      </w:r>
    </w:p>
    <w:p w14:paraId="4D4D83CE" w14:textId="6FD73325" w:rsidR="00C51A12" w:rsidRPr="009D138F" w:rsidRDefault="00C51A12" w:rsidP="00903418">
      <w:pPr>
        <w:tabs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Достатньо легко роздрукувати </w:t>
      </w:r>
      <w:r w:rsidRPr="00DA6D7D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просто передати його аргументом</w:t>
      </w:r>
      <w:r w:rsidR="003C6C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793D9D">
        <w:rPr>
          <w:rFonts w:ascii="Cambria" w:eastAsia="Times New Roman" w:hAnsi="Cambria" w:cs="Times New Roman"/>
          <w:i/>
          <w:iCs/>
          <w:color w:val="F29111"/>
          <w:sz w:val="24"/>
          <w:szCs w:val="24"/>
          <w:lang w:val="en-US" w:eastAsia="ru-RU"/>
        </w:rPr>
        <w:t>println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).</w:t>
      </w:r>
      <w:r w:rsidR="009D138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Результат виведення</w:t>
      </w:r>
      <w:r w:rsidR="009D138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9D138F">
        <w:rPr>
          <w:rFonts w:ascii="Cambria" w:eastAsia="Times New Roman" w:hAnsi="Cambria" w:cs="Times New Roman"/>
          <w:sz w:val="24"/>
          <w:szCs w:val="24"/>
          <w:lang w:val="uk-UA" w:eastAsia="ru-RU"/>
        </w:rPr>
        <w:t>буде наступний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A05CE31" w14:textId="6EA73C69" w:rsidR="00C51A12" w:rsidRPr="00C51A12" w:rsidRDefault="00C51A12" w:rsidP="00903418">
      <w:pPr>
        <w:pStyle w:val="ListParagraph"/>
        <w:tabs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</w:pPr>
      <w:r w:rsidRPr="00C51A12"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[pizza, unicorn, rock]</w:t>
      </w:r>
    </w:p>
    <w:p w14:paraId="3C01DC7E" w14:textId="74CA5BFB" w:rsidR="00C51A12" w:rsidRDefault="00C51A12" w:rsidP="00903418">
      <w:pPr>
        <w:pStyle w:val="ListParagraph"/>
        <w:tabs>
          <w:tab w:val="left" w:pos="1530"/>
        </w:tabs>
        <w:ind w:left="630" w:firstLine="567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C51A12"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[pizza, unicorn, star, rock]</w:t>
      </w:r>
      <w:r w:rsidRPr="00C51A1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</w:p>
    <w:p w14:paraId="0D98082F" w14:textId="77777777" w:rsidR="00C51A12" w:rsidRPr="00C51A12" w:rsidRDefault="00C51A12" w:rsidP="00903418">
      <w:pPr>
        <w:pStyle w:val="ListParagraph"/>
        <w:tabs>
          <w:tab w:val="left" w:pos="1530"/>
        </w:tabs>
        <w:ind w:left="630" w:firstLine="567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26483ABB" w14:textId="16121472" w:rsidR="00C51A12" w:rsidRPr="00DF3D66" w:rsidRDefault="00F74120" w:rsidP="00903418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793D9D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Отримання та присвоєння значення.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метод </w:t>
      </w:r>
      <w:r w:rsidRPr="009D4BE0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get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передаємо один аргумент – індекс елемента, а для </w:t>
      </w:r>
      <w:r w:rsidRPr="009D4BE0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set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044864">
        <w:rPr>
          <w:rFonts w:ascii="Cambria" w:eastAsia="Times New Roman" w:hAnsi="Cambria" w:cs="Times New Roman"/>
          <w:sz w:val="24"/>
          <w:szCs w:val="24"/>
          <w:lang w:val="uk-UA" w:eastAsia="ru-RU"/>
        </w:rPr>
        <w:t>також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вказуємо значення, яке хочем</w:t>
      </w:r>
      <w:r w:rsidR="00044864">
        <w:rPr>
          <w:rFonts w:ascii="Cambria" w:eastAsia="Times New Roman" w:hAnsi="Cambria" w:cs="Times New Roman"/>
          <w:sz w:val="24"/>
          <w:szCs w:val="24"/>
          <w:lang w:val="uk-UA" w:eastAsia="ru-RU"/>
        </w:rPr>
        <w:t>о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записати у вказаний елемент.</w:t>
      </w:r>
    </w:p>
    <w:p w14:paraId="69991198" w14:textId="2D894498" w:rsidR="00DF3D66" w:rsidRDefault="00F74120" w:rsidP="00903418">
      <w:pPr>
        <w:pStyle w:val="ListParagraph"/>
        <w:tabs>
          <w:tab w:val="left" w:pos="1530"/>
        </w:tabs>
        <w:ind w:left="630" w:firstLine="567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74120">
        <w:rPr>
          <w:rFonts w:ascii="Cambria" w:eastAsia="Times New Roman" w:hAnsi="Cambria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14432" behindDoc="0" locked="0" layoutInCell="1" allowOverlap="1" wp14:anchorId="1EA4D535" wp14:editId="72228762">
            <wp:simplePos x="0" y="0"/>
            <wp:positionH relativeFrom="page">
              <wp:posOffset>1987550</wp:posOffset>
            </wp:positionH>
            <wp:positionV relativeFrom="paragraph">
              <wp:posOffset>243840</wp:posOffset>
            </wp:positionV>
            <wp:extent cx="3807460" cy="1264920"/>
            <wp:effectExtent l="0" t="0" r="2540" b="0"/>
            <wp:wrapTopAndBottom/>
            <wp:docPr id="175142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261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BBF1C" w14:textId="12645122" w:rsidR="00F74120" w:rsidRPr="00DF3D66" w:rsidRDefault="00F74120" w:rsidP="00903418">
      <w:pPr>
        <w:pStyle w:val="ListParagraph"/>
        <w:tabs>
          <w:tab w:val="left" w:pos="1530"/>
        </w:tabs>
        <w:ind w:left="630" w:firstLine="567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0C0A1CF2" w14:textId="5848FDB6" w:rsidR="00F74120" w:rsidRPr="00F74120" w:rsidRDefault="00F74120" w:rsidP="00903418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793D9D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Видалення елементів.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Для того, аби видалити елемент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можемо використовувати </w:t>
      </w:r>
      <w:r w:rsidRPr="00A11993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remove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аргумента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передаємо також індекс елемента.</w:t>
      </w:r>
    </w:p>
    <w:p w14:paraId="4FA78B55" w14:textId="59428E4D" w:rsidR="00DF3D66" w:rsidRDefault="00F74120" w:rsidP="00903418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F74120">
        <w:rPr>
          <w:rFonts w:ascii="Cambria" w:eastAsia="Times New Roman" w:hAnsi="Cambria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15456" behindDoc="0" locked="0" layoutInCell="1" allowOverlap="1" wp14:anchorId="268883A6" wp14:editId="3A314386">
            <wp:simplePos x="0" y="0"/>
            <wp:positionH relativeFrom="margin">
              <wp:posOffset>1957705</wp:posOffset>
            </wp:positionH>
            <wp:positionV relativeFrom="paragraph">
              <wp:posOffset>235585</wp:posOffset>
            </wp:positionV>
            <wp:extent cx="2876550" cy="588645"/>
            <wp:effectExtent l="0" t="0" r="0" b="1905"/>
            <wp:wrapTopAndBottom/>
            <wp:docPr id="1365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3725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" t="13114" r="2971"/>
                    <a:stretch/>
                  </pic:blipFill>
                  <pic:spPr bwMode="auto">
                    <a:xfrm>
                      <a:off x="0" y="0"/>
                      <a:ext cx="2876550" cy="58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D7AE5" w14:textId="77777777" w:rsidR="008E56D1" w:rsidRDefault="008E56D1" w:rsidP="00903418">
      <w:p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22D0866" w14:textId="0FC22147" w:rsidR="00EF4DB3" w:rsidRDefault="00411F63" w:rsidP="00EF4DB3">
      <w:p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EF4DB3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37984" behindDoc="1" locked="0" layoutInCell="1" allowOverlap="1" wp14:anchorId="1495D693" wp14:editId="24BAC6F2">
            <wp:simplePos x="0" y="0"/>
            <wp:positionH relativeFrom="page">
              <wp:posOffset>2338070</wp:posOffset>
            </wp:positionH>
            <wp:positionV relativeFrom="paragraph">
              <wp:posOffset>297815</wp:posOffset>
            </wp:positionV>
            <wp:extent cx="2769235" cy="495300"/>
            <wp:effectExtent l="0" t="0" r="0" b="0"/>
            <wp:wrapTight wrapText="bothSides">
              <wp:wrapPolygon edited="0">
                <wp:start x="0" y="0"/>
                <wp:lineTo x="0" y="20769"/>
                <wp:lineTo x="21397" y="20769"/>
                <wp:lineTo x="21397" y="0"/>
                <wp:lineTo x="0" y="0"/>
              </wp:wrapPolygon>
            </wp:wrapTight>
            <wp:docPr id="93306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17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4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того, аби видалити </w:t>
      </w:r>
      <w:r w:rsidR="00EF4D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всі</w:t>
      </w:r>
      <w:r w:rsidR="00C574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елемент</w:t>
      </w:r>
      <w:r w:rsidR="00EF4D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</w:t>
      </w:r>
      <w:r w:rsidR="00C574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8E56D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списку одразу можемо використати метод </w:t>
      </w:r>
      <w:r w:rsidR="00EF4DB3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clear</w:t>
      </w:r>
      <w:r w:rsidR="008E56D1">
        <w:rPr>
          <w:rFonts w:ascii="Cambria" w:eastAsia="Times New Roman" w:hAnsi="Cambria" w:cs="Times New Roman"/>
          <w:sz w:val="24"/>
          <w:szCs w:val="24"/>
          <w:lang w:val="en-US" w:eastAsia="ru-RU"/>
        </w:rPr>
        <w:t>().</w:t>
      </w:r>
    </w:p>
    <w:p w14:paraId="4B01CD6B" w14:textId="5BF2E182" w:rsidR="00EF4DB3" w:rsidRDefault="00EF4DB3" w:rsidP="00EF4DB3">
      <w:p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F4D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54F1F2D3" w14:textId="72E771BA" w:rsidR="00B873F1" w:rsidRDefault="002848B6" w:rsidP="00903418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B873F1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lastRenderedPageBreak/>
        <w:t>«Пробіжка» по всіх елементах.</w:t>
      </w:r>
      <w:r w:rsidRPr="00B873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Для того, аби пробігтись 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 елементах 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ArrayList 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можемо використовувати як цикл </w:t>
      </w:r>
      <w:r w:rsidR="00793D9D" w:rsidRPr="00B873F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for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так і </w:t>
      </w:r>
      <w:r w:rsidR="00793D9D" w:rsidRPr="00B873F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foreach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Для визначення кількості елементів у списку маємо метод </w:t>
      </w:r>
      <w:r w:rsidR="00793D9D" w:rsidRPr="00B873F1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size</w:t>
      </w:r>
      <w:r w:rsidR="00793D9D" w:rsidRPr="00B873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().</w:t>
      </w:r>
    </w:p>
    <w:p w14:paraId="1D3CFE7F" w14:textId="24BA01FA" w:rsidR="009B748D" w:rsidRPr="00B873F1" w:rsidRDefault="009B748D" w:rsidP="009B748D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1197" w:right="70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0EEA9FF1">
                <wp:simplePos x="0" y="0"/>
                <wp:positionH relativeFrom="margin">
                  <wp:align>left</wp:align>
                </wp:positionH>
                <wp:positionV relativeFrom="paragraph">
                  <wp:posOffset>2745105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3C201BAF" w:rsidR="00D77BDE" w:rsidRPr="0019575E" w:rsidRDefault="00903418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8" type="#_x0000_t202" style="position:absolute;left:0;text-align:left;margin-left:0;margin-top:216.15pt;width:496.05pt;height:28.3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EzN3CN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3C201BAF" w:rsidR="00D77BDE" w:rsidRPr="0019575E" w:rsidRDefault="00903418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Practice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6F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36960" behindDoc="0" locked="0" layoutInCell="1" allowOverlap="1" wp14:anchorId="7B472BC5" wp14:editId="0D0C44DF">
            <wp:simplePos x="0" y="0"/>
            <wp:positionH relativeFrom="margin">
              <wp:posOffset>623570</wp:posOffset>
            </wp:positionH>
            <wp:positionV relativeFrom="paragraph">
              <wp:posOffset>227965</wp:posOffset>
            </wp:positionV>
            <wp:extent cx="5359400" cy="2332355"/>
            <wp:effectExtent l="0" t="0" r="0" b="0"/>
            <wp:wrapTopAndBottom/>
            <wp:docPr id="212338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829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FC8B7" w14:textId="7FE7CD31" w:rsidR="0051159B" w:rsidRDefault="00824665" w:rsidP="00903418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DE3E8F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Пройдіться по прикладах із попереднього розділу і виконайте створення </w:t>
      </w:r>
      <w:r w:rsidR="00F5200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списку </w:t>
      </w:r>
      <w:r w:rsidR="00F52003" w:rsidRPr="00FC3CAF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ArrayList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виведення значення одного із елементів, виведення значень усіх елементів трьома способами у консоль</w:t>
      </w:r>
      <w:r w:rsidR="00E930E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 також видалення одного чи всіх елементів у списку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23D815A1" w14:textId="2DFF5184" w:rsidR="00E930EC" w:rsidRDefault="00E930EC" w:rsidP="00903418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030FA4BB" w14:textId="7F6540F6" w:rsidR="00EE43C7" w:rsidRDefault="005D29FE" w:rsidP="00EE7BF7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164B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39008" behindDoc="1" locked="0" layoutInCell="1" allowOverlap="1" wp14:anchorId="7B8AFF46" wp14:editId="7E155BBE">
            <wp:simplePos x="0" y="0"/>
            <wp:positionH relativeFrom="column">
              <wp:posOffset>3301365</wp:posOffset>
            </wp:positionH>
            <wp:positionV relativeFrom="paragraph">
              <wp:posOffset>508000</wp:posOffset>
            </wp:positionV>
            <wp:extent cx="2759710" cy="2152650"/>
            <wp:effectExtent l="0" t="0" r="254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69276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6955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0EC" w:rsidRPr="00DE3E8F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E930EC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E930EC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="00E930EC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E930E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930E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бота</w:t>
      </w:r>
      <w:r w:rsidR="00C00BC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який буде імітувати гру в слова, де їх потрібно називати</w:t>
      </w:r>
      <w:r w:rsidR="00BC02C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одне за одним</w:t>
      </w:r>
      <w:r w:rsidR="001867A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так щоб кожне наступне слово починалось на останню літеру попереднього.</w:t>
      </w:r>
    </w:p>
    <w:p w14:paraId="4ADAD37B" w14:textId="0DEE05E8" w:rsidR="00A61C33" w:rsidRDefault="00A61C33" w:rsidP="00EE7BF7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E0BB1B8" w14:textId="5F0F17CF" w:rsidR="00EE7BF7" w:rsidRDefault="00EE7BF7" w:rsidP="00EE7BF7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Отже бот повинен приймати повідомлення, де міститься тільки одне слово</w:t>
      </w:r>
      <w:r w:rsidR="00565D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якщо виконуються умови гри, додавати його у список. За командою </w:t>
      </w:r>
      <w:r w:rsidR="00565DB2" w:rsidRPr="0094491A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 xml:space="preserve">/print </w:t>
      </w:r>
      <w:r w:rsidR="00565D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 </w:t>
      </w:r>
      <w:r w:rsidR="005A5CA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надсилає у чат всі слова, що додані у список. </w:t>
      </w:r>
      <w:r w:rsidR="00B32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 команді </w:t>
      </w:r>
      <w:r w:rsidR="00B32B2A" w:rsidRPr="0094491A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/clear</w:t>
      </w:r>
      <w:r w:rsidR="00B32B2A" w:rsidRPr="0094491A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 xml:space="preserve"> </w:t>
      </w:r>
      <w:r w:rsidR="00B32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бот</w:t>
      </w:r>
      <w:r w:rsidR="00235D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повинен очистити список</w:t>
      </w:r>
      <w:r w:rsidR="00AB503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(гра починається спочатку).</w:t>
      </w:r>
    </w:p>
    <w:p w14:paraId="7B524C4F" w14:textId="77777777" w:rsidR="00A278AD" w:rsidRDefault="00A278AD" w:rsidP="00331722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6DB12E" w14:textId="352352F0" w:rsidR="00A278AD" w:rsidRDefault="00A61C33" w:rsidP="00331722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Пропонуємо наступні кроки у </w:t>
      </w:r>
      <w:r w:rsidR="001B4A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створенні даного бота:</w:t>
      </w:r>
    </w:p>
    <w:p w14:paraId="319FD50C" w14:textId="77777777" w:rsidR="001B4AD0" w:rsidRDefault="001B4AD0" w:rsidP="00331722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E373C48" w14:textId="5C3C5B6B" w:rsidR="001B4AD0" w:rsidRPr="00FC3CAF" w:rsidRDefault="001B4AD0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Зареєструвати команди через</w:t>
      </w:r>
      <w:r w:rsidR="00FC3CA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функціонал </w:t>
      </w:r>
      <w:r w:rsidR="00FC3CA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BotFather;</w:t>
      </w:r>
    </w:p>
    <w:p w14:paraId="223F9131" w14:textId="5BAEF30D" w:rsidR="00FC3CAF" w:rsidRDefault="000411E0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Запрограмувати бота на</w:t>
      </w:r>
      <w:r w:rsidR="00C60C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отримання будь-яких текстових повідомлень і додавання їх у список.</w:t>
      </w:r>
    </w:p>
    <w:p w14:paraId="62D929F3" w14:textId="2A72B85E" w:rsidR="006F30D9" w:rsidRPr="00D2290D" w:rsidRDefault="006F30D9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Додати у </w:t>
      </w:r>
      <w:r w:rsidR="00D229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алгоритм бота виконання команди </w:t>
      </w:r>
      <w:r w:rsidR="00D2290D" w:rsidRPr="0094491A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/print</w:t>
      </w:r>
      <w:r w:rsidR="00D2290D" w:rsidRPr="00D2290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46B50AF8" w14:textId="71D63A36" w:rsidR="00D2290D" w:rsidRDefault="00D2290D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Додати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алгоритм бота виконання команди </w:t>
      </w:r>
      <w:r w:rsidRPr="0094491A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/</w:t>
      </w: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clear</w:t>
      </w:r>
      <w:r w:rsidRPr="00D2290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147D0DC3" w14:textId="15714C9F" w:rsidR="00C60CAC" w:rsidRDefault="00B103FF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Змінити алгоритм так, щоб бот додавав у список повідомлення тільки із одним словом (повідомлення, що не містять пробілів).</w:t>
      </w:r>
    </w:p>
    <w:p w14:paraId="1591E903" w14:textId="23EE8215" w:rsidR="00B103FF" w:rsidRDefault="00115077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Додати перевірку слова на головну умову гри (слово починається на останню літеру попереднього).</w:t>
      </w:r>
    </w:p>
    <w:p w14:paraId="01CD698E" w14:textId="360114CB" w:rsidR="00BF5B92" w:rsidRDefault="00BF5B92" w:rsidP="00331722">
      <w:pPr>
        <w:pStyle w:val="ListParagraph"/>
        <w:numPr>
          <w:ilvl w:val="0"/>
          <w:numId w:val="28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Протестувати роботу бота.</w:t>
      </w:r>
    </w:p>
    <w:p w14:paraId="19141873" w14:textId="0D4CD858" w:rsidR="00331722" w:rsidRDefault="00331722" w:rsidP="00331722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>Приклад роботи бота</w:t>
      </w:r>
      <w:r w:rsidR="00A2309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3791EA6" w14:textId="70101905" w:rsidR="00634371" w:rsidRDefault="006348DA" w:rsidP="00331722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349CC5E2">
                <wp:simplePos x="0" y="0"/>
                <wp:positionH relativeFrom="margin">
                  <wp:align>left</wp:align>
                </wp:positionH>
                <wp:positionV relativeFrom="paragraph">
                  <wp:posOffset>6057265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560D524C" w:rsidR="00CD2934" w:rsidRPr="0019575E" w:rsidRDefault="00FA7DC5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9" type="#_x0000_t202" style="position:absolute;left:0;text-align:left;margin-left:0;margin-top:476.95pt;width:496.05pt;height:28.3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560D524C" w:rsidR="00CD2934" w:rsidRPr="0019575E" w:rsidRDefault="00FA7DC5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A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40032" behindDoc="1" locked="0" layoutInCell="1" allowOverlap="1" wp14:anchorId="3BA95B73" wp14:editId="3133A558">
            <wp:simplePos x="0" y="0"/>
            <wp:positionH relativeFrom="margin">
              <wp:posOffset>1417955</wp:posOffset>
            </wp:positionH>
            <wp:positionV relativeFrom="paragraph">
              <wp:posOffset>15875</wp:posOffset>
            </wp:positionV>
            <wp:extent cx="4100195" cy="5735320"/>
            <wp:effectExtent l="0" t="0" r="0" b="0"/>
            <wp:wrapTopAndBottom/>
            <wp:docPr id="166193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04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4142F" w14:textId="28B9842A" w:rsidR="004A1047" w:rsidRDefault="006D3C5D" w:rsidP="006348DA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6D3C5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41056" behindDoc="0" locked="0" layoutInCell="1" allowOverlap="1" wp14:anchorId="4943EA0E" wp14:editId="0006E09F">
            <wp:simplePos x="0" y="0"/>
            <wp:positionH relativeFrom="page">
              <wp:align>center</wp:align>
            </wp:positionH>
            <wp:positionV relativeFrom="paragraph">
              <wp:posOffset>1181100</wp:posOffset>
            </wp:positionV>
            <wp:extent cx="1991003" cy="1724266"/>
            <wp:effectExtent l="0" t="0" r="9525" b="9525"/>
            <wp:wrapTopAndBottom/>
            <wp:docPr id="81732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267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288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62602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телеграм-</w:t>
      </w:r>
      <w:r w:rsidR="0062602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бота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62602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який</w:t>
      </w:r>
      <w:r w:rsidR="00CD410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буде</w:t>
      </w:r>
      <w:r w:rsidR="00CD410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зберігати у список надіслані йому повідомлення.</w:t>
      </w:r>
      <w:r w:rsidR="004A104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Коли у списку опиниться 5 повідомлень, бот виводить їх у чат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="004A104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наступному вигляді:</w:t>
      </w:r>
    </w:p>
    <w:p w14:paraId="194DE1D0" w14:textId="77777777" w:rsidR="006348DA" w:rsidRDefault="006348D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35F447F" w14:textId="22E3D422" w:rsidR="006D3C5D" w:rsidRDefault="006D3C5D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Після виведення список очищується.</w:t>
      </w:r>
    </w:p>
    <w:sectPr w:rsidR="006D3C5D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3D37" w14:textId="77777777" w:rsidR="00076A5E" w:rsidRDefault="00076A5E" w:rsidP="008C4504">
      <w:pPr>
        <w:spacing w:after="0" w:line="240" w:lineRule="auto"/>
      </w:pPr>
      <w:r>
        <w:separator/>
      </w:r>
    </w:p>
  </w:endnote>
  <w:endnote w:type="continuationSeparator" w:id="0">
    <w:p w14:paraId="69DD5E95" w14:textId="77777777" w:rsidR="00076A5E" w:rsidRDefault="00076A5E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6348D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BA9A" w14:textId="77777777" w:rsidR="00076A5E" w:rsidRDefault="00076A5E" w:rsidP="008C4504">
      <w:pPr>
        <w:spacing w:after="0" w:line="240" w:lineRule="auto"/>
      </w:pPr>
      <w:r>
        <w:separator/>
      </w:r>
    </w:p>
  </w:footnote>
  <w:footnote w:type="continuationSeparator" w:id="0">
    <w:p w14:paraId="44A4C3F8" w14:textId="77777777" w:rsidR="00076A5E" w:rsidRDefault="00076A5E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AA52D44"/>
    <w:multiLevelType w:val="hybridMultilevel"/>
    <w:tmpl w:val="28D0285C"/>
    <w:lvl w:ilvl="0" w:tplc="B6F69F6A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2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0AA3D55"/>
    <w:multiLevelType w:val="hybridMultilevel"/>
    <w:tmpl w:val="2FAEA20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4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1232AC4"/>
    <w:multiLevelType w:val="hybridMultilevel"/>
    <w:tmpl w:val="143236C0"/>
    <w:lvl w:ilvl="0" w:tplc="ABF8C7AA">
      <w:start w:val="1"/>
      <w:numFmt w:val="decimal"/>
      <w:lvlText w:val="%1."/>
      <w:lvlJc w:val="left"/>
      <w:pPr>
        <w:ind w:left="1917" w:hanging="360"/>
      </w:pPr>
      <w:rPr>
        <w:b/>
        <w:bCs/>
        <w:color w:val="F29111"/>
      </w:rPr>
    </w:lvl>
    <w:lvl w:ilvl="1" w:tplc="04090019" w:tentative="1">
      <w:start w:val="1"/>
      <w:numFmt w:val="lowerLetter"/>
      <w:lvlText w:val="%2."/>
      <w:lvlJc w:val="left"/>
      <w:pPr>
        <w:ind w:left="2637" w:hanging="360"/>
      </w:pPr>
    </w:lvl>
    <w:lvl w:ilvl="2" w:tplc="0409001B" w:tentative="1">
      <w:start w:val="1"/>
      <w:numFmt w:val="lowerRoman"/>
      <w:lvlText w:val="%3."/>
      <w:lvlJc w:val="right"/>
      <w:pPr>
        <w:ind w:left="3357" w:hanging="180"/>
      </w:pPr>
    </w:lvl>
    <w:lvl w:ilvl="3" w:tplc="0409000F" w:tentative="1">
      <w:start w:val="1"/>
      <w:numFmt w:val="decimal"/>
      <w:lvlText w:val="%4."/>
      <w:lvlJc w:val="left"/>
      <w:pPr>
        <w:ind w:left="4077" w:hanging="360"/>
      </w:pPr>
    </w:lvl>
    <w:lvl w:ilvl="4" w:tplc="04090019" w:tentative="1">
      <w:start w:val="1"/>
      <w:numFmt w:val="lowerLetter"/>
      <w:lvlText w:val="%5."/>
      <w:lvlJc w:val="left"/>
      <w:pPr>
        <w:ind w:left="4797" w:hanging="360"/>
      </w:pPr>
    </w:lvl>
    <w:lvl w:ilvl="5" w:tplc="0409001B" w:tentative="1">
      <w:start w:val="1"/>
      <w:numFmt w:val="lowerRoman"/>
      <w:lvlText w:val="%6."/>
      <w:lvlJc w:val="right"/>
      <w:pPr>
        <w:ind w:left="5517" w:hanging="180"/>
      </w:pPr>
    </w:lvl>
    <w:lvl w:ilvl="6" w:tplc="0409000F" w:tentative="1">
      <w:start w:val="1"/>
      <w:numFmt w:val="decimal"/>
      <w:lvlText w:val="%7."/>
      <w:lvlJc w:val="left"/>
      <w:pPr>
        <w:ind w:left="6237" w:hanging="360"/>
      </w:pPr>
    </w:lvl>
    <w:lvl w:ilvl="7" w:tplc="04090019" w:tentative="1">
      <w:start w:val="1"/>
      <w:numFmt w:val="lowerLetter"/>
      <w:lvlText w:val="%8."/>
      <w:lvlJc w:val="left"/>
      <w:pPr>
        <w:ind w:left="6957" w:hanging="360"/>
      </w:pPr>
    </w:lvl>
    <w:lvl w:ilvl="8" w:tplc="0409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26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4"/>
  </w:num>
  <w:num w:numId="2" w16cid:durableId="1064256883">
    <w:abstractNumId w:val="10"/>
  </w:num>
  <w:num w:numId="3" w16cid:durableId="891769495">
    <w:abstractNumId w:val="7"/>
  </w:num>
  <w:num w:numId="4" w16cid:durableId="1384525903">
    <w:abstractNumId w:val="15"/>
  </w:num>
  <w:num w:numId="5" w16cid:durableId="1253781839">
    <w:abstractNumId w:val="19"/>
  </w:num>
  <w:num w:numId="6" w16cid:durableId="1764835039">
    <w:abstractNumId w:val="22"/>
  </w:num>
  <w:num w:numId="7" w16cid:durableId="785584677">
    <w:abstractNumId w:val="26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3"/>
  </w:num>
  <w:num w:numId="11" w16cid:durableId="1917014284">
    <w:abstractNumId w:val="27"/>
  </w:num>
  <w:num w:numId="12" w16cid:durableId="483283285">
    <w:abstractNumId w:val="5"/>
  </w:num>
  <w:num w:numId="13" w16cid:durableId="1391926670">
    <w:abstractNumId w:val="20"/>
  </w:num>
  <w:num w:numId="14" w16cid:durableId="164440024">
    <w:abstractNumId w:val="9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4"/>
  </w:num>
  <w:num w:numId="18" w16cid:durableId="945238015">
    <w:abstractNumId w:val="21"/>
  </w:num>
  <w:num w:numId="19" w16cid:durableId="276328308">
    <w:abstractNumId w:val="18"/>
  </w:num>
  <w:num w:numId="20" w16cid:durableId="1356349988">
    <w:abstractNumId w:val="24"/>
  </w:num>
  <w:num w:numId="21" w16cid:durableId="960694230">
    <w:abstractNumId w:val="17"/>
  </w:num>
  <w:num w:numId="22" w16cid:durableId="884834240">
    <w:abstractNumId w:val="12"/>
  </w:num>
  <w:num w:numId="23" w16cid:durableId="41751206">
    <w:abstractNumId w:val="2"/>
  </w:num>
  <w:num w:numId="24" w16cid:durableId="688221192">
    <w:abstractNumId w:val="16"/>
  </w:num>
  <w:num w:numId="25" w16cid:durableId="422528072">
    <w:abstractNumId w:val="8"/>
  </w:num>
  <w:num w:numId="26" w16cid:durableId="1188643912">
    <w:abstractNumId w:val="11"/>
  </w:num>
  <w:num w:numId="27" w16cid:durableId="128712889">
    <w:abstractNumId w:val="23"/>
  </w:num>
  <w:num w:numId="28" w16cid:durableId="1591242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3BC0"/>
    <w:rsid w:val="00027133"/>
    <w:rsid w:val="000348B6"/>
    <w:rsid w:val="00037002"/>
    <w:rsid w:val="000411E0"/>
    <w:rsid w:val="000418CD"/>
    <w:rsid w:val="00044864"/>
    <w:rsid w:val="000461C7"/>
    <w:rsid w:val="000529B9"/>
    <w:rsid w:val="00056D29"/>
    <w:rsid w:val="000604BB"/>
    <w:rsid w:val="000612A0"/>
    <w:rsid w:val="0006213E"/>
    <w:rsid w:val="00062513"/>
    <w:rsid w:val="00064DDC"/>
    <w:rsid w:val="000652B9"/>
    <w:rsid w:val="000659F8"/>
    <w:rsid w:val="00074313"/>
    <w:rsid w:val="000744F6"/>
    <w:rsid w:val="00076A5E"/>
    <w:rsid w:val="000801A3"/>
    <w:rsid w:val="00083A2D"/>
    <w:rsid w:val="00084446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E47"/>
    <w:rsid w:val="000F7589"/>
    <w:rsid w:val="00101900"/>
    <w:rsid w:val="00104E38"/>
    <w:rsid w:val="00115077"/>
    <w:rsid w:val="00123248"/>
    <w:rsid w:val="001264AE"/>
    <w:rsid w:val="001305C0"/>
    <w:rsid w:val="00133CD8"/>
    <w:rsid w:val="00141782"/>
    <w:rsid w:val="00142B71"/>
    <w:rsid w:val="0014403F"/>
    <w:rsid w:val="00152A6C"/>
    <w:rsid w:val="0015352B"/>
    <w:rsid w:val="001546FC"/>
    <w:rsid w:val="00167B36"/>
    <w:rsid w:val="00170BCC"/>
    <w:rsid w:val="001717F5"/>
    <w:rsid w:val="00174D15"/>
    <w:rsid w:val="001757B3"/>
    <w:rsid w:val="001836C4"/>
    <w:rsid w:val="001867A7"/>
    <w:rsid w:val="00187D6D"/>
    <w:rsid w:val="00187EE3"/>
    <w:rsid w:val="0019575E"/>
    <w:rsid w:val="001A4581"/>
    <w:rsid w:val="001A4D78"/>
    <w:rsid w:val="001A5544"/>
    <w:rsid w:val="001A7C08"/>
    <w:rsid w:val="001B09BE"/>
    <w:rsid w:val="001B13E4"/>
    <w:rsid w:val="001B2DC2"/>
    <w:rsid w:val="001B43D9"/>
    <w:rsid w:val="001B450D"/>
    <w:rsid w:val="001B4AD0"/>
    <w:rsid w:val="001B4E02"/>
    <w:rsid w:val="001B77F8"/>
    <w:rsid w:val="001C1095"/>
    <w:rsid w:val="001C7222"/>
    <w:rsid w:val="001D0AF6"/>
    <w:rsid w:val="001D392D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578A"/>
    <w:rsid w:val="001F69F1"/>
    <w:rsid w:val="001F6A5F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35D1F"/>
    <w:rsid w:val="00244183"/>
    <w:rsid w:val="002447C7"/>
    <w:rsid w:val="00247B3D"/>
    <w:rsid w:val="00250180"/>
    <w:rsid w:val="002530BD"/>
    <w:rsid w:val="002532E6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EA7"/>
    <w:rsid w:val="00280FB9"/>
    <w:rsid w:val="00281E92"/>
    <w:rsid w:val="00283670"/>
    <w:rsid w:val="002848B6"/>
    <w:rsid w:val="00284E71"/>
    <w:rsid w:val="00285330"/>
    <w:rsid w:val="002879AB"/>
    <w:rsid w:val="00287AB7"/>
    <w:rsid w:val="002929A8"/>
    <w:rsid w:val="00293014"/>
    <w:rsid w:val="00296242"/>
    <w:rsid w:val="002A4CE9"/>
    <w:rsid w:val="002A7FCA"/>
    <w:rsid w:val="002B15AA"/>
    <w:rsid w:val="002B753F"/>
    <w:rsid w:val="002D16BC"/>
    <w:rsid w:val="002D2D8F"/>
    <w:rsid w:val="002D43A8"/>
    <w:rsid w:val="002E1D91"/>
    <w:rsid w:val="002E702E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1722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43D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C6C08"/>
    <w:rsid w:val="003C7077"/>
    <w:rsid w:val="003D1870"/>
    <w:rsid w:val="003D196C"/>
    <w:rsid w:val="003D1FCB"/>
    <w:rsid w:val="003D4590"/>
    <w:rsid w:val="003D6AD8"/>
    <w:rsid w:val="003D7262"/>
    <w:rsid w:val="003E3091"/>
    <w:rsid w:val="003E5E99"/>
    <w:rsid w:val="003F1D15"/>
    <w:rsid w:val="003F1D7C"/>
    <w:rsid w:val="003F29B3"/>
    <w:rsid w:val="003F3B86"/>
    <w:rsid w:val="003F4C47"/>
    <w:rsid w:val="0040139E"/>
    <w:rsid w:val="00402D9C"/>
    <w:rsid w:val="00411F63"/>
    <w:rsid w:val="00412CB6"/>
    <w:rsid w:val="00426537"/>
    <w:rsid w:val="00427D86"/>
    <w:rsid w:val="0043655B"/>
    <w:rsid w:val="00436FDA"/>
    <w:rsid w:val="0043758A"/>
    <w:rsid w:val="0044165F"/>
    <w:rsid w:val="00443846"/>
    <w:rsid w:val="004446AF"/>
    <w:rsid w:val="0044722D"/>
    <w:rsid w:val="004551A5"/>
    <w:rsid w:val="0045631E"/>
    <w:rsid w:val="00460205"/>
    <w:rsid w:val="00461B58"/>
    <w:rsid w:val="00461B8D"/>
    <w:rsid w:val="00464F2A"/>
    <w:rsid w:val="00465C76"/>
    <w:rsid w:val="00467CC2"/>
    <w:rsid w:val="00471886"/>
    <w:rsid w:val="004754C6"/>
    <w:rsid w:val="00475960"/>
    <w:rsid w:val="00480320"/>
    <w:rsid w:val="00481379"/>
    <w:rsid w:val="00481725"/>
    <w:rsid w:val="00486849"/>
    <w:rsid w:val="00486DA8"/>
    <w:rsid w:val="00490408"/>
    <w:rsid w:val="00493351"/>
    <w:rsid w:val="004A1047"/>
    <w:rsid w:val="004A1C62"/>
    <w:rsid w:val="004A4150"/>
    <w:rsid w:val="004A440D"/>
    <w:rsid w:val="004A557C"/>
    <w:rsid w:val="004A70E0"/>
    <w:rsid w:val="004B2DB2"/>
    <w:rsid w:val="004B64A2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159B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1E26"/>
    <w:rsid w:val="00555767"/>
    <w:rsid w:val="0055725B"/>
    <w:rsid w:val="00561F2C"/>
    <w:rsid w:val="00562734"/>
    <w:rsid w:val="00563591"/>
    <w:rsid w:val="0056458F"/>
    <w:rsid w:val="0056483D"/>
    <w:rsid w:val="00565DB2"/>
    <w:rsid w:val="0057044D"/>
    <w:rsid w:val="00573A5F"/>
    <w:rsid w:val="00575317"/>
    <w:rsid w:val="00577448"/>
    <w:rsid w:val="0058273C"/>
    <w:rsid w:val="005964AA"/>
    <w:rsid w:val="00596BA3"/>
    <w:rsid w:val="005A4933"/>
    <w:rsid w:val="005A5CA7"/>
    <w:rsid w:val="005B0DB9"/>
    <w:rsid w:val="005B1CBC"/>
    <w:rsid w:val="005B4D12"/>
    <w:rsid w:val="005B7256"/>
    <w:rsid w:val="005C6A6D"/>
    <w:rsid w:val="005C7BCF"/>
    <w:rsid w:val="005D09A5"/>
    <w:rsid w:val="005D29FE"/>
    <w:rsid w:val="005D48F3"/>
    <w:rsid w:val="005E30EF"/>
    <w:rsid w:val="005E3852"/>
    <w:rsid w:val="005E7ACF"/>
    <w:rsid w:val="005F0338"/>
    <w:rsid w:val="005F6272"/>
    <w:rsid w:val="005F7E81"/>
    <w:rsid w:val="00600560"/>
    <w:rsid w:val="00600F74"/>
    <w:rsid w:val="00614759"/>
    <w:rsid w:val="00615C2F"/>
    <w:rsid w:val="00615DC7"/>
    <w:rsid w:val="00616D0A"/>
    <w:rsid w:val="00621612"/>
    <w:rsid w:val="00621C31"/>
    <w:rsid w:val="00621F18"/>
    <w:rsid w:val="006250DD"/>
    <w:rsid w:val="0062602C"/>
    <w:rsid w:val="00627A25"/>
    <w:rsid w:val="0063011A"/>
    <w:rsid w:val="00631D02"/>
    <w:rsid w:val="00634371"/>
    <w:rsid w:val="006348D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12BE"/>
    <w:rsid w:val="00682E7B"/>
    <w:rsid w:val="00684018"/>
    <w:rsid w:val="00687093"/>
    <w:rsid w:val="006A03EB"/>
    <w:rsid w:val="006A3220"/>
    <w:rsid w:val="006A45DF"/>
    <w:rsid w:val="006B140A"/>
    <w:rsid w:val="006B25CF"/>
    <w:rsid w:val="006C1A6E"/>
    <w:rsid w:val="006C2288"/>
    <w:rsid w:val="006C3710"/>
    <w:rsid w:val="006C4EFF"/>
    <w:rsid w:val="006C6312"/>
    <w:rsid w:val="006C6EFD"/>
    <w:rsid w:val="006C7CAE"/>
    <w:rsid w:val="006D3C5D"/>
    <w:rsid w:val="006D4F55"/>
    <w:rsid w:val="006D71A0"/>
    <w:rsid w:val="006E0CCD"/>
    <w:rsid w:val="006E42C7"/>
    <w:rsid w:val="006E4A33"/>
    <w:rsid w:val="006F30D9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0C7"/>
    <w:rsid w:val="00723D60"/>
    <w:rsid w:val="007250EA"/>
    <w:rsid w:val="007266E9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0D4C"/>
    <w:rsid w:val="00773DD9"/>
    <w:rsid w:val="00774159"/>
    <w:rsid w:val="0077577F"/>
    <w:rsid w:val="0078346E"/>
    <w:rsid w:val="00785437"/>
    <w:rsid w:val="00785F6C"/>
    <w:rsid w:val="00786E92"/>
    <w:rsid w:val="0079081F"/>
    <w:rsid w:val="00790AE1"/>
    <w:rsid w:val="0079132C"/>
    <w:rsid w:val="007919A4"/>
    <w:rsid w:val="00793D9D"/>
    <w:rsid w:val="0079478E"/>
    <w:rsid w:val="007953C7"/>
    <w:rsid w:val="0079738B"/>
    <w:rsid w:val="007A5260"/>
    <w:rsid w:val="007A5563"/>
    <w:rsid w:val="007A5C3B"/>
    <w:rsid w:val="007B69A3"/>
    <w:rsid w:val="007B776F"/>
    <w:rsid w:val="007C2155"/>
    <w:rsid w:val="007C7656"/>
    <w:rsid w:val="007D3154"/>
    <w:rsid w:val="007D38E8"/>
    <w:rsid w:val="007D3AD7"/>
    <w:rsid w:val="007D746C"/>
    <w:rsid w:val="007E275A"/>
    <w:rsid w:val="007E2E3E"/>
    <w:rsid w:val="007E2E9C"/>
    <w:rsid w:val="007E4A02"/>
    <w:rsid w:val="007E54F1"/>
    <w:rsid w:val="007E5CFD"/>
    <w:rsid w:val="007E5D1A"/>
    <w:rsid w:val="007E6370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24665"/>
    <w:rsid w:val="00830072"/>
    <w:rsid w:val="00834D46"/>
    <w:rsid w:val="00835AA7"/>
    <w:rsid w:val="00840BD8"/>
    <w:rsid w:val="008441C9"/>
    <w:rsid w:val="008469B5"/>
    <w:rsid w:val="008537D3"/>
    <w:rsid w:val="00857BDD"/>
    <w:rsid w:val="00877AB2"/>
    <w:rsid w:val="00877B93"/>
    <w:rsid w:val="0088119A"/>
    <w:rsid w:val="008822D3"/>
    <w:rsid w:val="008832C0"/>
    <w:rsid w:val="00883A68"/>
    <w:rsid w:val="00883F26"/>
    <w:rsid w:val="00886D12"/>
    <w:rsid w:val="008923B9"/>
    <w:rsid w:val="00892F81"/>
    <w:rsid w:val="00893F3B"/>
    <w:rsid w:val="008953DA"/>
    <w:rsid w:val="00896545"/>
    <w:rsid w:val="008A2FA4"/>
    <w:rsid w:val="008A3727"/>
    <w:rsid w:val="008A41F2"/>
    <w:rsid w:val="008A5A8E"/>
    <w:rsid w:val="008A616E"/>
    <w:rsid w:val="008A7B98"/>
    <w:rsid w:val="008B3300"/>
    <w:rsid w:val="008B3E53"/>
    <w:rsid w:val="008B50C9"/>
    <w:rsid w:val="008B5410"/>
    <w:rsid w:val="008C3B9C"/>
    <w:rsid w:val="008C42C8"/>
    <w:rsid w:val="008C4504"/>
    <w:rsid w:val="008C4702"/>
    <w:rsid w:val="008C4CCF"/>
    <w:rsid w:val="008C53B3"/>
    <w:rsid w:val="008D7DE7"/>
    <w:rsid w:val="008E0A1F"/>
    <w:rsid w:val="008E56D1"/>
    <w:rsid w:val="008E65EC"/>
    <w:rsid w:val="008F2C2C"/>
    <w:rsid w:val="008F3674"/>
    <w:rsid w:val="008F4E34"/>
    <w:rsid w:val="008F66E6"/>
    <w:rsid w:val="008F70FA"/>
    <w:rsid w:val="00903418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3136F"/>
    <w:rsid w:val="00940BEE"/>
    <w:rsid w:val="009417DB"/>
    <w:rsid w:val="00942433"/>
    <w:rsid w:val="0094491A"/>
    <w:rsid w:val="009449B1"/>
    <w:rsid w:val="00944AB1"/>
    <w:rsid w:val="009455A3"/>
    <w:rsid w:val="009504F2"/>
    <w:rsid w:val="00950D4A"/>
    <w:rsid w:val="00966361"/>
    <w:rsid w:val="00966D4E"/>
    <w:rsid w:val="00967CF9"/>
    <w:rsid w:val="00971AFC"/>
    <w:rsid w:val="009727CD"/>
    <w:rsid w:val="00972F8F"/>
    <w:rsid w:val="00985CDE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B748D"/>
    <w:rsid w:val="009C4DDB"/>
    <w:rsid w:val="009C695C"/>
    <w:rsid w:val="009D138F"/>
    <w:rsid w:val="009D4BE0"/>
    <w:rsid w:val="009E117C"/>
    <w:rsid w:val="009E2586"/>
    <w:rsid w:val="009E42B5"/>
    <w:rsid w:val="009E77DE"/>
    <w:rsid w:val="009F1ECF"/>
    <w:rsid w:val="009F395D"/>
    <w:rsid w:val="00A066AE"/>
    <w:rsid w:val="00A10866"/>
    <w:rsid w:val="00A10B01"/>
    <w:rsid w:val="00A10D76"/>
    <w:rsid w:val="00A11993"/>
    <w:rsid w:val="00A16165"/>
    <w:rsid w:val="00A1657A"/>
    <w:rsid w:val="00A21FF1"/>
    <w:rsid w:val="00A2309A"/>
    <w:rsid w:val="00A25602"/>
    <w:rsid w:val="00A25B2F"/>
    <w:rsid w:val="00A278AD"/>
    <w:rsid w:val="00A31655"/>
    <w:rsid w:val="00A31CF4"/>
    <w:rsid w:val="00A3445F"/>
    <w:rsid w:val="00A3472F"/>
    <w:rsid w:val="00A3694E"/>
    <w:rsid w:val="00A369B0"/>
    <w:rsid w:val="00A36E7C"/>
    <w:rsid w:val="00A4041B"/>
    <w:rsid w:val="00A40C0B"/>
    <w:rsid w:val="00A41B78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1C33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8C3"/>
    <w:rsid w:val="00AA4A5F"/>
    <w:rsid w:val="00AA5058"/>
    <w:rsid w:val="00AB503F"/>
    <w:rsid w:val="00AB6A1D"/>
    <w:rsid w:val="00AC2CAB"/>
    <w:rsid w:val="00AC6B71"/>
    <w:rsid w:val="00AC6D70"/>
    <w:rsid w:val="00AC77AF"/>
    <w:rsid w:val="00AD2B63"/>
    <w:rsid w:val="00AD5359"/>
    <w:rsid w:val="00AE3421"/>
    <w:rsid w:val="00AE469D"/>
    <w:rsid w:val="00AE64F7"/>
    <w:rsid w:val="00AE7907"/>
    <w:rsid w:val="00AF279D"/>
    <w:rsid w:val="00AF6A54"/>
    <w:rsid w:val="00B01C1E"/>
    <w:rsid w:val="00B02466"/>
    <w:rsid w:val="00B0388A"/>
    <w:rsid w:val="00B05E6B"/>
    <w:rsid w:val="00B05F9B"/>
    <w:rsid w:val="00B103FF"/>
    <w:rsid w:val="00B10F7F"/>
    <w:rsid w:val="00B1117D"/>
    <w:rsid w:val="00B12A7A"/>
    <w:rsid w:val="00B164B0"/>
    <w:rsid w:val="00B20CCA"/>
    <w:rsid w:val="00B220B1"/>
    <w:rsid w:val="00B241F9"/>
    <w:rsid w:val="00B3005D"/>
    <w:rsid w:val="00B31A03"/>
    <w:rsid w:val="00B32B2A"/>
    <w:rsid w:val="00B35919"/>
    <w:rsid w:val="00B371E8"/>
    <w:rsid w:val="00B374CD"/>
    <w:rsid w:val="00B41086"/>
    <w:rsid w:val="00B53845"/>
    <w:rsid w:val="00B53E92"/>
    <w:rsid w:val="00B54FD8"/>
    <w:rsid w:val="00B65979"/>
    <w:rsid w:val="00B65AB4"/>
    <w:rsid w:val="00B71D86"/>
    <w:rsid w:val="00B74A12"/>
    <w:rsid w:val="00B76322"/>
    <w:rsid w:val="00B76DA7"/>
    <w:rsid w:val="00B80A00"/>
    <w:rsid w:val="00B873F1"/>
    <w:rsid w:val="00B91322"/>
    <w:rsid w:val="00B93F54"/>
    <w:rsid w:val="00B942FA"/>
    <w:rsid w:val="00BA1D49"/>
    <w:rsid w:val="00BA321F"/>
    <w:rsid w:val="00BA3872"/>
    <w:rsid w:val="00BB2006"/>
    <w:rsid w:val="00BB22BA"/>
    <w:rsid w:val="00BB2F76"/>
    <w:rsid w:val="00BB3370"/>
    <w:rsid w:val="00BB5AAC"/>
    <w:rsid w:val="00BB5EA1"/>
    <w:rsid w:val="00BC02C8"/>
    <w:rsid w:val="00BC1BF9"/>
    <w:rsid w:val="00BC1D3D"/>
    <w:rsid w:val="00BC6759"/>
    <w:rsid w:val="00BC6C80"/>
    <w:rsid w:val="00BC7076"/>
    <w:rsid w:val="00BC7C48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BF5B92"/>
    <w:rsid w:val="00C00BCA"/>
    <w:rsid w:val="00C06F3C"/>
    <w:rsid w:val="00C101E9"/>
    <w:rsid w:val="00C152CC"/>
    <w:rsid w:val="00C17F0B"/>
    <w:rsid w:val="00C219E2"/>
    <w:rsid w:val="00C25E0B"/>
    <w:rsid w:val="00C26671"/>
    <w:rsid w:val="00C33D05"/>
    <w:rsid w:val="00C34F5D"/>
    <w:rsid w:val="00C36B6C"/>
    <w:rsid w:val="00C417CB"/>
    <w:rsid w:val="00C4477D"/>
    <w:rsid w:val="00C45006"/>
    <w:rsid w:val="00C460E9"/>
    <w:rsid w:val="00C4616B"/>
    <w:rsid w:val="00C468D3"/>
    <w:rsid w:val="00C51A12"/>
    <w:rsid w:val="00C52B51"/>
    <w:rsid w:val="00C5378B"/>
    <w:rsid w:val="00C56B69"/>
    <w:rsid w:val="00C57496"/>
    <w:rsid w:val="00C57F77"/>
    <w:rsid w:val="00C60CAC"/>
    <w:rsid w:val="00C64077"/>
    <w:rsid w:val="00C67380"/>
    <w:rsid w:val="00C753D7"/>
    <w:rsid w:val="00C80BAC"/>
    <w:rsid w:val="00C84E2F"/>
    <w:rsid w:val="00C8503E"/>
    <w:rsid w:val="00C90228"/>
    <w:rsid w:val="00C93BD4"/>
    <w:rsid w:val="00C947B3"/>
    <w:rsid w:val="00C96C7D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281E"/>
    <w:rsid w:val="00CD2934"/>
    <w:rsid w:val="00CD4103"/>
    <w:rsid w:val="00CE0BCF"/>
    <w:rsid w:val="00CE1248"/>
    <w:rsid w:val="00CE1C05"/>
    <w:rsid w:val="00CE32E4"/>
    <w:rsid w:val="00CE4765"/>
    <w:rsid w:val="00CE579C"/>
    <w:rsid w:val="00CE728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290D"/>
    <w:rsid w:val="00D25B8B"/>
    <w:rsid w:val="00D2735D"/>
    <w:rsid w:val="00D339A7"/>
    <w:rsid w:val="00D50EF1"/>
    <w:rsid w:val="00D521F2"/>
    <w:rsid w:val="00D52A59"/>
    <w:rsid w:val="00D554B3"/>
    <w:rsid w:val="00D56C4A"/>
    <w:rsid w:val="00D622D4"/>
    <w:rsid w:val="00D64EF1"/>
    <w:rsid w:val="00D653E4"/>
    <w:rsid w:val="00D6679E"/>
    <w:rsid w:val="00D66ABC"/>
    <w:rsid w:val="00D66E95"/>
    <w:rsid w:val="00D6718C"/>
    <w:rsid w:val="00D70215"/>
    <w:rsid w:val="00D7032A"/>
    <w:rsid w:val="00D7270C"/>
    <w:rsid w:val="00D72E06"/>
    <w:rsid w:val="00D73F4F"/>
    <w:rsid w:val="00D74C2E"/>
    <w:rsid w:val="00D77BDE"/>
    <w:rsid w:val="00D84E34"/>
    <w:rsid w:val="00D90452"/>
    <w:rsid w:val="00D90C13"/>
    <w:rsid w:val="00D95CE9"/>
    <w:rsid w:val="00D9793A"/>
    <w:rsid w:val="00D97C49"/>
    <w:rsid w:val="00DA21D5"/>
    <w:rsid w:val="00DA6D7D"/>
    <w:rsid w:val="00DB082A"/>
    <w:rsid w:val="00DB0B2A"/>
    <w:rsid w:val="00DB2E2E"/>
    <w:rsid w:val="00DC0D02"/>
    <w:rsid w:val="00DC20C7"/>
    <w:rsid w:val="00DE1433"/>
    <w:rsid w:val="00DE1A9D"/>
    <w:rsid w:val="00DE2E90"/>
    <w:rsid w:val="00DE3294"/>
    <w:rsid w:val="00DE3339"/>
    <w:rsid w:val="00DF3D66"/>
    <w:rsid w:val="00DF4199"/>
    <w:rsid w:val="00DF467A"/>
    <w:rsid w:val="00DF7937"/>
    <w:rsid w:val="00E03E1C"/>
    <w:rsid w:val="00E0599C"/>
    <w:rsid w:val="00E15150"/>
    <w:rsid w:val="00E24B55"/>
    <w:rsid w:val="00E275BB"/>
    <w:rsid w:val="00E27D00"/>
    <w:rsid w:val="00E308B4"/>
    <w:rsid w:val="00E30B2B"/>
    <w:rsid w:val="00E36729"/>
    <w:rsid w:val="00E3759A"/>
    <w:rsid w:val="00E37E60"/>
    <w:rsid w:val="00E42C5B"/>
    <w:rsid w:val="00E45731"/>
    <w:rsid w:val="00E51D2B"/>
    <w:rsid w:val="00E539DC"/>
    <w:rsid w:val="00E53A6F"/>
    <w:rsid w:val="00E56133"/>
    <w:rsid w:val="00E56D8A"/>
    <w:rsid w:val="00E6179E"/>
    <w:rsid w:val="00E66E90"/>
    <w:rsid w:val="00E7001D"/>
    <w:rsid w:val="00E7456C"/>
    <w:rsid w:val="00E74FE5"/>
    <w:rsid w:val="00E81DD3"/>
    <w:rsid w:val="00E81F46"/>
    <w:rsid w:val="00E85194"/>
    <w:rsid w:val="00E864B5"/>
    <w:rsid w:val="00E90F36"/>
    <w:rsid w:val="00E930EC"/>
    <w:rsid w:val="00E94E18"/>
    <w:rsid w:val="00E9643A"/>
    <w:rsid w:val="00E96BE4"/>
    <w:rsid w:val="00E972A4"/>
    <w:rsid w:val="00EA06CA"/>
    <w:rsid w:val="00EA3BD2"/>
    <w:rsid w:val="00EA48D5"/>
    <w:rsid w:val="00EB0721"/>
    <w:rsid w:val="00EB6513"/>
    <w:rsid w:val="00ED2684"/>
    <w:rsid w:val="00ED3BDB"/>
    <w:rsid w:val="00ED6456"/>
    <w:rsid w:val="00ED73B2"/>
    <w:rsid w:val="00ED7963"/>
    <w:rsid w:val="00EE0BB3"/>
    <w:rsid w:val="00EE43C7"/>
    <w:rsid w:val="00EE7BF7"/>
    <w:rsid w:val="00EF0B39"/>
    <w:rsid w:val="00EF1F83"/>
    <w:rsid w:val="00EF4C12"/>
    <w:rsid w:val="00EF4DB3"/>
    <w:rsid w:val="00EF5176"/>
    <w:rsid w:val="00EF793E"/>
    <w:rsid w:val="00F00A47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003"/>
    <w:rsid w:val="00F531FA"/>
    <w:rsid w:val="00F570F7"/>
    <w:rsid w:val="00F675F0"/>
    <w:rsid w:val="00F73164"/>
    <w:rsid w:val="00F74120"/>
    <w:rsid w:val="00F74795"/>
    <w:rsid w:val="00F76F1E"/>
    <w:rsid w:val="00F817A8"/>
    <w:rsid w:val="00F82908"/>
    <w:rsid w:val="00F8526D"/>
    <w:rsid w:val="00FA1F28"/>
    <w:rsid w:val="00FA2DB5"/>
    <w:rsid w:val="00FA5BA2"/>
    <w:rsid w:val="00FA7DC5"/>
    <w:rsid w:val="00FB08FD"/>
    <w:rsid w:val="00FB2CC0"/>
    <w:rsid w:val="00FB4910"/>
    <w:rsid w:val="00FC1475"/>
    <w:rsid w:val="00FC35DD"/>
    <w:rsid w:val="00FC3CAF"/>
    <w:rsid w:val="00FD188B"/>
    <w:rsid w:val="00FD1FE6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17372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439</cp:revision>
  <cp:lastPrinted>2023-04-08T05:44:00Z</cp:lastPrinted>
  <dcterms:created xsi:type="dcterms:W3CDTF">2017-09-01T21:11:00Z</dcterms:created>
  <dcterms:modified xsi:type="dcterms:W3CDTF">2024-01-04T09:24:00Z</dcterms:modified>
</cp:coreProperties>
</file>