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2C" w:rsidRPr="00646E84" w:rsidRDefault="00EC6B2C" w:rsidP="00EC6B2C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Кириченко Дарья Дмитриевна</w:t>
      </w:r>
    </w:p>
    <w:p w:rsidR="0017057B" w:rsidRPr="00646E84" w:rsidRDefault="000B0CD3" w:rsidP="001705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ХАРАКТЕРИСТИКИ</w:t>
      </w:r>
      <w:r w:rsidR="0017057B" w:rsidRPr="00646E84">
        <w:rPr>
          <w:rFonts w:ascii="Times New Roman" w:hAnsi="Times New Roman"/>
          <w:b/>
          <w:sz w:val="24"/>
          <w:szCs w:val="24"/>
        </w:rPr>
        <w:t xml:space="preserve"> ВРАЩЕНИЯ ЭВОЛЬВЕНТНОГО КОНИЧЕСКОГО МАЯТНИКА</w:t>
      </w:r>
    </w:p>
    <w:p w:rsidR="0017057B" w:rsidRPr="00646E84" w:rsidRDefault="00EC6B2C" w:rsidP="001705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Образовательный центр</w:t>
      </w:r>
      <w:r w:rsidR="0017057B" w:rsidRPr="00646E84">
        <w:rPr>
          <w:rFonts w:ascii="Times New Roman" w:hAnsi="Times New Roman"/>
          <w:b/>
          <w:sz w:val="24"/>
          <w:szCs w:val="24"/>
        </w:rPr>
        <w:t xml:space="preserve"> «ПОИСК»</w:t>
      </w:r>
      <w:r w:rsidR="000B0CD3">
        <w:rPr>
          <w:rFonts w:ascii="Times New Roman" w:hAnsi="Times New Roman"/>
          <w:b/>
          <w:sz w:val="24"/>
          <w:szCs w:val="24"/>
        </w:rPr>
        <w:t xml:space="preserve"> города Ставрополя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Научный руководитель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Козлов Станислав Алексеевич</w:t>
      </w:r>
    </w:p>
    <w:p w:rsidR="0017057B" w:rsidRPr="00646E84" w:rsidRDefault="000B0CD3" w:rsidP="001705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К.ф.-м.н., педагог Центра</w:t>
      </w:r>
      <w:r w:rsidR="0017057B" w:rsidRPr="00646E84">
        <w:rPr>
          <w:rFonts w:ascii="Times New Roman" w:hAnsi="Times New Roman"/>
          <w:b/>
          <w:sz w:val="24"/>
          <w:szCs w:val="24"/>
        </w:rPr>
        <w:t xml:space="preserve"> «ПОИСК»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Механиче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 xml:space="preserve">ские колебания – это такой вид 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движения, когда координаты тела, его скорость и ускорение многократно повторяются, изменяясь относительно некото</w:t>
      </w:r>
      <w:r w:rsidR="00646E84">
        <w:rPr>
          <w:rFonts w:ascii="Times New Roman" w:hAnsi="Times New Roman"/>
          <w:sz w:val="24"/>
          <w:szCs w:val="24"/>
          <w:shd w:val="clear" w:color="auto" w:fill="FFFFFF"/>
        </w:rPr>
        <w:t xml:space="preserve">рого равновесного значения. </w:t>
      </w:r>
      <w:proofErr w:type="spellStart"/>
      <w:r w:rsidR="000B0CD3">
        <w:rPr>
          <w:rFonts w:ascii="Times New Roman" w:hAnsi="Times New Roman"/>
          <w:sz w:val="24"/>
          <w:szCs w:val="24"/>
          <w:shd w:val="clear" w:color="auto" w:fill="FFFFFF"/>
        </w:rPr>
        <w:t>Ма́ятник</w:t>
      </w:r>
      <w:proofErr w:type="spellEnd"/>
      <w:r w:rsidR="000B0CD3">
        <w:rPr>
          <w:rFonts w:ascii="Times New Roman" w:hAnsi="Times New Roman"/>
          <w:sz w:val="24"/>
          <w:szCs w:val="24"/>
          <w:shd w:val="clear" w:color="auto" w:fill="FFFFFF"/>
        </w:rPr>
        <w:t xml:space="preserve"> — это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система, способная совершать свободные колебания под действи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ем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силы, пропорциональной смещению и направленной к положению равновесия. </w:t>
      </w:r>
    </w:p>
    <w:p w:rsidR="0017057B" w:rsidRPr="00646E84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Известны законы колебаний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математического (груз на нити в поле тяжести Земли), физического (твёрдое тело на горизонтальной оси вращения в поле силы тяжести Земли) и пружинного (груз, приводимый</w:t>
      </w:r>
      <w:r w:rsidR="00B2118D">
        <w:rPr>
          <w:rFonts w:ascii="Times New Roman" w:hAnsi="Times New Roman"/>
          <w:sz w:val="24"/>
          <w:szCs w:val="24"/>
          <w:shd w:val="clear" w:color="auto" w:fill="FFFFFF"/>
        </w:rPr>
        <w:t xml:space="preserve"> в движение упругой пружиной).</w:t>
      </w:r>
    </w:p>
    <w:p w:rsidR="00193BCD" w:rsidRDefault="0017057B" w:rsidP="00646E84">
      <w:pPr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Наиболее близок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 xml:space="preserve"> к объекту нашего исследования 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нитяной конический мая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тник (фигура 1), грузу которого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изначально з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адана круговая горизонтальная, плоская,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замкнутая траектория.  Его нить описывает коническую по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верхность, а уравнение динамики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имеет вид:  </w:t>
      </w:r>
    </w:p>
    <w:p w:rsidR="0017057B" w:rsidRPr="00193BCD" w:rsidRDefault="006F1D1D" w:rsidP="00193BCD">
      <w:pPr>
        <w:spacing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0=</m:t>
        </m:r>
        <m:r>
          <w:rPr>
            <w:rFonts w:ascii="Cambria Math" w:hAnsi="Cambria Math"/>
            <w:sz w:val="24"/>
            <w:szCs w:val="24"/>
            <w:shd w:val="clear" w:color="auto" w:fill="FFFFFF"/>
            <w:lang w:val="en-US"/>
          </w:rPr>
          <m:t>mg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sz w:val="24"/>
            <w:szCs w:val="24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sz w:val="24"/>
            <w:szCs w:val="24"/>
            <w:shd w:val="clear" w:color="auto" w:fill="FFFFFF"/>
          </w:rPr>
          <m:t>m</m:t>
        </m:r>
        <m:sSup>
          <m:sSupPr>
            <m:ctrlPr>
              <w:rPr>
                <w:rFonts w:ascii="Cambria Math" w:hAnsi="Cambria Math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shd w:val="clear" w:color="auto" w:fill="FFFFFF"/>
          </w:rPr>
          <m:t>R</m:t>
        </m:r>
      </m:oMath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(1)</w:t>
      </w:r>
    </w:p>
    <w:p w:rsidR="0017057B" w:rsidRPr="00646E84" w:rsidRDefault="000B0CD3" w:rsidP="00646E8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В отличие от конического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у исследуемого нами маятника нить предварительно наматывается виток к витку на верхнюю часть цилиндрической стойки. По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д действием силы тяжести груз, 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>опускаясь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вниз,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разматывает   нить и сам приходит во вращательное движение вокруг стойки. Длина освобождающейся нити непрерывно увеличивается и в результате груз движется по винтовой конической расширяющейся траектории.   </w:t>
      </w:r>
    </w:p>
    <w:p w:rsidR="00E861EA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Линия, которую описывает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конец натянутой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нити,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сматывающейся с цилиндра в плоскости, перпен</w:t>
      </w:r>
      <w:r>
        <w:rPr>
          <w:rFonts w:ascii="Times New Roman" w:hAnsi="Times New Roman"/>
          <w:sz w:val="24"/>
          <w:szCs w:val="24"/>
          <w:shd w:val="clear" w:color="auto" w:fill="FFFFFF"/>
        </w:rPr>
        <w:t>дикулярной его оси, в геометрии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называется </w:t>
      </w:r>
      <w:r w:rsidR="0017057B" w:rsidRPr="00646E84">
        <w:rPr>
          <w:rFonts w:ascii="Times New Roman" w:hAnsi="Times New Roman"/>
          <w:b/>
          <w:i/>
          <w:sz w:val="24"/>
          <w:szCs w:val="24"/>
          <w:shd w:val="clear" w:color="auto" w:fill="FFFFFF"/>
        </w:rPr>
        <w:t xml:space="preserve">эвольвентой </w:t>
      </w:r>
      <w:r w:rsidR="0017057B" w:rsidRPr="00646E84">
        <w:rPr>
          <w:rFonts w:ascii="Times New Roman" w:hAnsi="Times New Roman"/>
          <w:sz w:val="24"/>
          <w:szCs w:val="24"/>
        </w:rPr>
        <w:t>(фигура 2)</w:t>
      </w:r>
      <w:r w:rsidR="0017057B" w:rsidRPr="00646E84">
        <w:rPr>
          <w:rFonts w:ascii="Times New Roman" w:hAnsi="Times New Roman"/>
          <w:b/>
          <w:i/>
          <w:sz w:val="24"/>
          <w:szCs w:val="24"/>
          <w:shd w:val="clear" w:color="auto" w:fill="FFFFFF"/>
        </w:rPr>
        <w:t>.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7057B" w:rsidRPr="00646E84">
        <w:rPr>
          <w:rFonts w:ascii="Times New Roman" w:hAnsi="Times New Roman"/>
          <w:sz w:val="24"/>
          <w:szCs w:val="24"/>
        </w:rPr>
        <w:t>В нашем слу</w:t>
      </w:r>
      <w:r>
        <w:rPr>
          <w:rFonts w:ascii="Times New Roman" w:hAnsi="Times New Roman"/>
          <w:sz w:val="24"/>
          <w:szCs w:val="24"/>
        </w:rPr>
        <w:t xml:space="preserve">чае падающий груз «деформирует» </w:t>
      </w:r>
      <w:r w:rsidR="0017057B" w:rsidRPr="00646E84">
        <w:rPr>
          <w:rFonts w:ascii="Times New Roman" w:hAnsi="Times New Roman"/>
          <w:sz w:val="24"/>
          <w:szCs w:val="24"/>
        </w:rPr>
        <w:t xml:space="preserve">эвольвенту, создаётся трёхмерная траектория. Периодичность движения груза позволяет назвать всю систему </w:t>
      </w:r>
      <w:proofErr w:type="spellStart"/>
      <w:r w:rsidR="0017057B" w:rsidRPr="00646E84">
        <w:rPr>
          <w:rFonts w:ascii="Times New Roman" w:hAnsi="Times New Roman"/>
          <w:sz w:val="24"/>
          <w:szCs w:val="24"/>
        </w:rPr>
        <w:t>эвольвентным</w:t>
      </w:r>
      <w:proofErr w:type="spellEnd"/>
      <w:r w:rsidR="0017057B" w:rsidRPr="00646E84">
        <w:rPr>
          <w:rFonts w:ascii="Times New Roman" w:hAnsi="Times New Roman"/>
          <w:sz w:val="24"/>
          <w:szCs w:val="24"/>
        </w:rPr>
        <w:t xml:space="preserve"> маятником.</w:t>
      </w:r>
    </w:p>
    <w:p w:rsidR="0017057B" w:rsidRDefault="00E861EA" w:rsidP="00646E8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861EA">
        <w:rPr>
          <w:rFonts w:ascii="Times New Roman" w:hAnsi="Times New Roman"/>
          <w:b/>
          <w:sz w:val="24"/>
          <w:szCs w:val="24"/>
        </w:rPr>
        <w:t>Актуальность исследований.</w:t>
      </w:r>
      <w:r w:rsidR="0017057B" w:rsidRPr="00E861EA">
        <w:rPr>
          <w:rFonts w:ascii="Times New Roman" w:hAnsi="Times New Roman"/>
          <w:b/>
          <w:sz w:val="24"/>
          <w:szCs w:val="24"/>
        </w:rPr>
        <w:t xml:space="preserve">  </w:t>
      </w:r>
    </w:p>
    <w:p w:rsidR="0017057B" w:rsidRPr="00646E84" w:rsidRDefault="00E861EA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5EC3">
        <w:rPr>
          <w:rFonts w:ascii="Times New Roman" w:hAnsi="Times New Roman"/>
          <w:sz w:val="24"/>
          <w:szCs w:val="24"/>
        </w:rPr>
        <w:t>Нам</w:t>
      </w:r>
      <w:r w:rsidR="00915EC3" w:rsidRPr="00915EC3">
        <w:rPr>
          <w:rFonts w:ascii="Times New Roman" w:hAnsi="Times New Roman"/>
          <w:sz w:val="24"/>
          <w:szCs w:val="24"/>
        </w:rPr>
        <w:t xml:space="preserve">и </w:t>
      </w:r>
      <w:r w:rsidRPr="00915EC3">
        <w:rPr>
          <w:rFonts w:ascii="Times New Roman" w:hAnsi="Times New Roman"/>
          <w:sz w:val="24"/>
          <w:szCs w:val="24"/>
        </w:rPr>
        <w:t xml:space="preserve">изобретён и впервые исследован новый вид механического маятника – </w:t>
      </w:r>
      <w:proofErr w:type="spellStart"/>
      <w:r w:rsidRPr="00915EC3">
        <w:rPr>
          <w:rFonts w:ascii="Times New Roman" w:hAnsi="Times New Roman"/>
          <w:sz w:val="24"/>
          <w:szCs w:val="24"/>
        </w:rPr>
        <w:t>эвольвентный</w:t>
      </w:r>
      <w:proofErr w:type="spellEnd"/>
      <w:r w:rsidRPr="00915EC3">
        <w:rPr>
          <w:rFonts w:ascii="Times New Roman" w:hAnsi="Times New Roman"/>
          <w:sz w:val="24"/>
          <w:szCs w:val="24"/>
        </w:rPr>
        <w:t xml:space="preserve"> нитяной маятник</w:t>
      </w:r>
      <w:r w:rsidR="008A307F" w:rsidRPr="00915EC3">
        <w:rPr>
          <w:rFonts w:ascii="Times New Roman" w:hAnsi="Times New Roman"/>
          <w:sz w:val="24"/>
          <w:szCs w:val="24"/>
        </w:rPr>
        <w:t>.</w:t>
      </w:r>
      <w:r w:rsidR="00915EC3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17057B" w:rsidRPr="00646E84">
        <w:rPr>
          <w:rFonts w:ascii="Times New Roman" w:hAnsi="Times New Roman"/>
          <w:sz w:val="24"/>
          <w:szCs w:val="24"/>
        </w:rPr>
        <w:t>В доступной нам литературе мы не нашли упоминания о подобном устройстве, между тем его траектория – винтовая коническая сх</w:t>
      </w:r>
      <w:r w:rsidR="000B0CD3">
        <w:rPr>
          <w:rFonts w:ascii="Times New Roman" w:hAnsi="Times New Roman"/>
          <w:sz w:val="24"/>
          <w:szCs w:val="24"/>
        </w:rPr>
        <w:t xml:space="preserve">одящаяся линия – </w:t>
      </w:r>
      <w:r w:rsidR="000B0CD3">
        <w:rPr>
          <w:rFonts w:ascii="Times New Roman" w:hAnsi="Times New Roman"/>
          <w:sz w:val="24"/>
          <w:szCs w:val="24"/>
        </w:rPr>
        <w:lastRenderedPageBreak/>
        <w:t xml:space="preserve">характерна для </w:t>
      </w:r>
      <w:r w:rsidR="0017057B" w:rsidRPr="00646E84">
        <w:rPr>
          <w:rFonts w:ascii="Times New Roman" w:hAnsi="Times New Roman"/>
          <w:sz w:val="24"/>
          <w:szCs w:val="24"/>
        </w:rPr>
        <w:t>движения з</w:t>
      </w:r>
      <w:r w:rsidR="000B0CD3">
        <w:rPr>
          <w:rFonts w:ascii="Times New Roman" w:hAnsi="Times New Roman"/>
          <w:sz w:val="24"/>
          <w:szCs w:val="24"/>
        </w:rPr>
        <w:t>аряженных частиц в неоднородном магнитном</w:t>
      </w:r>
      <w:r w:rsidR="0017057B" w:rsidRPr="00646E84">
        <w:rPr>
          <w:rFonts w:ascii="Times New Roman" w:hAnsi="Times New Roman"/>
          <w:sz w:val="24"/>
          <w:szCs w:val="24"/>
        </w:rPr>
        <w:t xml:space="preserve"> поле. Примерами могут служить движение космически</w:t>
      </w:r>
      <w:r w:rsidR="000B0CD3">
        <w:rPr>
          <w:rFonts w:ascii="Times New Roman" w:hAnsi="Times New Roman"/>
          <w:sz w:val="24"/>
          <w:szCs w:val="24"/>
        </w:rPr>
        <w:t xml:space="preserve">х частиц в магнитосфере Земли, заряженных частиц в ускорителях, в БАК и </w:t>
      </w:r>
      <w:proofErr w:type="spellStart"/>
      <w:r w:rsidR="00B2118D">
        <w:rPr>
          <w:rFonts w:ascii="Times New Roman" w:hAnsi="Times New Roman"/>
          <w:sz w:val="24"/>
          <w:szCs w:val="24"/>
        </w:rPr>
        <w:t>ТОКОМАКе</w:t>
      </w:r>
      <w:proofErr w:type="spellEnd"/>
      <w:r w:rsidR="00B2118D">
        <w:rPr>
          <w:rFonts w:ascii="Times New Roman" w:hAnsi="Times New Roman"/>
          <w:sz w:val="24"/>
          <w:szCs w:val="24"/>
        </w:rPr>
        <w:t>.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Цель нашей работы</w:t>
      </w:r>
      <w:r w:rsidRPr="00646E84">
        <w:rPr>
          <w:rFonts w:ascii="Times New Roman" w:hAnsi="Times New Roman"/>
          <w:sz w:val="24"/>
          <w:szCs w:val="24"/>
        </w:rPr>
        <w:t xml:space="preserve"> – исследовать кинематические характеристик</w:t>
      </w:r>
      <w:r w:rsidR="000B0CD3">
        <w:rPr>
          <w:rFonts w:ascii="Times New Roman" w:hAnsi="Times New Roman"/>
          <w:sz w:val="24"/>
          <w:szCs w:val="24"/>
        </w:rPr>
        <w:t>и маятника, а именно, периоды и радиусы вращения</w:t>
      </w:r>
      <w:r w:rsidRPr="00646E84">
        <w:rPr>
          <w:rFonts w:ascii="Times New Roman" w:hAnsi="Times New Roman"/>
          <w:sz w:val="24"/>
          <w:szCs w:val="24"/>
        </w:rPr>
        <w:t xml:space="preserve"> на каж</w:t>
      </w:r>
      <w:r w:rsidR="000B0CD3">
        <w:rPr>
          <w:rFonts w:ascii="Times New Roman" w:hAnsi="Times New Roman"/>
          <w:sz w:val="24"/>
          <w:szCs w:val="24"/>
        </w:rPr>
        <w:t>дом обороте, шаги винтовой линии и средние линейные</w:t>
      </w:r>
      <w:r w:rsidRPr="00646E84">
        <w:rPr>
          <w:rFonts w:ascii="Times New Roman" w:hAnsi="Times New Roman"/>
          <w:sz w:val="24"/>
          <w:szCs w:val="24"/>
        </w:rPr>
        <w:t xml:space="preserve"> скорости на каждом из витков и среднюю скорость опускания грузов между витками.  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Экспериментальные наблюдения. </w:t>
      </w:r>
      <w:r w:rsidRPr="00646E84">
        <w:rPr>
          <w:rFonts w:ascii="Times New Roman" w:hAnsi="Times New Roman"/>
          <w:sz w:val="24"/>
          <w:szCs w:val="24"/>
        </w:rPr>
        <w:t xml:space="preserve">  Движения маятника снимались на камеру мобильного телефона (фигура 3). Грузом послужил светодиод с батарейками.  Снимки сделаны в ночное время в экспозиции «от руки». С них были получены геометрические характеристики маятников. Для снятия временн</w:t>
      </w:r>
      <w:r w:rsidRPr="00646E84">
        <w:rPr>
          <w:rFonts w:ascii="Times New Roman" w:hAnsi="Times New Roman"/>
          <w:b/>
          <w:i/>
          <w:sz w:val="24"/>
          <w:szCs w:val="24"/>
        </w:rPr>
        <w:t>ы</w:t>
      </w:r>
      <w:r w:rsidR="000B0CD3">
        <w:rPr>
          <w:rFonts w:ascii="Times New Roman" w:hAnsi="Times New Roman"/>
          <w:sz w:val="24"/>
          <w:szCs w:val="24"/>
        </w:rPr>
        <w:t>х характеристик были сделаны также полные записи вращения и измерения в режиме</w:t>
      </w:r>
      <w:r w:rsidR="00193BCD">
        <w:rPr>
          <w:rFonts w:ascii="Times New Roman" w:hAnsi="Times New Roman"/>
          <w:sz w:val="24"/>
          <w:szCs w:val="24"/>
        </w:rPr>
        <w:t xml:space="preserve"> видеоредактора.</w:t>
      </w:r>
      <w:r w:rsidRPr="00646E84">
        <w:rPr>
          <w:rFonts w:ascii="Times New Roman" w:hAnsi="Times New Roman"/>
          <w:sz w:val="24"/>
          <w:szCs w:val="24"/>
        </w:rPr>
        <w:t xml:space="preserve"> Проведены исследова</w:t>
      </w:r>
      <w:r w:rsidR="000B0CD3">
        <w:rPr>
          <w:rFonts w:ascii="Times New Roman" w:hAnsi="Times New Roman"/>
          <w:sz w:val="24"/>
          <w:szCs w:val="24"/>
        </w:rPr>
        <w:t>ния для стоек высотой до 1,5 м,</w:t>
      </w:r>
      <w:r w:rsidRPr="00646E84">
        <w:rPr>
          <w:rFonts w:ascii="Times New Roman" w:hAnsi="Times New Roman"/>
          <w:sz w:val="24"/>
          <w:szCs w:val="24"/>
        </w:rPr>
        <w:t xml:space="preserve"> диаметром от 10 до 50 мм и грузов от 3 до 150 г.  Исследования ограничивались только первой ча</w:t>
      </w:r>
      <w:r w:rsidR="000B0CD3">
        <w:rPr>
          <w:rFonts w:ascii="Times New Roman" w:hAnsi="Times New Roman"/>
          <w:sz w:val="24"/>
          <w:szCs w:val="24"/>
        </w:rPr>
        <w:t>стью движения – раскручиванием, последующие накручивания нити на стойку и раскручивания</w:t>
      </w:r>
      <w:r w:rsidRPr="00646E84">
        <w:rPr>
          <w:rFonts w:ascii="Times New Roman" w:hAnsi="Times New Roman"/>
          <w:sz w:val="24"/>
          <w:szCs w:val="24"/>
        </w:rPr>
        <w:t xml:space="preserve"> не изучались.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b/>
          <w:color w:val="800000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Результаты исследований. </w:t>
      </w:r>
      <w:r w:rsidRPr="00646E84">
        <w:rPr>
          <w:rFonts w:ascii="Times New Roman" w:hAnsi="Times New Roman"/>
          <w:sz w:val="24"/>
          <w:szCs w:val="24"/>
        </w:rPr>
        <w:t xml:space="preserve">В ходе первого раскручивания маятника в указанных экспериментальных условиях </w:t>
      </w: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</w:p>
    <w:p w:rsidR="0017057B" w:rsidRPr="00646E84" w:rsidRDefault="00193BCD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период вращения:</w:t>
      </w:r>
      <w:r w:rsidR="0017057B" w:rsidRPr="00193BCD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  <w:r w:rsidR="000B0CD3">
        <w:rPr>
          <w:rFonts w:ascii="Times New Roman" w:hAnsi="Times New Roman"/>
          <w:sz w:val="24"/>
          <w:szCs w:val="24"/>
        </w:rPr>
        <w:t>а) растёт</w:t>
      </w:r>
      <w:r w:rsidR="0017057B" w:rsidRPr="00646E84">
        <w:rPr>
          <w:rFonts w:ascii="Times New Roman" w:hAnsi="Times New Roman"/>
          <w:sz w:val="24"/>
          <w:szCs w:val="24"/>
        </w:rPr>
        <w:t xml:space="preserve"> равномерно с номером витка; б) не зависит от массы груза; в) увеличивается с ростом диаметра стойки </w:t>
      </w:r>
    </w:p>
    <w:p w:rsidR="0017057B" w:rsidRPr="00646E84" w:rsidRDefault="0017057B" w:rsidP="00646E84">
      <w:pPr>
        <w:spacing w:line="360" w:lineRule="auto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угловая скорость</w:t>
      </w: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  <w:r w:rsidRPr="00646E84">
        <w:rPr>
          <w:rFonts w:ascii="Times New Roman" w:hAnsi="Times New Roman"/>
          <w:sz w:val="24"/>
          <w:szCs w:val="24"/>
        </w:rPr>
        <w:t>убывает пропорционально квадрату номера витка;</w:t>
      </w:r>
    </w:p>
    <w:p w:rsidR="0017057B" w:rsidRPr="00646E84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угол между нитью и стойкой</w:t>
      </w:r>
      <w:r w:rsidR="0017057B" w:rsidRPr="00193BCD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057B" w:rsidRPr="00646E84">
        <w:rPr>
          <w:rFonts w:ascii="Times New Roman" w:hAnsi="Times New Roman"/>
          <w:sz w:val="24"/>
          <w:szCs w:val="24"/>
        </w:rPr>
        <w:t>убывает прямо пропорционально номеру витка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шаг винтовой линии</w:t>
      </w:r>
      <w:r w:rsidRPr="00193BCD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6E84">
        <w:rPr>
          <w:rFonts w:ascii="Times New Roman" w:hAnsi="Times New Roman"/>
          <w:sz w:val="24"/>
          <w:szCs w:val="24"/>
        </w:rPr>
        <w:t xml:space="preserve">остаётся неизменным в процессе раскручивания. </w:t>
      </w:r>
    </w:p>
    <w:p w:rsidR="00930A08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радиус витка</w:t>
      </w:r>
      <w:r w:rsidR="0017057B" w:rsidRPr="00193BCD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057B" w:rsidRPr="00646E84">
        <w:rPr>
          <w:rFonts w:ascii="Times New Roman" w:hAnsi="Times New Roman"/>
          <w:sz w:val="24"/>
          <w:szCs w:val="24"/>
        </w:rPr>
        <w:t>вначале пропорционален квадрату номера, постепенно переста</w:t>
      </w:r>
      <w:r w:rsidR="00930A08">
        <w:rPr>
          <w:rFonts w:ascii="Times New Roman" w:hAnsi="Times New Roman"/>
          <w:sz w:val="24"/>
          <w:szCs w:val="24"/>
        </w:rPr>
        <w:t>ёт расти и</w:t>
      </w:r>
      <w:r w:rsidR="0017057B" w:rsidRPr="00646E84">
        <w:rPr>
          <w:rFonts w:ascii="Times New Roman" w:hAnsi="Times New Roman"/>
          <w:sz w:val="24"/>
          <w:szCs w:val="24"/>
        </w:rPr>
        <w:t xml:space="preserve"> при большом числе оборото</w:t>
      </w:r>
      <w:r w:rsidR="00930A08">
        <w:rPr>
          <w:rFonts w:ascii="Times New Roman" w:hAnsi="Times New Roman"/>
          <w:sz w:val="24"/>
          <w:szCs w:val="24"/>
        </w:rPr>
        <w:t>в (на стойке с малым диаметром)</w:t>
      </w:r>
      <w:r w:rsidR="0017057B" w:rsidRPr="00646E84">
        <w:rPr>
          <w:rFonts w:ascii="Times New Roman" w:hAnsi="Times New Roman"/>
          <w:sz w:val="24"/>
          <w:szCs w:val="24"/>
        </w:rPr>
        <w:t xml:space="preserve"> убывает. </w:t>
      </w:r>
      <w:r w:rsidR="00930A08">
        <w:rPr>
          <w:rFonts w:ascii="Times New Roman" w:hAnsi="Times New Roman"/>
          <w:sz w:val="24"/>
          <w:szCs w:val="24"/>
        </w:rPr>
        <w:br w:type="page"/>
      </w:r>
    </w:p>
    <w:p w:rsidR="005935A7" w:rsidRDefault="00B2118D" w:rsidP="00B211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Приложение</w:t>
      </w:r>
    </w:p>
    <w:p w:rsidR="00B2118D" w:rsidRPr="00B2118D" w:rsidRDefault="00B2118D" w:rsidP="00B2118D">
      <w:pPr>
        <w:jc w:val="center"/>
        <w:rPr>
          <w:rFonts w:ascii="Times New Roman" w:hAnsi="Times New Roman"/>
          <w:sz w:val="24"/>
          <w:szCs w:val="24"/>
        </w:rPr>
      </w:pPr>
      <w:r w:rsidRPr="00B2118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4704080</wp:posOffset>
                </wp:positionV>
                <wp:extent cx="913765" cy="1404620"/>
                <wp:effectExtent l="0" t="0" r="19685" b="1270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18D" w:rsidRPr="00B2118D" w:rsidRDefault="00B2118D" w:rsidP="00B2118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Фиг.2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70.4pt;width:71.9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">
                <v:textbox style="mso-fit-shape-to-text:t">
                  <w:txbxContent>
                    <w:p w:rsidR="00B2118D" w:rsidRPr="00B2118D" w:rsidRDefault="00B2118D" w:rsidP="00B2118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Фиг.2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118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50FC71" wp14:editId="1CF15890">
                <wp:simplePos x="0" y="0"/>
                <wp:positionH relativeFrom="margin">
                  <wp:align>center</wp:align>
                </wp:positionH>
                <wp:positionV relativeFrom="paragraph">
                  <wp:posOffset>8265160</wp:posOffset>
                </wp:positionV>
                <wp:extent cx="913765" cy="1404620"/>
                <wp:effectExtent l="0" t="0" r="19685" b="1270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18D" w:rsidRPr="00B2118D" w:rsidRDefault="00B2118D" w:rsidP="00B2118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Фиг.3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50FC71" id="_x0000_s1027" type="#_x0000_t202" style="position:absolute;left:0;text-align:left;margin-left:0;margin-top:650.8pt;width:71.9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">
                <v:textbox style="mso-fit-shape-to-text:t">
                  <w:txbxContent>
                    <w:p w:rsidR="00B2118D" w:rsidRPr="00B2118D" w:rsidRDefault="00B2118D" w:rsidP="00B2118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Фиг.3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7C8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7462FA7B" wp14:editId="14304815">
            <wp:simplePos x="0" y="0"/>
            <wp:positionH relativeFrom="margin">
              <wp:align>center</wp:align>
            </wp:positionH>
            <wp:positionV relativeFrom="paragraph">
              <wp:posOffset>5750525</wp:posOffset>
            </wp:positionV>
            <wp:extent cx="2311400" cy="2387600"/>
            <wp:effectExtent l="0" t="0" r="0" b="0"/>
            <wp:wrapSquare wrapText="bothSides"/>
            <wp:docPr id="42" name="Рисунок 42" descr="Эвольв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Эвольвен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C8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0C1AE6C7" wp14:editId="7F140D2C">
            <wp:simplePos x="0" y="0"/>
            <wp:positionH relativeFrom="margin">
              <wp:align>center</wp:align>
            </wp:positionH>
            <wp:positionV relativeFrom="paragraph">
              <wp:posOffset>2990850</wp:posOffset>
            </wp:positionV>
            <wp:extent cx="2238375" cy="1630680"/>
            <wp:effectExtent l="0" t="0" r="9525" b="7620"/>
            <wp:wrapSquare wrapText="bothSides"/>
            <wp:docPr id="41" name="Рисунок 41" descr="Описание: 600px-Evolvent_of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Описание: 600px-Evolvent_of_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18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2117725</wp:posOffset>
                </wp:positionV>
                <wp:extent cx="969645" cy="1404620"/>
                <wp:effectExtent l="0" t="0" r="20955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18D" w:rsidRPr="00B2118D" w:rsidRDefault="00B2118D" w:rsidP="00B2118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Фиг.1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66.75pt;width:76.3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">
                <v:textbox style="mso-fit-shape-to-text:t">
                  <w:txbxContent>
                    <w:p w:rsidR="00B2118D" w:rsidRPr="00B2118D" w:rsidRDefault="00B2118D" w:rsidP="00B2118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Фиг.1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7C8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EBA3454" wp14:editId="0876496B">
                <wp:simplePos x="0" y="0"/>
                <wp:positionH relativeFrom="margin">
                  <wp:posOffset>2235200</wp:posOffset>
                </wp:positionH>
                <wp:positionV relativeFrom="paragraph">
                  <wp:posOffset>168275</wp:posOffset>
                </wp:positionV>
                <wp:extent cx="1461770" cy="8202295"/>
                <wp:effectExtent l="0" t="0" r="5080" b="8255"/>
                <wp:wrapSquare wrapText="bothSides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00470" y="36770"/>
                            <a:ext cx="1281729" cy="1282100"/>
                            <a:chOff x="3550" y="2824"/>
                            <a:chExt cx="2823" cy="2787"/>
                          </a:xfrm>
                        </wpg:grpSpPr>
                        <wps:wsp>
                          <wps:cNvPr id="29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2824"/>
                              <a:ext cx="42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0" y="4218"/>
                              <a:ext cx="2822" cy="1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50" y="2824"/>
                              <a:ext cx="127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1553" cy="195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3" y="4775"/>
                              <a:ext cx="0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67" y="4775"/>
                              <a:ext cx="7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4775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2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432299"/>
                            <a:ext cx="1346200" cy="6741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18D" w:rsidRPr="00BF67C8" w:rsidRDefault="00B2118D" w:rsidP="00B2118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F67C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Конический  маятник</w:t>
                              </w:r>
                            </w:p>
                            <w:p w:rsidR="00B2118D" w:rsidRPr="00BF67C8" w:rsidRDefault="00B2118D" w:rsidP="00B2118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1206" tIns="25603" rIns="51206" bIns="25603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A3454" id="Полотно 40" o:spid="_x0000_s1029" editas="canvas" style="position:absolute;left:0;text-align:left;margin-left:176pt;margin-top:13.25pt;width:115.1pt;height:645.85pt;z-index:251659264;mso-position-horizontal-relative:margin" coordsize="14617,8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14617;height:82022;visibility:visible;mso-wrap-style:square">
                  <v:fill o:detectmouseclick="t"/>
                  <v:path o:connecttype="none"/>
                </v:shape>
                <v:group id="Group 33" o:spid="_x0000_s1031" style="position:absolute;left:1004;top:367;width:12817;height:12821" coordorigin="3550,2824" coordsize="2823,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Line 34" o:spid="_x0000_s1032" style="position:absolute;visibility:visible;mso-wrap-style:square" from="4538,2824" to="4961,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  <v:oval id="Oval 35" o:spid="_x0000_s1033" style="position:absolute;left:3550;top:4218;width:2822;height:1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">
                    <v:stroke dashstyle="dash"/>
                  </v:oval>
                  <v:line id="Line 36" o:spid="_x0000_s1034" style="position:absolute;flip:x;visibility:visible;mso-wrap-style:square" from="3550,2824" to="4820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">
                    <v:stroke dashstyle="dash"/>
                  </v:line>
                  <v:line id="Line 37" o:spid="_x0000_s1035" style="position:absolute;visibility:visible;mso-wrap-style:square" from="4820,2824" to="6373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  <v:line id="Line 38" o:spid="_x0000_s1036" style="position:absolute;visibility:visible;mso-wrap-style:square" from="6373,4775" to="6373,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<v:stroke endarrow="block"/>
                  </v:line>
                  <v:line id="Line 39" o:spid="_x0000_s1037" style="position:absolute;flip:x;visibility:visible;mso-wrap-style:square" from="5667,4775" to="6373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  <v:stroke endarrow="block"/>
                  </v:line>
                  <v:line id="Line 40" o:spid="_x0000_s1038" style="position:absolute;flip:x y;visibility:visible;mso-wrap-style:square" from="5667,4775" to="6373,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">
                    <v:stroke dashstyle="dash"/>
                  </v:line>
                  <v:line id="Line 41" o:spid="_x0000_s1039" style="position:absolute;flip:x y;visibility:visible;mso-wrap-style:square" from="5667,3939" to="5669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"/>
                  <v:line id="Line 42" o:spid="_x0000_s1040" style="position:absolute;flip:x y;visibility:visible;mso-wrap-style:square" from="5667,3939" to="6373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">
                    <v:stroke endarrow="block"/>
                  </v:line>
                  <v:line id="Line 43" o:spid="_x0000_s1041" style="position:absolute;visibility:visible;mso-wrap-style:square" from="4820,2824" to="4820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NS/wQAAANsAAAAPAAAAZHJzL2Rvd25yZXYueG1sRE9Na8JA&#10;EL0X/A/LCN7qxgq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BJc1L/BAAAA2wAAAA8AAAAA&#10;AAAAAAAAAAAABwIAAGRycy9kb3ducmV2LnhtbFBLBQYAAAAAAwADALcAAAD1AgAAAAA=&#10;">
                    <v:stroke dashstyle="dash"/>
                  </v:line>
                </v:group>
                <v:shape id="Text Box 44" o:spid="_x0000_s1042" type="#_x0000_t202" style="position:absolute;left:359;top:14322;width:13462;height:67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" strokecolor="white">
                  <v:textbox inset="1.42239mm,.71119mm,1.42239mm,.71119mm">
                    <w:txbxContent>
                      <w:p w:rsidR="00B2118D" w:rsidRPr="00BF67C8" w:rsidRDefault="00B2118D" w:rsidP="00B2118D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F67C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Конический  маятник</w:t>
                        </w:r>
                      </w:p>
                      <w:p w:rsidR="00B2118D" w:rsidRPr="00BF67C8" w:rsidRDefault="00B2118D" w:rsidP="00B2118D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B2118D" w:rsidRPr="00B2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57B"/>
    <w:rsid w:val="000B0CD3"/>
    <w:rsid w:val="0017057B"/>
    <w:rsid w:val="00193BCD"/>
    <w:rsid w:val="005935A7"/>
    <w:rsid w:val="0062595C"/>
    <w:rsid w:val="00646E84"/>
    <w:rsid w:val="0067501F"/>
    <w:rsid w:val="006F1D1D"/>
    <w:rsid w:val="008A307F"/>
    <w:rsid w:val="00915EC3"/>
    <w:rsid w:val="00930A08"/>
    <w:rsid w:val="00B2118D"/>
    <w:rsid w:val="00BF67C8"/>
    <w:rsid w:val="00C11216"/>
    <w:rsid w:val="00C60EDB"/>
    <w:rsid w:val="00E861EA"/>
    <w:rsid w:val="00EC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45BE"/>
  <w15:chartTrackingRefBased/>
  <w15:docId w15:val="{289241E1-0F03-4DD4-8E21-A9C23F1E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57B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0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BFFE-44B4-45E3-9781-7B3BB90D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dcterms:created xsi:type="dcterms:W3CDTF">2021-02-11T08:43:00Z</dcterms:created>
  <dcterms:modified xsi:type="dcterms:W3CDTF">2021-03-02T20:12:00Z</dcterms:modified>
</cp:coreProperties>
</file>