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B3CC0">
      <w:pPr>
        <w:spacing w:before="100" w:beforeAutospacing="1" w:after="100" w:afterAutospacing="1" w:line="240" w:lineRule="auto"/>
        <w:jc w:val="both"/>
        <w:outlineLvl w:val="0"/>
        <w:rPr>
          <w:rFonts w:hint="default" w:ascii="Times New Roman" w:hAnsi="Times New Roman" w:eastAsia="Times New Roman" w:cs="Times New Roman"/>
          <w:b/>
          <w:bCs/>
          <w:color w:val="000000" w:themeColor="text1"/>
          <w:kern w:val="36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kern w:val="36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Анализ предметной области</w:t>
      </w:r>
    </w:p>
    <w:p w14:paraId="2F264178">
      <w:pPr>
        <w:spacing w:after="100" w:afterAutospacing="1" w:line="240" w:lineRule="auto"/>
        <w:jc w:val="both"/>
        <w:outlineLvl w:val="1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Описание предметной области</w:t>
      </w:r>
    </w:p>
    <w:p w14:paraId="68818992">
      <w:pPr>
        <w:pStyle w:val="8"/>
        <w:keepNext w:val="0"/>
        <w:keepLines w:val="0"/>
        <w:widowControl/>
        <w:suppressLineNumbers w:val="0"/>
        <w:spacing w:before="0" w:beforeAutospacing="0" w:after="240" w:afterAutospacing="0"/>
        <w:ind w:left="0" w:firstLine="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QR-коды (Quick Response Codes) представляют собой двумерные штрих-коды, которые могут хранить разнообразную информацию, включая текстовые данные, URL-ссылки, контактные данные и многое другое. Они были разработаны в 1994 году японской компанией Denso Wave и с тех пор получили широкое распространение благодаря своей способности быстро и эффективно передавать информацию.</w:t>
      </w:r>
    </w:p>
    <w:p w14:paraId="5C92DD73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5" w:lineRule="atLeast"/>
        <w:ind w:left="0" w:firstLine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Основные аспекты предметной области QR-кодов:</w:t>
      </w:r>
    </w:p>
    <w:p w14:paraId="594D2DA8">
      <w:pPr>
        <w:pStyle w:val="8"/>
        <w:keepNext w:val="0"/>
        <w:keepLines w:val="0"/>
        <w:widowControl/>
        <w:suppressLineNumbers w:val="0"/>
        <w:spacing w:before="240" w:beforeAutospacing="0" w:after="240" w:afterAutospacing="0"/>
        <w:ind w:left="72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Технология и структура QR-кодов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:</w:t>
      </w:r>
      <w:bookmarkStart w:id="0" w:name="_GoBack"/>
      <w:bookmarkEnd w:id="0"/>
    </w:p>
    <w:p w14:paraId="3DA85A5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QR-коды состоят из черных квадратов, организованных на белом фоне, которые могут быть считаны с помощью камер мобильных устройств или специализированных сканеров.</w:t>
      </w:r>
    </w:p>
    <w:p w14:paraId="1839133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Они могут хранить различное количество данных в зависимости от версии кода и уровня коррекции ошибок.</w:t>
      </w:r>
    </w:p>
    <w:p w14:paraId="1D2E0CE1">
      <w:pPr>
        <w:pStyle w:val="8"/>
        <w:keepNext w:val="0"/>
        <w:keepLines w:val="0"/>
        <w:widowControl/>
        <w:suppressLineNumbers w:val="0"/>
        <w:spacing w:before="240" w:beforeAutospacing="0" w:after="240" w:afterAutospacing="0"/>
        <w:ind w:left="72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Применение QR-кодов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:</w:t>
      </w:r>
    </w:p>
    <w:p w14:paraId="4942B01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Маркетинг и реклама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: QR-коды используются для предоставления доступа к дополнительной информации о продуктах, акциях и мероприятиях. Они могут быть размещены на упаковках, рекламных баннерах и визитках.</w:t>
      </w:r>
    </w:p>
    <w:p w14:paraId="3B919E6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Оплата и финансовые услуги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: Многие финансовые приложения используют QR-коды для упрощения процесса оплаты, позволяя пользователям сканировать код для проведения транзакций.</w:t>
      </w:r>
    </w:p>
    <w:p w14:paraId="57155935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Логистика и управление запасами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: QR-коды помогают в отслеживании товаров и управлении запасами на складах и в магазинах.</w:t>
      </w:r>
    </w:p>
    <w:p w14:paraId="618A960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Медицина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: Используются для маркировки медикаментов и медицинских изделий, а также для доступа к медицинским записям пациентов.</w:t>
      </w:r>
    </w:p>
    <w:p w14:paraId="4A712AE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Образование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: QR-коды могут использоваться для доступа к учебным материалам, видеоурокам или дополнительным ресурсам.</w:t>
      </w:r>
    </w:p>
    <w:p w14:paraId="3AFC8CBC">
      <w:pPr>
        <w:pStyle w:val="8"/>
        <w:keepNext w:val="0"/>
        <w:keepLines w:val="0"/>
        <w:widowControl/>
        <w:suppressLineNumbers w:val="0"/>
        <w:spacing w:before="240" w:beforeAutospacing="0" w:after="240" w:afterAutospacing="0"/>
        <w:ind w:left="72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Безопасность и конфиденциальность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:</w:t>
      </w:r>
    </w:p>
    <w:p w14:paraId="65754DD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QR-коды могут содержать ссылки на веб-страницы, которые могут быть потенциально опасными. Поэтому важно учитывать безопасность при сканировании кодов.</w:t>
      </w:r>
    </w:p>
    <w:p w14:paraId="07497DF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Необходимо внедрять механизмы защиты данных, чтобы предотвратить несанкционированный доступ и использование информации.</w:t>
      </w:r>
    </w:p>
    <w:p w14:paraId="770F09BD">
      <w:pPr>
        <w:pStyle w:val="8"/>
        <w:keepNext w:val="0"/>
        <w:keepLines w:val="0"/>
        <w:widowControl/>
        <w:suppressLineNumbers w:val="0"/>
        <w:spacing w:before="240" w:beforeAutospacing="0" w:after="240" w:afterAutospacing="0"/>
        <w:ind w:left="72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Пользовательский интерфейс и взаимодействие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:</w:t>
      </w:r>
    </w:p>
    <w:p w14:paraId="250DA95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В современных приложениях пользователи могут легко генерировать и настраивать QR-коды через интуитивно понятные интерфейсы.</w:t>
      </w:r>
    </w:p>
    <w:p w14:paraId="6BA8765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Важным аспектом является возможность предварительного просмотра QR-кода перед его сохранением или печатью.</w:t>
      </w:r>
    </w:p>
    <w:p w14:paraId="636B08FA">
      <w:pPr>
        <w:pStyle w:val="8"/>
        <w:keepNext w:val="0"/>
        <w:keepLines w:val="0"/>
        <w:widowControl/>
        <w:suppressLineNumbers w:val="0"/>
        <w:spacing w:before="240" w:beforeAutospacing="0" w:after="240" w:afterAutospacing="0"/>
        <w:ind w:left="72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Технические аспекты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:</w:t>
      </w:r>
    </w:p>
    <w:p w14:paraId="5867EA6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Разработка программного обеспечения для генерации и сканирования QR-кодов требует знаний в области программирования, работы с базами данных и веб-технологий.</w:t>
      </w:r>
    </w:p>
    <w:p w14:paraId="34C26B2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1"/>
        <w:ind w:left="1440" w:hanging="3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Использование библиотек и фреймворков для упрощения процесса разработки.</w:t>
      </w:r>
    </w:p>
    <w:p w14:paraId="68504DA6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5" w:lineRule="atLeast"/>
        <w:ind w:left="0" w:firstLine="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Заключение</w:t>
      </w:r>
    </w:p>
    <w:p w14:paraId="55ECAA7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QR-коды представляют собой универсальный инструмент для передачи информации в различных сферах жизни. Их простота, скорость и многофункциональность делают их важным элементом в эпоху цифровых технологий. Разработка систем, связанных с QR-кодами, требует тщательного анализа требований и понимания потребностей пользователей, что позволяет создать эффективные и удобные решения. 😊</w:t>
      </w:r>
    </w:p>
    <w:p w14:paraId="74565AC5">
      <w:p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</w:p>
    <w:p w14:paraId="7985FD7A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371E9F"/>
    <w:multiLevelType w:val="multilevel"/>
    <w:tmpl w:val="1A371E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2D6"/>
    <w:rsid w:val="00516945"/>
    <w:rsid w:val="005C10EB"/>
    <w:rsid w:val="00AA4D71"/>
    <w:rsid w:val="00C83BE6"/>
    <w:rsid w:val="00EE6C14"/>
    <w:rsid w:val="00FA32D6"/>
    <w:rsid w:val="4011016A"/>
    <w:rsid w:val="423E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">
    <w:name w:val="Заголовок 1 Знак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0">
    <w:name w:val="Заголовок 2 Знак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627</Words>
  <Characters>3577</Characters>
  <Lines>29</Lines>
  <Paragraphs>8</Paragraphs>
  <TotalTime>32</TotalTime>
  <ScaleCrop>false</ScaleCrop>
  <LinksUpToDate>false</LinksUpToDate>
  <CharactersWithSpaces>4196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2024-10-24T04:55:00Z</dcterms:created>
  <dc:creator>ST3413</dc:creator>
  <cp:lastModifiedBy>Kirih</cp:lastModifiedBy>
  <dcterms:modified xsi:type="dcterms:W3CDTF">2025-04-09T17:37:17Z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1049-12.2.0.20782</vt:lpwstr>
  </property>
  <property fmtid="{D5CDD505-2E9C-101B-9397-08002B2CF9AE}" pid="3" name="ICV">
    <vt:lpwstr>0DFA983CAB9D4D1F9BC32025F271FC0D_12</vt:lpwstr>
  </property>
</Properties>
</file>