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B368D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1. Введение</w:t>
      </w:r>
      <w:bookmarkStart w:id="0" w:name="_GoBack"/>
      <w:bookmarkEnd w:id="0"/>
    </w:p>
    <w:p w14:paraId="731D7E29">
      <w:pPr>
        <w:spacing w:line="360" w:lineRule="auto"/>
        <w:ind w:firstLine="560" w:firstLineChars="20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Цель данного документа — описать требования и спецификации для разработки системы генерации уникальных QR-кодов. Система будет использоваться для создания QR-кодов, которые могут содержать текстовую информацию, ссылки, контактные данные и другие типы данных.</w:t>
      </w:r>
    </w:p>
    <w:p w14:paraId="4CE46DCF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3EFE0E4D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2. Описание системы</w:t>
      </w:r>
    </w:p>
    <w:p w14:paraId="48A2F37C">
      <w:pPr>
        <w:spacing w:line="360" w:lineRule="auto"/>
        <w:ind w:firstLine="560" w:firstLineChars="20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Система должна позволять пользователям генерировать уникальные QR-коды на основе введенной информации. Генерируемые QR-коды должны быть легко читаемыми и использоваться в различных приложениях, таких как мобильные устройства и печатные материалы.</w:t>
      </w:r>
    </w:p>
    <w:p w14:paraId="61751D42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7EDF098B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3. Целевая аудитория</w:t>
      </w:r>
    </w:p>
    <w:p w14:paraId="4E8CD028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- Обычные пользователи.</w:t>
      </w:r>
    </w:p>
    <w:p w14:paraId="161429E8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6D8BBD19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4. Функциональные требования</w:t>
      </w:r>
    </w:p>
    <w:p w14:paraId="79E97AB2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- Работоспособность.</w:t>
      </w:r>
    </w:p>
    <w:p w14:paraId="770B60DF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2308928F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4.1. Генерация QR-кодов</w:t>
      </w:r>
    </w:p>
    <w:p w14:paraId="6BF194E3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- Пользователь должен иметь возможность вводить текст, URL-ссылку, контактные данные или другую информацию для генерации QR-кода.</w:t>
      </w:r>
    </w:p>
    <w:p w14:paraId="7E916C43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- Система должна поддерживать различные форматы данных (текст, URL, vCard и т.д.).</w:t>
      </w:r>
    </w:p>
    <w:p w14:paraId="38205A8E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- Генерация QR-кодов должна быть быстрой и эффективной.</w:t>
      </w:r>
    </w:p>
    <w:p w14:paraId="1F88BDBE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7DE52B7F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4.2. Настройки QR-кодов</w:t>
      </w:r>
    </w:p>
    <w:p w14:paraId="50CE1EE2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- Пользователь должен иметь возможность настраивать размер.</w:t>
      </w:r>
    </w:p>
    <w:p w14:paraId="73AF2490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- Возможность выбора цветовой схемы QR-кода (основной цвет и цвет фона).</w:t>
      </w:r>
    </w:p>
    <w:p w14:paraId="575AE0CE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7892EC64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4.3. Экспорт и интеграция</w:t>
      </w:r>
    </w:p>
    <w:p w14:paraId="34594F87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- Система должна позволять пользователю сохранять QR-коды в различных форматах (PNG, JPEG,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BMP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GIF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).</w:t>
      </w:r>
    </w:p>
    <w:p w14:paraId="2541FCC2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687312BC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4.4. Веб-интерфейс</w:t>
      </w:r>
    </w:p>
    <w:p w14:paraId="62AB8C15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- Удобный и интуитивно понятный веб-интерфейс для генерации QR-кодов.</w:t>
      </w:r>
    </w:p>
    <w:p w14:paraId="2F2C9D17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- Возможность предварительного просмотра QR-кода перед сохранением.</w:t>
      </w:r>
    </w:p>
    <w:p w14:paraId="3F93DF63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3CB68710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5. Нефункциональные требования</w:t>
      </w:r>
    </w:p>
    <w:p w14:paraId="184E02FE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4B5BAC6A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5.1. Платформы</w:t>
      </w:r>
    </w:p>
    <w:p w14:paraId="39DFA7C9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- Система должна быть доступна через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ru-RU"/>
          <w14:textFill>
            <w14:solidFill>
              <w14:schemeClr w14:val="tx1"/>
            </w14:solidFill>
          </w14:textFill>
        </w:rPr>
        <w:t>приложение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на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ru-RU"/>
          <w14:textFill>
            <w14:solidFill>
              <w14:schemeClr w14:val="tx1"/>
            </w14:solidFill>
          </w14:textFill>
        </w:rPr>
        <w:t>ПК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.</w:t>
      </w:r>
    </w:p>
    <w:p w14:paraId="0C039934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0927B2B2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5.2. Производительность</w:t>
      </w:r>
    </w:p>
    <w:p w14:paraId="38F4F972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- Время генерации QR-кода не должно превышать 2 секунд.</w:t>
      </w:r>
    </w:p>
    <w:p w14:paraId="54489A7E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6F311912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6. Технические требования</w:t>
      </w:r>
    </w:p>
    <w:p w14:paraId="648EA89B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50C6AD51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6.1. Язык программирования</w:t>
      </w:r>
    </w:p>
    <w:p w14:paraId="2C56858D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- Клиентская часть: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# </w:t>
      </w:r>
    </w:p>
    <w:p w14:paraId="29B94800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77950B45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6.2. Библиотеки и инструменты</w:t>
      </w:r>
    </w:p>
    <w:p w14:paraId="6BDA9097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Библиотеки для генерации QR-кодов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en-US"/>
          <w14:textFill>
            <w14:solidFill>
              <w14:schemeClr w14:val="tx1"/>
            </w14:solidFill>
          </w14:textFill>
        </w:rPr>
        <w:t>.</w:t>
      </w:r>
    </w:p>
    <w:p w14:paraId="49721C12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-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Базы данных для хранения информации о сгенерированных QR-кодах (например, MySQL).</w:t>
      </w:r>
    </w:p>
    <w:p w14:paraId="74445822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29F24DC1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7. Этапы разработки</w:t>
      </w:r>
    </w:p>
    <w:p w14:paraId="2DC7658B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1. Анализ требований и проектирование архитектуры системы.</w:t>
      </w:r>
    </w:p>
    <w:p w14:paraId="3F8E63CF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2. Разработка серверной и клиентской частей.</w:t>
      </w:r>
    </w:p>
    <w:p w14:paraId="133D8363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3. Реализация функционала генерации QR-кодов.</w:t>
      </w:r>
    </w:p>
    <w:p w14:paraId="1960E095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4. Тестирование системы на различных устройствах и браузерах.</w:t>
      </w:r>
    </w:p>
    <w:p w14:paraId="02A6A33D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5. Подготовка к релизу и развертывание системы.</w:t>
      </w:r>
    </w:p>
    <w:p w14:paraId="014E661B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5A73402E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8. Тестирование</w:t>
      </w:r>
    </w:p>
    <w:p w14:paraId="4AA32306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- Проведение функционального тестирования всех возможностей системы.</w:t>
      </w:r>
    </w:p>
    <w:p w14:paraId="0B3DA7AC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- Тестирование на различных устройствах и веб-браузерах для обеспечения совместимости.</w:t>
      </w:r>
    </w:p>
    <w:p w14:paraId="16AE0AE3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- Устранение багов и оптимизация производительности.</w:t>
      </w:r>
    </w:p>
    <w:p w14:paraId="6B707372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</w:p>
    <w:p w14:paraId="41081E81">
      <w:pPr>
        <w:spacing w:line="360" w:lineRule="auto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 9. Заключение</w:t>
      </w:r>
    </w:p>
    <w:p w14:paraId="356915A8">
      <w:pPr>
        <w:jc w:val="both"/>
        <w:rPr>
          <w:rFonts w:hint="default"/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 xml:space="preserve">Данное техническое задание описывает основные требования для разработки системы генерации уникальных QR-кодов. Следуя этому документу,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:lang w:val="ru-RU"/>
          <w14:textFill>
            <w14:solidFill>
              <w14:schemeClr w14:val="tx1"/>
            </w14:solidFill>
          </w14:textFill>
        </w:rPr>
        <w:t xml:space="preserve">будет возможно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u w:val="none"/>
          <w14:textFill>
            <w14:solidFill>
              <w14:schemeClr w14:val="tx1"/>
            </w14:solidFill>
          </w14:textFill>
        </w:rPr>
        <w:t>создать эффективный и удобный инструмент для генерации QR-кодов, удовлетворяющий потребности целевой аудитории.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0E50"/>
    <w:rsid w:val="00516945"/>
    <w:rsid w:val="005F53A4"/>
    <w:rsid w:val="007E5250"/>
    <w:rsid w:val="00C83BE6"/>
    <w:rsid w:val="00EB4851"/>
    <w:rsid w:val="00FE3839"/>
    <w:rsid w:val="00FF0E50"/>
    <w:rsid w:val="06A20A90"/>
    <w:rsid w:val="19A2191C"/>
    <w:rsid w:val="2DA74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474</Words>
  <Characters>2708</Characters>
  <Lines>22</Lines>
  <Paragraphs>6</Paragraphs>
  <TotalTime>0</TotalTime>
  <ScaleCrop>false</ScaleCrop>
  <LinksUpToDate>false</LinksUpToDate>
  <CharactersWithSpaces>3176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2024-10-28T05:29:00Z</dcterms:created>
  <dc:creator>ST3413</dc:creator>
  <cp:lastModifiedBy>Kirih</cp:lastModifiedBy>
  <dcterms:modified xsi:type="dcterms:W3CDTF">2025-04-09T18:45:25Z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1049-12.2.0.20782</vt:lpwstr>
  </property>
  <property fmtid="{D5CDD505-2E9C-101B-9397-08002B2CF9AE}" pid="3" name="ICV">
    <vt:lpwstr>D4D27ED91DB846838D8CD4048C9E8F81_12</vt:lpwstr>
  </property>
</Properties>
</file>