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3E354022" w:rsidR="00E918E8" w:rsidRPr="003D1BDC" w:rsidRDefault="003D1BDC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3D1BDC">
        <w:rPr>
          <w:sz w:val="24"/>
          <w:szCs w:val="24"/>
        </w:rPr>
        <w:t>S</w:t>
      </w:r>
      <w:r w:rsidR="00E918E8" w:rsidRPr="003D1BDC">
        <w:rPr>
          <w:sz w:val="24"/>
          <w:szCs w:val="24"/>
        </w:rPr>
        <w:t xml:space="preserve">ubmit your solutions in the </w:t>
      </w:r>
      <w:r w:rsidR="00E918E8" w:rsidRPr="003D1BDC">
        <w:rPr>
          <w:noProof/>
          <w:sz w:val="24"/>
          <w:szCs w:val="24"/>
        </w:rPr>
        <w:t xml:space="preserve">SoftUni </w:t>
      </w:r>
      <w:r w:rsidR="00E918E8" w:rsidRPr="003D1BDC">
        <w:rPr>
          <w:sz w:val="24"/>
          <w:szCs w:val="24"/>
        </w:rPr>
        <w:t xml:space="preserve">judge system at: </w:t>
      </w:r>
      <w:hyperlink r:id="rId11" w:history="1">
        <w:r w:rsidR="003C2F98">
          <w:rPr>
            <w:rStyle w:val="Hyperlink"/>
            <w:sz w:val="24"/>
            <w:szCs w:val="24"/>
          </w:rPr>
          <w:t>https://judge.softuni.org/Contests/1306/Associative-Arrays-Exercise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</w:t>
      </w:r>
      <w:proofErr w:type="gramStart"/>
      <w:r w:rsidRPr="007339EA">
        <w:t>will be</w:t>
      </w:r>
      <w:proofErr w:type="gramEnd"/>
      <w:r w:rsidRPr="007339EA">
        <w:t xml:space="preserve">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E86D9C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</w:t>
      </w:r>
      <w:proofErr w:type="gramStart"/>
      <w:r w:rsidRPr="007339EA">
        <w:t>invited</w:t>
      </w:r>
      <w:proofErr w:type="gramEnd"/>
      <w:r w:rsidRPr="007339EA">
        <w:t xml:space="preserve"> and </w:t>
      </w:r>
      <w:proofErr w:type="gramStart"/>
      <w:r w:rsidRPr="007339EA">
        <w:t>they</w:t>
      </w:r>
      <w:proofErr w:type="gramEnd"/>
      <w:r w:rsidRPr="007339EA">
        <w:t xml:space="preserve">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proofErr w:type="gramStart"/>
      <w:r w:rsidR="00BE3D53">
        <w:rPr>
          <w:b/>
        </w:rPr>
        <w:t>contains</w:t>
      </w:r>
      <w:proofErr w:type="gramEnd"/>
      <w:r w:rsidR="00BE3D53">
        <w:rPr>
          <w:b/>
        </w:rPr>
        <w:t xml:space="preserve">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proofErr w:type="gramStart"/>
      <w:r w:rsidRPr="00B73D09">
        <w:rPr>
          <w:b/>
        </w:rPr>
        <w:t>count</w:t>
      </w:r>
      <w:proofErr w:type="gramEnd"/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xys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339EA">
              <w:rPr>
                <w:rFonts w:ascii="Consolas" w:hAnsi="Consolas"/>
                <w:bCs/>
                <w:noProof/>
              </w:rPr>
              <w:t>FYzn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MDzcM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339EA">
              <w:rPr>
                <w:rFonts w:ascii="Consolas" w:hAnsi="Consolas"/>
                <w:bCs/>
                <w:noProof/>
              </w:rPr>
              <w:t>ZK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PARTY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339EA">
              <w:rPr>
                <w:rFonts w:ascii="Consolas" w:hAnsi="Consolas"/>
                <w:bCs/>
                <w:noProof/>
              </w:rPr>
              <w:t>rfQBvl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</w:t>
      </w:r>
      <w:proofErr w:type="gramStart"/>
      <w:r w:rsidRPr="007339EA">
        <w:t>cards</w:t>
      </w:r>
      <w:proofErr w:type="gramEnd"/>
      <w:r w:rsidRPr="007339EA">
        <w:t xml:space="preserve">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proofErr w:type="gramStart"/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  <w:proofErr w:type="gramEnd"/>
    </w:p>
    <w:tbl>
      <w:tblPr>
        <w:tblStyle w:val="TableGrid"/>
        <w:tblpPr w:leftFromText="141" w:rightFromText="141" w:vertAnchor="text" w:horzAnchor="margin" w:tblpY="418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3624A" w:rsidRPr="007339EA" w14:paraId="1D1FB952" w14:textId="77777777" w:rsidTr="0043624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555820C1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lastRenderedPageBreak/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30ED5D44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3624A" w:rsidRPr="007339EA" w14:paraId="24C6DE90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65153A6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A6F7E46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224C4E59" w14:textId="77777777" w:rsidR="0043624A" w:rsidRPr="007339EA" w:rsidRDefault="0043624A" w:rsidP="0043624A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64667D2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4ADD272D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2134BE8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7F7EA220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5760F">
              <w:rPr>
                <w:rFonts w:ascii="Consolas" w:hAnsi="Consolas" w:cs="Consolas"/>
                <w:noProof/>
                <w:lang w:val="nl-NL"/>
              </w:rPr>
              <w:t>'Peter: JD, JD, JD, JD, JD, JD'</w:t>
            </w:r>
          </w:p>
          <w:p w14:paraId="381E9857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08C71F0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59FEAFE1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1AAE1E23" w14:textId="77777777" w:rsidR="0043624A" w:rsidRPr="007339EA" w:rsidRDefault="0043624A" w:rsidP="0043624A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3624A" w:rsidRPr="007339EA" w14:paraId="3FD54835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C54F67A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6280A10D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BAF5DF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1B3C7D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9052159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4DD224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0279F56A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BC88647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6D4100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078FE1E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7CB9A9AC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79AF3772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51EF1C4E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5D1DBAF8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589AA5B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proofErr w:type="gramStart"/>
      <w:r w:rsidR="00320D04" w:rsidRPr="007339EA">
        <w:rPr>
          <w:rFonts w:cstheme="minorHAnsi"/>
        </w:rPr>
        <w:t>function, which</w:t>
      </w:r>
      <w:proofErr w:type="gramEnd"/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</w:t>
      </w:r>
      <w:proofErr w:type="gramStart"/>
      <w:r w:rsidRPr="007339EA">
        <w:rPr>
          <w:rFonts w:cstheme="minorHAnsi"/>
        </w:rPr>
        <w:t>data</w:t>
      </w:r>
      <w:proofErr w:type="gramEnd"/>
      <w:r w:rsidRPr="007339EA">
        <w:rPr>
          <w:rFonts w:cstheme="minorHAnsi"/>
        </w:rPr>
        <w:t xml:space="preserve">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proofErr w:type="gramStart"/>
      <w:r w:rsidRPr="001270D4">
        <w:rPr>
          <w:rStyle w:val="Strong"/>
          <w:rFonts w:ascii="Consolas" w:hAnsi="Consolas" w:cstheme="minorHAnsi"/>
        </w:rPr>
        <w:t>-- {</w:t>
      </w:r>
      <w:proofErr w:type="gramEnd"/>
      <w:r w:rsidRPr="001270D4">
        <w:rPr>
          <w:rStyle w:val="Strong"/>
          <w:rFonts w:ascii="Consolas" w:hAnsi="Consolas" w:cstheme="minorHAnsi"/>
        </w:rPr>
        <w:t>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proofErr w:type="gramStart"/>
      <w:r w:rsidRPr="001270D4">
        <w:rPr>
          <w:rStyle w:val="Strong"/>
          <w:rFonts w:ascii="Consolas" w:hAnsi="Consolas" w:cstheme="minorHAnsi"/>
        </w:rPr>
        <w:t>-- {</w:t>
      </w:r>
      <w:proofErr w:type="gramEnd"/>
      <w:r w:rsidRPr="001270D4">
        <w:rPr>
          <w:rStyle w:val="Strong"/>
          <w:rFonts w:ascii="Consolas" w:hAnsi="Consolas" w:cstheme="minorHAnsi"/>
        </w:rPr>
        <w:t>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proofErr w:type="gramStart"/>
      <w:r w:rsidRPr="001270D4">
        <w:rPr>
          <w:rStyle w:val="Strong"/>
          <w:rFonts w:ascii="Consolas" w:hAnsi="Consolas" w:cstheme="minorHAnsi"/>
        </w:rPr>
        <w:t>-- {</w:t>
      </w:r>
      <w:proofErr w:type="spellStart"/>
      <w:proofErr w:type="gramEnd"/>
      <w:r w:rsidRPr="001270D4">
        <w:rPr>
          <w:rStyle w:val="Strong"/>
          <w:rFonts w:ascii="Consolas" w:hAnsi="Consolas" w:cstheme="minorHAnsi"/>
          <w:noProof/>
        </w:rPr>
        <w:t>idN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</w:t>
      </w:r>
      <w:proofErr w:type="gramStart"/>
      <w:r w:rsidRPr="007339EA">
        <w:rPr>
          <w:rFonts w:cstheme="minorHAnsi"/>
        </w:rPr>
        <w:t>come</w:t>
      </w:r>
      <w:proofErr w:type="gramEnd"/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35AD7797" w14:textId="420DF672" w:rsidR="007339EA" w:rsidRPr="0043624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2CB43DAB" w:rsidR="007339EA" w:rsidRPr="007339EA" w:rsidRDefault="007339EA" w:rsidP="007339EA">
      <w:pPr>
        <w:pStyle w:val="Default"/>
        <w:rPr>
          <w:lang w:val="bg-BG"/>
        </w:rPr>
      </w:pP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lastRenderedPageBreak/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 -&gt; {</w:t>
      </w:r>
      <w:r w:rsidRPr="007339EA">
        <w:t>technique</w:t>
      </w:r>
      <w:r w:rsidRPr="00E5760F">
        <w:rPr>
          <w:lang w:val="bg-BG"/>
        </w:rPr>
        <w:t>} -&gt; {</w:t>
      </w:r>
      <w:r w:rsidRPr="007339EA">
        <w:t>skill</w:t>
      </w:r>
      <w:r w:rsidRPr="00E5760F">
        <w:rPr>
          <w:lang w:val="bg-BG"/>
        </w:rPr>
        <w:t>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 xml:space="preserve">} </w:t>
      </w:r>
      <w:r w:rsidRPr="007339EA">
        <w:t>vs</w:t>
      </w:r>
      <w:r w:rsidRPr="00E5760F">
        <w:rPr>
          <w:lang w:val="bg-BG"/>
        </w:rPr>
        <w:t xml:space="preserve"> {</w:t>
      </w:r>
      <w:r w:rsidRPr="007339EA">
        <w:t>gladiator</w:t>
      </w:r>
      <w:r w:rsidRPr="00E5760F">
        <w:rPr>
          <w:lang w:val="bg-BG"/>
        </w:rPr>
        <w:t>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</w:t>
      </w:r>
      <w:proofErr w:type="gramStart"/>
      <w:r w:rsidRPr="007339EA">
        <w:t xml:space="preserve">receive </w:t>
      </w:r>
      <w:r w:rsidRPr="007339EA">
        <w:rPr>
          <w:b/>
        </w:rPr>
        <w:t>"{</w:t>
      </w:r>
      <w:proofErr w:type="gramEnd"/>
      <w:r w:rsidRPr="007339EA">
        <w:rPr>
          <w:b/>
        </w:rPr>
        <w:t>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 xml:space="preserve">If they don't have techniques in common, the duel isn't </w:t>
      </w:r>
      <w:proofErr w:type="gramStart"/>
      <w:r w:rsidRPr="007339EA">
        <w:t>happening</w:t>
      </w:r>
      <w:proofErr w:type="gramEnd"/>
      <w:r w:rsidRPr="007339EA">
        <w:t xml:space="preserve">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lastRenderedPageBreak/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}: {</w:t>
      </w:r>
      <w:r w:rsidRPr="007339EA">
        <w:t>totalSkill</w:t>
      </w:r>
      <w:r w:rsidRPr="00E5760F">
        <w:rPr>
          <w:lang w:val="bg-BG"/>
        </w:rPr>
        <w:t xml:space="preserve">} </w:t>
      </w:r>
      <w:r w:rsidRPr="007339EA">
        <w:t>skill</w:t>
      </w:r>
      <w:r w:rsidRPr="00E5760F">
        <w:rPr>
          <w:lang w:val="bg-BG"/>
        </w:rPr>
        <w:t>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E5760F">
        <w:rPr>
          <w:lang w:val="bg-BG"/>
        </w:rPr>
        <w:t>"- {</w:t>
      </w:r>
      <w:r w:rsidRPr="007339EA">
        <w:t>technique</w:t>
      </w:r>
      <w:r w:rsidRPr="00E5760F">
        <w:rPr>
          <w:lang w:val="bg-BG"/>
        </w:rPr>
        <w:t>}</w:t>
      </w:r>
      <w:r w:rsidRPr="00E5760F">
        <w:rPr>
          <w:bCs/>
          <w:lang w:val="bg-BG"/>
        </w:rPr>
        <w:t xml:space="preserve"> &lt;!&gt; {</w:t>
      </w:r>
      <w:r w:rsidRPr="007339EA">
        <w:rPr>
          <w:bCs/>
        </w:rPr>
        <w:t>skill</w:t>
      </w:r>
      <w:r w:rsidRPr="00E5760F">
        <w:rPr>
          <w:bCs/>
          <w:lang w:val="bg-BG"/>
        </w:rPr>
        <w:t>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29232E" w:rsidRDefault="007339EA" w:rsidP="00F522B1">
            <w:pPr>
              <w:rPr>
                <w:rFonts w:cstheme="minorHAnsi"/>
                <w:bCs/>
                <w:noProof/>
              </w:rPr>
            </w:pPr>
            <w:r w:rsidRPr="0029232E">
              <w:rPr>
                <w:rFonts w:cstheme="minorHAnsi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29232E" w:rsidRDefault="007339EA" w:rsidP="00F522B1">
            <w:pPr>
              <w:rPr>
                <w:rFonts w:cstheme="minorHAnsi"/>
                <w:bCs/>
                <w:noProof/>
                <w:lang w:val="bg-BG"/>
              </w:rPr>
            </w:pPr>
            <w:r w:rsidRPr="0029232E">
              <w:rPr>
                <w:rFonts w:cstheme="minorHAnsi"/>
                <w:bCs/>
                <w:noProof/>
              </w:rPr>
              <w:t xml:space="preserve">Gladius and Peter don't have </w:t>
            </w:r>
            <w:r w:rsidR="00D05EAA" w:rsidRPr="0029232E">
              <w:rPr>
                <w:rFonts w:cstheme="minorHAnsi"/>
                <w:bCs/>
                <w:noProof/>
              </w:rPr>
              <w:t xml:space="preserve">a </w:t>
            </w:r>
            <w:r w:rsidRPr="0029232E">
              <w:rPr>
                <w:rFonts w:cstheme="minorHAnsi"/>
                <w:bCs/>
                <w:noProof/>
              </w:rPr>
              <w:t>common technique, so the duel isn't valid.</w:t>
            </w:r>
          </w:p>
          <w:p w14:paraId="51454DD7" w14:textId="77777777" w:rsidR="007339EA" w:rsidRPr="0029232E" w:rsidRDefault="007339EA" w:rsidP="00F522B1">
            <w:pPr>
              <w:rPr>
                <w:rFonts w:cstheme="minorHAnsi"/>
                <w:bCs/>
                <w:noProof/>
                <w:lang w:val="bg-BG"/>
              </w:rPr>
            </w:pPr>
            <w:r w:rsidRPr="0029232E">
              <w:rPr>
                <w:rFonts w:cstheme="minorHAnsi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29232E" w:rsidRDefault="007339EA" w:rsidP="00F522B1">
            <w:pPr>
              <w:rPr>
                <w:rFonts w:cstheme="minorHAnsi"/>
                <w:bCs/>
                <w:noProof/>
                <w:lang w:val="bg-BG"/>
              </w:rPr>
            </w:pPr>
            <w:r w:rsidRPr="0029232E">
              <w:rPr>
                <w:rFonts w:cstheme="minorHAnsi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29232E" w:rsidRDefault="007339EA" w:rsidP="00F522B1">
            <w:pPr>
              <w:rPr>
                <w:rFonts w:cstheme="minorHAnsi"/>
                <w:bCs/>
                <w:noProof/>
              </w:rPr>
            </w:pPr>
            <w:r w:rsidRPr="0029232E">
              <w:rPr>
                <w:rFonts w:cstheme="minorHAnsi"/>
                <w:bCs/>
                <w:noProof/>
              </w:rPr>
              <w:t>We print every gladiator left in the tier.</w:t>
            </w:r>
          </w:p>
        </w:tc>
      </w:tr>
    </w:tbl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</w:t>
      </w:r>
      <w:proofErr w:type="gramStart"/>
      <w:r w:rsidRPr="007339EA">
        <w:t>content</w:t>
      </w:r>
      <w:proofErr w:type="gramEnd"/>
      <w:r w:rsidRPr="007339EA">
        <w:t xml:space="preserve">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E5760F">
        <w:rPr>
          <w:rFonts w:ascii="Consolas" w:hAnsi="Consolas"/>
          <w:b/>
          <w:lang w:val="bg-BG"/>
        </w:rPr>
        <w:t>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proofErr w:type="gramStart"/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</w:t>
      </w:r>
      <w:proofErr w:type="gramEnd"/>
      <w:r w:rsidRPr="00A877DC">
        <w:rPr>
          <w:rFonts w:ascii="Consolas" w:hAnsi="Consolas"/>
          <w:b/>
          <w:lang w:eastAsia="ja-JP"/>
        </w:rPr>
        <w:t>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If two key materials </w:t>
      </w:r>
      <w:proofErr w:type="gramStart"/>
      <w:r w:rsidRPr="007339EA">
        <w:rPr>
          <w:lang w:eastAsia="ja-JP"/>
        </w:rPr>
        <w:t>have</w:t>
      </w:r>
      <w:proofErr w:type="gramEnd"/>
      <w:r w:rsidRPr="007339EA">
        <w:rPr>
          <w:lang w:eastAsia="ja-JP"/>
        </w:rPr>
        <w:t xml:space="preserve">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</w:t>
      </w:r>
      <w:proofErr w:type="gramStart"/>
      <w:r w:rsidRPr="007339EA">
        <w:rPr>
          <w:lang w:eastAsia="ja-JP"/>
        </w:rPr>
        <w:t xml:space="preserve">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</w:t>
      </w:r>
      <w:proofErr w:type="gramEnd"/>
      <w:r w:rsidRPr="00CC2815">
        <w:rPr>
          <w:rFonts w:ascii="Consolas" w:hAnsi="Consolas"/>
          <w:b/>
          <w:lang w:eastAsia="ja-JP"/>
        </w:rPr>
        <w:t>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Strong"/>
              </w:rPr>
            </w:pPr>
            <w:r w:rsidRPr="00E5760F">
              <w:rPr>
                <w:rStyle w:val="Strong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Strong"/>
              </w:rPr>
            </w:pPr>
            <w:r w:rsidRPr="00E5760F">
              <w:rPr>
                <w:rStyle w:val="Strong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E5760F" w:rsidRPr="007339EA" w14:paraId="5845470B" w14:textId="77777777" w:rsidTr="00F522B1">
        <w:trPr>
          <w:trHeight w:val="22"/>
        </w:trPr>
        <w:tc>
          <w:tcPr>
            <w:tcW w:w="4664" w:type="dxa"/>
          </w:tcPr>
          <w:p w14:paraId="75B6F14B" w14:textId="53680427" w:rsidR="00E5760F" w:rsidRPr="007339EA" w:rsidRDefault="00E5760F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</w:tcPr>
          <w:p w14:paraId="41B1879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52AC9F33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43644975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7962F6DA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64A4F1D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0653CF53" w14:textId="26DFC869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3E2F17D2" w14:textId="4B01628D" w:rsidR="00E5760F" w:rsidRPr="00E5760F" w:rsidRDefault="00E5760F" w:rsidP="00E5760F">
      <w:pPr>
        <w:tabs>
          <w:tab w:val="left" w:pos="2292"/>
        </w:tabs>
        <w:rPr>
          <w:lang w:val="bg-BG"/>
        </w:rPr>
      </w:pPr>
    </w:p>
    <w:sectPr w:rsidR="00E5760F" w:rsidRPr="00E5760F" w:rsidSect="00E00CD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D039C" w14:textId="77777777" w:rsidR="00B628A9" w:rsidRDefault="00B628A9" w:rsidP="008068A2">
      <w:pPr>
        <w:spacing w:after="0" w:line="240" w:lineRule="auto"/>
      </w:pPr>
      <w:r>
        <w:separator/>
      </w:r>
    </w:p>
  </w:endnote>
  <w:endnote w:type="continuationSeparator" w:id="0">
    <w:p w14:paraId="0DA7BF0B" w14:textId="77777777" w:rsidR="00B628A9" w:rsidRDefault="00B628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881B2" w14:textId="77777777" w:rsidR="00B628A9" w:rsidRDefault="00B628A9" w:rsidP="008068A2">
      <w:pPr>
        <w:spacing w:after="0" w:line="240" w:lineRule="auto"/>
      </w:pPr>
      <w:r>
        <w:separator/>
      </w:r>
    </w:p>
  </w:footnote>
  <w:footnote w:type="continuationSeparator" w:id="0">
    <w:p w14:paraId="42F69186" w14:textId="77777777" w:rsidR="00B628A9" w:rsidRDefault="00B628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12310">
    <w:abstractNumId w:val="1"/>
  </w:num>
  <w:num w:numId="2" w16cid:durableId="141968033">
    <w:abstractNumId w:val="44"/>
  </w:num>
  <w:num w:numId="3" w16cid:durableId="1465394629">
    <w:abstractNumId w:val="10"/>
  </w:num>
  <w:num w:numId="4" w16cid:durableId="21711527">
    <w:abstractNumId w:val="29"/>
  </w:num>
  <w:num w:numId="5" w16cid:durableId="1708526781">
    <w:abstractNumId w:val="30"/>
  </w:num>
  <w:num w:numId="6" w16cid:durableId="1915430196">
    <w:abstractNumId w:val="34"/>
  </w:num>
  <w:num w:numId="7" w16cid:durableId="1404335631">
    <w:abstractNumId w:val="4"/>
  </w:num>
  <w:num w:numId="8" w16cid:durableId="491723002">
    <w:abstractNumId w:val="9"/>
  </w:num>
  <w:num w:numId="9" w16cid:durableId="2061055770">
    <w:abstractNumId w:val="26"/>
  </w:num>
  <w:num w:numId="10" w16cid:durableId="20051628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9221007">
    <w:abstractNumId w:val="5"/>
  </w:num>
  <w:num w:numId="12" w16cid:durableId="1742025308">
    <w:abstractNumId w:val="21"/>
  </w:num>
  <w:num w:numId="13" w16cid:durableId="438138832">
    <w:abstractNumId w:val="2"/>
  </w:num>
  <w:num w:numId="14" w16cid:durableId="1474713060">
    <w:abstractNumId w:val="33"/>
  </w:num>
  <w:num w:numId="15" w16cid:durableId="1070233896">
    <w:abstractNumId w:val="11"/>
  </w:num>
  <w:num w:numId="16" w16cid:durableId="552228893">
    <w:abstractNumId w:val="38"/>
  </w:num>
  <w:num w:numId="17" w16cid:durableId="112948151">
    <w:abstractNumId w:val="27"/>
  </w:num>
  <w:num w:numId="18" w16cid:durableId="866137759">
    <w:abstractNumId w:val="43"/>
  </w:num>
  <w:num w:numId="19" w16cid:durableId="1976526">
    <w:abstractNumId w:val="35"/>
  </w:num>
  <w:num w:numId="20" w16cid:durableId="642389016">
    <w:abstractNumId w:val="20"/>
  </w:num>
  <w:num w:numId="21" w16cid:durableId="1147933396">
    <w:abstractNumId w:val="32"/>
  </w:num>
  <w:num w:numId="22" w16cid:durableId="1451246962">
    <w:abstractNumId w:val="13"/>
  </w:num>
  <w:num w:numId="23" w16cid:durableId="948272470">
    <w:abstractNumId w:val="16"/>
  </w:num>
  <w:num w:numId="24" w16cid:durableId="770706505">
    <w:abstractNumId w:val="3"/>
  </w:num>
  <w:num w:numId="25" w16cid:durableId="521285949">
    <w:abstractNumId w:val="8"/>
  </w:num>
  <w:num w:numId="26" w16cid:durableId="1193105857">
    <w:abstractNumId w:val="18"/>
  </w:num>
  <w:num w:numId="27" w16cid:durableId="1838494523">
    <w:abstractNumId w:val="37"/>
  </w:num>
  <w:num w:numId="28" w16cid:durableId="1295522397">
    <w:abstractNumId w:val="19"/>
  </w:num>
  <w:num w:numId="29" w16cid:durableId="535505911">
    <w:abstractNumId w:val="42"/>
  </w:num>
  <w:num w:numId="30" w16cid:durableId="1763407349">
    <w:abstractNumId w:val="22"/>
  </w:num>
  <w:num w:numId="31" w16cid:durableId="1446342621">
    <w:abstractNumId w:val="12"/>
  </w:num>
  <w:num w:numId="32" w16cid:durableId="67195898">
    <w:abstractNumId w:val="36"/>
  </w:num>
  <w:num w:numId="33" w16cid:durableId="682783362">
    <w:abstractNumId w:val="39"/>
  </w:num>
  <w:num w:numId="34" w16cid:durableId="1060130504">
    <w:abstractNumId w:val="25"/>
  </w:num>
  <w:num w:numId="35" w16cid:durableId="846093533">
    <w:abstractNumId w:val="41"/>
  </w:num>
  <w:num w:numId="36" w16cid:durableId="1711949809">
    <w:abstractNumId w:val="7"/>
  </w:num>
  <w:num w:numId="37" w16cid:durableId="1852716388">
    <w:abstractNumId w:val="24"/>
  </w:num>
  <w:num w:numId="38" w16cid:durableId="2124034193">
    <w:abstractNumId w:val="15"/>
  </w:num>
  <w:num w:numId="39" w16cid:durableId="512186790">
    <w:abstractNumId w:val="31"/>
  </w:num>
  <w:num w:numId="40" w16cid:durableId="483930352">
    <w:abstractNumId w:val="17"/>
  </w:num>
  <w:num w:numId="41" w16cid:durableId="1523785256">
    <w:abstractNumId w:val="6"/>
  </w:num>
  <w:num w:numId="42" w16cid:durableId="1298685799">
    <w:abstractNumId w:val="0"/>
  </w:num>
  <w:num w:numId="43" w16cid:durableId="650984518">
    <w:abstractNumId w:val="28"/>
  </w:num>
  <w:num w:numId="44" w16cid:durableId="1115445474">
    <w:abstractNumId w:val="23"/>
  </w:num>
  <w:num w:numId="45" w16cid:durableId="8516073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tKgFAF4CM9U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972F9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5123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2C29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545DF"/>
    <w:rsid w:val="00264287"/>
    <w:rsid w:val="0026589D"/>
    <w:rsid w:val="002664E1"/>
    <w:rsid w:val="002674C4"/>
    <w:rsid w:val="002819B5"/>
    <w:rsid w:val="00283820"/>
    <w:rsid w:val="002853F4"/>
    <w:rsid w:val="0029232E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6701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0B1F"/>
    <w:rsid w:val="003B1846"/>
    <w:rsid w:val="003B5B44"/>
    <w:rsid w:val="003B6A53"/>
    <w:rsid w:val="003B78D3"/>
    <w:rsid w:val="003C16ED"/>
    <w:rsid w:val="003C2F98"/>
    <w:rsid w:val="003D184D"/>
    <w:rsid w:val="003D1BDC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3624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1E4B"/>
    <w:rsid w:val="00774E44"/>
    <w:rsid w:val="00777DF9"/>
    <w:rsid w:val="00785258"/>
    <w:rsid w:val="00791F02"/>
    <w:rsid w:val="0079324A"/>
    <w:rsid w:val="00794EEE"/>
    <w:rsid w:val="007A0880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0A5E"/>
    <w:rsid w:val="007F177C"/>
    <w:rsid w:val="007F5F65"/>
    <w:rsid w:val="00801502"/>
    <w:rsid w:val="00803217"/>
    <w:rsid w:val="008063E1"/>
    <w:rsid w:val="008068A2"/>
    <w:rsid w:val="008105A0"/>
    <w:rsid w:val="008211E6"/>
    <w:rsid w:val="00831B28"/>
    <w:rsid w:val="00836CA4"/>
    <w:rsid w:val="008422D3"/>
    <w:rsid w:val="00845F98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8F6C00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2466"/>
    <w:rsid w:val="0096590F"/>
    <w:rsid w:val="00965C5B"/>
    <w:rsid w:val="0096684B"/>
    <w:rsid w:val="00972C7F"/>
    <w:rsid w:val="00972CE1"/>
    <w:rsid w:val="00976E46"/>
    <w:rsid w:val="009818AA"/>
    <w:rsid w:val="00997471"/>
    <w:rsid w:val="009B4CC6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36B8B"/>
    <w:rsid w:val="00B43DA4"/>
    <w:rsid w:val="00B567F6"/>
    <w:rsid w:val="00B56DF3"/>
    <w:rsid w:val="00B57A5C"/>
    <w:rsid w:val="00B6185B"/>
    <w:rsid w:val="00B628A9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B7702"/>
    <w:rsid w:val="00BC56D6"/>
    <w:rsid w:val="00BE399E"/>
    <w:rsid w:val="00BE3D53"/>
    <w:rsid w:val="00BF1775"/>
    <w:rsid w:val="00BF201D"/>
    <w:rsid w:val="00C030D0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E2F01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B0558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0CD7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5760F"/>
    <w:rsid w:val="00E63F64"/>
    <w:rsid w:val="00E74623"/>
    <w:rsid w:val="00E80E3D"/>
    <w:rsid w:val="00E862D4"/>
    <w:rsid w:val="00E86D42"/>
    <w:rsid w:val="00E86D9C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902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1306/Associative-Array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4911</TotalTime>
  <Pages>9</Pages>
  <Words>1825</Words>
  <Characters>10409</Characters>
  <Application>Microsoft Office Word</Application>
  <DocSecurity>0</DocSecurity>
  <Lines>86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102</cp:revision>
  <cp:lastPrinted>2023-12-06T11:38:00Z</cp:lastPrinted>
  <dcterms:created xsi:type="dcterms:W3CDTF">2019-11-12T12:29:00Z</dcterms:created>
  <dcterms:modified xsi:type="dcterms:W3CDTF">2025-03-02T11:48:00Z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