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51178C5C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</w:t>
      </w:r>
      <w:r w:rsidR="00961A8A">
        <w:rPr>
          <w:rFonts w:ascii="Times New Roman" w:hAnsi="Times New Roman" w:cs="Times New Roman"/>
          <w:b/>
          <w:szCs w:val="24"/>
        </w:rPr>
        <w:t>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1D1DFC0E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342377E9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proofErr w:type="spellStart"/>
      <w:r w:rsidR="00324927">
        <w:rPr>
          <w:rFonts w:ascii="Times New Roman" w:hAnsi="Times New Roman" w:cs="Times New Roman"/>
          <w:sz w:val="28"/>
          <w:szCs w:val="28"/>
          <w:u w:val="single"/>
        </w:rPr>
        <w:t>Гвоздовский</w:t>
      </w:r>
      <w:proofErr w:type="spellEnd"/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4927">
        <w:rPr>
          <w:rFonts w:ascii="Times New Roman" w:hAnsi="Times New Roman" w:cs="Times New Roman"/>
          <w:sz w:val="28"/>
          <w:szCs w:val="28"/>
          <w:u w:val="single"/>
        </w:rPr>
        <w:t>Кирилл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4927">
        <w:rPr>
          <w:rFonts w:ascii="Times New Roman" w:hAnsi="Times New Roman" w:cs="Times New Roman"/>
          <w:sz w:val="28"/>
          <w:szCs w:val="28"/>
          <w:u w:val="single"/>
        </w:rPr>
        <w:t>Владимирович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0595BFEC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324927">
        <w:rPr>
          <w:rFonts w:ascii="Times New Roman" w:hAnsi="Times New Roman" w:cs="Times New Roman"/>
          <w:sz w:val="28"/>
          <w:szCs w:val="28"/>
          <w:u w:val="single"/>
          <w:lang w:val="en-US"/>
        </w:rPr>
        <w:t>GKV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24F750B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78B8F159" w:rsidR="008B29F8" w:rsidRPr="00953BDD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927" w:rsidRPr="00324927">
        <w:rPr>
          <w:rFonts w:ascii="Times New Roman" w:hAnsi="Times New Roman" w:cs="Times New Roman"/>
          <w:sz w:val="28"/>
          <w:szCs w:val="28"/>
        </w:rPr>
        <w:t>11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Целочисленный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022065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4927" w:rsidRPr="00324927">
        <w:rPr>
          <w:rFonts w:ascii="Times New Roman" w:hAnsi="Times New Roman" w:cs="Times New Roman"/>
          <w:sz w:val="28"/>
          <w:szCs w:val="28"/>
        </w:rPr>
        <w:t xml:space="preserve"> </w:t>
      </w:r>
      <w:r w:rsidR="00324927">
        <w:rPr>
          <w:rFonts w:ascii="Times New Roman" w:hAnsi="Times New Roman" w:cs="Times New Roman"/>
          <w:sz w:val="28"/>
          <w:szCs w:val="28"/>
        </w:rPr>
        <w:t>Арифметические операции</w:t>
      </w:r>
      <w:r w:rsidR="00A14EEB">
        <w:rPr>
          <w:rFonts w:ascii="Times New Roman" w:hAnsi="Times New Roman" w:cs="Times New Roman"/>
          <w:sz w:val="28"/>
          <w:szCs w:val="28"/>
        </w:rPr>
        <w:t>:</w:t>
      </w:r>
      <w:r w:rsidR="00324927">
        <w:rPr>
          <w:rFonts w:ascii="Times New Roman" w:hAnsi="Times New Roman" w:cs="Times New Roman"/>
          <w:sz w:val="28"/>
          <w:szCs w:val="28"/>
        </w:rPr>
        <w:t xml:space="preserve"> </w:t>
      </w:r>
      <w:r w:rsidR="00324927" w:rsidRPr="00324927">
        <w:rPr>
          <w:rFonts w:ascii="Times New Roman" w:hAnsi="Times New Roman" w:cs="Times New Roman"/>
          <w:sz w:val="28"/>
          <w:szCs w:val="28"/>
        </w:rPr>
        <w:t>сложение, вычитание, умножение, деление нацело, остаток от деления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(представление </w:t>
      </w:r>
      <w:r w:rsidR="00651951" w:rsidRPr="00651951">
        <w:rPr>
          <w:rFonts w:ascii="Times New Roman" w:hAnsi="Times New Roman" w:cs="Times New Roman"/>
          <w:sz w:val="28"/>
          <w:szCs w:val="28"/>
        </w:rPr>
        <w:t>десятичное | шестнадцатеричное</w:t>
      </w:r>
      <w:r w:rsidR="00A84CFF">
        <w:rPr>
          <w:rFonts w:ascii="Times New Roman" w:hAnsi="Times New Roman" w:cs="Times New Roman"/>
          <w:sz w:val="28"/>
          <w:szCs w:val="28"/>
        </w:rPr>
        <w:t xml:space="preserve">), </w:t>
      </w:r>
      <w:r w:rsidR="00651951" w:rsidRPr="00651951">
        <w:rPr>
          <w:rFonts w:ascii="Times New Roman" w:hAnsi="Times New Roman" w:cs="Times New Roman"/>
          <w:sz w:val="28"/>
          <w:szCs w:val="28"/>
        </w:rPr>
        <w:t>строковые | символьные</w:t>
      </w:r>
      <w:r w:rsidR="0075637F" w:rsidRPr="0075637F">
        <w:rPr>
          <w:rFonts w:ascii="Times New Roman" w:hAnsi="Times New Roman" w:cs="Times New Roman"/>
          <w:sz w:val="28"/>
          <w:szCs w:val="28"/>
        </w:rPr>
        <w:t xml:space="preserve"> </w:t>
      </w:r>
      <w:r w:rsidR="00A84CFF">
        <w:rPr>
          <w:rFonts w:ascii="Times New Roman" w:hAnsi="Times New Roman" w:cs="Times New Roman"/>
          <w:sz w:val="28"/>
          <w:szCs w:val="28"/>
        </w:rPr>
        <w:t>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75637F" w:rsidRPr="0075637F">
        <w:rPr>
          <w:rFonts w:ascii="Times New Roman" w:hAnsi="Times New Roman" w:cs="Times New Roman"/>
          <w:sz w:val="28"/>
          <w:szCs w:val="28"/>
        </w:rPr>
        <w:t>лексикографическое сравнение строк; произвольная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75637F" w:rsidRPr="0075637F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68B3344B" w:rsidR="008B29F8" w:rsidRPr="00082AD8" w:rsidRDefault="00022065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1785383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9C3DA8E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095A9408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953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GKV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0E6D3FC8" w:rsidR="008B29F8" w:rsidRDefault="00961A8A" w:rsidP="00961A8A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3D9C01B1" w:rsidR="008B29F8" w:rsidRDefault="00961A8A" w:rsidP="00961A8A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6737DA72" w:rsidR="008B29F8" w:rsidRDefault="00961A8A" w:rsidP="00961A8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08.11.2022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2A931048" w:rsidR="008B29F8" w:rsidRDefault="00961A8A" w:rsidP="00961A8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16.11.2022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4ED4AA6B" w:rsidR="008B29F8" w:rsidRDefault="00961A8A" w:rsidP="00961A8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22.11.2022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092314E0" w:rsidR="008B29F8" w:rsidRDefault="00961A8A" w:rsidP="00961A8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01.12.2022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10DD9AF9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961A8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59DC6BB" w:rsidR="008B29F8" w:rsidRDefault="00961A8A" w:rsidP="00961A8A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0420B00A" w:rsidR="008B29F8" w:rsidRDefault="00961A8A" w:rsidP="00961A8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19.12.2022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36CA80BB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022065">
        <w:rPr>
          <w:rFonts w:ascii="Times New Roman" w:hAnsi="Times New Roman" w:cs="Times New Roman"/>
          <w:sz w:val="28"/>
          <w:szCs w:val="28"/>
        </w:rPr>
        <w:t>Мущук</w:t>
      </w:r>
      <w:proofErr w:type="spellEnd"/>
      <w:r w:rsidR="00022065"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37F35219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324927">
        <w:rPr>
          <w:rFonts w:ascii="Times New Roman" w:hAnsi="Times New Roman" w:cs="Times New Roman"/>
          <w:sz w:val="28"/>
          <w:szCs w:val="28"/>
          <w:u w:val="single"/>
        </w:rPr>
        <w:t>Гвоздовский</w:t>
      </w:r>
      <w:proofErr w:type="spellEnd"/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4927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4927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EC3D" w14:textId="77777777" w:rsidR="00347C6D" w:rsidRDefault="00347C6D">
      <w:r>
        <w:separator/>
      </w:r>
    </w:p>
  </w:endnote>
  <w:endnote w:type="continuationSeparator" w:id="0">
    <w:p w14:paraId="1EBF99C6" w14:textId="77777777" w:rsidR="00347C6D" w:rsidRDefault="0034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38F5" w14:textId="77777777" w:rsidR="00347C6D" w:rsidRDefault="00347C6D">
      <w:r>
        <w:separator/>
      </w:r>
    </w:p>
  </w:footnote>
  <w:footnote w:type="continuationSeparator" w:id="0">
    <w:p w14:paraId="41AB89BB" w14:textId="77777777" w:rsidR="00347C6D" w:rsidRDefault="00347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EndPr/>
    <w:sdtContent>
      <w:p w14:paraId="0B7BD503" w14:textId="77777777" w:rsidR="008B29F8" w:rsidRDefault="00347C6D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2065"/>
    <w:rsid w:val="00054163"/>
    <w:rsid w:val="00055BEF"/>
    <w:rsid w:val="00074B9B"/>
    <w:rsid w:val="00075739"/>
    <w:rsid w:val="00082AD8"/>
    <w:rsid w:val="000868FA"/>
    <w:rsid w:val="00093B93"/>
    <w:rsid w:val="000A374D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E1EBA"/>
    <w:rsid w:val="001E6709"/>
    <w:rsid w:val="00253410"/>
    <w:rsid w:val="00272470"/>
    <w:rsid w:val="00287078"/>
    <w:rsid w:val="00324927"/>
    <w:rsid w:val="003346F4"/>
    <w:rsid w:val="003433BA"/>
    <w:rsid w:val="00347C6D"/>
    <w:rsid w:val="00364218"/>
    <w:rsid w:val="003939C0"/>
    <w:rsid w:val="003C7766"/>
    <w:rsid w:val="003E4E3A"/>
    <w:rsid w:val="003F1F2F"/>
    <w:rsid w:val="0041667E"/>
    <w:rsid w:val="00431A6D"/>
    <w:rsid w:val="00484324"/>
    <w:rsid w:val="00485E1A"/>
    <w:rsid w:val="004A59A4"/>
    <w:rsid w:val="004C5CCA"/>
    <w:rsid w:val="004E5A2D"/>
    <w:rsid w:val="00524532"/>
    <w:rsid w:val="005515FA"/>
    <w:rsid w:val="00576C9C"/>
    <w:rsid w:val="00583332"/>
    <w:rsid w:val="005A2DE1"/>
    <w:rsid w:val="005B0D0E"/>
    <w:rsid w:val="005D2D1F"/>
    <w:rsid w:val="006025EC"/>
    <w:rsid w:val="00627609"/>
    <w:rsid w:val="00651951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5637F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53BDD"/>
    <w:rsid w:val="00961A8A"/>
    <w:rsid w:val="00964D82"/>
    <w:rsid w:val="00976D9B"/>
    <w:rsid w:val="009A6FA8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Kirill Gvozdovskiy</cp:lastModifiedBy>
  <cp:revision>27</cp:revision>
  <dcterms:created xsi:type="dcterms:W3CDTF">2021-10-07T09:29:00Z</dcterms:created>
  <dcterms:modified xsi:type="dcterms:W3CDTF">2022-12-19T10:08:00Z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