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Ответы на лабораторную работу №14: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>Это масштабируемая векторная графика (</w:t>
      </w:r>
      <w:r>
        <w:rPr>
          <w:rFonts w:hint="default" w:ascii="Arial" w:hAnsi="Arial" w:cs="Arial"/>
          <w:sz w:val="24"/>
          <w:szCs w:val="24"/>
          <w:lang w:val="en-US"/>
        </w:rPr>
        <w:t>Scalable Vector Graphic)</w:t>
      </w:r>
      <w:r>
        <w:rPr>
          <w:rFonts w:hint="default" w:ascii="Arial" w:hAnsi="Arial" w:cs="Arial"/>
          <w:sz w:val="24"/>
          <w:szCs w:val="24"/>
          <w:lang w:val="ru-RU"/>
        </w:rPr>
        <w:t>, она задаётся с помощью математического описания геометрических примитивов.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Отсутствие потери качества при масштабировании, совместимость со стандартами </w:t>
      </w:r>
      <w:r>
        <w:rPr>
          <w:rFonts w:hint="default" w:ascii="Arial" w:hAnsi="Arial" w:cs="Arial"/>
          <w:sz w:val="24"/>
          <w:szCs w:val="24"/>
          <w:lang w:val="en-US"/>
        </w:rPr>
        <w:t xml:space="preserve">DOM </w:t>
      </w:r>
      <w:r>
        <w:rPr>
          <w:rFonts w:hint="default" w:ascii="Arial" w:hAnsi="Arial" w:cs="Arial"/>
          <w:sz w:val="24"/>
          <w:szCs w:val="24"/>
          <w:lang w:val="ru-RU"/>
        </w:rPr>
        <w:t xml:space="preserve">и </w:t>
      </w:r>
      <w:r>
        <w:rPr>
          <w:rFonts w:hint="default" w:ascii="Arial" w:hAnsi="Arial" w:cs="Arial"/>
          <w:sz w:val="24"/>
          <w:szCs w:val="24"/>
          <w:lang w:val="en-GB"/>
        </w:rPr>
        <w:t xml:space="preserve">XSL, </w:t>
      </w:r>
      <w:r>
        <w:rPr>
          <w:rFonts w:hint="default" w:ascii="Arial" w:hAnsi="Arial" w:cs="Arial"/>
          <w:sz w:val="24"/>
          <w:szCs w:val="24"/>
          <w:lang w:val="ru-RU"/>
        </w:rPr>
        <w:t>могут создаваться и редактироваться в любом текстовом редакторе, размер меньше по сравнению с любым другим форматом, можно добавлять несколько гиперссылок, поддержка скриптов и анимации позволяют создавать интерактивную и динамичную графику.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С помощью тега </w:t>
      </w:r>
      <w:r>
        <w:rPr>
          <w:rFonts w:hint="default" w:ascii="Arial" w:hAnsi="Arial" w:cs="Arial"/>
          <w:sz w:val="24"/>
          <w:szCs w:val="24"/>
          <w:lang w:val="en-US"/>
        </w:rPr>
        <w:t xml:space="preserve">svg, </w:t>
      </w:r>
      <w:r>
        <w:rPr>
          <w:rFonts w:hint="default" w:ascii="Arial" w:hAnsi="Arial" w:cs="Arial"/>
          <w:sz w:val="24"/>
          <w:szCs w:val="24"/>
          <w:lang w:val="ru-RU"/>
        </w:rPr>
        <w:t xml:space="preserve">подключение через </w:t>
      </w:r>
      <w:r>
        <w:rPr>
          <w:rFonts w:hint="default" w:ascii="Arial" w:hAnsi="Arial" w:cs="Arial"/>
          <w:sz w:val="24"/>
          <w:szCs w:val="24"/>
          <w:lang w:val="en-US"/>
        </w:rPr>
        <w:t xml:space="preserve">PHP, &lt;img&gt;, </w:t>
      </w:r>
      <w:r>
        <w:rPr>
          <w:rFonts w:hint="default" w:ascii="Arial" w:hAnsi="Arial" w:cs="Arial"/>
          <w:sz w:val="24"/>
          <w:szCs w:val="24"/>
          <w:lang w:val="ru-RU"/>
        </w:rPr>
        <w:t>в качестве фонового изображения</w:t>
      </w:r>
      <w:r>
        <w:rPr>
          <w:rFonts w:hint="default" w:ascii="Arial" w:hAnsi="Arial" w:cs="Arial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Тег </w:t>
      </w:r>
      <w:r>
        <w:rPr>
          <w:rFonts w:hint="default" w:ascii="Arial" w:hAnsi="Arial" w:cs="Arial"/>
          <w:sz w:val="24"/>
          <w:szCs w:val="24"/>
          <w:lang w:val="en-US"/>
        </w:rPr>
        <w:t>polyline &amp; line</w:t>
      </w:r>
      <w:r>
        <w:rPr>
          <w:rFonts w:hint="default" w:ascii="Arial" w:hAnsi="Arial" w:cs="Arial"/>
          <w:sz w:val="24"/>
          <w:szCs w:val="24"/>
          <w:lang w:val="ru-RU"/>
        </w:rPr>
        <w:t>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Прямоугольник </w:t>
      </w:r>
      <w:r>
        <w:rPr>
          <w:rFonts w:hint="default" w:ascii="Arial" w:hAnsi="Arial" w:cs="Arial"/>
          <w:sz w:val="24"/>
          <w:szCs w:val="24"/>
          <w:lang w:val="en-US"/>
        </w:rPr>
        <w:t xml:space="preserve">rect &amp; polygon, </w:t>
      </w:r>
      <w:r>
        <w:rPr>
          <w:rFonts w:hint="default" w:ascii="Arial" w:hAnsi="Arial" w:cs="Arial"/>
          <w:sz w:val="24"/>
          <w:szCs w:val="24"/>
          <w:lang w:val="ru-RU"/>
        </w:rPr>
        <w:t xml:space="preserve">многоугольник только через </w:t>
      </w:r>
      <w:r>
        <w:rPr>
          <w:rFonts w:hint="default" w:ascii="Arial" w:hAnsi="Arial" w:cs="Arial"/>
          <w:sz w:val="24"/>
          <w:szCs w:val="24"/>
          <w:lang w:val="en-US"/>
        </w:rPr>
        <w:t>polygon</w:t>
      </w:r>
      <w:r>
        <w:rPr>
          <w:rFonts w:hint="default" w:ascii="Arial" w:hAnsi="Arial" w:cs="Arial"/>
          <w:sz w:val="24"/>
          <w:szCs w:val="24"/>
          <w:lang w:val="ru-RU"/>
        </w:rPr>
        <w:t>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Эллипс через </w:t>
      </w:r>
      <w:r>
        <w:rPr>
          <w:rFonts w:hint="default" w:ascii="Arial" w:hAnsi="Arial" w:cs="Arial"/>
          <w:sz w:val="24"/>
          <w:szCs w:val="24"/>
          <w:lang w:val="en-US"/>
        </w:rPr>
        <w:t xml:space="preserve">ellipse, </w:t>
      </w:r>
      <w:r>
        <w:rPr>
          <w:rFonts w:hint="default" w:ascii="Arial" w:hAnsi="Arial" w:cs="Arial"/>
          <w:sz w:val="24"/>
          <w:szCs w:val="24"/>
          <w:lang w:val="ru-RU"/>
        </w:rPr>
        <w:t xml:space="preserve">а круг через </w:t>
      </w:r>
      <w:r>
        <w:rPr>
          <w:rFonts w:hint="default" w:ascii="Arial" w:hAnsi="Arial" w:cs="Arial"/>
          <w:sz w:val="24"/>
          <w:szCs w:val="24"/>
          <w:lang w:val="en-US"/>
        </w:rPr>
        <w:t>circle.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>Для направления элемента.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М, m — начальная точка; L, l — отрезок прямой; H, h — горизонтальная линия; V, v — вертикальная линия; A, a — дуга эллипса; C, c — кубическая кривая Безье; S, s — гладкая кубическая кривая Безье; Q, q — квадратичная кривая Безье; T, t — гладкая квадратичная кривая Безье; Z, z — замыкание траектории.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Stroke, stroke-width, stroke-linecap, stroke-dasharray, fill, fill-opacity, fill-rule, style, class.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Fill.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Stroke.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Stroke-width.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Атрибут </w:t>
      </w:r>
      <w:r>
        <w:rPr>
          <w:rFonts w:hint="default" w:ascii="Arial" w:hAnsi="Arial" w:cs="Arial"/>
          <w:sz w:val="24"/>
          <w:szCs w:val="24"/>
          <w:lang w:val="en-US"/>
        </w:rPr>
        <w:t>transform.</w:t>
      </w:r>
    </w:p>
    <w:p>
      <w:pPr>
        <w:numPr>
          <w:ilvl w:val="0"/>
          <w:numId w:val="1"/>
        </w:num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ru-RU"/>
        </w:rPr>
        <w:t>Для создания копий фигур, а также для добавления различных преобразований.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en-US"/>
        </w:rPr>
        <w:t>&lt;text&gt;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Можно задать градиентную заливку, а также можно хранить любые элементы, также любую из основных фигур </w:t>
      </w:r>
      <w:r>
        <w:rPr>
          <w:rFonts w:hint="default" w:ascii="Arial" w:hAnsi="Arial" w:cs="Arial"/>
          <w:sz w:val="24"/>
          <w:szCs w:val="24"/>
          <w:lang w:val="en-US"/>
        </w:rPr>
        <w:t>SVG.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В теге </w:t>
      </w:r>
      <w:r>
        <w:rPr>
          <w:rFonts w:hint="default" w:ascii="Arial" w:hAnsi="Arial" w:cs="Arial"/>
          <w:sz w:val="24"/>
          <w:szCs w:val="24"/>
          <w:lang w:val="en-US"/>
        </w:rPr>
        <w:t>defs</w:t>
      </w:r>
      <w:r>
        <w:rPr>
          <w:rFonts w:hint="default" w:ascii="Arial" w:hAnsi="Arial" w:cs="Arial"/>
          <w:sz w:val="24"/>
          <w:szCs w:val="24"/>
          <w:lang w:val="ru-RU"/>
        </w:rPr>
        <w:t xml:space="preserve"> с помощью тегов </w:t>
      </w:r>
      <w:r>
        <w:rPr>
          <w:rFonts w:hint="default" w:ascii="Arial" w:hAnsi="Arial" w:cs="Arial"/>
          <w:sz w:val="24"/>
          <w:szCs w:val="24"/>
          <w:lang w:val="en-US"/>
        </w:rPr>
        <w:t>linearGradient &amp; radialGradient.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В теге самой фигуры пишем тег </w:t>
      </w:r>
      <w:r>
        <w:rPr>
          <w:rFonts w:hint="default" w:ascii="Arial" w:hAnsi="Arial" w:cs="Arial"/>
          <w:sz w:val="24"/>
          <w:szCs w:val="24"/>
          <w:lang w:val="en-US"/>
        </w:rPr>
        <w:t>animate.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en-US"/>
        </w:rPr>
        <w:t>AttributeName, from, to, begin, end, dur, fill, additive.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Для того, чтобы создавать анимация при наведении курсора, при нажатии на фигуру.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 xml:space="preserve">С помощью трансляторов можно преобразовать </w:t>
      </w:r>
      <w:r>
        <w:rPr>
          <w:rFonts w:hint="default" w:ascii="Arial" w:hAnsi="Arial" w:cs="Arial"/>
          <w:sz w:val="24"/>
          <w:szCs w:val="24"/>
          <w:lang w:val="en-US"/>
        </w:rPr>
        <w:t xml:space="preserve">Sass </w:t>
      </w:r>
      <w:r>
        <w:rPr>
          <w:rFonts w:hint="default" w:ascii="Arial" w:hAnsi="Arial" w:cs="Arial"/>
          <w:sz w:val="24"/>
          <w:szCs w:val="24"/>
          <w:lang w:val="ru-RU"/>
        </w:rPr>
        <w:t xml:space="preserve">в обычный </w:t>
      </w:r>
      <w:r>
        <w:rPr>
          <w:rFonts w:hint="default" w:ascii="Arial" w:hAnsi="Arial" w:cs="Arial"/>
          <w:sz w:val="24"/>
          <w:szCs w:val="24"/>
          <w:lang w:val="en-US"/>
        </w:rPr>
        <w:t>CSS</w:t>
      </w:r>
      <w:r>
        <w:rPr>
          <w:rFonts w:hint="default" w:ascii="Arial" w:hAnsi="Arial" w:cs="Arial"/>
          <w:sz w:val="24"/>
          <w:szCs w:val="24"/>
          <w:lang w:val="ru-RU"/>
        </w:rPr>
        <w:t>-файл.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Чтобы задать область просмотра.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sz w:val="24"/>
          <w:szCs w:val="24"/>
          <w:lang w:val="ru-RU"/>
        </w:rPr>
      </w:pPr>
      <w:r>
        <w:rPr>
          <w:rFonts w:hint="default" w:ascii="Arial" w:hAnsi="Arial" w:cs="Arial"/>
          <w:sz w:val="24"/>
          <w:szCs w:val="24"/>
          <w:lang w:val="ru-RU"/>
        </w:rPr>
        <w:t>Для объединения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ru-RU"/>
        </w:rPr>
        <w:t xml:space="preserve"> нескольких фигур в группу для последующих действий над ними.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67ED43"/>
    <w:multiLevelType w:val="singleLevel"/>
    <w:tmpl w:val="4967ED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71BA8"/>
    <w:rsid w:val="05807485"/>
    <w:rsid w:val="66371BA8"/>
    <w:rsid w:val="6AD3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2021-12-19T13:46:00Z</dcterms:created>
  <dc:creator>kiril</dc:creator>
  <cp:lastModifiedBy>Kirill Gvozdovskiy</cp:lastModifiedBy>
  <dcterms:modified xsi:type="dcterms:W3CDTF">2021-12-20T12:36:07Z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0FFADD351BA24E90A9E593AA2E5E340C</vt:lpwstr>
  </property>
</Properties>
</file>