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</w:t>
      </w:r>
      <w:r>
        <w:rPr>
          <w:rFonts w:hint="default"/>
          <w:sz w:val="40"/>
          <w:szCs w:val="40"/>
          <w:lang w:val="ru-RU"/>
        </w:rPr>
        <w:t xml:space="preserve"> работа №4</w:t>
      </w:r>
    </w:p>
    <w:p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Словесно-формульное описание: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посадил репку.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Репка выросла.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тянет репку, но не может вытянуть.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зовёт бабку.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вместе с бабкой тянут репку, но вытянуть не могут.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Бабка зовёт внучку.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 и внучка тянут репку, но вытянуть не могут.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Внучка зовёт Жучку.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 и Жучка тянут репку, но вытянуть не могут.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Жучка зовёт кошку.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внучка,Жучка и кошка тянут репку, но вытянуть не могут.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Кошка зовёт мышку.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внучка, Жучка, кошка и мышка вытянули репку.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Конец.</w:t>
      </w:r>
    </w:p>
    <w:p>
      <w:pPr>
        <w:numPr>
          <w:numId w:val="0"/>
        </w:num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Псевдокод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НАЧАЛО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ВВОД репка;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тянет репку;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«Репка не 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зовёт бабку;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 с бабкой тянут репку;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«Репка не 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Бабка зовёт внучку;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 и внучка тянут репку;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«Репка не 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Внучка зовёт Жучку;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 и Жучка тянут репку;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«Репка не 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Жучка зовёт кошку;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внучка, Жучка и кошка тянут репку;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 «Репка не 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Кошка зовёт мышку;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Дед, бабка, внучка, Жучка, кошка и мышка;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ВЫВОД «Репка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вытянута»;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КОНЕЦ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4B4DF"/>
    <w:multiLevelType w:val="singleLevel"/>
    <w:tmpl w:val="6244B4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C041C"/>
    <w:rsid w:val="69A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2021-10-18T18:58:00Z</dcterms:created>
  <dc:creator>kiril</dc:creator>
  <cp:lastModifiedBy>Kirill Gvozdovskiy</cp:lastModifiedBy>
  <dcterms:modified xsi:type="dcterms:W3CDTF">2021-10-18T21:25:07Z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6DCBBE1B194D4CF0950DE61A9A24427A</vt:lpwstr>
  </property>
</Properties>
</file>