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1D88" w14:textId="77777777" w:rsidR="003F6B34" w:rsidRDefault="005847AB" w:rsidP="005847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7AB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3A5D51B" w14:textId="757D246A" w:rsidR="003E6942" w:rsidRPr="00381BFC" w:rsidRDefault="003E6942" w:rsidP="003E6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942">
        <w:rPr>
          <w:rFonts w:ascii="Times New Roman" w:hAnsi="Times New Roman" w:cs="Times New Roman"/>
          <w:b/>
          <w:sz w:val="28"/>
          <w:szCs w:val="28"/>
        </w:rPr>
        <w:t xml:space="preserve">Требования к представлению </w:t>
      </w:r>
      <w:r w:rsidR="00381BFC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2BED3976" w14:textId="2364199D" w:rsidR="003E6942" w:rsidRPr="00381BFC" w:rsidRDefault="003E6942" w:rsidP="003E6942">
      <w:pPr>
        <w:rPr>
          <w:rFonts w:ascii="Times New Roman" w:hAnsi="Times New Roman" w:cs="Times New Roman"/>
          <w:sz w:val="28"/>
          <w:szCs w:val="28"/>
        </w:rPr>
      </w:pPr>
      <w:r w:rsidRPr="003E6942">
        <w:rPr>
          <w:rFonts w:ascii="Times New Roman" w:hAnsi="Times New Roman" w:cs="Times New Roman"/>
          <w:sz w:val="28"/>
          <w:szCs w:val="28"/>
        </w:rPr>
        <w:t>Требования к представлению главной стра</w:t>
      </w:r>
      <w:r w:rsidR="00381BFC">
        <w:rPr>
          <w:rFonts w:ascii="Times New Roman" w:hAnsi="Times New Roman" w:cs="Times New Roman"/>
          <w:sz w:val="28"/>
          <w:szCs w:val="28"/>
        </w:rPr>
        <w:t>ницы приложения</w:t>
      </w:r>
      <w:r w:rsidRPr="00381BFC">
        <w:rPr>
          <w:rFonts w:ascii="Times New Roman" w:hAnsi="Times New Roman" w:cs="Times New Roman"/>
          <w:sz w:val="28"/>
          <w:szCs w:val="28"/>
        </w:rPr>
        <w:t>:</w:t>
      </w:r>
    </w:p>
    <w:p w14:paraId="46C236BD" w14:textId="761AF461" w:rsidR="003E6942" w:rsidRDefault="003E6942" w:rsidP="003E6942">
      <w:pPr>
        <w:jc w:val="both"/>
        <w:rPr>
          <w:rFonts w:ascii="Times New Roman" w:hAnsi="Times New Roman" w:cs="Times New Roman"/>
          <w:sz w:val="28"/>
          <w:szCs w:val="28"/>
        </w:rPr>
      </w:pPr>
      <w:r w:rsidRPr="003E6942">
        <w:rPr>
          <w:rFonts w:ascii="Times New Roman" w:hAnsi="Times New Roman" w:cs="Times New Roman"/>
          <w:sz w:val="28"/>
          <w:szCs w:val="28"/>
        </w:rPr>
        <w:t xml:space="preserve">Главная страница </w:t>
      </w:r>
      <w:r w:rsidR="00381BFC">
        <w:rPr>
          <w:rFonts w:ascii="Times New Roman" w:hAnsi="Times New Roman" w:cs="Times New Roman"/>
          <w:sz w:val="28"/>
          <w:szCs w:val="28"/>
        </w:rPr>
        <w:t>приложения</w:t>
      </w:r>
      <w:r w:rsidRPr="003E6942">
        <w:rPr>
          <w:rFonts w:ascii="Times New Roman" w:hAnsi="Times New Roman" w:cs="Times New Roman"/>
          <w:sz w:val="28"/>
          <w:szCs w:val="28"/>
        </w:rPr>
        <w:t xml:space="preserve"> должна содержать графическую часть, </w:t>
      </w:r>
      <w:r w:rsidR="00381BFC">
        <w:rPr>
          <w:rFonts w:ascii="Times New Roman" w:hAnsi="Times New Roman" w:cs="Times New Roman"/>
          <w:sz w:val="28"/>
          <w:szCs w:val="28"/>
        </w:rPr>
        <w:t>выпадающее окно навигации</w:t>
      </w:r>
      <w:r w:rsidRPr="003E6942">
        <w:rPr>
          <w:rFonts w:ascii="Times New Roman" w:hAnsi="Times New Roman" w:cs="Times New Roman"/>
          <w:sz w:val="28"/>
          <w:szCs w:val="28"/>
        </w:rPr>
        <w:t>,</w:t>
      </w:r>
      <w:r w:rsidR="006A2B87">
        <w:rPr>
          <w:rFonts w:ascii="Times New Roman" w:hAnsi="Times New Roman" w:cs="Times New Roman"/>
          <w:sz w:val="28"/>
          <w:szCs w:val="28"/>
        </w:rPr>
        <w:t xml:space="preserve"> расходы.</w:t>
      </w:r>
      <w:r w:rsidR="007727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6942">
        <w:rPr>
          <w:rFonts w:ascii="Times New Roman" w:hAnsi="Times New Roman" w:cs="Times New Roman"/>
          <w:sz w:val="28"/>
          <w:szCs w:val="28"/>
        </w:rPr>
        <w:t>Контентная</w:t>
      </w:r>
      <w:proofErr w:type="gramEnd"/>
      <w:r w:rsidRPr="003E6942">
        <w:rPr>
          <w:rFonts w:ascii="Times New Roman" w:hAnsi="Times New Roman" w:cs="Times New Roman"/>
          <w:sz w:val="28"/>
          <w:szCs w:val="28"/>
        </w:rPr>
        <w:t xml:space="preserve"> область первой страницы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E6942">
        <w:rPr>
          <w:rFonts w:ascii="Times New Roman" w:hAnsi="Times New Roman" w:cs="Times New Roman"/>
          <w:sz w:val="28"/>
          <w:szCs w:val="28"/>
        </w:rPr>
        <w:t>олжна делиться на следующие разделы:</w:t>
      </w:r>
    </w:p>
    <w:p w14:paraId="23BAC675" w14:textId="1329CC87" w:rsidR="003E6942" w:rsidRDefault="00381BFC" w:rsidP="003E69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баланса</w:t>
      </w:r>
      <w:r w:rsidR="003E6942" w:rsidRPr="003E6942">
        <w:rPr>
          <w:rFonts w:ascii="Times New Roman" w:hAnsi="Times New Roman" w:cs="Times New Roman"/>
          <w:sz w:val="28"/>
          <w:szCs w:val="28"/>
        </w:rPr>
        <w:t>;</w:t>
      </w:r>
    </w:p>
    <w:p w14:paraId="1DA3B548" w14:textId="760FA72A" w:rsidR="003E6942" w:rsidRDefault="006A2B87" w:rsidP="003E69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доходы кошелька</w:t>
      </w:r>
      <w:r w:rsidR="003E6942" w:rsidRPr="003E6942">
        <w:rPr>
          <w:rFonts w:ascii="Times New Roman" w:hAnsi="Times New Roman" w:cs="Times New Roman"/>
          <w:sz w:val="28"/>
          <w:szCs w:val="28"/>
        </w:rPr>
        <w:t>;</w:t>
      </w:r>
    </w:p>
    <w:p w14:paraId="2C6E4527" w14:textId="3B140984" w:rsidR="003E6942" w:rsidRPr="003E6942" w:rsidRDefault="006A2B87" w:rsidP="003E69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Выпадающее меню навигации</w:t>
      </w:r>
      <w:r w:rsidR="003E6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6DAB3" w14:textId="43F77154" w:rsidR="00BE6C65" w:rsidRDefault="006A2B87" w:rsidP="00BE6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доходов</w:t>
      </w:r>
      <w:r w:rsidR="003E6942">
        <w:rPr>
          <w:rFonts w:ascii="Times New Roman" w:hAnsi="Times New Roman" w:cs="Times New Roman"/>
          <w:sz w:val="28"/>
          <w:szCs w:val="28"/>
        </w:rPr>
        <w:t>.</w:t>
      </w:r>
    </w:p>
    <w:p w14:paraId="11CFDEB6" w14:textId="69BC3213" w:rsidR="00BE6C65" w:rsidRPr="00BE6C65" w:rsidRDefault="00BE6C65" w:rsidP="00BE6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C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A00B4" wp14:editId="6DE29CB6">
            <wp:extent cx="5940425" cy="4356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FBFF" w14:textId="2AE62A1B" w:rsidR="00BE6C65" w:rsidRPr="00BE6C65" w:rsidRDefault="00BE6C65" w:rsidP="00BE6C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4A85B6" w14:textId="4634A715" w:rsidR="003E6942" w:rsidRPr="00D854CE" w:rsidRDefault="003E6942" w:rsidP="00D8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96AF1" w14:textId="77777777" w:rsidR="00BE6C65" w:rsidRDefault="00BE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87D64" w14:textId="5AEA1F8E" w:rsidR="003E6942" w:rsidRDefault="003E6942" w:rsidP="003E6942">
      <w:pPr>
        <w:jc w:val="both"/>
        <w:rPr>
          <w:rFonts w:ascii="Times New Roman" w:hAnsi="Times New Roman" w:cs="Times New Roman"/>
          <w:sz w:val="28"/>
          <w:szCs w:val="28"/>
        </w:rPr>
      </w:pPr>
      <w:r w:rsidRPr="003E6942">
        <w:rPr>
          <w:rFonts w:ascii="Times New Roman" w:hAnsi="Times New Roman" w:cs="Times New Roman"/>
          <w:sz w:val="28"/>
          <w:szCs w:val="28"/>
        </w:rPr>
        <w:lastRenderedPageBreak/>
        <w:t>Графическая оболочка внутренних страниц (общая для всех подразделов)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EF6335" w14:textId="77777777" w:rsidR="00D854CE" w:rsidRDefault="003E6942" w:rsidP="003E6942">
      <w:pPr>
        <w:jc w:val="both"/>
        <w:rPr>
          <w:rFonts w:ascii="Times New Roman" w:hAnsi="Times New Roman" w:cs="Times New Roman"/>
          <w:sz w:val="28"/>
          <w:szCs w:val="28"/>
        </w:rPr>
      </w:pPr>
      <w:r w:rsidRPr="003E6942">
        <w:rPr>
          <w:rFonts w:ascii="Times New Roman" w:hAnsi="Times New Roman" w:cs="Times New Roman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14:paraId="16BDC817" w14:textId="39C4E3CF" w:rsidR="00D854CE" w:rsidRPr="00D854CE" w:rsidRDefault="00D854CE" w:rsidP="00D854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854CE">
        <w:rPr>
          <w:rFonts w:ascii="Times New Roman" w:hAnsi="Times New Roman" w:cs="Times New Roman"/>
          <w:sz w:val="28"/>
          <w:szCs w:val="28"/>
        </w:rPr>
        <w:t>рафическая шапка</w:t>
      </w:r>
      <w:r>
        <w:rPr>
          <w:rFonts w:ascii="Times New Roman" w:hAnsi="Times New Roman" w:cs="Times New Roman"/>
          <w:sz w:val="28"/>
          <w:szCs w:val="28"/>
        </w:rPr>
        <w:t xml:space="preserve"> (логотип</w:t>
      </w:r>
      <w:r w:rsidR="008B5375">
        <w:rPr>
          <w:rFonts w:ascii="Times New Roman" w:hAnsi="Times New Roman" w:cs="Times New Roman"/>
          <w:sz w:val="28"/>
          <w:szCs w:val="28"/>
        </w:rPr>
        <w:t>, кнопка для смены темы приложения, кнопка для закрытия приложения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5375">
        <w:rPr>
          <w:rFonts w:ascii="Times New Roman" w:hAnsi="Times New Roman" w:cs="Times New Roman"/>
          <w:sz w:val="28"/>
          <w:szCs w:val="28"/>
        </w:rPr>
        <w:t>;</w:t>
      </w:r>
    </w:p>
    <w:p w14:paraId="09B1DA0C" w14:textId="1F743B6B" w:rsidR="00D854CE" w:rsidRDefault="00D854CE" w:rsidP="00D854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панель (</w:t>
      </w:r>
      <w:r w:rsidRPr="00D854CE">
        <w:rPr>
          <w:rFonts w:ascii="Times New Roman" w:hAnsi="Times New Roman" w:cs="Times New Roman"/>
          <w:sz w:val="28"/>
          <w:szCs w:val="28"/>
        </w:rPr>
        <w:t>обеспечивает переход к основным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4CE">
        <w:rPr>
          <w:rFonts w:ascii="Times New Roman" w:hAnsi="Times New Roman" w:cs="Times New Roman"/>
          <w:sz w:val="28"/>
          <w:szCs w:val="28"/>
        </w:rPr>
        <w:t xml:space="preserve">пунктам меню </w:t>
      </w:r>
      <w:r w:rsidR="0077276D">
        <w:rPr>
          <w:rFonts w:ascii="Times New Roman" w:hAnsi="Times New Roman" w:cs="Times New Roman"/>
          <w:sz w:val="28"/>
          <w:szCs w:val="28"/>
        </w:rPr>
        <w:t>приложения</w:t>
      </w:r>
      <w:r w:rsidRPr="00D854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695CC8" w14:textId="173088E8" w:rsidR="0077276D" w:rsidRDefault="00D854CE" w:rsidP="007727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854CE">
        <w:rPr>
          <w:rFonts w:ascii="Times New Roman" w:hAnsi="Times New Roman" w:cs="Times New Roman"/>
          <w:sz w:val="28"/>
          <w:szCs w:val="28"/>
        </w:rPr>
        <w:t xml:space="preserve">оле для отображения контента выбранной </w:t>
      </w:r>
      <w:r w:rsidR="0077276D">
        <w:rPr>
          <w:rFonts w:ascii="Times New Roman" w:hAnsi="Times New Roman" w:cs="Times New Roman"/>
          <w:sz w:val="28"/>
          <w:szCs w:val="28"/>
        </w:rPr>
        <w:t>категории меню приложения</w:t>
      </w:r>
    </w:p>
    <w:p w14:paraId="0A01F6BA" w14:textId="77777777" w:rsidR="0077276D" w:rsidRPr="0077276D" w:rsidRDefault="0077276D" w:rsidP="007727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EB2DC2" w14:textId="29804C24" w:rsidR="0077276D" w:rsidRDefault="008B5375">
      <w:pPr>
        <w:rPr>
          <w:rFonts w:ascii="Times New Roman" w:hAnsi="Times New Roman" w:cs="Times New Roman"/>
          <w:sz w:val="28"/>
          <w:szCs w:val="28"/>
        </w:rPr>
      </w:pPr>
      <w:r w:rsidRPr="008B53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5C770" wp14:editId="7CA5D99C">
            <wp:extent cx="5940425" cy="4356100"/>
            <wp:effectExtent l="0" t="0" r="3175" b="6350"/>
            <wp:docPr id="82420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0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76D">
        <w:rPr>
          <w:rFonts w:ascii="Times New Roman" w:hAnsi="Times New Roman" w:cs="Times New Roman"/>
          <w:sz w:val="28"/>
          <w:szCs w:val="28"/>
        </w:rPr>
        <w:br w:type="page"/>
      </w:r>
    </w:p>
    <w:p w14:paraId="7F0288F1" w14:textId="3AD62F8E" w:rsidR="00DF032A" w:rsidRPr="0077276D" w:rsidRDefault="00DF032A" w:rsidP="007727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7276D">
        <w:rPr>
          <w:rFonts w:ascii="Times New Roman" w:hAnsi="Times New Roman" w:cs="Times New Roman"/>
          <w:sz w:val="28"/>
          <w:szCs w:val="28"/>
        </w:rPr>
        <w:lastRenderedPageBreak/>
        <w:t>Страница входа:</w:t>
      </w:r>
    </w:p>
    <w:p w14:paraId="1F4C8B3A" w14:textId="77777777"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входа кроме основных должны быть предусмотрены следующие блоки:</w:t>
      </w:r>
    </w:p>
    <w:p w14:paraId="5685E558" w14:textId="77777777" w:rsidR="00DF032A" w:rsidRDefault="00DF032A" w:rsidP="00DF03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для ввода логина. Тип: однострочный текст длиной не более 20 символов.</w:t>
      </w:r>
    </w:p>
    <w:p w14:paraId="69BC406D" w14:textId="77777777" w:rsidR="00DF032A" w:rsidRPr="00DF032A" w:rsidRDefault="00DF032A" w:rsidP="00DF03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для ввода пароля. Тип: однострочный текст длиной не более 20 символов. При вводе пароля текст должен заменятся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текстозаменители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(например точка или звездочка).</w:t>
      </w:r>
    </w:p>
    <w:p w14:paraId="76007F2B" w14:textId="1FBB1FF1" w:rsidR="00DF032A" w:rsidRDefault="00517139" w:rsidP="005171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52DCD" wp14:editId="08CCC039">
            <wp:extent cx="5940425" cy="4356100"/>
            <wp:effectExtent l="0" t="0" r="3175" b="6350"/>
            <wp:docPr id="1695070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7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4A0" w14:textId="31F6F531"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</w:p>
    <w:p w14:paraId="59C87C08" w14:textId="77777777" w:rsidR="002F6F8A" w:rsidRDefault="002F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C420B" w14:textId="44A71B20"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 </w:t>
      </w:r>
      <w:r w:rsidR="00517139">
        <w:rPr>
          <w:rFonts w:ascii="Times New Roman" w:hAnsi="Times New Roman" w:cs="Times New Roman"/>
          <w:sz w:val="28"/>
          <w:szCs w:val="28"/>
        </w:rPr>
        <w:t>добавления расхода/дохода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38B275" w14:textId="5F8D23E6" w:rsidR="00DF032A" w:rsidRDefault="007F2943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517139">
        <w:rPr>
          <w:rFonts w:ascii="Times New Roman" w:hAnsi="Times New Roman" w:cs="Times New Roman"/>
          <w:sz w:val="28"/>
          <w:szCs w:val="28"/>
        </w:rPr>
        <w:t xml:space="preserve">добавления дохода/расхода </w:t>
      </w:r>
      <w:r>
        <w:rPr>
          <w:rFonts w:ascii="Times New Roman" w:hAnsi="Times New Roman" w:cs="Times New Roman"/>
          <w:sz w:val="28"/>
          <w:szCs w:val="28"/>
        </w:rPr>
        <w:t xml:space="preserve">должна содержать поля для ввода </w:t>
      </w:r>
      <w:r w:rsidR="00517139">
        <w:rPr>
          <w:rFonts w:ascii="Times New Roman" w:hAnsi="Times New Roman" w:cs="Times New Roman"/>
          <w:sz w:val="28"/>
          <w:szCs w:val="28"/>
        </w:rPr>
        <w:t>суммы, выбор категории, валюты и поле для дополнительной информации о транзакции.</w:t>
      </w:r>
    </w:p>
    <w:p w14:paraId="7F64071A" w14:textId="614ADB68" w:rsidR="002F6F8A" w:rsidRPr="00D854CE" w:rsidRDefault="002F6F8A" w:rsidP="00DF032A">
      <w:pPr>
        <w:rPr>
          <w:rFonts w:ascii="Times New Roman" w:hAnsi="Times New Roman" w:cs="Times New Roman"/>
          <w:sz w:val="28"/>
          <w:szCs w:val="28"/>
        </w:rPr>
      </w:pPr>
      <w:r w:rsidRPr="002F6F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01D1F" wp14:editId="4DAB8EB0">
            <wp:extent cx="5940425" cy="4356100"/>
            <wp:effectExtent l="0" t="0" r="3175" b="6350"/>
            <wp:docPr id="59326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3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1376" w14:textId="7B4B1DD6" w:rsidR="003E6942" w:rsidRDefault="003E6942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451E8F" w14:textId="77777777" w:rsidR="002F6F8A" w:rsidRDefault="002F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AE715B" w14:textId="73104B31" w:rsidR="007F2943" w:rsidRDefault="007F294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«</w:t>
      </w:r>
      <w:r w:rsidR="002F6F8A">
        <w:rPr>
          <w:rFonts w:ascii="Times New Roman" w:hAnsi="Times New Roman" w:cs="Times New Roman"/>
          <w:sz w:val="28"/>
          <w:szCs w:val="28"/>
        </w:rPr>
        <w:t>Выбор основной валюты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8910E8F" w14:textId="093B783B" w:rsidR="00C87FC3" w:rsidRPr="007F2943" w:rsidRDefault="007F2943" w:rsidP="002F6F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2F6F8A">
        <w:rPr>
          <w:rFonts w:ascii="Times New Roman" w:hAnsi="Times New Roman" w:cs="Times New Roman"/>
          <w:sz w:val="28"/>
          <w:szCs w:val="28"/>
        </w:rPr>
        <w:t xml:space="preserve">«Выбор основной валюты» пользователь выбирает валюту, которая будет использоваться по умолчанию. На странице содержится список </w:t>
      </w:r>
      <w:proofErr w:type="gramStart"/>
      <w:r w:rsidR="002F6F8A">
        <w:rPr>
          <w:rFonts w:ascii="Times New Roman" w:hAnsi="Times New Roman" w:cs="Times New Roman"/>
          <w:sz w:val="28"/>
          <w:szCs w:val="28"/>
        </w:rPr>
        <w:t>валют</w:t>
      </w:r>
      <w:proofErr w:type="gramEnd"/>
      <w:r w:rsidR="002F6F8A">
        <w:rPr>
          <w:rFonts w:ascii="Times New Roman" w:hAnsi="Times New Roman" w:cs="Times New Roman"/>
          <w:sz w:val="28"/>
          <w:szCs w:val="28"/>
        </w:rPr>
        <w:t xml:space="preserve"> и пользователь выбирает ту валюту, которая ему нужна.</w:t>
      </w:r>
    </w:p>
    <w:p w14:paraId="1FE87CD0" w14:textId="77777777" w:rsidR="00C87FC3" w:rsidRDefault="00C87FC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08EA84" w14:textId="5CEB4744" w:rsidR="007F2943" w:rsidRPr="003E6942" w:rsidRDefault="00C76D3F" w:rsidP="002F6F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D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9E4D4" wp14:editId="7A623CEA">
            <wp:extent cx="5940425" cy="4356100"/>
            <wp:effectExtent l="0" t="0" r="3175" b="6350"/>
            <wp:docPr id="874091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9136" w14:textId="77777777" w:rsidR="003E6942" w:rsidRDefault="003E6942" w:rsidP="003E6942">
      <w:pPr>
        <w:rPr>
          <w:rFonts w:ascii="Times New Roman" w:hAnsi="Times New Roman" w:cs="Times New Roman"/>
          <w:b/>
          <w:sz w:val="28"/>
          <w:szCs w:val="28"/>
        </w:rPr>
      </w:pPr>
    </w:p>
    <w:p w14:paraId="19E4947E" w14:textId="77777777" w:rsidR="005847AB" w:rsidRPr="005847AB" w:rsidRDefault="005847AB" w:rsidP="005847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847AB" w:rsidRPr="005847AB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BD8"/>
    <w:multiLevelType w:val="hybridMultilevel"/>
    <w:tmpl w:val="F0580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895"/>
    <w:multiLevelType w:val="hybridMultilevel"/>
    <w:tmpl w:val="3586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F1891"/>
    <w:multiLevelType w:val="hybridMultilevel"/>
    <w:tmpl w:val="0C5ED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3039"/>
    <w:multiLevelType w:val="hybridMultilevel"/>
    <w:tmpl w:val="598E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97F42"/>
    <w:multiLevelType w:val="hybridMultilevel"/>
    <w:tmpl w:val="CB5E7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73495">
    <w:abstractNumId w:val="3"/>
  </w:num>
  <w:num w:numId="2" w16cid:durableId="1653296151">
    <w:abstractNumId w:val="0"/>
  </w:num>
  <w:num w:numId="3" w16cid:durableId="1863587680">
    <w:abstractNumId w:val="1"/>
  </w:num>
  <w:num w:numId="4" w16cid:durableId="1743870518">
    <w:abstractNumId w:val="2"/>
  </w:num>
  <w:num w:numId="5" w16cid:durableId="897083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01"/>
    <w:rsid w:val="002F6F8A"/>
    <w:rsid w:val="00381BFC"/>
    <w:rsid w:val="003E6942"/>
    <w:rsid w:val="003F6B34"/>
    <w:rsid w:val="00415982"/>
    <w:rsid w:val="00517139"/>
    <w:rsid w:val="00562028"/>
    <w:rsid w:val="005847AB"/>
    <w:rsid w:val="006A2B87"/>
    <w:rsid w:val="0077276D"/>
    <w:rsid w:val="007F2943"/>
    <w:rsid w:val="008B5375"/>
    <w:rsid w:val="00BD7D01"/>
    <w:rsid w:val="00BE6C65"/>
    <w:rsid w:val="00C76D3F"/>
    <w:rsid w:val="00C87FC3"/>
    <w:rsid w:val="00D854CE"/>
    <w:rsid w:val="00DA7C78"/>
    <w:rsid w:val="00DF032A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484C"/>
  <w15:chartTrackingRefBased/>
  <w15:docId w15:val="{FD3A4C63-3865-4690-96FD-01128AE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85F67-25B5-466C-AB07-CC10B164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Kirill Gvozdovskiy</cp:lastModifiedBy>
  <cp:revision>9</cp:revision>
  <dcterms:created xsi:type="dcterms:W3CDTF">2023-04-18T13:41:00Z</dcterms:created>
  <dcterms:modified xsi:type="dcterms:W3CDTF">2023-05-16T14:00:00Z</dcterms:modified>
</cp:coreProperties>
</file>